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904" w:rsidP="006B7904" w:rsidRDefault="006B7904" w14:paraId="42E5B728" w14:textId="550E276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1802</w:t>
      </w:r>
    </w:p>
    <w:p w:rsidR="006B7904" w:rsidP="006B7904" w:rsidRDefault="006B7904" w14:paraId="043BD083" w14:textId="14E4E5D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2026Z07348</w:t>
      </w:r>
    </w:p>
    <w:p w:rsidRPr="00251844" w:rsidR="006B7904" w:rsidP="006B7904" w:rsidRDefault="006B7904" w14:paraId="5ACDA8A6" w14:textId="419D7482">
      <w:pPr>
        <w:spacing w:line="240" w:lineRule="auto"/>
        <w:rPr>
          <w:rFonts w:cs="Utopia"/>
          <w:color w:val="000000"/>
          <w:szCs w:val="18"/>
        </w:rPr>
      </w:pPr>
      <w:r w:rsidRPr="006B7904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29 april 2026)</w:t>
      </w:r>
    </w:p>
    <w:p w:rsidRPr="00251844" w:rsidR="006B7904" w:rsidP="006B7904" w:rsidRDefault="006B7904" w14:paraId="01B054D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B7904" w:rsidP="006B7904" w:rsidRDefault="006B7904" w14:paraId="64B4B29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6033B4">
        <w:rPr>
          <w:rFonts w:cs="Utopia"/>
          <w:color w:val="000000"/>
        </w:rPr>
        <w:t>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6033B4">
        <w:rPr>
          <w:rFonts w:cs="Utopia"/>
          <w:color w:val="000000"/>
        </w:rPr>
        <w:t>het bericht dat de Nederlandse politie een verdachte heeft gearresteerd in verband met explosies in Duitsland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8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B7904" w:rsidP="006B7904" w:rsidRDefault="006B7904" w14:paraId="03346B4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B7904" w:rsidP="006B7904" w:rsidRDefault="006B7904" w14:paraId="0D046F8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B7904" w:rsidP="006B7904" w:rsidRDefault="006B7904" w14:paraId="7E36E3EF" w14:textId="77777777">
      <w:pPr>
        <w:pStyle w:val="broodtekst"/>
      </w:pPr>
    </w:p>
    <w:sectPr w:rsidR="006B7904" w:rsidSect="006B7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6848" w14:textId="77777777" w:rsidR="006B7904" w:rsidRDefault="006B7904" w:rsidP="006B7904">
      <w:pPr>
        <w:spacing w:after="0" w:line="240" w:lineRule="auto"/>
      </w:pPr>
      <w:r>
        <w:separator/>
      </w:r>
    </w:p>
  </w:endnote>
  <w:endnote w:type="continuationSeparator" w:id="0">
    <w:p w14:paraId="7D0DEC7A" w14:textId="77777777" w:rsidR="006B7904" w:rsidRDefault="006B7904" w:rsidP="006B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8CC5" w14:textId="77777777" w:rsidR="006B7904" w:rsidRPr="006B7904" w:rsidRDefault="006B7904" w:rsidP="006B79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2533" w14:textId="77777777" w:rsidR="006B7904" w:rsidRPr="006B7904" w:rsidRDefault="006B7904" w:rsidP="006B79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88F3" w14:textId="77777777" w:rsidR="006B7904" w:rsidRPr="006B7904" w:rsidRDefault="006B7904" w:rsidP="006B79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7B03" w14:textId="77777777" w:rsidR="006B7904" w:rsidRDefault="006B7904" w:rsidP="006B7904">
      <w:pPr>
        <w:spacing w:after="0" w:line="240" w:lineRule="auto"/>
      </w:pPr>
      <w:r>
        <w:separator/>
      </w:r>
    </w:p>
  </w:footnote>
  <w:footnote w:type="continuationSeparator" w:id="0">
    <w:p w14:paraId="65F32044" w14:textId="77777777" w:rsidR="006B7904" w:rsidRDefault="006B7904" w:rsidP="006B7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078C" w14:textId="77777777" w:rsidR="006B7904" w:rsidRPr="006B7904" w:rsidRDefault="006B7904" w:rsidP="006B79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29B6" w14:textId="77777777" w:rsidR="006B7904" w:rsidRPr="006B7904" w:rsidRDefault="006B7904" w:rsidP="006B79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ED85" w14:textId="77777777" w:rsidR="006B7904" w:rsidRPr="006B7904" w:rsidRDefault="006B7904" w:rsidP="006B79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04"/>
    <w:rsid w:val="004F532A"/>
    <w:rsid w:val="006B7904"/>
    <w:rsid w:val="00F8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D373"/>
  <w15:chartTrackingRefBased/>
  <w15:docId w15:val="{831617AB-6446-4829-8DF0-6AB0EAC0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7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7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7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7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7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7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7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7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7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7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7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7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790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790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79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79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79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79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7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7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7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7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79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79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790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7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790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790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B790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B79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790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B790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B790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B790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B7904"/>
  </w:style>
  <w:style w:type="paragraph" w:customStyle="1" w:styleId="in-table">
    <w:name w:val="in-table"/>
    <w:basedOn w:val="broodtekst"/>
    <w:rsid w:val="006B790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B7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0</ap:DocSecurity>
  <ap:Lines>4</ap:Lines>
  <ap:Paragraphs>1</ap:Paragraphs>
  <ap:ScaleCrop>false</ap:ScaleCrop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2026-04-29T13:07:00.0000000Z</dcterms:created>
  <dcterms:modified xsi:type="dcterms:W3CDTF">2026-04-29T13:09:00.0000000Z</dcterms:modified>
  <version/>
  <category/>
</coreProperties>
</file>