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22D8" w:rsidP="00FE22D8" w:rsidRDefault="00161F6E" w14:paraId="042674D1" w14:textId="08D754F3">
      <w:pPr>
        <w:rPr>
          <w:rFonts w:ascii="Times New Roman" w:hAnsi="Times New Roman" w:cs="Times New Roman"/>
          <w:b/>
          <w:bCs/>
          <w:sz w:val="24"/>
          <w:szCs w:val="24"/>
        </w:rPr>
      </w:pPr>
      <w:r>
        <w:rPr>
          <w:rFonts w:ascii="Times New Roman" w:hAnsi="Times New Roman" w:cs="Times New Roman"/>
          <w:b/>
          <w:bCs/>
          <w:sz w:val="24"/>
          <w:szCs w:val="24"/>
        </w:rPr>
        <w:t xml:space="preserve">DEFITIEF </w:t>
      </w:r>
      <w:r w:rsidRPr="000E0550" w:rsidR="00FE22D8">
        <w:rPr>
          <w:rFonts w:ascii="Times New Roman" w:hAnsi="Times New Roman" w:cs="Times New Roman"/>
          <w:b/>
          <w:bCs/>
          <w:sz w:val="24"/>
          <w:szCs w:val="24"/>
        </w:rPr>
        <w:t xml:space="preserve">OVERZICHT </w:t>
      </w:r>
      <w:r w:rsidR="00FE22D8">
        <w:rPr>
          <w:rFonts w:ascii="Times New Roman" w:hAnsi="Times New Roman" w:cs="Times New Roman"/>
          <w:b/>
          <w:bCs/>
          <w:sz w:val="24"/>
          <w:szCs w:val="24"/>
        </w:rPr>
        <w:t xml:space="preserve">VERZOEKEN </w:t>
      </w:r>
      <w:r w:rsidRPr="000E0550" w:rsidR="00FE22D8">
        <w:rPr>
          <w:rFonts w:ascii="Times New Roman" w:hAnsi="Times New Roman" w:cs="Times New Roman"/>
          <w:b/>
          <w:bCs/>
          <w:sz w:val="24"/>
          <w:szCs w:val="24"/>
        </w:rPr>
        <w:t>COMMISSIE-REGELING VAN WERKZAAMHEDEN VOL</w:t>
      </w:r>
      <w:r w:rsidR="00FE22D8">
        <w:rPr>
          <w:rFonts w:ascii="Times New Roman" w:hAnsi="Times New Roman" w:cs="Times New Roman"/>
          <w:b/>
          <w:bCs/>
          <w:sz w:val="24"/>
          <w:szCs w:val="24"/>
        </w:rPr>
        <w:t xml:space="preserve">KSGEZONDHEID, WELZIJN EN SPORT </w:t>
      </w:r>
      <w:r w:rsidRPr="000E0550" w:rsidR="00FE22D8">
        <w:rPr>
          <w:rFonts w:ascii="Times New Roman" w:hAnsi="Times New Roman" w:cs="Times New Roman"/>
        </w:rPr>
        <w:br/>
      </w:r>
    </w:p>
    <w:p w:rsidRPr="00872CE4" w:rsidR="00FE22D8" w:rsidP="00FE22D8" w:rsidRDefault="00FE22D8" w14:paraId="35D538C5" w14:textId="4AED8C39">
      <w:pPr>
        <w:rPr>
          <w:rFonts w:ascii="Times New Roman" w:hAnsi="Times New Roman" w:cs="Times New Roman"/>
          <w:sz w:val="24"/>
          <w:szCs w:val="24"/>
        </w:rPr>
      </w:pPr>
      <w:r w:rsidRPr="00872CE4">
        <w:rPr>
          <w:rFonts w:ascii="Times New Roman" w:hAnsi="Times New Roman" w:cs="Times New Roman"/>
          <w:bCs/>
          <w:sz w:val="24"/>
          <w:szCs w:val="24"/>
        </w:rPr>
        <w:t>Woensdag</w:t>
      </w:r>
      <w:r>
        <w:rPr>
          <w:rFonts w:ascii="Times New Roman" w:hAnsi="Times New Roman" w:cs="Times New Roman"/>
          <w:bCs/>
          <w:sz w:val="24"/>
          <w:szCs w:val="24"/>
        </w:rPr>
        <w:t xml:space="preserve"> </w:t>
      </w:r>
      <w:r w:rsidR="00DF631B">
        <w:rPr>
          <w:rFonts w:ascii="Times New Roman" w:hAnsi="Times New Roman" w:cs="Times New Roman"/>
          <w:bCs/>
          <w:sz w:val="24"/>
          <w:szCs w:val="24"/>
        </w:rPr>
        <w:t>13 mei</w:t>
      </w:r>
      <w:r w:rsidR="00825649">
        <w:rPr>
          <w:rFonts w:ascii="Times New Roman" w:hAnsi="Times New Roman" w:cs="Times New Roman"/>
          <w:bCs/>
          <w:sz w:val="24"/>
          <w:szCs w:val="24"/>
        </w:rPr>
        <w:t xml:space="preserve"> </w:t>
      </w:r>
      <w:r>
        <w:rPr>
          <w:rFonts w:ascii="Times New Roman" w:hAnsi="Times New Roman" w:cs="Times New Roman"/>
          <w:bCs/>
          <w:sz w:val="24"/>
          <w:szCs w:val="24"/>
        </w:rPr>
        <w:t>202</w:t>
      </w:r>
      <w:r w:rsidR="00FA4C85">
        <w:rPr>
          <w:rFonts w:ascii="Times New Roman" w:hAnsi="Times New Roman" w:cs="Times New Roman"/>
          <w:bCs/>
          <w:sz w:val="24"/>
          <w:szCs w:val="24"/>
        </w:rPr>
        <w:t>6</w:t>
      </w:r>
      <w:r w:rsidRPr="00872CE4">
        <w:rPr>
          <w:rFonts w:ascii="Times New Roman" w:hAnsi="Times New Roman" w:cs="Times New Roman"/>
          <w:bCs/>
          <w:sz w:val="24"/>
          <w:szCs w:val="24"/>
        </w:rPr>
        <w:t xml:space="preserve">, </w:t>
      </w:r>
      <w:r w:rsidRPr="00872CE4">
        <w:rPr>
          <w:rFonts w:ascii="Times New Roman" w:hAnsi="Times New Roman" w:cs="Times New Roman"/>
          <w:sz w:val="24"/>
          <w:szCs w:val="24"/>
        </w:rPr>
        <w:t xml:space="preserve">bij aanvang procedurevergadering om </w:t>
      </w:r>
      <w:r w:rsidRPr="00872CE4">
        <w:rPr>
          <w:rFonts w:ascii="Times New Roman" w:hAnsi="Times New Roman" w:cs="Times New Roman"/>
          <w:b/>
          <w:sz w:val="24"/>
          <w:szCs w:val="24"/>
          <w:u w:val="single"/>
        </w:rPr>
        <w:t>1</w:t>
      </w:r>
      <w:r w:rsidR="00566B8C">
        <w:rPr>
          <w:rFonts w:ascii="Times New Roman" w:hAnsi="Times New Roman" w:cs="Times New Roman"/>
          <w:b/>
          <w:sz w:val="24"/>
          <w:szCs w:val="24"/>
          <w:u w:val="single"/>
        </w:rPr>
        <w:t>0</w:t>
      </w:r>
      <w:r w:rsidRPr="00872CE4">
        <w:rPr>
          <w:rFonts w:ascii="Times New Roman" w:hAnsi="Times New Roman" w:cs="Times New Roman"/>
          <w:b/>
          <w:sz w:val="24"/>
          <w:szCs w:val="24"/>
          <w:u w:val="single"/>
        </w:rPr>
        <w:t>.15 uur</w:t>
      </w:r>
      <w:r w:rsidRPr="00872CE4">
        <w:rPr>
          <w:rFonts w:ascii="Times New Roman" w:hAnsi="Times New Roman" w:cs="Times New Roman"/>
          <w:sz w:val="24"/>
          <w:szCs w:val="24"/>
        </w:rPr>
        <w:t>:</w:t>
      </w:r>
    </w:p>
    <w:p w:rsidRPr="00872CE4" w:rsidR="00FE22D8" w:rsidP="00FE22D8" w:rsidRDefault="00FE22D8" w14:paraId="4FEFB47C" w14:textId="77777777">
      <w:pPr>
        <w:rPr>
          <w:rFonts w:ascii="Times New Roman" w:hAnsi="Times New Roman" w:cs="Times New Roman"/>
          <w:bCs/>
          <w:sz w:val="24"/>
          <w:szCs w:val="24"/>
        </w:rPr>
      </w:pPr>
    </w:p>
    <w:p w:rsidRPr="00161F6E" w:rsidR="00161F6E" w:rsidP="00161F6E" w:rsidRDefault="00161F6E" w14:paraId="053CAD9E" w14:textId="0C236FF5">
      <w:pPr>
        <w:pStyle w:val="Lijstalinea"/>
        <w:numPr>
          <w:ilvl w:val="0"/>
          <w:numId w:val="4"/>
        </w:numPr>
        <w:rPr>
          <w:rFonts w:ascii="Times New Roman" w:hAnsi="Times New Roman" w:cs="Times New Roman"/>
          <w:bCs/>
          <w:sz w:val="24"/>
          <w:szCs w:val="24"/>
        </w:rPr>
      </w:pPr>
      <w:r w:rsidRPr="00161F6E">
        <w:rPr>
          <w:rFonts w:ascii="Times New Roman" w:hAnsi="Times New Roman" w:cs="Times New Roman"/>
          <w:bCs/>
          <w:sz w:val="24"/>
          <w:szCs w:val="24"/>
        </w:rPr>
        <w:t xml:space="preserve">het lid </w:t>
      </w:r>
      <w:r w:rsidRPr="00161F6E">
        <w:rPr>
          <w:rFonts w:ascii="Times New Roman" w:hAnsi="Times New Roman" w:cs="Times New Roman"/>
          <w:b/>
          <w:bCs/>
          <w:sz w:val="24"/>
          <w:szCs w:val="24"/>
        </w:rPr>
        <w:t>WESTERVELD</w:t>
      </w:r>
      <w:r w:rsidRPr="00161F6E">
        <w:rPr>
          <w:rFonts w:ascii="Times New Roman" w:hAnsi="Times New Roman" w:cs="Times New Roman"/>
          <w:bCs/>
          <w:sz w:val="24"/>
          <w:szCs w:val="24"/>
        </w:rPr>
        <w:t xml:space="preserve"> (</w:t>
      </w:r>
      <w:r w:rsidRPr="00161F6E">
        <w:rPr>
          <w:rFonts w:ascii="Times New Roman" w:hAnsi="Times New Roman" w:cs="Times New Roman"/>
          <w:b/>
          <w:bCs/>
          <w:sz w:val="24"/>
          <w:szCs w:val="24"/>
        </w:rPr>
        <w:t>GL-PvdA</w:t>
      </w:r>
      <w:r w:rsidRPr="00161F6E">
        <w:rPr>
          <w:rFonts w:ascii="Times New Roman" w:hAnsi="Times New Roman" w:cs="Times New Roman"/>
          <w:bCs/>
          <w:sz w:val="24"/>
          <w:szCs w:val="24"/>
        </w:rPr>
        <w:t xml:space="preserve">) mede namens </w:t>
      </w:r>
      <w:r w:rsidRPr="00161F6E">
        <w:rPr>
          <w:rFonts w:ascii="Times New Roman" w:hAnsi="Times New Roman" w:cs="Times New Roman"/>
          <w:b/>
          <w:bCs/>
          <w:sz w:val="24"/>
          <w:szCs w:val="24"/>
        </w:rPr>
        <w:t>BIKKER</w:t>
      </w:r>
      <w:r w:rsidRPr="00161F6E">
        <w:rPr>
          <w:rFonts w:ascii="Times New Roman" w:hAnsi="Times New Roman" w:cs="Times New Roman"/>
          <w:bCs/>
          <w:sz w:val="24"/>
          <w:szCs w:val="24"/>
        </w:rPr>
        <w:t xml:space="preserve"> (</w:t>
      </w:r>
      <w:r w:rsidRPr="00161F6E">
        <w:rPr>
          <w:rFonts w:ascii="Times New Roman" w:hAnsi="Times New Roman" w:cs="Times New Roman"/>
          <w:b/>
          <w:bCs/>
          <w:sz w:val="24"/>
          <w:szCs w:val="24"/>
        </w:rPr>
        <w:t>CU</w:t>
      </w:r>
      <w:r w:rsidRPr="00161F6E">
        <w:rPr>
          <w:rFonts w:ascii="Times New Roman" w:hAnsi="Times New Roman" w:cs="Times New Roman"/>
          <w:bCs/>
          <w:sz w:val="24"/>
          <w:szCs w:val="24"/>
        </w:rPr>
        <w:t xml:space="preserve">) en </w:t>
      </w:r>
      <w:r w:rsidRPr="00161F6E">
        <w:rPr>
          <w:rFonts w:ascii="Times New Roman" w:hAnsi="Times New Roman" w:cs="Times New Roman"/>
          <w:b/>
          <w:bCs/>
          <w:sz w:val="24"/>
          <w:szCs w:val="24"/>
        </w:rPr>
        <w:t>DOBBE</w:t>
      </w:r>
      <w:r w:rsidRPr="00161F6E">
        <w:rPr>
          <w:rFonts w:ascii="Times New Roman" w:hAnsi="Times New Roman" w:cs="Times New Roman"/>
          <w:bCs/>
          <w:sz w:val="24"/>
          <w:szCs w:val="24"/>
        </w:rPr>
        <w:t xml:space="preserve"> (</w:t>
      </w:r>
      <w:r w:rsidRPr="00161F6E">
        <w:rPr>
          <w:rFonts w:ascii="Times New Roman" w:hAnsi="Times New Roman" w:cs="Times New Roman"/>
          <w:b/>
          <w:bCs/>
          <w:sz w:val="24"/>
          <w:szCs w:val="24"/>
        </w:rPr>
        <w:t>SP</w:t>
      </w:r>
      <w:r w:rsidRPr="00161F6E">
        <w:rPr>
          <w:rFonts w:ascii="Times New Roman" w:hAnsi="Times New Roman" w:cs="Times New Roman"/>
          <w:bCs/>
          <w:sz w:val="24"/>
          <w:szCs w:val="24"/>
        </w:rPr>
        <w:t xml:space="preserve">); verzoek om een brief van de </w:t>
      </w:r>
      <w:r w:rsidR="00BF45A4">
        <w:rPr>
          <w:rFonts w:ascii="Times New Roman" w:hAnsi="Times New Roman" w:cs="Times New Roman"/>
          <w:bCs/>
          <w:sz w:val="24"/>
          <w:szCs w:val="24"/>
        </w:rPr>
        <w:t xml:space="preserve">LJS </w:t>
      </w:r>
      <w:r w:rsidRPr="00161F6E">
        <w:rPr>
          <w:rFonts w:ascii="Times New Roman" w:hAnsi="Times New Roman" w:cs="Times New Roman"/>
          <w:bCs/>
          <w:sz w:val="24"/>
          <w:szCs w:val="24"/>
        </w:rPr>
        <w:t>over de uitvoering van de motie Westerveld c.s. (Kamerstuk 36 800 XVI, nr. 160</w:t>
      </w:r>
      <w:r w:rsidR="00BF45A4">
        <w:rPr>
          <w:rFonts w:ascii="Times New Roman" w:hAnsi="Times New Roman" w:cs="Times New Roman"/>
          <w:bCs/>
          <w:sz w:val="24"/>
          <w:szCs w:val="24"/>
        </w:rPr>
        <w:t>, over kostendekkende tarieven garanderen in de gehandicaptenzorg</w:t>
      </w:r>
      <w:r w:rsidRPr="00161F6E">
        <w:rPr>
          <w:rFonts w:ascii="Times New Roman" w:hAnsi="Times New Roman" w:cs="Times New Roman"/>
          <w:bCs/>
          <w:sz w:val="24"/>
          <w:szCs w:val="24"/>
        </w:rPr>
        <w:t>) en de motie Bikker c.s. (Kamerstuk 36 848, nr. 107</w:t>
      </w:r>
      <w:r w:rsidR="00BF45A4">
        <w:rPr>
          <w:rFonts w:ascii="Times New Roman" w:hAnsi="Times New Roman" w:cs="Times New Roman"/>
          <w:bCs/>
          <w:sz w:val="24"/>
          <w:szCs w:val="24"/>
        </w:rPr>
        <w:t>, inzake niet bezuinigen op de gehandicaptenzorg</w:t>
      </w:r>
      <w:r w:rsidRPr="00161F6E">
        <w:rPr>
          <w:rFonts w:ascii="Times New Roman" w:hAnsi="Times New Roman" w:cs="Times New Roman"/>
          <w:bCs/>
          <w:sz w:val="24"/>
          <w:szCs w:val="24"/>
        </w:rPr>
        <w:t>), waarbij in het bijzonder wordt ingegaan op het intrekken van de eerder gegeven aanwijzing inzake meerjarenafspraken;</w:t>
      </w:r>
    </w:p>
    <w:p w:rsidRPr="00161F6E" w:rsidR="00161F6E" w:rsidP="00161F6E" w:rsidRDefault="00161F6E" w14:paraId="03DD3874" w14:textId="77777777">
      <w:pPr>
        <w:pStyle w:val="Lijstalinea"/>
        <w:numPr>
          <w:ilvl w:val="0"/>
          <w:numId w:val="4"/>
        </w:numPr>
        <w:rPr>
          <w:rFonts w:ascii="Times New Roman" w:hAnsi="Times New Roman" w:cs="Times New Roman"/>
          <w:bCs/>
          <w:sz w:val="24"/>
          <w:szCs w:val="24"/>
        </w:rPr>
      </w:pPr>
      <w:r w:rsidRPr="00161F6E">
        <w:rPr>
          <w:rFonts w:ascii="Times New Roman" w:hAnsi="Times New Roman" w:cs="Times New Roman"/>
          <w:bCs/>
          <w:sz w:val="24"/>
          <w:szCs w:val="24"/>
        </w:rPr>
        <w:t xml:space="preserve">het lid </w:t>
      </w:r>
      <w:r w:rsidRPr="00161F6E">
        <w:rPr>
          <w:rFonts w:ascii="Times New Roman" w:hAnsi="Times New Roman" w:cs="Times New Roman"/>
          <w:b/>
          <w:bCs/>
          <w:sz w:val="24"/>
          <w:szCs w:val="24"/>
        </w:rPr>
        <w:t>WESTERVELD</w:t>
      </w:r>
      <w:r w:rsidRPr="00161F6E">
        <w:rPr>
          <w:rFonts w:ascii="Times New Roman" w:hAnsi="Times New Roman" w:cs="Times New Roman"/>
          <w:bCs/>
          <w:sz w:val="24"/>
          <w:szCs w:val="24"/>
        </w:rPr>
        <w:t xml:space="preserve"> (</w:t>
      </w:r>
      <w:r w:rsidRPr="00161F6E">
        <w:rPr>
          <w:rFonts w:ascii="Times New Roman" w:hAnsi="Times New Roman" w:cs="Times New Roman"/>
          <w:b/>
          <w:bCs/>
          <w:sz w:val="24"/>
          <w:szCs w:val="24"/>
        </w:rPr>
        <w:t>GL-PvdA</w:t>
      </w:r>
      <w:r w:rsidRPr="00161F6E">
        <w:rPr>
          <w:rFonts w:ascii="Times New Roman" w:hAnsi="Times New Roman" w:cs="Times New Roman"/>
          <w:bCs/>
          <w:sz w:val="24"/>
          <w:szCs w:val="24"/>
        </w:rPr>
        <w:t xml:space="preserve">); verzoek om een brief van het kabinet met een update over de stand van zaken van de zorg voor mensen met </w:t>
      </w:r>
      <w:proofErr w:type="spellStart"/>
      <w:r w:rsidRPr="00161F6E">
        <w:rPr>
          <w:rFonts w:ascii="Times New Roman" w:hAnsi="Times New Roman" w:cs="Times New Roman"/>
          <w:bCs/>
          <w:sz w:val="24"/>
          <w:szCs w:val="24"/>
        </w:rPr>
        <w:t>Ehlers-Danlos</w:t>
      </w:r>
      <w:proofErr w:type="spellEnd"/>
      <w:r w:rsidRPr="00161F6E">
        <w:rPr>
          <w:rFonts w:ascii="Times New Roman" w:hAnsi="Times New Roman" w:cs="Times New Roman"/>
          <w:bCs/>
          <w:sz w:val="24"/>
          <w:szCs w:val="24"/>
        </w:rPr>
        <w:t>, in het bijzonder naar aanleiding van signalen over het sluiten van een gespecialiseerde EDS-revalidatiepraktijk en de gevolgen daarvan voor de beschikbaarheid van passende zorg;</w:t>
      </w:r>
    </w:p>
    <w:p w:rsidRPr="00161F6E" w:rsidR="00161F6E" w:rsidP="00161F6E" w:rsidRDefault="00161F6E" w14:paraId="58CB7A81" w14:textId="3E8206BF">
      <w:pPr>
        <w:pStyle w:val="Lijstalinea"/>
        <w:numPr>
          <w:ilvl w:val="0"/>
          <w:numId w:val="4"/>
        </w:numPr>
        <w:rPr>
          <w:rFonts w:ascii="Times New Roman" w:hAnsi="Times New Roman" w:cs="Times New Roman"/>
          <w:bCs/>
          <w:sz w:val="24"/>
          <w:szCs w:val="24"/>
        </w:rPr>
      </w:pPr>
      <w:r w:rsidRPr="00161F6E">
        <w:rPr>
          <w:rFonts w:ascii="Times New Roman" w:hAnsi="Times New Roman" w:cs="Times New Roman"/>
          <w:bCs/>
          <w:sz w:val="24"/>
          <w:szCs w:val="24"/>
        </w:rPr>
        <w:t xml:space="preserve">het lid </w:t>
      </w:r>
      <w:r w:rsidRPr="00161F6E">
        <w:rPr>
          <w:rFonts w:ascii="Times New Roman" w:hAnsi="Times New Roman" w:cs="Times New Roman"/>
          <w:b/>
          <w:bCs/>
          <w:sz w:val="24"/>
          <w:szCs w:val="24"/>
        </w:rPr>
        <w:t>VAN BRENK</w:t>
      </w:r>
      <w:r w:rsidRPr="00161F6E">
        <w:rPr>
          <w:rFonts w:ascii="Times New Roman" w:hAnsi="Times New Roman" w:cs="Times New Roman"/>
          <w:bCs/>
          <w:sz w:val="24"/>
          <w:szCs w:val="24"/>
        </w:rPr>
        <w:t xml:space="preserve"> (</w:t>
      </w:r>
      <w:r w:rsidRPr="00161F6E">
        <w:rPr>
          <w:rFonts w:ascii="Times New Roman" w:hAnsi="Times New Roman" w:cs="Times New Roman"/>
          <w:b/>
          <w:bCs/>
          <w:sz w:val="24"/>
          <w:szCs w:val="24"/>
        </w:rPr>
        <w:t>50PLUS</w:t>
      </w:r>
      <w:r w:rsidRPr="00161F6E">
        <w:rPr>
          <w:rFonts w:ascii="Times New Roman" w:hAnsi="Times New Roman" w:cs="Times New Roman"/>
          <w:bCs/>
          <w:sz w:val="24"/>
          <w:szCs w:val="24"/>
        </w:rPr>
        <w:t xml:space="preserve">); verzoek om een reactie van de minister </w:t>
      </w:r>
      <w:r w:rsidR="00BF45A4">
        <w:rPr>
          <w:rFonts w:ascii="Times New Roman" w:hAnsi="Times New Roman" w:cs="Times New Roman"/>
          <w:bCs/>
          <w:sz w:val="24"/>
          <w:szCs w:val="24"/>
        </w:rPr>
        <w:t xml:space="preserve">LJS </w:t>
      </w:r>
      <w:r w:rsidRPr="00161F6E">
        <w:rPr>
          <w:rFonts w:ascii="Times New Roman" w:hAnsi="Times New Roman" w:cs="Times New Roman"/>
          <w:bCs/>
          <w:sz w:val="24"/>
          <w:szCs w:val="24"/>
        </w:rPr>
        <w:t xml:space="preserve">op het ambtsbericht inzake de gezondheid van omwonenden op Bonaire, met daarbij de vragen wat de minister voornemens is te doen naar aanleiding van signalen dat het Openbaar Lichaam Bonaire hier onvoldoende prioriteit aan </w:t>
      </w:r>
      <w:r w:rsidR="00BF45A4">
        <w:rPr>
          <w:rFonts w:ascii="Times New Roman" w:hAnsi="Times New Roman" w:cs="Times New Roman"/>
          <w:bCs/>
          <w:sz w:val="24"/>
          <w:szCs w:val="24"/>
        </w:rPr>
        <w:t>zou geven</w:t>
      </w:r>
      <w:r w:rsidRPr="00161F6E">
        <w:rPr>
          <w:rFonts w:ascii="Times New Roman" w:hAnsi="Times New Roman" w:cs="Times New Roman"/>
          <w:bCs/>
          <w:sz w:val="24"/>
          <w:szCs w:val="24"/>
        </w:rPr>
        <w:t xml:space="preserve">, en of de minister bekend is met het verzoek van Pro </w:t>
      </w:r>
      <w:proofErr w:type="spellStart"/>
      <w:r w:rsidRPr="00161F6E">
        <w:rPr>
          <w:rFonts w:ascii="Times New Roman" w:hAnsi="Times New Roman" w:cs="Times New Roman"/>
          <w:bCs/>
          <w:sz w:val="24"/>
          <w:szCs w:val="24"/>
        </w:rPr>
        <w:t>Lagun</w:t>
      </w:r>
      <w:proofErr w:type="spellEnd"/>
      <w:r w:rsidRPr="00161F6E">
        <w:rPr>
          <w:rFonts w:ascii="Times New Roman" w:hAnsi="Times New Roman" w:cs="Times New Roman"/>
          <w:bCs/>
          <w:sz w:val="24"/>
          <w:szCs w:val="24"/>
        </w:rPr>
        <w:t xml:space="preserve"> om circa 50 omwonenden van de </w:t>
      </w:r>
      <w:proofErr w:type="spellStart"/>
      <w:r w:rsidRPr="00161F6E">
        <w:rPr>
          <w:rFonts w:ascii="Times New Roman" w:hAnsi="Times New Roman" w:cs="Times New Roman"/>
          <w:bCs/>
          <w:sz w:val="24"/>
          <w:szCs w:val="24"/>
        </w:rPr>
        <w:t>Landfill</w:t>
      </w:r>
      <w:proofErr w:type="spellEnd"/>
      <w:r w:rsidRPr="00161F6E">
        <w:rPr>
          <w:rFonts w:ascii="Times New Roman" w:hAnsi="Times New Roman" w:cs="Times New Roman"/>
          <w:bCs/>
          <w:sz w:val="24"/>
          <w:szCs w:val="24"/>
        </w:rPr>
        <w:t xml:space="preserve"> </w:t>
      </w:r>
      <w:proofErr w:type="spellStart"/>
      <w:r w:rsidRPr="00161F6E">
        <w:rPr>
          <w:rFonts w:ascii="Times New Roman" w:hAnsi="Times New Roman" w:cs="Times New Roman"/>
          <w:bCs/>
          <w:sz w:val="24"/>
          <w:szCs w:val="24"/>
        </w:rPr>
        <w:t>Selibon</w:t>
      </w:r>
      <w:proofErr w:type="spellEnd"/>
      <w:r w:rsidRPr="00161F6E">
        <w:rPr>
          <w:rFonts w:ascii="Times New Roman" w:hAnsi="Times New Roman" w:cs="Times New Roman"/>
          <w:bCs/>
          <w:sz w:val="24"/>
          <w:szCs w:val="24"/>
        </w:rPr>
        <w:t xml:space="preserve"> te onderzoeken en jaarlijks medisch te screenen, en of zij bereid is dit in gang te zetten;</w:t>
      </w:r>
    </w:p>
    <w:p w:rsidR="00647363" w:rsidP="00161F6E" w:rsidRDefault="00161F6E" w14:paraId="4D7B6C40" w14:textId="2A9DA952">
      <w:pPr>
        <w:pStyle w:val="Lijstalinea"/>
        <w:numPr>
          <w:ilvl w:val="0"/>
          <w:numId w:val="4"/>
        </w:numPr>
        <w:rPr>
          <w:rFonts w:ascii="Times New Roman" w:hAnsi="Times New Roman" w:cs="Times New Roman"/>
          <w:bCs/>
          <w:sz w:val="24"/>
          <w:szCs w:val="24"/>
        </w:rPr>
      </w:pPr>
      <w:r w:rsidRPr="00161F6E">
        <w:rPr>
          <w:rFonts w:ascii="Times New Roman" w:hAnsi="Times New Roman" w:cs="Times New Roman"/>
          <w:bCs/>
          <w:sz w:val="24"/>
          <w:szCs w:val="24"/>
        </w:rPr>
        <w:t xml:space="preserve">het lid </w:t>
      </w:r>
      <w:r w:rsidRPr="00161F6E">
        <w:rPr>
          <w:rFonts w:ascii="Times New Roman" w:hAnsi="Times New Roman" w:cs="Times New Roman"/>
          <w:b/>
          <w:bCs/>
          <w:sz w:val="24"/>
          <w:szCs w:val="24"/>
        </w:rPr>
        <w:t>SYNHAEVE</w:t>
      </w:r>
      <w:r w:rsidRPr="00161F6E">
        <w:rPr>
          <w:rFonts w:ascii="Times New Roman" w:hAnsi="Times New Roman" w:cs="Times New Roman"/>
          <w:bCs/>
          <w:sz w:val="24"/>
          <w:szCs w:val="24"/>
        </w:rPr>
        <w:t xml:space="preserve"> (</w:t>
      </w:r>
      <w:r w:rsidRPr="00161F6E">
        <w:rPr>
          <w:rFonts w:ascii="Times New Roman" w:hAnsi="Times New Roman" w:cs="Times New Roman"/>
          <w:b/>
          <w:bCs/>
          <w:sz w:val="24"/>
          <w:szCs w:val="24"/>
        </w:rPr>
        <w:t>D66</w:t>
      </w:r>
      <w:r w:rsidRPr="00161F6E">
        <w:rPr>
          <w:rFonts w:ascii="Times New Roman" w:hAnsi="Times New Roman" w:cs="Times New Roman"/>
          <w:bCs/>
          <w:sz w:val="24"/>
          <w:szCs w:val="24"/>
        </w:rPr>
        <w:t>); verzoek om een reactie van de minister</w:t>
      </w:r>
      <w:r w:rsidR="00BF45A4">
        <w:rPr>
          <w:rFonts w:ascii="Times New Roman" w:hAnsi="Times New Roman" w:cs="Times New Roman"/>
          <w:bCs/>
          <w:sz w:val="24"/>
          <w:szCs w:val="24"/>
        </w:rPr>
        <w:t xml:space="preserve"> VWS</w:t>
      </w:r>
      <w:r w:rsidRPr="00161F6E">
        <w:rPr>
          <w:rFonts w:ascii="Times New Roman" w:hAnsi="Times New Roman" w:cs="Times New Roman"/>
          <w:bCs/>
          <w:sz w:val="24"/>
          <w:szCs w:val="24"/>
        </w:rPr>
        <w:t xml:space="preserve"> op het </w:t>
      </w:r>
      <w:hyperlink w:history="1" r:id="rId5">
        <w:r w:rsidRPr="00161F6E">
          <w:rPr>
            <w:rStyle w:val="Hyperlink"/>
            <w:rFonts w:ascii="Times New Roman" w:hAnsi="Times New Roman" w:cs="Times New Roman"/>
            <w:bCs/>
            <w:sz w:val="24"/>
            <w:szCs w:val="24"/>
          </w:rPr>
          <w:t>artikel</w:t>
        </w:r>
      </w:hyperlink>
      <w:r w:rsidRPr="00161F6E">
        <w:rPr>
          <w:rFonts w:ascii="Times New Roman" w:hAnsi="Times New Roman" w:cs="Times New Roman"/>
          <w:bCs/>
          <w:sz w:val="24"/>
          <w:szCs w:val="24"/>
        </w:rPr>
        <w:t xml:space="preserve"> ‘https://www.rtl.nl/nieuws/binnenland/artikel/5600352/ongezonde-voeding-voor-babys-en-kinderen-supermarkten’;</w:t>
      </w:r>
    </w:p>
    <w:p w:rsidRPr="003B0F5E" w:rsidR="003B0F5E" w:rsidP="003B0F5E" w:rsidRDefault="003B0F5E" w14:paraId="1E6C4D70" w14:textId="6A08C8F4">
      <w:pPr>
        <w:pStyle w:val="Lijstalinea"/>
        <w:numPr>
          <w:ilvl w:val="0"/>
          <w:numId w:val="4"/>
        </w:numPr>
        <w:rPr>
          <w:rFonts w:ascii="Times New Roman" w:hAnsi="Times New Roman" w:cs="Times New Roman"/>
          <w:bCs/>
          <w:sz w:val="24"/>
          <w:szCs w:val="24"/>
        </w:rPr>
      </w:pPr>
      <w:r>
        <w:rPr>
          <w:rFonts w:ascii="Times New Roman" w:hAnsi="Times New Roman" w:cs="Times New Roman"/>
          <w:bCs/>
          <w:sz w:val="24"/>
          <w:szCs w:val="24"/>
        </w:rPr>
        <w:t xml:space="preserve">het lid </w:t>
      </w:r>
      <w:r w:rsidRPr="00161F6E">
        <w:rPr>
          <w:rFonts w:ascii="Times New Roman" w:hAnsi="Times New Roman" w:cs="Times New Roman"/>
          <w:b/>
          <w:bCs/>
          <w:sz w:val="24"/>
          <w:szCs w:val="24"/>
        </w:rPr>
        <w:t>SYNHAEVE</w:t>
      </w:r>
      <w:r w:rsidRPr="00161F6E">
        <w:rPr>
          <w:rFonts w:ascii="Times New Roman" w:hAnsi="Times New Roman" w:cs="Times New Roman"/>
          <w:bCs/>
          <w:sz w:val="24"/>
          <w:szCs w:val="24"/>
        </w:rPr>
        <w:t xml:space="preserve"> (</w:t>
      </w:r>
      <w:r w:rsidRPr="00161F6E">
        <w:rPr>
          <w:rFonts w:ascii="Times New Roman" w:hAnsi="Times New Roman" w:cs="Times New Roman"/>
          <w:b/>
          <w:bCs/>
          <w:sz w:val="24"/>
          <w:szCs w:val="24"/>
        </w:rPr>
        <w:t>D66</w:t>
      </w:r>
      <w:r w:rsidRPr="00161F6E">
        <w:rPr>
          <w:rFonts w:ascii="Times New Roman" w:hAnsi="Times New Roman" w:cs="Times New Roman"/>
          <w:bCs/>
          <w:sz w:val="24"/>
          <w:szCs w:val="24"/>
        </w:rPr>
        <w:t>); verzoek</w:t>
      </w:r>
      <w:r>
        <w:rPr>
          <w:rFonts w:ascii="Times New Roman" w:hAnsi="Times New Roman" w:cs="Times New Roman"/>
          <w:bCs/>
          <w:sz w:val="24"/>
          <w:szCs w:val="24"/>
        </w:rPr>
        <w:t xml:space="preserve"> </w:t>
      </w:r>
      <w:r w:rsidRPr="003B0F5E">
        <w:rPr>
          <w:rFonts w:ascii="Times New Roman" w:hAnsi="Times New Roman" w:cs="Times New Roman"/>
          <w:bCs/>
          <w:sz w:val="24"/>
          <w:szCs w:val="24"/>
        </w:rPr>
        <w:t xml:space="preserve">om een reactie van minister LJS, op het artikel: </w:t>
      </w:r>
      <w:hyperlink w:history="1" r:id="rId6">
        <w:r w:rsidRPr="003B0F5E">
          <w:rPr>
            <w:rStyle w:val="Hyperlink"/>
            <w:rFonts w:ascii="Times New Roman" w:hAnsi="Times New Roman" w:cs="Times New Roman"/>
            <w:bCs/>
            <w:sz w:val="24"/>
            <w:szCs w:val="24"/>
          </w:rPr>
          <w:t>https://www.zorgvisie.nl/sterk-stopt-met-subsidieregeling-voor-totstandkoming-hofjes/</w:t>
        </w:r>
      </w:hyperlink>
      <w:r>
        <w:rPr>
          <w:rFonts w:ascii="Times New Roman" w:hAnsi="Times New Roman" w:cs="Times New Roman"/>
          <w:bCs/>
          <w:sz w:val="24"/>
          <w:szCs w:val="24"/>
        </w:rPr>
        <w:t>, w</w:t>
      </w:r>
      <w:r w:rsidRPr="003B0F5E">
        <w:rPr>
          <w:rFonts w:ascii="Times New Roman" w:hAnsi="Times New Roman" w:cs="Times New Roman"/>
          <w:bCs/>
          <w:sz w:val="24"/>
          <w:szCs w:val="24"/>
        </w:rPr>
        <w:t>aarbij graag</w:t>
      </w:r>
      <w:r w:rsidR="00BF45A4">
        <w:rPr>
          <w:rFonts w:ascii="Times New Roman" w:hAnsi="Times New Roman" w:cs="Times New Roman"/>
          <w:bCs/>
          <w:sz w:val="24"/>
          <w:szCs w:val="24"/>
        </w:rPr>
        <w:t xml:space="preserve"> de</w:t>
      </w:r>
      <w:r w:rsidRPr="003B0F5E">
        <w:rPr>
          <w:rFonts w:ascii="Times New Roman" w:hAnsi="Times New Roman" w:cs="Times New Roman"/>
          <w:bCs/>
          <w:sz w:val="24"/>
          <w:szCs w:val="24"/>
        </w:rPr>
        <w:t xml:space="preserve"> reactie van de minister vóór het commissiedebat ouderenzorg van 4 juni a.s.</w:t>
      </w:r>
    </w:p>
    <w:p w:rsidR="00DF631B" w:rsidP="00647363" w:rsidRDefault="00DF631B" w14:paraId="565FA0B9" w14:textId="192A9070">
      <w:pPr>
        <w:pStyle w:val="Lijstalinea"/>
        <w:rPr>
          <w:rFonts w:ascii="Times New Roman" w:hAnsi="Times New Roman" w:cs="Times New Roman"/>
          <w:bCs/>
          <w:sz w:val="24"/>
          <w:szCs w:val="24"/>
        </w:rPr>
      </w:pPr>
    </w:p>
    <w:p w:rsidRPr="00872CE4" w:rsidR="00FE22D8" w:rsidP="00FE22D8" w:rsidRDefault="00FE22D8" w14:paraId="4ECFF916" w14:textId="55159EC3">
      <w:pPr>
        <w:spacing w:before="180" w:after="100" w:afterAutospacing="1"/>
        <w:textAlignment w:val="top"/>
        <w:rPr>
          <w:rFonts w:ascii="Times New Roman" w:hAnsi="Times New Roman" w:cs="Times New Roman"/>
          <w:color w:val="323296"/>
          <w:sz w:val="24"/>
          <w:szCs w:val="24"/>
          <w:lang w:eastAsia="nl-NL"/>
        </w:rPr>
      </w:pPr>
      <w:r w:rsidRPr="00872CE4">
        <w:rPr>
          <w:rFonts w:ascii="Times New Roman" w:hAnsi="Times New Roman" w:cs="Times New Roman"/>
          <w:color w:val="323296"/>
          <w:sz w:val="24"/>
          <w:szCs w:val="24"/>
          <w:lang w:eastAsia="nl-NL"/>
        </w:rPr>
        <w:t>Esmeijer, M.E.</w:t>
      </w:r>
    </w:p>
    <w:p w:rsidRPr="00872CE4" w:rsidR="00FE22D8" w:rsidP="00FE22D8" w:rsidRDefault="00FE22D8" w14:paraId="1B939A76" w14:textId="77777777">
      <w:pPr>
        <w:spacing w:before="180" w:after="100" w:afterAutospacing="1"/>
        <w:textAlignment w:val="top"/>
        <w:rPr>
          <w:rFonts w:ascii="Times New Roman" w:hAnsi="Times New Roman" w:cs="Times New Roman"/>
          <w:color w:val="969696"/>
          <w:sz w:val="24"/>
          <w:szCs w:val="24"/>
          <w:lang w:eastAsia="nl-NL"/>
        </w:rPr>
      </w:pPr>
      <w:r w:rsidRPr="00872CE4">
        <w:rPr>
          <w:rFonts w:ascii="Times New Roman" w:hAnsi="Times New Roman" w:cs="Times New Roman"/>
          <w:color w:val="969696"/>
          <w:sz w:val="24"/>
          <w:szCs w:val="24"/>
          <w:lang w:eastAsia="nl-NL"/>
        </w:rPr>
        <w:t>plaatsvervangend griffier</w:t>
      </w:r>
      <w:r w:rsidRPr="00872CE4">
        <w:rPr>
          <w:rFonts w:ascii="Times New Roman" w:hAnsi="Times New Roman" w:cs="Times New Roman"/>
          <w:color w:val="969696"/>
          <w:sz w:val="24"/>
          <w:szCs w:val="24"/>
          <w:lang w:eastAsia="nl-NL"/>
        </w:rPr>
        <w:br/>
        <w:t>GC Sociaal en Financieel</w:t>
      </w:r>
      <w:r w:rsidRPr="00872CE4">
        <w:rPr>
          <w:rFonts w:ascii="Times New Roman" w:hAnsi="Times New Roman" w:cs="Times New Roman"/>
          <w:color w:val="969696"/>
          <w:sz w:val="24"/>
          <w:szCs w:val="24"/>
          <w:lang w:eastAsia="nl-NL"/>
        </w:rPr>
        <w:br/>
        <w:t>Tweede Kamer der Staten-Generaal</w:t>
      </w:r>
    </w:p>
    <w:p w:rsidR="00FE22D8" w:rsidP="00FE22D8" w:rsidRDefault="00FE22D8" w14:paraId="08994FB3" w14:textId="77777777"/>
    <w:p w:rsidR="000051C4" w:rsidRDefault="000051C4" w14:paraId="72403143" w14:textId="12EF69A1"/>
    <w:sectPr w:rsidR="000051C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6DDE"/>
    <w:multiLevelType w:val="hybridMultilevel"/>
    <w:tmpl w:val="69F8BA2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210A4107"/>
    <w:multiLevelType w:val="hybridMultilevel"/>
    <w:tmpl w:val="EA4CE7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4764FD7"/>
    <w:multiLevelType w:val="hybridMultilevel"/>
    <w:tmpl w:val="3FB8C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7A91D8B"/>
    <w:multiLevelType w:val="hybridMultilevel"/>
    <w:tmpl w:val="055E2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59503707">
    <w:abstractNumId w:val="1"/>
  </w:num>
  <w:num w:numId="2" w16cid:durableId="960184479">
    <w:abstractNumId w:val="3"/>
  </w:num>
  <w:num w:numId="3" w16cid:durableId="459497660">
    <w:abstractNumId w:val="2"/>
  </w:num>
  <w:num w:numId="4" w16cid:durableId="540872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2D8"/>
    <w:rsid w:val="000051C4"/>
    <w:rsid w:val="00024F73"/>
    <w:rsid w:val="000673EB"/>
    <w:rsid w:val="00067C7C"/>
    <w:rsid w:val="00083E79"/>
    <w:rsid w:val="000A7387"/>
    <w:rsid w:val="000D7699"/>
    <w:rsid w:val="000F6D81"/>
    <w:rsid w:val="00161F6E"/>
    <w:rsid w:val="0018793F"/>
    <w:rsid w:val="00193B47"/>
    <w:rsid w:val="001A7DA7"/>
    <w:rsid w:val="00246D31"/>
    <w:rsid w:val="00281DA0"/>
    <w:rsid w:val="00293577"/>
    <w:rsid w:val="002C7407"/>
    <w:rsid w:val="002E4992"/>
    <w:rsid w:val="00322B27"/>
    <w:rsid w:val="0036471C"/>
    <w:rsid w:val="003B0F5E"/>
    <w:rsid w:val="00452F08"/>
    <w:rsid w:val="005436A1"/>
    <w:rsid w:val="005552F8"/>
    <w:rsid w:val="00557E7F"/>
    <w:rsid w:val="00561000"/>
    <w:rsid w:val="00566B8C"/>
    <w:rsid w:val="00567929"/>
    <w:rsid w:val="00574B06"/>
    <w:rsid w:val="005B4D43"/>
    <w:rsid w:val="00621BB7"/>
    <w:rsid w:val="006444E1"/>
    <w:rsid w:val="00647363"/>
    <w:rsid w:val="006C2CBC"/>
    <w:rsid w:val="006D1F13"/>
    <w:rsid w:val="0070654B"/>
    <w:rsid w:val="007305A9"/>
    <w:rsid w:val="0073733F"/>
    <w:rsid w:val="007501F7"/>
    <w:rsid w:val="00820539"/>
    <w:rsid w:val="00825649"/>
    <w:rsid w:val="00853518"/>
    <w:rsid w:val="00886447"/>
    <w:rsid w:val="00887F95"/>
    <w:rsid w:val="008C27CE"/>
    <w:rsid w:val="008C50F4"/>
    <w:rsid w:val="008D5939"/>
    <w:rsid w:val="008E34BC"/>
    <w:rsid w:val="0093468A"/>
    <w:rsid w:val="00986614"/>
    <w:rsid w:val="00991853"/>
    <w:rsid w:val="009B252D"/>
    <w:rsid w:val="009E5DF8"/>
    <w:rsid w:val="00A44063"/>
    <w:rsid w:val="00A540B9"/>
    <w:rsid w:val="00A60A7C"/>
    <w:rsid w:val="00A66EB0"/>
    <w:rsid w:val="00AB7784"/>
    <w:rsid w:val="00AF6E74"/>
    <w:rsid w:val="00B101C8"/>
    <w:rsid w:val="00B4675F"/>
    <w:rsid w:val="00B62F76"/>
    <w:rsid w:val="00B6475B"/>
    <w:rsid w:val="00B65ABF"/>
    <w:rsid w:val="00B749F3"/>
    <w:rsid w:val="00B775C2"/>
    <w:rsid w:val="00BD45A4"/>
    <w:rsid w:val="00BE0B08"/>
    <w:rsid w:val="00BF1F42"/>
    <w:rsid w:val="00BF2C15"/>
    <w:rsid w:val="00BF45A4"/>
    <w:rsid w:val="00C018B4"/>
    <w:rsid w:val="00C0648A"/>
    <w:rsid w:val="00C1315A"/>
    <w:rsid w:val="00C94FC4"/>
    <w:rsid w:val="00CD149A"/>
    <w:rsid w:val="00D241FC"/>
    <w:rsid w:val="00D9132B"/>
    <w:rsid w:val="00DE59D6"/>
    <w:rsid w:val="00DF631B"/>
    <w:rsid w:val="00E30DC7"/>
    <w:rsid w:val="00E37E52"/>
    <w:rsid w:val="00EA5806"/>
    <w:rsid w:val="00EA6B55"/>
    <w:rsid w:val="00F67DE8"/>
    <w:rsid w:val="00FA4C85"/>
    <w:rsid w:val="00FE22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B949"/>
  <w15:chartTrackingRefBased/>
  <w15:docId w15:val="{1004D929-05CA-4ABC-9AAA-1F4DF0E9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22D8"/>
    <w:pPr>
      <w:spacing w:after="0" w:line="240" w:lineRule="auto"/>
    </w:pPr>
    <w:rPr>
      <w:rFonts w:ascii="Calibri" w:hAnsi="Calibri" w:cs="Calibri"/>
      <w:kern w:val="0"/>
      <w14:ligatures w14:val="none"/>
    </w:rPr>
  </w:style>
  <w:style w:type="paragraph" w:styleId="Kop1">
    <w:name w:val="heading 1"/>
    <w:basedOn w:val="Standaard"/>
    <w:next w:val="Standaard"/>
    <w:link w:val="Kop1Char"/>
    <w:uiPriority w:val="9"/>
    <w:qFormat/>
    <w:rsid w:val="00FE22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22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22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22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22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22D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22D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22D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22D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22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22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22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22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22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22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22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22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22D8"/>
    <w:rPr>
      <w:rFonts w:eastAsiaTheme="majorEastAsia" w:cstheme="majorBidi"/>
      <w:color w:val="272727" w:themeColor="text1" w:themeTint="D8"/>
    </w:rPr>
  </w:style>
  <w:style w:type="paragraph" w:styleId="Titel">
    <w:name w:val="Title"/>
    <w:basedOn w:val="Standaard"/>
    <w:next w:val="Standaard"/>
    <w:link w:val="TitelChar"/>
    <w:uiPriority w:val="10"/>
    <w:qFormat/>
    <w:rsid w:val="00FE22D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22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22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22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22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22D8"/>
    <w:rPr>
      <w:i/>
      <w:iCs/>
      <w:color w:val="404040" w:themeColor="text1" w:themeTint="BF"/>
    </w:rPr>
  </w:style>
  <w:style w:type="paragraph" w:styleId="Lijstalinea">
    <w:name w:val="List Paragraph"/>
    <w:basedOn w:val="Standaard"/>
    <w:uiPriority w:val="34"/>
    <w:qFormat/>
    <w:rsid w:val="00FE22D8"/>
    <w:pPr>
      <w:ind w:left="720"/>
      <w:contextualSpacing/>
    </w:pPr>
  </w:style>
  <w:style w:type="character" w:styleId="Intensievebenadrukking">
    <w:name w:val="Intense Emphasis"/>
    <w:basedOn w:val="Standaardalinea-lettertype"/>
    <w:uiPriority w:val="21"/>
    <w:qFormat/>
    <w:rsid w:val="00FE22D8"/>
    <w:rPr>
      <w:i/>
      <w:iCs/>
      <w:color w:val="0F4761" w:themeColor="accent1" w:themeShade="BF"/>
    </w:rPr>
  </w:style>
  <w:style w:type="paragraph" w:styleId="Duidelijkcitaat">
    <w:name w:val="Intense Quote"/>
    <w:basedOn w:val="Standaard"/>
    <w:next w:val="Standaard"/>
    <w:link w:val="DuidelijkcitaatChar"/>
    <w:uiPriority w:val="30"/>
    <w:qFormat/>
    <w:rsid w:val="00FE2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22D8"/>
    <w:rPr>
      <w:i/>
      <w:iCs/>
      <w:color w:val="0F4761" w:themeColor="accent1" w:themeShade="BF"/>
    </w:rPr>
  </w:style>
  <w:style w:type="character" w:styleId="Intensieveverwijzing">
    <w:name w:val="Intense Reference"/>
    <w:basedOn w:val="Standaardalinea-lettertype"/>
    <w:uiPriority w:val="32"/>
    <w:qFormat/>
    <w:rsid w:val="00FE22D8"/>
    <w:rPr>
      <w:b/>
      <w:bCs/>
      <w:smallCaps/>
      <w:color w:val="0F4761" w:themeColor="accent1" w:themeShade="BF"/>
      <w:spacing w:val="5"/>
    </w:rPr>
  </w:style>
  <w:style w:type="character" w:styleId="Hyperlink">
    <w:name w:val="Hyperlink"/>
    <w:basedOn w:val="Standaardalinea-lettertype"/>
    <w:uiPriority w:val="99"/>
    <w:unhideWhenUsed/>
    <w:rsid w:val="00820539"/>
    <w:rPr>
      <w:color w:val="467886" w:themeColor="hyperlink"/>
      <w:u w:val="single"/>
    </w:rPr>
  </w:style>
  <w:style w:type="character" w:styleId="Onopgelostemelding">
    <w:name w:val="Unresolved Mention"/>
    <w:basedOn w:val="Standaardalinea-lettertype"/>
    <w:uiPriority w:val="99"/>
    <w:semiHidden/>
    <w:unhideWhenUsed/>
    <w:rsid w:val="00C01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480655">
      <w:bodyDiv w:val="1"/>
      <w:marLeft w:val="0"/>
      <w:marRight w:val="0"/>
      <w:marTop w:val="0"/>
      <w:marBottom w:val="0"/>
      <w:divBdr>
        <w:top w:val="none" w:sz="0" w:space="0" w:color="auto"/>
        <w:left w:val="none" w:sz="0" w:space="0" w:color="auto"/>
        <w:bottom w:val="none" w:sz="0" w:space="0" w:color="auto"/>
        <w:right w:val="none" w:sz="0" w:space="0" w:color="auto"/>
      </w:divBdr>
    </w:div>
    <w:div w:id="195293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6.safelinks.protection.outlook.com/?url=https%3A%2F%2Fwww.zorgvisie.nl%2Fsterk-stopt-met-subsidieregeling-voor-totstandkoming-hofjes%2F&amp;data=05%7C02%7Ccie.vws%40tweedekamer.nl%7C00873a695c5e4f804acc08deb0089c8c%7C238cb5073f714afeaaab8382731a4345%7C0%7C0%7C639141748204975110%7CUnknown%7CTWFpbGZsb3d8eyJFbXB0eU1hcGkiOnRydWUsIlYiOiIwLjAuMDAwMCIsIlAiOiJXaW4zMiIsIkFOIjoiTWFpbCIsIldUIjoyfQ%3D%3D%7C0%7C%7C%7C&amp;sdata=NeWy%2BWYwszkLEoIC2h7ASqR88cNl9JXMxRRYqUa66OE%3D&amp;reserved=0" TargetMode="External"/><Relationship Id="rId5" Type="http://schemas.openxmlformats.org/officeDocument/2006/relationships/hyperlink" Target="https://www.rtl.nl/nieuws/binnenland/artikel/5600352/ongezonde-voeding-voor-babys-en-kinderen-supermarkten&#8217;"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406</ap:Words>
  <ap:Characters>2233</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2026-05-12T14:07:00.0000000Z</dcterms:created>
  <dcterms:modified xsi:type="dcterms:W3CDTF">2026-05-12T14:07:00.0000000Z</dcterms:modified>
  <version/>
  <category/>
</coreProperties>
</file>