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4B1A" w:rsidR="00864B1A" w:rsidRDefault="001F6B9C" w14:paraId="1BFE2D89" w14:textId="77777777">
      <w:pPr>
        <w:rPr>
          <w:rFonts w:ascii="Calibri" w:hAnsi="Calibri" w:cs="Calibri"/>
        </w:rPr>
      </w:pPr>
      <w:r w:rsidRPr="00864B1A">
        <w:rPr>
          <w:rFonts w:ascii="Calibri" w:hAnsi="Calibri" w:cs="Calibri"/>
        </w:rPr>
        <w:t>25295</w:t>
      </w:r>
      <w:r w:rsidRPr="00864B1A" w:rsidR="00864B1A">
        <w:rPr>
          <w:rFonts w:ascii="Calibri" w:hAnsi="Calibri" w:cs="Calibri"/>
        </w:rPr>
        <w:tab/>
      </w:r>
      <w:r w:rsidRPr="00864B1A" w:rsidR="00864B1A">
        <w:rPr>
          <w:rFonts w:ascii="Calibri" w:hAnsi="Calibri" w:cs="Calibri"/>
        </w:rPr>
        <w:tab/>
      </w:r>
      <w:r w:rsidRPr="00864B1A" w:rsidR="00864B1A">
        <w:rPr>
          <w:rFonts w:ascii="Calibri" w:hAnsi="Calibri" w:cs="Calibri"/>
        </w:rPr>
        <w:tab/>
      </w:r>
      <w:proofErr w:type="spellStart"/>
      <w:r w:rsidRPr="00864B1A" w:rsidR="00864B1A">
        <w:rPr>
          <w:rFonts w:ascii="Calibri" w:hAnsi="Calibri" w:cs="Calibri"/>
        </w:rPr>
        <w:t>Infectieziektenbestrijding</w:t>
      </w:r>
      <w:proofErr w:type="spellEnd"/>
    </w:p>
    <w:p w:rsidRPr="00864B1A" w:rsidR="00864B1A" w:rsidP="004474D9" w:rsidRDefault="00864B1A" w14:paraId="4ACA0E78" w14:textId="77777777">
      <w:pPr>
        <w:rPr>
          <w:rFonts w:ascii="Calibri" w:hAnsi="Calibri" w:cs="Calibri"/>
          <w:color w:val="000000"/>
        </w:rPr>
      </w:pPr>
      <w:r w:rsidRPr="00864B1A">
        <w:rPr>
          <w:rFonts w:ascii="Calibri" w:hAnsi="Calibri" w:cs="Calibri"/>
        </w:rPr>
        <w:t xml:space="preserve">Nr. </w:t>
      </w:r>
      <w:r w:rsidRPr="00864B1A">
        <w:rPr>
          <w:rFonts w:ascii="Calibri" w:hAnsi="Calibri" w:cs="Calibri"/>
        </w:rPr>
        <w:t>2268</w:t>
      </w:r>
      <w:r w:rsidRPr="00864B1A">
        <w:rPr>
          <w:rFonts w:ascii="Calibri" w:hAnsi="Calibri" w:cs="Calibri"/>
        </w:rPr>
        <w:tab/>
      </w:r>
      <w:r w:rsidRPr="00864B1A">
        <w:rPr>
          <w:rFonts w:ascii="Calibri" w:hAnsi="Calibri" w:cs="Calibri"/>
        </w:rPr>
        <w:tab/>
        <w:t>Brief van de minister van Justitie en Veiligheid</w:t>
      </w:r>
    </w:p>
    <w:p w:rsidRPr="00864B1A" w:rsidR="00864B1A" w:rsidP="001F6B9C" w:rsidRDefault="00864B1A" w14:paraId="110E79F9" w14:textId="7AC48B49">
      <w:pPr>
        <w:ind w:left="3"/>
        <w:rPr>
          <w:rFonts w:ascii="Calibri" w:hAnsi="Calibri" w:cs="Calibri"/>
        </w:rPr>
      </w:pPr>
      <w:r w:rsidRPr="00864B1A">
        <w:rPr>
          <w:rFonts w:ascii="Calibri" w:hAnsi="Calibri" w:cs="Calibri"/>
        </w:rPr>
        <w:t>Aan de Voorzitter van de Tweede Kamer der Staten-Generaal</w:t>
      </w:r>
    </w:p>
    <w:p w:rsidRPr="00864B1A" w:rsidR="00864B1A" w:rsidP="001F6B9C" w:rsidRDefault="00864B1A" w14:paraId="3359CA2A" w14:textId="5955BB1B">
      <w:pPr>
        <w:ind w:left="3"/>
        <w:rPr>
          <w:rFonts w:ascii="Calibri" w:hAnsi="Calibri" w:cs="Calibri"/>
        </w:rPr>
      </w:pPr>
      <w:r w:rsidRPr="00864B1A">
        <w:rPr>
          <w:rFonts w:ascii="Calibri" w:hAnsi="Calibri" w:cs="Calibri"/>
        </w:rPr>
        <w:t>Den Haag, 24 april 2026</w:t>
      </w:r>
    </w:p>
    <w:p w:rsidRPr="00864B1A" w:rsidR="001F6B9C" w:rsidP="001F6B9C" w:rsidRDefault="001F6B9C" w14:paraId="6ED4CF93" w14:textId="77777777">
      <w:pPr>
        <w:ind w:left="3"/>
        <w:rPr>
          <w:rFonts w:ascii="Calibri" w:hAnsi="Calibri" w:cs="Calibri"/>
        </w:rPr>
      </w:pPr>
    </w:p>
    <w:p w:rsidRPr="00864B1A" w:rsidR="001F6B9C" w:rsidP="001F6B9C" w:rsidRDefault="001F6B9C" w14:paraId="77F6EDDE" w14:textId="4A8F1992">
      <w:pPr>
        <w:ind w:left="3"/>
        <w:rPr>
          <w:rFonts w:ascii="Calibri" w:hAnsi="Calibri" w:cs="Calibri"/>
        </w:rPr>
      </w:pPr>
      <w:r w:rsidRPr="00864B1A">
        <w:rPr>
          <w:rFonts w:ascii="Calibri" w:hAnsi="Calibri" w:cs="Calibri"/>
        </w:rPr>
        <w:t>Hierbij informeer ik uw Kamer dat ik naar aanleiding van een verzoek op grond van de Wet open overheid (</w:t>
      </w:r>
      <w:proofErr w:type="spellStart"/>
      <w:r w:rsidRPr="00864B1A">
        <w:rPr>
          <w:rFonts w:ascii="Calibri" w:hAnsi="Calibri" w:cs="Calibri"/>
        </w:rPr>
        <w:t>Woo</w:t>
      </w:r>
      <w:proofErr w:type="spellEnd"/>
      <w:r w:rsidRPr="00864B1A">
        <w:rPr>
          <w:rFonts w:ascii="Calibri" w:hAnsi="Calibri" w:cs="Calibri"/>
        </w:rPr>
        <w:t>) een deelbesluit heb genomen over de openbaarmaking van informatie aangaande en met betrekking tot het kort geding (vonnis 16 februari 2021) over de avondklok en het daaropvolgende spoedappel (arrest 26 februari 2021) welke binnen de Rijksoverheid aanwezig is.</w:t>
      </w:r>
      <w:r w:rsidRPr="00864B1A">
        <w:rPr>
          <w:rFonts w:ascii="Calibri" w:hAnsi="Calibri" w:cs="Calibri"/>
        </w:rPr>
        <w:br/>
      </w:r>
    </w:p>
    <w:p w:rsidRPr="00864B1A" w:rsidR="001F6B9C" w:rsidP="001F6B9C" w:rsidRDefault="001F6B9C" w14:paraId="57106232" w14:textId="77777777">
      <w:pPr>
        <w:pStyle w:val="broodtekst"/>
        <w:rPr>
          <w:rFonts w:ascii="Calibri" w:hAnsi="Calibri" w:cs="Calibri"/>
          <w:sz w:val="22"/>
          <w:szCs w:val="22"/>
        </w:rPr>
      </w:pPr>
      <w:r w:rsidRPr="00864B1A">
        <w:rPr>
          <w:rFonts w:ascii="Calibri" w:hAnsi="Calibri" w:cs="Calibri"/>
          <w:sz w:val="22"/>
          <w:szCs w:val="22"/>
        </w:rPr>
        <w:t xml:space="preserve">Om zo snel als mogelijk aan het </w:t>
      </w:r>
      <w:proofErr w:type="spellStart"/>
      <w:r w:rsidRPr="00864B1A">
        <w:rPr>
          <w:rFonts w:ascii="Calibri" w:hAnsi="Calibri" w:cs="Calibri"/>
          <w:sz w:val="22"/>
          <w:szCs w:val="22"/>
        </w:rPr>
        <w:t>Woo</w:t>
      </w:r>
      <w:proofErr w:type="spellEnd"/>
      <w:r w:rsidRPr="00864B1A">
        <w:rPr>
          <w:rFonts w:ascii="Calibri" w:hAnsi="Calibri" w:cs="Calibri"/>
          <w:sz w:val="22"/>
          <w:szCs w:val="22"/>
        </w:rPr>
        <w:t xml:space="preserve">-verzoek hierover tegemoet te komen, is besloten het besluit op dit verzoek in meerdere delen op te splitsen. Dit is het vierde deelbesluit. Het onderhavige deelbesluit heeft betrekking op alle informatie aangaande en met betrekking tot het kort geding (vonnis 16 februari 2021) aangaande de avondklok en het daaropvolgende spoedappel (arrest 26 februari 2021) welke binnen de Rijksoverheid aanwezig is. </w:t>
      </w:r>
    </w:p>
    <w:p w:rsidRPr="00864B1A" w:rsidR="001F6B9C" w:rsidP="001F6B9C" w:rsidRDefault="001F6B9C" w14:paraId="2A93FE71" w14:textId="77777777">
      <w:pPr>
        <w:spacing w:after="238"/>
        <w:rPr>
          <w:rFonts w:ascii="Calibri" w:hAnsi="Calibri" w:cs="Calibri"/>
        </w:rPr>
      </w:pPr>
    </w:p>
    <w:p w:rsidRPr="00864B1A" w:rsidR="001F6B9C" w:rsidP="001F6B9C" w:rsidRDefault="001F6B9C" w14:paraId="0A950C92" w14:textId="77777777">
      <w:pPr>
        <w:spacing w:after="503"/>
        <w:ind w:left="3"/>
        <w:rPr>
          <w:rFonts w:ascii="Calibri" w:hAnsi="Calibri" w:cs="Calibri"/>
        </w:rPr>
      </w:pPr>
      <w:r w:rsidRPr="00864B1A">
        <w:rPr>
          <w:rFonts w:ascii="Calibri" w:hAnsi="Calibri" w:cs="Calibri"/>
        </w:rPr>
        <w:t>De (gedeeltelijk) openbaar gemaakte documenten en het vierde deelbesluit zijn te vinden op</w:t>
      </w:r>
      <w:hyperlink w:history="1">
        <w:r w:rsidRPr="00864B1A">
          <w:rPr>
            <w:rStyle w:val="Hyperlink"/>
            <w:rFonts w:ascii="Calibri" w:hAnsi="Calibri" w:cs="Calibri"/>
          </w:rPr>
          <w:t xml:space="preserve"> www.rijksoverheid.nl</w:t>
        </w:r>
      </w:hyperlink>
      <w:hyperlink r:id="rId9">
        <w:r w:rsidRPr="00864B1A">
          <w:rPr>
            <w:rFonts w:ascii="Calibri" w:hAnsi="Calibri" w:cs="Calibri"/>
          </w:rPr>
          <w:t>.</w:t>
        </w:r>
      </w:hyperlink>
      <w:r w:rsidRPr="00864B1A">
        <w:rPr>
          <w:rFonts w:ascii="Calibri" w:hAnsi="Calibri" w:cs="Calibri"/>
        </w:rPr>
        <w:t xml:space="preserve"> </w:t>
      </w:r>
    </w:p>
    <w:p w:rsidRPr="00864B1A" w:rsidR="001F6B9C" w:rsidP="00864B1A" w:rsidRDefault="001F6B9C" w14:paraId="130FF683" w14:textId="375BBADB">
      <w:pPr>
        <w:pStyle w:val="Geenafstand"/>
        <w:rPr>
          <w:rFonts w:ascii="Calibri" w:hAnsi="Calibri" w:cs="Calibri"/>
        </w:rPr>
      </w:pPr>
      <w:r w:rsidRPr="00864B1A">
        <w:rPr>
          <w:rFonts w:ascii="Calibri" w:hAnsi="Calibri" w:cs="Calibri"/>
        </w:rPr>
        <w:t xml:space="preserve">De </w:t>
      </w:r>
      <w:r w:rsidRPr="00864B1A" w:rsidR="00864B1A">
        <w:rPr>
          <w:rFonts w:ascii="Calibri" w:hAnsi="Calibri" w:cs="Calibri"/>
        </w:rPr>
        <w:t>m</w:t>
      </w:r>
      <w:r w:rsidRPr="00864B1A">
        <w:rPr>
          <w:rFonts w:ascii="Calibri" w:hAnsi="Calibri" w:cs="Calibri"/>
        </w:rPr>
        <w:t>inister van Justitie en Veiligheid,</w:t>
      </w:r>
    </w:p>
    <w:p w:rsidRPr="00864B1A" w:rsidR="001F6B9C" w:rsidP="00864B1A" w:rsidRDefault="001F6B9C" w14:paraId="6670BF47" w14:textId="77777777">
      <w:pPr>
        <w:pStyle w:val="Geenafstand"/>
        <w:rPr>
          <w:rFonts w:ascii="Calibri" w:hAnsi="Calibri" w:cs="Calibri"/>
        </w:rPr>
      </w:pPr>
      <w:r w:rsidRPr="00864B1A">
        <w:rPr>
          <w:rFonts w:ascii="Calibri" w:hAnsi="Calibri" w:cs="Calibri"/>
        </w:rPr>
        <w:t>D.M. van Weel</w:t>
      </w:r>
    </w:p>
    <w:p w:rsidRPr="00864B1A" w:rsidR="001F6B9C" w:rsidP="001F6B9C" w:rsidRDefault="001F6B9C" w14:paraId="0E66EFC5" w14:textId="77777777">
      <w:pPr>
        <w:spacing w:after="5" w:line="266" w:lineRule="auto"/>
        <w:ind w:left="3" w:right="208"/>
        <w:rPr>
          <w:rFonts w:ascii="Calibri" w:hAnsi="Calibri" w:cs="Calibri"/>
          <w:b/>
          <w:bCs/>
        </w:rPr>
      </w:pPr>
    </w:p>
    <w:p w:rsidRPr="00864B1A" w:rsidR="001F6B9C" w:rsidP="001F6B9C" w:rsidRDefault="001F6B9C" w14:paraId="1E091E67" w14:textId="77777777">
      <w:pPr>
        <w:spacing w:after="5" w:line="266" w:lineRule="auto"/>
        <w:ind w:left="3" w:right="208"/>
        <w:rPr>
          <w:rFonts w:ascii="Calibri" w:hAnsi="Calibri" w:cs="Calibri"/>
          <w:b/>
          <w:bCs/>
        </w:rPr>
      </w:pPr>
    </w:p>
    <w:p w:rsidRPr="00864B1A" w:rsidR="001F6B9C" w:rsidP="001F6B9C" w:rsidRDefault="001F6B9C" w14:paraId="5EE013FB" w14:textId="77777777">
      <w:pPr>
        <w:spacing w:after="5" w:line="266" w:lineRule="auto"/>
        <w:ind w:left="3" w:right="208"/>
        <w:rPr>
          <w:rFonts w:ascii="Calibri" w:hAnsi="Calibri" w:cs="Calibri"/>
          <w:b/>
          <w:bCs/>
        </w:rPr>
      </w:pPr>
    </w:p>
    <w:p w:rsidRPr="00864B1A" w:rsidR="001F6B9C" w:rsidP="001F6B9C" w:rsidRDefault="001F6B9C" w14:paraId="556B77B9" w14:textId="77777777">
      <w:pPr>
        <w:spacing w:after="5" w:line="266" w:lineRule="auto"/>
        <w:ind w:left="3" w:right="208"/>
        <w:rPr>
          <w:rFonts w:ascii="Calibri" w:hAnsi="Calibri" w:cs="Calibri"/>
          <w:b/>
          <w:bCs/>
        </w:rPr>
      </w:pPr>
    </w:p>
    <w:p w:rsidRPr="00864B1A" w:rsidR="001F6B9C" w:rsidP="001F6B9C" w:rsidRDefault="001F6B9C" w14:paraId="16DCD17F" w14:textId="77777777">
      <w:pPr>
        <w:spacing w:after="5" w:line="266" w:lineRule="auto"/>
        <w:ind w:left="3" w:right="208"/>
        <w:rPr>
          <w:rFonts w:ascii="Calibri" w:hAnsi="Calibri" w:cs="Calibri"/>
          <w:b/>
          <w:bCs/>
        </w:rPr>
      </w:pPr>
    </w:p>
    <w:p w:rsidRPr="00864B1A" w:rsidR="001F6B9C" w:rsidP="001F6B9C" w:rsidRDefault="001F6B9C" w14:paraId="305DAE15" w14:textId="77777777">
      <w:pPr>
        <w:spacing w:after="5" w:line="266" w:lineRule="auto"/>
        <w:ind w:left="3" w:right="208"/>
        <w:rPr>
          <w:rFonts w:ascii="Calibri" w:hAnsi="Calibri" w:cs="Calibri"/>
          <w:b/>
          <w:bCs/>
        </w:rPr>
      </w:pPr>
    </w:p>
    <w:p w:rsidRPr="00864B1A" w:rsidR="001F6B9C" w:rsidP="001F6B9C" w:rsidRDefault="001F6B9C" w14:paraId="14EC3745" w14:textId="77777777">
      <w:pPr>
        <w:spacing w:after="5" w:line="266" w:lineRule="auto"/>
        <w:ind w:left="3" w:right="208"/>
        <w:rPr>
          <w:rFonts w:ascii="Calibri" w:hAnsi="Calibri" w:cs="Calibri"/>
          <w:b/>
          <w:bCs/>
        </w:rPr>
      </w:pPr>
    </w:p>
    <w:p w:rsidRPr="00864B1A" w:rsidR="001F6B9C" w:rsidP="001F6B9C" w:rsidRDefault="001F6B9C" w14:paraId="45110B29" w14:textId="77777777">
      <w:pPr>
        <w:spacing w:after="5" w:line="266" w:lineRule="auto"/>
        <w:ind w:left="3" w:right="208"/>
        <w:rPr>
          <w:rFonts w:ascii="Calibri" w:hAnsi="Calibri" w:cs="Calibri"/>
          <w:b/>
          <w:bCs/>
        </w:rPr>
      </w:pPr>
    </w:p>
    <w:p w:rsidRPr="00864B1A" w:rsidR="001F6B9C" w:rsidP="001F6B9C" w:rsidRDefault="001F6B9C" w14:paraId="39E60D78" w14:textId="77777777">
      <w:pPr>
        <w:spacing w:after="5" w:line="266" w:lineRule="auto"/>
        <w:ind w:left="3" w:right="208"/>
        <w:rPr>
          <w:rFonts w:ascii="Calibri" w:hAnsi="Calibri" w:cs="Calibri"/>
          <w:b/>
          <w:bCs/>
        </w:rPr>
      </w:pPr>
    </w:p>
    <w:p w:rsidRPr="00864B1A" w:rsidR="001F6B9C" w:rsidP="001F6B9C" w:rsidRDefault="001F6B9C" w14:paraId="36432AC0" w14:textId="1F704252">
      <w:pPr>
        <w:spacing w:after="131"/>
        <w:rPr>
          <w:rFonts w:ascii="Calibri" w:hAnsi="Calibri" w:cs="Calibri"/>
        </w:rPr>
      </w:pPr>
    </w:p>
    <w:p w:rsidRPr="00864B1A" w:rsidR="001F6B9C" w:rsidP="001F6B9C" w:rsidRDefault="001F6B9C" w14:paraId="49CBDC92" w14:textId="77777777">
      <w:pPr>
        <w:spacing w:line="273" w:lineRule="auto"/>
        <w:rPr>
          <w:rFonts w:ascii="Calibri" w:hAnsi="Calibri" w:cs="Calibri"/>
        </w:rPr>
      </w:pPr>
    </w:p>
    <w:p w:rsidRPr="00864B1A" w:rsidR="001F6B9C" w:rsidP="001F6B9C" w:rsidRDefault="001F6B9C" w14:paraId="2CD99832" w14:textId="77777777">
      <w:pPr>
        <w:rPr>
          <w:rFonts w:ascii="Calibri" w:hAnsi="Calibri" w:cs="Calibri"/>
        </w:rPr>
      </w:pPr>
    </w:p>
    <w:p w:rsidRPr="00864B1A" w:rsidR="00FE0FA3" w:rsidRDefault="00FE0FA3" w14:paraId="32B070C2" w14:textId="77777777">
      <w:pPr>
        <w:rPr>
          <w:rFonts w:ascii="Calibri" w:hAnsi="Calibri" w:cs="Calibri"/>
        </w:rPr>
      </w:pPr>
    </w:p>
    <w:sectPr w:rsidRPr="00864B1A" w:rsidR="00FE0FA3" w:rsidSect="001F6B9C">
      <w:headerReference w:type="even" r:id="rId10"/>
      <w:headerReference w:type="default" r:id="rId11"/>
      <w:footerReference w:type="even" r:id="rId12"/>
      <w:footerReference w:type="default" r:id="rId13"/>
      <w:headerReference w:type="first" r:id="rId14"/>
      <w:footerReference w:type="first" r:id="rId15"/>
      <w:pgSz w:w="11906" w:h="16838"/>
      <w:pgMar w:top="1440" w:right="609" w:bottom="1440" w:left="1588" w:header="708" w:footer="708" w:gutter="0"/>
      <w:cols w:equalWidth="0" w:space="708" w:num="2">
        <w:col w:w="7471" w:space="260"/>
        <w:col w:w="1977"/>
      </w:cols>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7B376" w14:textId="77777777" w:rsidR="001F6B9C" w:rsidRDefault="001F6B9C" w:rsidP="001F6B9C">
      <w:pPr>
        <w:spacing w:after="0" w:line="240" w:lineRule="auto"/>
      </w:pPr>
      <w:r>
        <w:separator/>
      </w:r>
    </w:p>
  </w:endnote>
  <w:endnote w:type="continuationSeparator" w:id="0">
    <w:p w14:paraId="1B303DB5" w14:textId="77777777" w:rsidR="001F6B9C" w:rsidRDefault="001F6B9C" w:rsidP="001F6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43757" w14:textId="77777777" w:rsidR="001F6B9C" w:rsidRPr="001F6B9C" w:rsidRDefault="001F6B9C" w:rsidP="001F6B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B7C79" w14:textId="77777777" w:rsidR="001F6B9C" w:rsidRPr="001F6B9C" w:rsidRDefault="001F6B9C" w:rsidP="001F6B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5676" w14:textId="77777777" w:rsidR="001F6B9C" w:rsidRPr="001F6B9C" w:rsidRDefault="001F6B9C" w:rsidP="001F6B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61F14" w14:textId="77777777" w:rsidR="001F6B9C" w:rsidRDefault="001F6B9C" w:rsidP="001F6B9C">
      <w:pPr>
        <w:spacing w:after="0" w:line="240" w:lineRule="auto"/>
      </w:pPr>
      <w:r>
        <w:separator/>
      </w:r>
    </w:p>
  </w:footnote>
  <w:footnote w:type="continuationSeparator" w:id="0">
    <w:p w14:paraId="70B86494" w14:textId="77777777" w:rsidR="001F6B9C" w:rsidRDefault="001F6B9C" w:rsidP="001F6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4D8DB" w14:textId="77777777" w:rsidR="001F6B9C" w:rsidRPr="001F6B9C" w:rsidRDefault="001F6B9C" w:rsidP="001F6B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2AE0" w14:textId="77777777" w:rsidR="001F6B9C" w:rsidRPr="001F6B9C" w:rsidRDefault="001F6B9C" w:rsidP="001F6B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E5BD9" w14:textId="77777777" w:rsidR="001F6B9C" w:rsidRPr="001F6B9C" w:rsidRDefault="001F6B9C" w:rsidP="001F6B9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B9C"/>
    <w:rsid w:val="001F6B9C"/>
    <w:rsid w:val="002E3E61"/>
    <w:rsid w:val="005A024F"/>
    <w:rsid w:val="00864B1A"/>
    <w:rsid w:val="009722E4"/>
    <w:rsid w:val="00C77F6E"/>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C8EAA"/>
  <w15:chartTrackingRefBased/>
  <w15:docId w15:val="{E05F541E-918B-464C-8B87-C8963E2F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6B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6B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6B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6B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6B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6B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6B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6B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6B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6B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6B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6B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6B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6B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6B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6B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6B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6B9C"/>
    <w:rPr>
      <w:rFonts w:eastAsiaTheme="majorEastAsia" w:cstheme="majorBidi"/>
      <w:color w:val="272727" w:themeColor="text1" w:themeTint="D8"/>
    </w:rPr>
  </w:style>
  <w:style w:type="paragraph" w:styleId="Titel">
    <w:name w:val="Title"/>
    <w:basedOn w:val="Standaard"/>
    <w:next w:val="Standaard"/>
    <w:link w:val="TitelChar"/>
    <w:uiPriority w:val="10"/>
    <w:qFormat/>
    <w:rsid w:val="001F6B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6B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6B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6B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6B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6B9C"/>
    <w:rPr>
      <w:i/>
      <w:iCs/>
      <w:color w:val="404040" w:themeColor="text1" w:themeTint="BF"/>
    </w:rPr>
  </w:style>
  <w:style w:type="paragraph" w:styleId="Lijstalinea">
    <w:name w:val="List Paragraph"/>
    <w:basedOn w:val="Standaard"/>
    <w:uiPriority w:val="34"/>
    <w:qFormat/>
    <w:rsid w:val="001F6B9C"/>
    <w:pPr>
      <w:ind w:left="720"/>
      <w:contextualSpacing/>
    </w:pPr>
  </w:style>
  <w:style w:type="character" w:styleId="Intensievebenadrukking">
    <w:name w:val="Intense Emphasis"/>
    <w:basedOn w:val="Standaardalinea-lettertype"/>
    <w:uiPriority w:val="21"/>
    <w:qFormat/>
    <w:rsid w:val="001F6B9C"/>
    <w:rPr>
      <w:i/>
      <w:iCs/>
      <w:color w:val="0F4761" w:themeColor="accent1" w:themeShade="BF"/>
    </w:rPr>
  </w:style>
  <w:style w:type="paragraph" w:styleId="Duidelijkcitaat">
    <w:name w:val="Intense Quote"/>
    <w:basedOn w:val="Standaard"/>
    <w:next w:val="Standaard"/>
    <w:link w:val="DuidelijkcitaatChar"/>
    <w:uiPriority w:val="30"/>
    <w:qFormat/>
    <w:rsid w:val="001F6B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6B9C"/>
    <w:rPr>
      <w:i/>
      <w:iCs/>
      <w:color w:val="0F4761" w:themeColor="accent1" w:themeShade="BF"/>
    </w:rPr>
  </w:style>
  <w:style w:type="character" w:styleId="Intensieveverwijzing">
    <w:name w:val="Intense Reference"/>
    <w:basedOn w:val="Standaardalinea-lettertype"/>
    <w:uiPriority w:val="32"/>
    <w:qFormat/>
    <w:rsid w:val="001F6B9C"/>
    <w:rPr>
      <w:b/>
      <w:bCs/>
      <w:smallCaps/>
      <w:color w:val="0F4761" w:themeColor="accent1" w:themeShade="BF"/>
      <w:spacing w:val="5"/>
    </w:rPr>
  </w:style>
  <w:style w:type="character" w:styleId="Hyperlink">
    <w:name w:val="Hyperlink"/>
    <w:basedOn w:val="Standaardalinea-lettertype"/>
    <w:uiPriority w:val="99"/>
    <w:unhideWhenUsed/>
    <w:rsid w:val="001F6B9C"/>
    <w:rPr>
      <w:color w:val="467886" w:themeColor="hyperlink"/>
      <w:u w:val="single"/>
    </w:rPr>
  </w:style>
  <w:style w:type="paragraph" w:customStyle="1" w:styleId="broodtekst">
    <w:name w:val="broodtekst"/>
    <w:basedOn w:val="Standaard"/>
    <w:qFormat/>
    <w:rsid w:val="001F6B9C"/>
    <w:pPr>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1F6B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F6B9C"/>
  </w:style>
  <w:style w:type="paragraph" w:styleId="Voettekst">
    <w:name w:val="footer"/>
    <w:basedOn w:val="Standaard"/>
    <w:link w:val="VoettekstChar"/>
    <w:uiPriority w:val="99"/>
    <w:unhideWhenUsed/>
    <w:rsid w:val="001F6B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6B9C"/>
  </w:style>
  <w:style w:type="paragraph" w:styleId="Geenafstand">
    <w:name w:val="No Spacing"/>
    <w:uiPriority w:val="1"/>
    <w:qFormat/>
    <w:rsid w:val="00864B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rijksoverheid.nl/" TargetMode="Externa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189</ap:Words>
  <ap:Characters>1041</ap:Characters>
  <ap:DocSecurity>0</ap:DocSecurity>
  <ap:Lines>8</ap:Lines>
  <ap:Paragraphs>2</ap:Paragraphs>
  <ap:ScaleCrop>false</ap:ScaleCrop>
  <ap:LinksUpToDate>false</ap:LinksUpToDate>
  <ap:CharactersWithSpaces>1228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2026-04-30T14:15:00.0000000Z</dcterms:created>
  <dcterms:modified xsi:type="dcterms:W3CDTF">2026-04-30T14:15:00.0000000Z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