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1A49" w:rsidP="00021A49" w:rsidRDefault="00021A49" w14:paraId="3F39A68D" w14:textId="2D29F5F3">
      <w:pPr>
        <w:contextualSpacing/>
        <w:rPr>
          <w:b/>
          <w:szCs w:val="18"/>
          <w:lang w:val="nl-NL"/>
        </w:rPr>
      </w:pPr>
      <w:bookmarkStart w:name="_Hlk108774585" w:id="0"/>
      <w:r>
        <w:rPr>
          <w:b/>
          <w:szCs w:val="18"/>
          <w:lang w:val="nl-NL"/>
        </w:rPr>
        <w:t>GEANNOTEERDE AGENDA</w:t>
      </w:r>
      <w:r w:rsidR="00A765CA">
        <w:rPr>
          <w:b/>
          <w:szCs w:val="18"/>
          <w:lang w:val="nl-NL"/>
        </w:rPr>
        <w:t xml:space="preserve"> INFORMELE</w:t>
      </w:r>
      <w:r>
        <w:rPr>
          <w:b/>
          <w:szCs w:val="18"/>
          <w:lang w:val="nl-NL"/>
        </w:rPr>
        <w:t xml:space="preserve"> RAAD </w:t>
      </w:r>
      <w:r w:rsidR="00E6324F">
        <w:rPr>
          <w:b/>
          <w:szCs w:val="18"/>
          <w:lang w:val="nl-NL"/>
        </w:rPr>
        <w:t xml:space="preserve">ALGEMENE </w:t>
      </w:r>
      <w:r>
        <w:rPr>
          <w:b/>
          <w:szCs w:val="18"/>
          <w:lang w:val="nl-NL"/>
        </w:rPr>
        <w:t xml:space="preserve">ZAKEN VAN </w:t>
      </w:r>
      <w:r w:rsidR="00EB7C1E">
        <w:rPr>
          <w:b/>
          <w:szCs w:val="18"/>
          <w:lang w:val="nl-NL"/>
        </w:rPr>
        <w:t>11 EN 12 MEI 2026</w:t>
      </w:r>
      <w:r>
        <w:rPr>
          <w:b/>
          <w:szCs w:val="18"/>
          <w:lang w:val="nl-NL"/>
        </w:rPr>
        <w:t xml:space="preserve"> </w:t>
      </w:r>
    </w:p>
    <w:p w:rsidR="00A26844" w:rsidP="00021A49" w:rsidRDefault="00A26844" w14:paraId="1E4E1626" w14:textId="77777777">
      <w:pPr>
        <w:contextualSpacing/>
        <w:rPr>
          <w:szCs w:val="18"/>
          <w:lang w:val="nl-NL" w:eastAsia="ja-JP"/>
        </w:rPr>
      </w:pPr>
    </w:p>
    <w:p w:rsidRPr="00EB7C1E" w:rsidR="00021A49" w:rsidP="00021A49" w:rsidRDefault="00EB7C1E" w14:paraId="61417BA5" w14:textId="0FC78BD1">
      <w:pPr>
        <w:contextualSpacing/>
        <w:rPr>
          <w:szCs w:val="18"/>
          <w:lang w:val="nl-NL" w:eastAsia="ja-JP"/>
        </w:rPr>
      </w:pPr>
      <w:r w:rsidRPr="00EB7C1E">
        <w:rPr>
          <w:szCs w:val="18"/>
          <w:lang w:val="nl-NL" w:eastAsia="ja-JP"/>
        </w:rPr>
        <w:t>Op 11 en 12 mei 2026 vindt de informele Raad</w:t>
      </w:r>
      <w:r>
        <w:rPr>
          <w:szCs w:val="18"/>
          <w:lang w:val="nl-NL" w:eastAsia="ja-JP"/>
        </w:rPr>
        <w:t xml:space="preserve"> Algemene Zaken</w:t>
      </w:r>
      <w:r w:rsidRPr="00EB7C1E">
        <w:rPr>
          <w:szCs w:val="18"/>
          <w:lang w:val="nl-NL" w:eastAsia="ja-JP"/>
        </w:rPr>
        <w:t xml:space="preserve"> (RAZ) plaats in Nicosia, Cyprus. </w:t>
      </w:r>
      <w:r>
        <w:rPr>
          <w:szCs w:val="18"/>
          <w:lang w:val="nl-NL" w:eastAsia="ja-JP"/>
        </w:rPr>
        <w:t xml:space="preserve">Deze informele RAZ vindt plaats ter vervanging van de uitgestelde informele RAZ van 2 en 3 maart jl. </w:t>
      </w:r>
      <w:r w:rsidRPr="00EB7C1E">
        <w:rPr>
          <w:szCs w:val="18"/>
          <w:lang w:val="nl-NL" w:eastAsia="ja-JP"/>
        </w:rPr>
        <w:t xml:space="preserve">Op de agenda staan het Meerjarig Financieel Kader (MFK), </w:t>
      </w:r>
      <w:r>
        <w:rPr>
          <w:szCs w:val="18"/>
          <w:lang w:val="nl-NL" w:eastAsia="ja-JP"/>
        </w:rPr>
        <w:t xml:space="preserve">een sessie over EU-uitbreiding en </w:t>
      </w:r>
      <w:r w:rsidRPr="00EB7C1E">
        <w:rPr>
          <w:szCs w:val="18"/>
          <w:lang w:val="nl-NL" w:eastAsia="ja-JP"/>
        </w:rPr>
        <w:t xml:space="preserve">een werklunch met het VK over </w:t>
      </w:r>
      <w:proofErr w:type="spellStart"/>
      <w:r w:rsidRPr="006C3493">
        <w:rPr>
          <w:i/>
          <w:iCs/>
          <w:szCs w:val="18"/>
          <w:lang w:val="nl-NL" w:eastAsia="ja-JP"/>
        </w:rPr>
        <w:t>Foreign</w:t>
      </w:r>
      <w:proofErr w:type="spellEnd"/>
      <w:r w:rsidRPr="006C3493">
        <w:rPr>
          <w:i/>
          <w:iCs/>
          <w:szCs w:val="18"/>
          <w:lang w:val="nl-NL" w:eastAsia="ja-JP"/>
        </w:rPr>
        <w:t xml:space="preserve"> Information </w:t>
      </w:r>
      <w:proofErr w:type="spellStart"/>
      <w:r w:rsidRPr="006C3493">
        <w:rPr>
          <w:i/>
          <w:iCs/>
          <w:szCs w:val="18"/>
          <w:lang w:val="nl-NL" w:eastAsia="ja-JP"/>
        </w:rPr>
        <w:t>Manipulation</w:t>
      </w:r>
      <w:proofErr w:type="spellEnd"/>
      <w:r w:rsidRPr="006C3493">
        <w:rPr>
          <w:i/>
          <w:iCs/>
          <w:szCs w:val="18"/>
          <w:lang w:val="nl-NL" w:eastAsia="ja-JP"/>
        </w:rPr>
        <w:t xml:space="preserve"> </w:t>
      </w:r>
      <w:proofErr w:type="spellStart"/>
      <w:r w:rsidRPr="006C3493">
        <w:rPr>
          <w:i/>
          <w:iCs/>
          <w:szCs w:val="18"/>
          <w:lang w:val="nl-NL" w:eastAsia="ja-JP"/>
        </w:rPr>
        <w:t>and</w:t>
      </w:r>
      <w:proofErr w:type="spellEnd"/>
      <w:r w:rsidRPr="006C3493">
        <w:rPr>
          <w:i/>
          <w:iCs/>
          <w:szCs w:val="18"/>
          <w:lang w:val="nl-NL" w:eastAsia="ja-JP"/>
        </w:rPr>
        <w:t xml:space="preserve"> </w:t>
      </w:r>
      <w:proofErr w:type="spellStart"/>
      <w:r w:rsidRPr="006C3493">
        <w:rPr>
          <w:i/>
          <w:iCs/>
          <w:szCs w:val="18"/>
          <w:lang w:val="nl-NL" w:eastAsia="ja-JP"/>
        </w:rPr>
        <w:t>Interference</w:t>
      </w:r>
      <w:proofErr w:type="spellEnd"/>
      <w:r w:rsidRPr="00EB7C1E">
        <w:rPr>
          <w:szCs w:val="18"/>
          <w:lang w:val="nl-NL" w:eastAsia="ja-JP"/>
        </w:rPr>
        <w:t xml:space="preserve"> (FIMI</w:t>
      </w:r>
      <w:r>
        <w:rPr>
          <w:szCs w:val="18"/>
          <w:lang w:val="nl-NL" w:eastAsia="ja-JP"/>
        </w:rPr>
        <w:t>)</w:t>
      </w:r>
      <w:r w:rsidRPr="00EB7C1E">
        <w:rPr>
          <w:szCs w:val="18"/>
          <w:lang w:val="nl-NL" w:eastAsia="ja-JP"/>
        </w:rPr>
        <w:t xml:space="preserve">. </w:t>
      </w:r>
      <w:r w:rsidR="00807B7D">
        <w:rPr>
          <w:szCs w:val="18"/>
          <w:lang w:val="nl-NL" w:eastAsia="ja-JP"/>
        </w:rPr>
        <w:t xml:space="preserve">Vanwege het informele karakter van deze bijeenkomst is geen besluitvorming voorzien. </w:t>
      </w:r>
      <w:r>
        <w:rPr>
          <w:szCs w:val="18"/>
          <w:lang w:val="nl-NL" w:eastAsia="ja-JP"/>
        </w:rPr>
        <w:t xml:space="preserve">De minister van Buitenlandse Zaken is verhinderd vanwege de Raad Buitenlandse Zaken die gelijktijdig plaatsvindt in Brussel. </w:t>
      </w:r>
      <w:r w:rsidRPr="00EB7C1E">
        <w:rPr>
          <w:szCs w:val="18"/>
          <w:lang w:val="nl-NL" w:eastAsia="ja-JP"/>
        </w:rPr>
        <w:t xml:space="preserve">Nederland wordt </w:t>
      </w:r>
      <w:proofErr w:type="spellStart"/>
      <w:r w:rsidR="00807B7D">
        <w:rPr>
          <w:szCs w:val="18"/>
          <w:lang w:val="nl-NL" w:eastAsia="ja-JP"/>
        </w:rPr>
        <w:t>hoog</w:t>
      </w:r>
      <w:r>
        <w:rPr>
          <w:szCs w:val="18"/>
          <w:lang w:val="nl-NL" w:eastAsia="ja-JP"/>
        </w:rPr>
        <w:t>ambtelijk</w:t>
      </w:r>
      <w:proofErr w:type="spellEnd"/>
      <w:r>
        <w:rPr>
          <w:szCs w:val="18"/>
          <w:lang w:val="nl-NL" w:eastAsia="ja-JP"/>
        </w:rPr>
        <w:t xml:space="preserve"> vertegenwoordigd</w:t>
      </w:r>
      <w:r w:rsidRPr="00EB7C1E">
        <w:rPr>
          <w:szCs w:val="18"/>
          <w:lang w:val="nl-NL" w:eastAsia="ja-JP"/>
        </w:rPr>
        <w:t>.</w:t>
      </w:r>
    </w:p>
    <w:p w:rsidRPr="00EB7C1E" w:rsidR="00021A49" w:rsidP="00021A49" w:rsidRDefault="00A765CA" w14:paraId="28316194" w14:textId="0BFC3992">
      <w:pPr>
        <w:pStyle w:val="NoSpacing"/>
        <w:contextualSpacing/>
        <w:rPr>
          <w:b/>
          <w:szCs w:val="18"/>
          <w:lang w:val="nl-NL"/>
        </w:rPr>
      </w:pPr>
      <w:r w:rsidRPr="00EB7C1E">
        <w:rPr>
          <w:b/>
          <w:szCs w:val="18"/>
          <w:lang w:val="nl-NL"/>
        </w:rPr>
        <w:t>Meerjarig Financieel Kader (MFK)</w:t>
      </w:r>
    </w:p>
    <w:bookmarkEnd w:id="0"/>
    <w:p w:rsidR="00F27E16" w:rsidRDefault="00F969E4" w14:paraId="7D87C128" w14:textId="60FA345B">
      <w:pPr>
        <w:contextualSpacing/>
        <w:rPr>
          <w:rFonts w:cs="Times New Roman"/>
          <w:szCs w:val="18"/>
          <w:lang w:val="nl-NL" w:eastAsia="ja-JP"/>
        </w:rPr>
      </w:pPr>
      <w:r w:rsidRPr="00F969E4">
        <w:rPr>
          <w:rFonts w:cs="Times New Roman"/>
          <w:szCs w:val="18"/>
          <w:lang w:val="nl-NL" w:eastAsia="ja-JP"/>
        </w:rPr>
        <w:t>De Raad zal spreken over het Meerjarig Financieel Kader (MFK) (2028</w:t>
      </w:r>
      <w:r w:rsidR="00BE253B">
        <w:rPr>
          <w:rFonts w:cs="Times New Roman"/>
          <w:szCs w:val="18"/>
          <w:lang w:val="nl-NL" w:eastAsia="ja-JP"/>
        </w:rPr>
        <w:t xml:space="preserve"> – </w:t>
      </w:r>
      <w:r w:rsidRPr="00F969E4">
        <w:rPr>
          <w:rFonts w:cs="Times New Roman"/>
          <w:szCs w:val="18"/>
          <w:lang w:val="nl-NL" w:eastAsia="ja-JP"/>
        </w:rPr>
        <w:t>2034). Specifiek staat een discussie geagendeerd over crisismechanismen in relatie tot flexibiliteit binnen het volgende MFK. Het kabinet is voorstander van een moderne en toekomstbestendige EU-begroting met voldoende flexibiliteit om in te spelen op onvoorziene uitdagingen en crises. Nederland ondersteunt het vergroten van de flexibiliteit, mits dit goed is vormgegeven. Het kabinet merkt daarbij op dat flexibiliteit binnen het MFK niet ten koste mag gaan van voorspelbare afdrachten en langetermijninvesteringen. Flexibiliteit moet hand in hand gaan met transparantie en ruimte voor sturing vanuit de Raad. Tegelijkertijd moeten administratieve processen niet onnodig zwaar worden. Daarnaast zal het kabinet zich uitspreken tegen voorstellen voor nieuwe instrumenten die gebruikmaken van gemeenschappelijke leningen, zoals het crisisinstrument.</w:t>
      </w:r>
    </w:p>
    <w:p w:rsidR="00A765CA" w:rsidRDefault="00A765CA" w14:paraId="7CE8B0D8" w14:textId="77777777">
      <w:pPr>
        <w:contextualSpacing/>
        <w:rPr>
          <w:rFonts w:cs="Times New Roman"/>
          <w:szCs w:val="18"/>
          <w:lang w:val="nl-NL" w:eastAsia="ja-JP"/>
        </w:rPr>
      </w:pPr>
    </w:p>
    <w:p w:rsidR="00A765CA" w:rsidRDefault="00D166A2" w14:paraId="1F04F856" w14:textId="5B65F7AF">
      <w:pPr>
        <w:contextualSpacing/>
        <w:rPr>
          <w:rFonts w:cs="Times New Roman"/>
          <w:szCs w:val="18"/>
          <w:lang w:val="nl-NL" w:eastAsia="ja-JP"/>
        </w:rPr>
      </w:pPr>
      <w:r w:rsidRPr="00D166A2">
        <w:rPr>
          <w:rFonts w:cs="Times New Roman"/>
          <w:b/>
          <w:bCs/>
          <w:szCs w:val="18"/>
          <w:lang w:val="nl-NL" w:eastAsia="ja-JP"/>
        </w:rPr>
        <w:t>EU-uitbreiding</w:t>
      </w:r>
      <w:r>
        <w:rPr>
          <w:rFonts w:cs="Times New Roman"/>
          <w:b/>
          <w:bCs/>
          <w:szCs w:val="18"/>
          <w:lang w:val="nl-NL" w:eastAsia="ja-JP"/>
        </w:rPr>
        <w:br/>
      </w:r>
      <w:r>
        <w:rPr>
          <w:rFonts w:cs="Times New Roman"/>
          <w:szCs w:val="18"/>
          <w:lang w:val="nl-NL" w:eastAsia="ja-JP"/>
        </w:rPr>
        <w:t>D</w:t>
      </w:r>
      <w:r w:rsidRPr="00D166A2">
        <w:rPr>
          <w:rFonts w:cs="Times New Roman"/>
          <w:szCs w:val="18"/>
          <w:lang w:val="nl-NL" w:eastAsia="ja-JP"/>
        </w:rPr>
        <w:t xml:space="preserve">e Raad </w:t>
      </w:r>
      <w:r>
        <w:rPr>
          <w:rFonts w:cs="Times New Roman"/>
          <w:szCs w:val="18"/>
          <w:lang w:val="nl-NL" w:eastAsia="ja-JP"/>
        </w:rPr>
        <w:t xml:space="preserve">zal </w:t>
      </w:r>
      <w:r w:rsidRPr="00D166A2">
        <w:rPr>
          <w:rFonts w:cs="Times New Roman"/>
          <w:szCs w:val="18"/>
          <w:lang w:val="nl-NL" w:eastAsia="ja-JP"/>
        </w:rPr>
        <w:t xml:space="preserve">met (potentiële) kandidaat-lidstaten van gedachten wisselen over de geopolitieke dimensie van het EU-uitbreidingsbeleid en het op merites gebaseerde toetredingsproces, waarbij </w:t>
      </w:r>
      <w:r w:rsidR="00183FB7">
        <w:rPr>
          <w:rFonts w:cs="Times New Roman"/>
          <w:szCs w:val="18"/>
          <w:lang w:val="nl-NL" w:eastAsia="ja-JP"/>
        </w:rPr>
        <w:t xml:space="preserve">het </w:t>
      </w:r>
      <w:r w:rsidRPr="00D166A2">
        <w:rPr>
          <w:rFonts w:cs="Times New Roman"/>
          <w:szCs w:val="18"/>
          <w:lang w:val="nl-NL" w:eastAsia="ja-JP"/>
        </w:rPr>
        <w:t>voldoen aan de eisen voor EU-lidmaatschap centraal staat. Het kabinet erkent dat e</w:t>
      </w:r>
      <w:r w:rsidRPr="00D166A2">
        <w:rPr>
          <w:szCs w:val="18"/>
          <w:lang w:val="nl-NL"/>
        </w:rPr>
        <w:t>en realistisch perspectief op uitbreiding</w:t>
      </w:r>
      <w:r w:rsidRPr="000254AB">
        <w:rPr>
          <w:szCs w:val="18"/>
          <w:lang w:val="nl-NL"/>
        </w:rPr>
        <w:t xml:space="preserve"> </w:t>
      </w:r>
      <w:r>
        <w:rPr>
          <w:szCs w:val="18"/>
          <w:lang w:val="nl-NL"/>
        </w:rPr>
        <w:t>no</w:t>
      </w:r>
      <w:r w:rsidRPr="000254AB">
        <w:rPr>
          <w:szCs w:val="18"/>
          <w:lang w:val="nl-NL"/>
        </w:rPr>
        <w:t xml:space="preserve">dig </w:t>
      </w:r>
      <w:r>
        <w:rPr>
          <w:szCs w:val="18"/>
          <w:lang w:val="nl-NL"/>
        </w:rPr>
        <w:t xml:space="preserve">is </w:t>
      </w:r>
      <w:r w:rsidRPr="000254AB">
        <w:rPr>
          <w:szCs w:val="18"/>
          <w:lang w:val="nl-NL"/>
        </w:rPr>
        <w:t>vanwege de geopolitieke realiteit</w:t>
      </w:r>
      <w:r>
        <w:rPr>
          <w:szCs w:val="18"/>
          <w:lang w:val="nl-NL"/>
        </w:rPr>
        <w:t xml:space="preserve">. De EU moet de verbinding met kandidaat-lidstaten versterken door intensievere samenwerking. </w:t>
      </w:r>
      <w:r w:rsidR="00790C91">
        <w:rPr>
          <w:szCs w:val="18"/>
          <w:lang w:val="nl-NL"/>
        </w:rPr>
        <w:t xml:space="preserve">Tegelijkertijd vindt het </w:t>
      </w:r>
      <w:r w:rsidRPr="00790C91" w:rsidR="00790C91">
        <w:rPr>
          <w:szCs w:val="18"/>
          <w:lang w:val="nl-NL"/>
        </w:rPr>
        <w:t>kabinet het belangrijk dat de Unie van de toekomst slagkracht houdt op het wereldtoneel en goed blijft functioneren, ook bij verdere uitbreiding.</w:t>
      </w:r>
      <w:r w:rsidR="00790C91">
        <w:rPr>
          <w:szCs w:val="18"/>
          <w:lang w:val="nl-NL"/>
        </w:rPr>
        <w:t xml:space="preserve"> </w:t>
      </w:r>
      <w:r w:rsidR="000C3920">
        <w:rPr>
          <w:szCs w:val="18"/>
          <w:lang w:val="nl-NL"/>
        </w:rPr>
        <w:t>Kandidaat-lidstaten</w:t>
      </w:r>
      <w:r w:rsidR="00183FB7">
        <w:rPr>
          <w:szCs w:val="18"/>
          <w:lang w:val="nl-NL"/>
        </w:rPr>
        <w:t xml:space="preserve"> moeten blijven </w:t>
      </w:r>
      <w:r w:rsidRPr="00183FB7" w:rsidR="00183FB7">
        <w:rPr>
          <w:szCs w:val="18"/>
          <w:lang w:val="nl-NL"/>
        </w:rPr>
        <w:t>voldoen aan de Kopenhagen-criteria om vol</w:t>
      </w:r>
      <w:r w:rsidR="00BA3308">
        <w:rPr>
          <w:szCs w:val="18"/>
          <w:lang w:val="nl-NL"/>
        </w:rPr>
        <w:t>waardig</w:t>
      </w:r>
      <w:r w:rsidRPr="00183FB7" w:rsidR="00183FB7">
        <w:rPr>
          <w:szCs w:val="18"/>
          <w:lang w:val="nl-NL"/>
        </w:rPr>
        <w:t xml:space="preserve"> lid te mogen worden.</w:t>
      </w:r>
      <w:r w:rsidR="00183FB7">
        <w:rPr>
          <w:szCs w:val="18"/>
          <w:lang w:val="nl-NL"/>
        </w:rPr>
        <w:t xml:space="preserve"> </w:t>
      </w:r>
      <w:r>
        <w:rPr>
          <w:rFonts w:cstheme="minorHAnsi"/>
          <w:szCs w:val="18"/>
          <w:lang w:val="nl-NL"/>
        </w:rPr>
        <w:t>Dat is in het belang van Nederland, van de Unie en van toetredende landen.</w:t>
      </w:r>
      <w:r w:rsidR="00183FB7">
        <w:rPr>
          <w:rFonts w:cstheme="minorHAnsi"/>
          <w:szCs w:val="18"/>
          <w:lang w:val="nl-NL"/>
        </w:rPr>
        <w:br/>
      </w:r>
    </w:p>
    <w:p w:rsidR="00A765CA" w:rsidRDefault="003C6503" w14:paraId="2C7C9E02" w14:textId="1CE67146">
      <w:pPr>
        <w:contextualSpacing/>
        <w:rPr>
          <w:rFonts w:cs="Times New Roman"/>
          <w:szCs w:val="18"/>
          <w:lang w:val="nl-NL" w:eastAsia="ja-JP"/>
        </w:rPr>
      </w:pPr>
      <w:r>
        <w:rPr>
          <w:rFonts w:cs="Times New Roman"/>
          <w:b/>
          <w:bCs/>
          <w:szCs w:val="18"/>
          <w:lang w:val="nl-NL" w:eastAsia="ja-JP"/>
        </w:rPr>
        <w:t xml:space="preserve">Werklunch FIMI met </w:t>
      </w:r>
      <w:r w:rsidR="00CE589E">
        <w:rPr>
          <w:rFonts w:cs="Times New Roman"/>
          <w:b/>
          <w:bCs/>
          <w:szCs w:val="18"/>
          <w:lang w:val="nl-NL" w:eastAsia="ja-JP"/>
        </w:rPr>
        <w:t>Britse</w:t>
      </w:r>
      <w:r>
        <w:rPr>
          <w:rFonts w:cs="Times New Roman"/>
          <w:b/>
          <w:bCs/>
          <w:szCs w:val="18"/>
          <w:lang w:val="nl-NL" w:eastAsia="ja-JP"/>
        </w:rPr>
        <w:t xml:space="preserve"> minister</w:t>
      </w:r>
      <w:r w:rsidR="00807B7D">
        <w:rPr>
          <w:rFonts w:cs="Times New Roman"/>
          <w:b/>
          <w:bCs/>
          <w:szCs w:val="18"/>
          <w:lang w:val="nl-NL" w:eastAsia="ja-JP"/>
        </w:rPr>
        <w:t xml:space="preserve"> </w:t>
      </w:r>
      <w:r w:rsidRPr="005A7E4C" w:rsidR="00807B7D">
        <w:rPr>
          <w:rFonts w:cs="Times New Roman"/>
          <w:b/>
          <w:bCs/>
          <w:szCs w:val="18"/>
          <w:lang w:val="nl-NL" w:eastAsia="ja-JP"/>
        </w:rPr>
        <w:t xml:space="preserve">voor de Grondwet en </w:t>
      </w:r>
      <w:r w:rsidR="001463CD">
        <w:rPr>
          <w:rFonts w:cs="Times New Roman"/>
          <w:b/>
          <w:bCs/>
          <w:szCs w:val="18"/>
          <w:lang w:val="nl-NL" w:eastAsia="ja-JP"/>
        </w:rPr>
        <w:t>Betrekkingen</w:t>
      </w:r>
      <w:r w:rsidRPr="005A7E4C" w:rsidR="00807B7D">
        <w:rPr>
          <w:rFonts w:cs="Times New Roman"/>
          <w:b/>
          <w:bCs/>
          <w:szCs w:val="18"/>
          <w:lang w:val="nl-NL" w:eastAsia="ja-JP"/>
        </w:rPr>
        <w:t xml:space="preserve"> met de EU</w:t>
      </w:r>
    </w:p>
    <w:p w:rsidR="00A765CA" w:rsidP="00AF4710" w:rsidRDefault="00AF4710" w14:paraId="38A33D60" w14:textId="4F943C2E">
      <w:pPr>
        <w:contextualSpacing/>
        <w:rPr>
          <w:rFonts w:cs="Times New Roman"/>
          <w:szCs w:val="18"/>
          <w:lang w:val="nl-NL" w:eastAsia="ja-JP"/>
        </w:rPr>
      </w:pPr>
      <w:r w:rsidRPr="00AF4710">
        <w:rPr>
          <w:rFonts w:cs="Times New Roman"/>
          <w:szCs w:val="18"/>
          <w:lang w:val="nl-NL" w:eastAsia="ja-JP"/>
        </w:rPr>
        <w:t xml:space="preserve">Tijdens een werklunch met de Britse minister voor de Grondwet en </w:t>
      </w:r>
      <w:r w:rsidR="001463CD">
        <w:rPr>
          <w:rFonts w:cs="Times New Roman"/>
          <w:szCs w:val="18"/>
          <w:lang w:val="nl-NL" w:eastAsia="ja-JP"/>
        </w:rPr>
        <w:t>Betrekkingen</w:t>
      </w:r>
      <w:r w:rsidRPr="00AF4710" w:rsidR="001463CD">
        <w:rPr>
          <w:rFonts w:cs="Times New Roman"/>
          <w:szCs w:val="18"/>
          <w:lang w:val="nl-NL" w:eastAsia="ja-JP"/>
        </w:rPr>
        <w:t xml:space="preserve"> </w:t>
      </w:r>
      <w:r w:rsidRPr="00AF4710">
        <w:rPr>
          <w:rFonts w:cs="Times New Roman"/>
          <w:szCs w:val="18"/>
          <w:lang w:val="nl-NL" w:eastAsia="ja-JP"/>
        </w:rPr>
        <w:t xml:space="preserve">met de </w:t>
      </w:r>
      <w:r w:rsidR="00CC3F23">
        <w:rPr>
          <w:rFonts w:cs="Times New Roman"/>
          <w:szCs w:val="18"/>
          <w:lang w:val="nl-NL" w:eastAsia="ja-JP"/>
        </w:rPr>
        <w:t>EU</w:t>
      </w:r>
      <w:r w:rsidRPr="00AF4710">
        <w:rPr>
          <w:rFonts w:cs="Times New Roman"/>
          <w:szCs w:val="18"/>
          <w:lang w:val="nl-NL" w:eastAsia="ja-JP"/>
        </w:rPr>
        <w:t>, Nick Thomas-</w:t>
      </w:r>
      <w:proofErr w:type="spellStart"/>
      <w:r w:rsidRPr="00AF4710">
        <w:rPr>
          <w:rFonts w:cs="Times New Roman"/>
          <w:szCs w:val="18"/>
          <w:lang w:val="nl-NL" w:eastAsia="ja-JP"/>
        </w:rPr>
        <w:t>Symonds</w:t>
      </w:r>
      <w:proofErr w:type="spellEnd"/>
      <w:r w:rsidRPr="00AF4710">
        <w:rPr>
          <w:rFonts w:cs="Times New Roman"/>
          <w:szCs w:val="18"/>
          <w:lang w:val="nl-NL" w:eastAsia="ja-JP"/>
        </w:rPr>
        <w:t xml:space="preserve">, zal nader worden ingegaan op </w:t>
      </w:r>
      <w:proofErr w:type="spellStart"/>
      <w:r w:rsidRPr="00AF4710">
        <w:rPr>
          <w:rFonts w:cs="Times New Roman"/>
          <w:i/>
          <w:iCs/>
          <w:szCs w:val="18"/>
          <w:lang w:val="nl-NL" w:eastAsia="ja-JP"/>
        </w:rPr>
        <w:t>foreign</w:t>
      </w:r>
      <w:proofErr w:type="spellEnd"/>
      <w:r w:rsidRPr="00AF4710">
        <w:rPr>
          <w:rFonts w:cs="Times New Roman"/>
          <w:i/>
          <w:iCs/>
          <w:szCs w:val="18"/>
          <w:lang w:val="nl-NL" w:eastAsia="ja-JP"/>
        </w:rPr>
        <w:t xml:space="preserve"> information </w:t>
      </w:r>
      <w:proofErr w:type="spellStart"/>
      <w:r w:rsidRPr="00AF4710">
        <w:rPr>
          <w:rFonts w:cs="Times New Roman"/>
          <w:i/>
          <w:iCs/>
          <w:szCs w:val="18"/>
          <w:lang w:val="nl-NL" w:eastAsia="ja-JP"/>
        </w:rPr>
        <w:t>manipulation</w:t>
      </w:r>
      <w:proofErr w:type="spellEnd"/>
      <w:r w:rsidRPr="00AF4710">
        <w:rPr>
          <w:rFonts w:cs="Times New Roman"/>
          <w:i/>
          <w:iCs/>
          <w:szCs w:val="18"/>
          <w:lang w:val="nl-NL" w:eastAsia="ja-JP"/>
        </w:rPr>
        <w:t xml:space="preserve"> </w:t>
      </w:r>
      <w:proofErr w:type="spellStart"/>
      <w:r w:rsidRPr="00AF4710">
        <w:rPr>
          <w:rFonts w:cs="Times New Roman"/>
          <w:i/>
          <w:iCs/>
          <w:szCs w:val="18"/>
          <w:lang w:val="nl-NL" w:eastAsia="ja-JP"/>
        </w:rPr>
        <w:t>and</w:t>
      </w:r>
      <w:proofErr w:type="spellEnd"/>
      <w:r w:rsidRPr="00AF4710">
        <w:rPr>
          <w:rFonts w:cs="Times New Roman"/>
          <w:i/>
          <w:iCs/>
          <w:szCs w:val="18"/>
          <w:lang w:val="nl-NL" w:eastAsia="ja-JP"/>
        </w:rPr>
        <w:t xml:space="preserve"> </w:t>
      </w:r>
      <w:proofErr w:type="spellStart"/>
      <w:r w:rsidRPr="00AF4710">
        <w:rPr>
          <w:rFonts w:cs="Times New Roman"/>
          <w:i/>
          <w:iCs/>
          <w:szCs w:val="18"/>
          <w:lang w:val="nl-NL" w:eastAsia="ja-JP"/>
        </w:rPr>
        <w:t>interference</w:t>
      </w:r>
      <w:proofErr w:type="spellEnd"/>
      <w:r w:rsidRPr="00AF4710">
        <w:rPr>
          <w:rFonts w:cs="Times New Roman"/>
          <w:szCs w:val="18"/>
          <w:lang w:val="nl-NL" w:eastAsia="ja-JP"/>
        </w:rPr>
        <w:t xml:space="preserve"> (FIMI)</w:t>
      </w:r>
      <w:r>
        <w:rPr>
          <w:rFonts w:cs="Times New Roman"/>
          <w:szCs w:val="18"/>
          <w:lang w:val="nl-NL" w:eastAsia="ja-JP"/>
        </w:rPr>
        <w:t xml:space="preserve">. </w:t>
      </w:r>
      <w:r w:rsidRPr="00AF4710">
        <w:rPr>
          <w:rFonts w:cs="Times New Roman"/>
          <w:szCs w:val="18"/>
          <w:lang w:val="nl-NL" w:eastAsia="ja-JP"/>
        </w:rPr>
        <w:t xml:space="preserve">Het kabinet verwelkomt de deelname van het </w:t>
      </w:r>
      <w:r w:rsidR="00165F3D">
        <w:rPr>
          <w:rFonts w:cs="Times New Roman"/>
          <w:szCs w:val="18"/>
          <w:lang w:val="nl-NL" w:eastAsia="ja-JP"/>
        </w:rPr>
        <w:t>VK</w:t>
      </w:r>
      <w:r w:rsidRPr="00AF4710">
        <w:rPr>
          <w:rFonts w:cs="Times New Roman"/>
          <w:szCs w:val="18"/>
          <w:lang w:val="nl-NL" w:eastAsia="ja-JP"/>
        </w:rPr>
        <w:t xml:space="preserve"> aan de informele werklunch als belangrijke partner op het gebied van FIMI.</w:t>
      </w:r>
    </w:p>
    <w:p w:rsidR="00AF4710" w:rsidP="00AF4710" w:rsidRDefault="00AF4710" w14:paraId="2D2BDACC" w14:textId="77777777">
      <w:pPr>
        <w:contextualSpacing/>
        <w:rPr>
          <w:rFonts w:cs="Times New Roman"/>
          <w:szCs w:val="18"/>
          <w:lang w:val="nl-NL" w:eastAsia="ja-JP"/>
        </w:rPr>
      </w:pPr>
    </w:p>
    <w:p w:rsidRPr="00AF4710" w:rsidR="00AF4710" w:rsidP="00AF4710" w:rsidRDefault="00AF4710" w14:paraId="77E00427" w14:textId="6333B06D">
      <w:pPr>
        <w:contextualSpacing/>
        <w:rPr>
          <w:rFonts w:cs="Times New Roman"/>
          <w:szCs w:val="18"/>
          <w:lang w:val="nl-NL" w:eastAsia="ja-JP"/>
        </w:rPr>
      </w:pPr>
      <w:r w:rsidRPr="00AF4710">
        <w:rPr>
          <w:rFonts w:cs="Times New Roman"/>
          <w:szCs w:val="18"/>
          <w:lang w:val="nl-NL" w:eastAsia="ja-JP"/>
        </w:rPr>
        <w:t xml:space="preserve">Het kabinet ziet het beschermen van de democratische rechtsstaat tegen externe en interne dreigingen als een gezamenlijke verantwoordelijkheid. Het kabinet ziet hierbij een belangrijke rol voor de EU in het beantwoorden van informatiedreigingen van buiten de EU en het faciliteren van de samenwerking tussen lidstaten, bijvoorbeeld via het </w:t>
      </w:r>
      <w:r w:rsidRPr="00AF4710">
        <w:rPr>
          <w:rFonts w:cs="Times New Roman"/>
          <w:i/>
          <w:iCs/>
          <w:szCs w:val="18"/>
          <w:lang w:val="nl-NL" w:eastAsia="ja-JP"/>
        </w:rPr>
        <w:t xml:space="preserve">European Centre </w:t>
      </w:r>
      <w:proofErr w:type="spellStart"/>
      <w:r w:rsidRPr="00AF4710">
        <w:rPr>
          <w:rFonts w:cs="Times New Roman"/>
          <w:i/>
          <w:iCs/>
          <w:szCs w:val="18"/>
          <w:lang w:val="nl-NL" w:eastAsia="ja-JP"/>
        </w:rPr>
        <w:t>for</w:t>
      </w:r>
      <w:proofErr w:type="spellEnd"/>
      <w:r w:rsidRPr="00AF4710">
        <w:rPr>
          <w:rFonts w:cs="Times New Roman"/>
          <w:i/>
          <w:iCs/>
          <w:szCs w:val="18"/>
          <w:lang w:val="nl-NL" w:eastAsia="ja-JP"/>
        </w:rPr>
        <w:t xml:space="preserve"> </w:t>
      </w:r>
      <w:proofErr w:type="spellStart"/>
      <w:r w:rsidRPr="00AF4710">
        <w:rPr>
          <w:rFonts w:cs="Times New Roman"/>
          <w:i/>
          <w:iCs/>
          <w:szCs w:val="18"/>
          <w:lang w:val="nl-NL" w:eastAsia="ja-JP"/>
        </w:rPr>
        <w:t>Democratic</w:t>
      </w:r>
      <w:proofErr w:type="spellEnd"/>
      <w:r w:rsidRPr="00AF4710">
        <w:rPr>
          <w:rFonts w:cs="Times New Roman"/>
          <w:i/>
          <w:iCs/>
          <w:szCs w:val="18"/>
          <w:lang w:val="nl-NL" w:eastAsia="ja-JP"/>
        </w:rPr>
        <w:t xml:space="preserve"> </w:t>
      </w:r>
      <w:proofErr w:type="spellStart"/>
      <w:r w:rsidRPr="00AF4710">
        <w:rPr>
          <w:rFonts w:cs="Times New Roman"/>
          <w:i/>
          <w:iCs/>
          <w:szCs w:val="18"/>
          <w:lang w:val="nl-NL" w:eastAsia="ja-JP"/>
        </w:rPr>
        <w:t>Resilience</w:t>
      </w:r>
      <w:proofErr w:type="spellEnd"/>
      <w:r w:rsidR="00346816">
        <w:rPr>
          <w:rFonts w:cs="Times New Roman"/>
          <w:szCs w:val="18"/>
          <w:lang w:val="nl-NL" w:eastAsia="ja-JP"/>
        </w:rPr>
        <w:t>.</w:t>
      </w:r>
      <w:r>
        <w:rPr>
          <w:rStyle w:val="FootnoteReference"/>
          <w:rFonts w:cs="Times New Roman"/>
          <w:szCs w:val="18"/>
          <w:lang w:val="nl-NL" w:eastAsia="ja-JP"/>
        </w:rPr>
        <w:footnoteReference w:id="1"/>
      </w:r>
      <w:r>
        <w:rPr>
          <w:rFonts w:cs="Times New Roman"/>
          <w:szCs w:val="18"/>
          <w:lang w:val="nl-NL" w:eastAsia="ja-JP"/>
        </w:rPr>
        <w:t xml:space="preserve"> Het kabinet steunt </w:t>
      </w:r>
      <w:r w:rsidRPr="00AF4710">
        <w:rPr>
          <w:rFonts w:cs="Times New Roman"/>
          <w:szCs w:val="18"/>
          <w:lang w:val="nl-NL" w:eastAsia="ja-JP"/>
        </w:rPr>
        <w:t xml:space="preserve">de </w:t>
      </w:r>
      <w:r w:rsidR="00BA3308">
        <w:rPr>
          <w:rFonts w:cs="Times New Roman"/>
          <w:szCs w:val="18"/>
          <w:lang w:val="nl-NL" w:eastAsia="ja-JP"/>
        </w:rPr>
        <w:t xml:space="preserve">Europese </w:t>
      </w:r>
      <w:r w:rsidRPr="00AF4710">
        <w:rPr>
          <w:rFonts w:cs="Times New Roman"/>
          <w:szCs w:val="18"/>
          <w:lang w:val="nl-NL" w:eastAsia="ja-JP"/>
        </w:rPr>
        <w:t>Commissie</w:t>
      </w:r>
      <w:r>
        <w:rPr>
          <w:rFonts w:cs="Times New Roman"/>
          <w:szCs w:val="18"/>
          <w:lang w:val="nl-NL" w:eastAsia="ja-JP"/>
        </w:rPr>
        <w:t xml:space="preserve"> in het</w:t>
      </w:r>
      <w:r w:rsidRPr="00AF4710">
        <w:rPr>
          <w:rFonts w:cs="Times New Roman"/>
          <w:szCs w:val="18"/>
          <w:lang w:val="nl-NL" w:eastAsia="ja-JP"/>
        </w:rPr>
        <w:t xml:space="preserve"> gericht </w:t>
      </w:r>
      <w:r w:rsidR="00BA3308">
        <w:rPr>
          <w:rFonts w:cs="Times New Roman"/>
          <w:szCs w:val="18"/>
          <w:lang w:val="nl-NL" w:eastAsia="ja-JP"/>
        </w:rPr>
        <w:t xml:space="preserve">ondersteunen van </w:t>
      </w:r>
      <w:r w:rsidRPr="00AF4710">
        <w:rPr>
          <w:rFonts w:cs="Times New Roman"/>
          <w:szCs w:val="18"/>
          <w:lang w:val="nl-NL" w:eastAsia="ja-JP"/>
        </w:rPr>
        <w:t>capaciteitsopbouw om ook kandidaat-lidstaten weerbaarder te maken tegen FIMI en hybride dreigingen, de democratische rechtsstaat te bestendigen en onder andere onafhankelijke media en mediavrijheid te versterken</w:t>
      </w:r>
      <w:r>
        <w:rPr>
          <w:rFonts w:cs="Times New Roman"/>
          <w:szCs w:val="18"/>
          <w:lang w:val="nl-NL" w:eastAsia="ja-JP"/>
        </w:rPr>
        <w:t xml:space="preserve">. Het kabinet staat hierbij open voor samenwerking met partners als het </w:t>
      </w:r>
      <w:r w:rsidR="00315546">
        <w:rPr>
          <w:rFonts w:cs="Times New Roman"/>
          <w:szCs w:val="18"/>
          <w:lang w:val="nl-NL" w:eastAsia="ja-JP"/>
        </w:rPr>
        <w:t>VK</w:t>
      </w:r>
      <w:r>
        <w:rPr>
          <w:rFonts w:cs="Times New Roman"/>
          <w:szCs w:val="18"/>
          <w:lang w:val="nl-NL" w:eastAsia="ja-JP"/>
        </w:rPr>
        <w:t xml:space="preserve">. </w:t>
      </w:r>
    </w:p>
    <w:sectPr w:rsidRPr="00AF4710" w:rsidR="00AF4710">
      <w:footerReference w:type="default" r:id="rId11"/>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B4603" w14:textId="77777777" w:rsidR="00A400A5" w:rsidRDefault="00A400A5" w:rsidP="003E101F">
      <w:pPr>
        <w:spacing w:after="0"/>
      </w:pPr>
      <w:r>
        <w:separator/>
      </w:r>
    </w:p>
  </w:endnote>
  <w:endnote w:type="continuationSeparator" w:id="0">
    <w:p w14:paraId="6FBBB7FA" w14:textId="77777777" w:rsidR="00A400A5" w:rsidRDefault="00A400A5" w:rsidP="003E10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06BDCE62" w14:textId="77777777" w:rsidR="003E101F" w:rsidRDefault="003E101F" w:rsidP="003E101F">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19E70048" w14:textId="77777777" w:rsidR="003E101F" w:rsidRDefault="003E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30663" w14:textId="77777777" w:rsidR="00A400A5" w:rsidRDefault="00A400A5" w:rsidP="003E101F">
      <w:pPr>
        <w:spacing w:after="0"/>
      </w:pPr>
      <w:r>
        <w:separator/>
      </w:r>
    </w:p>
  </w:footnote>
  <w:footnote w:type="continuationSeparator" w:id="0">
    <w:p w14:paraId="7B77F479" w14:textId="77777777" w:rsidR="00A400A5" w:rsidRDefault="00A400A5" w:rsidP="003E101F">
      <w:pPr>
        <w:spacing w:after="0"/>
      </w:pPr>
      <w:r>
        <w:continuationSeparator/>
      </w:r>
    </w:p>
  </w:footnote>
  <w:footnote w:id="1">
    <w:p w14:paraId="79443300" w14:textId="1B59E4B6" w:rsidR="00AF4710" w:rsidRPr="00362842" w:rsidRDefault="00AF4710">
      <w:pPr>
        <w:pStyle w:val="FootnoteText"/>
        <w:rPr>
          <w:sz w:val="16"/>
          <w:szCs w:val="16"/>
          <w:lang w:val="nl-NL"/>
        </w:rPr>
      </w:pPr>
      <w:r w:rsidRPr="00362842">
        <w:rPr>
          <w:rStyle w:val="FootnoteReference"/>
          <w:sz w:val="16"/>
          <w:szCs w:val="16"/>
        </w:rPr>
        <w:footnoteRef/>
      </w:r>
      <w:r w:rsidRPr="00362842">
        <w:rPr>
          <w:sz w:val="16"/>
          <w:szCs w:val="16"/>
          <w:lang w:val="nl-NL"/>
        </w:rPr>
        <w:t xml:space="preserve"> Zie voor het </w:t>
      </w:r>
      <w:r w:rsidRPr="00362842">
        <w:rPr>
          <w:i/>
          <w:iCs/>
          <w:sz w:val="16"/>
          <w:szCs w:val="16"/>
          <w:lang w:val="nl-NL"/>
        </w:rPr>
        <w:t xml:space="preserve">European Centre </w:t>
      </w:r>
      <w:proofErr w:type="spellStart"/>
      <w:r w:rsidRPr="00362842">
        <w:rPr>
          <w:i/>
          <w:iCs/>
          <w:sz w:val="16"/>
          <w:szCs w:val="16"/>
          <w:lang w:val="nl-NL"/>
        </w:rPr>
        <w:t>for</w:t>
      </w:r>
      <w:proofErr w:type="spellEnd"/>
      <w:r w:rsidRPr="00362842">
        <w:rPr>
          <w:i/>
          <w:iCs/>
          <w:sz w:val="16"/>
          <w:szCs w:val="16"/>
          <w:lang w:val="nl-NL"/>
        </w:rPr>
        <w:t xml:space="preserve"> </w:t>
      </w:r>
      <w:proofErr w:type="spellStart"/>
      <w:r w:rsidRPr="00362842">
        <w:rPr>
          <w:i/>
          <w:iCs/>
          <w:sz w:val="16"/>
          <w:szCs w:val="16"/>
          <w:lang w:val="nl-NL"/>
        </w:rPr>
        <w:t>Democratic</w:t>
      </w:r>
      <w:proofErr w:type="spellEnd"/>
      <w:r w:rsidRPr="00362842">
        <w:rPr>
          <w:i/>
          <w:iCs/>
          <w:sz w:val="16"/>
          <w:szCs w:val="16"/>
          <w:lang w:val="nl-NL"/>
        </w:rPr>
        <w:t xml:space="preserve"> </w:t>
      </w:r>
      <w:proofErr w:type="spellStart"/>
      <w:r w:rsidRPr="00362842">
        <w:rPr>
          <w:i/>
          <w:iCs/>
          <w:sz w:val="16"/>
          <w:szCs w:val="16"/>
          <w:lang w:val="nl-NL"/>
        </w:rPr>
        <w:t>Resilience</w:t>
      </w:r>
      <w:proofErr w:type="spellEnd"/>
      <w:r w:rsidRPr="00362842">
        <w:rPr>
          <w:sz w:val="16"/>
          <w:szCs w:val="16"/>
          <w:lang w:val="nl-NL"/>
        </w:rPr>
        <w:t xml:space="preserve"> de Geannoteerde Agenda van de Raad Algemene Zaken d</w:t>
      </w:r>
      <w:r w:rsidR="00E75733">
        <w:rPr>
          <w:sz w:val="16"/>
          <w:szCs w:val="16"/>
          <w:lang w:val="nl-NL"/>
        </w:rPr>
        <w:t>.</w:t>
      </w:r>
      <w:r w:rsidRPr="00362842">
        <w:rPr>
          <w:sz w:val="16"/>
          <w:szCs w:val="16"/>
          <w:lang w:val="nl-NL"/>
        </w:rPr>
        <w:t>d. 26 januari 2026.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EB1"/>
    <w:rsid w:val="00021A49"/>
    <w:rsid w:val="00026394"/>
    <w:rsid w:val="000C3920"/>
    <w:rsid w:val="000D1165"/>
    <w:rsid w:val="001204C9"/>
    <w:rsid w:val="001463CD"/>
    <w:rsid w:val="00164DED"/>
    <w:rsid w:val="00165F3D"/>
    <w:rsid w:val="00183FB7"/>
    <w:rsid w:val="001D6279"/>
    <w:rsid w:val="001E28C2"/>
    <w:rsid w:val="00237549"/>
    <w:rsid w:val="00315546"/>
    <w:rsid w:val="00343ED7"/>
    <w:rsid w:val="00346816"/>
    <w:rsid w:val="00362842"/>
    <w:rsid w:val="003C6503"/>
    <w:rsid w:val="003E101F"/>
    <w:rsid w:val="00422371"/>
    <w:rsid w:val="004277BB"/>
    <w:rsid w:val="005022A8"/>
    <w:rsid w:val="005768F4"/>
    <w:rsid w:val="005A7E4C"/>
    <w:rsid w:val="00645145"/>
    <w:rsid w:val="00683F0E"/>
    <w:rsid w:val="006908F3"/>
    <w:rsid w:val="00690DA8"/>
    <w:rsid w:val="006C3493"/>
    <w:rsid w:val="006D7DA6"/>
    <w:rsid w:val="00790C91"/>
    <w:rsid w:val="00807B7D"/>
    <w:rsid w:val="009C1EB1"/>
    <w:rsid w:val="009F713F"/>
    <w:rsid w:val="00A26844"/>
    <w:rsid w:val="00A400A5"/>
    <w:rsid w:val="00A765CA"/>
    <w:rsid w:val="00A96030"/>
    <w:rsid w:val="00AA2BBD"/>
    <w:rsid w:val="00AF4710"/>
    <w:rsid w:val="00AF6894"/>
    <w:rsid w:val="00B21CDB"/>
    <w:rsid w:val="00BA3308"/>
    <w:rsid w:val="00BE253B"/>
    <w:rsid w:val="00C21C15"/>
    <w:rsid w:val="00CA530F"/>
    <w:rsid w:val="00CA7BCF"/>
    <w:rsid w:val="00CC3F23"/>
    <w:rsid w:val="00CD77CB"/>
    <w:rsid w:val="00CE589E"/>
    <w:rsid w:val="00CF5CEC"/>
    <w:rsid w:val="00D166A2"/>
    <w:rsid w:val="00D309B7"/>
    <w:rsid w:val="00DB4D64"/>
    <w:rsid w:val="00DC1275"/>
    <w:rsid w:val="00E17200"/>
    <w:rsid w:val="00E315DA"/>
    <w:rsid w:val="00E6324F"/>
    <w:rsid w:val="00E75733"/>
    <w:rsid w:val="00EB7C1E"/>
    <w:rsid w:val="00F27E16"/>
    <w:rsid w:val="00F969E4"/>
    <w:rsid w:val="00FB7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15:docId w15:val="{F33CEB3D-51F3-4F01-B1E4-2585D5B3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NoSpacing">
    <w:name w:val="No Spacing"/>
    <w:uiPriority w:val="1"/>
    <w:qFormat/>
    <w:rsid w:val="00021A49"/>
    <w:pPr>
      <w:spacing w:after="0"/>
    </w:pPr>
  </w:style>
  <w:style w:type="paragraph" w:styleId="Header">
    <w:name w:val="header"/>
    <w:basedOn w:val="Normal"/>
    <w:link w:val="HeaderChar"/>
    <w:uiPriority w:val="99"/>
    <w:unhideWhenUsed/>
    <w:rsid w:val="003E101F"/>
    <w:pPr>
      <w:tabs>
        <w:tab w:val="center" w:pos="4513"/>
        <w:tab w:val="right" w:pos="9026"/>
      </w:tabs>
      <w:spacing w:after="0"/>
    </w:pPr>
  </w:style>
  <w:style w:type="character" w:customStyle="1" w:styleId="HeaderChar">
    <w:name w:val="Header Char"/>
    <w:basedOn w:val="DefaultParagraphFont"/>
    <w:link w:val="Header"/>
    <w:uiPriority w:val="99"/>
    <w:rsid w:val="003E101F"/>
  </w:style>
  <w:style w:type="paragraph" w:styleId="Footer">
    <w:name w:val="footer"/>
    <w:basedOn w:val="Normal"/>
    <w:link w:val="FooterChar"/>
    <w:uiPriority w:val="99"/>
    <w:unhideWhenUsed/>
    <w:rsid w:val="003E101F"/>
    <w:pPr>
      <w:tabs>
        <w:tab w:val="center" w:pos="4513"/>
        <w:tab w:val="right" w:pos="9026"/>
      </w:tabs>
      <w:spacing w:after="0"/>
    </w:pPr>
  </w:style>
  <w:style w:type="character" w:customStyle="1" w:styleId="FooterChar">
    <w:name w:val="Footer Char"/>
    <w:basedOn w:val="DefaultParagraphFont"/>
    <w:link w:val="Footer"/>
    <w:uiPriority w:val="99"/>
    <w:rsid w:val="003E101F"/>
  </w:style>
  <w:style w:type="character" w:styleId="CommentReference">
    <w:name w:val="annotation reference"/>
    <w:basedOn w:val="DefaultParagraphFont"/>
    <w:uiPriority w:val="99"/>
    <w:semiHidden/>
    <w:unhideWhenUsed/>
    <w:rsid w:val="00A765CA"/>
    <w:rPr>
      <w:sz w:val="16"/>
      <w:szCs w:val="16"/>
    </w:rPr>
  </w:style>
  <w:style w:type="paragraph" w:styleId="CommentText">
    <w:name w:val="annotation text"/>
    <w:basedOn w:val="Normal"/>
    <w:link w:val="CommentTextChar"/>
    <w:uiPriority w:val="99"/>
    <w:unhideWhenUsed/>
    <w:rsid w:val="00A765CA"/>
    <w:rPr>
      <w:sz w:val="20"/>
      <w:szCs w:val="20"/>
    </w:rPr>
  </w:style>
  <w:style w:type="character" w:customStyle="1" w:styleId="CommentTextChar">
    <w:name w:val="Comment Text Char"/>
    <w:basedOn w:val="DefaultParagraphFont"/>
    <w:link w:val="CommentText"/>
    <w:uiPriority w:val="99"/>
    <w:rsid w:val="00A765CA"/>
    <w:rPr>
      <w:sz w:val="20"/>
      <w:szCs w:val="20"/>
    </w:rPr>
  </w:style>
  <w:style w:type="paragraph" w:styleId="CommentSubject">
    <w:name w:val="annotation subject"/>
    <w:basedOn w:val="CommentText"/>
    <w:next w:val="CommentText"/>
    <w:link w:val="CommentSubjectChar"/>
    <w:uiPriority w:val="99"/>
    <w:semiHidden/>
    <w:unhideWhenUsed/>
    <w:rsid w:val="00A765CA"/>
    <w:rPr>
      <w:b/>
      <w:bCs/>
    </w:rPr>
  </w:style>
  <w:style w:type="character" w:customStyle="1" w:styleId="CommentSubjectChar">
    <w:name w:val="Comment Subject Char"/>
    <w:basedOn w:val="CommentTextChar"/>
    <w:link w:val="CommentSubject"/>
    <w:uiPriority w:val="99"/>
    <w:semiHidden/>
    <w:rsid w:val="00A765CA"/>
    <w:rPr>
      <w:b/>
      <w:bCs/>
      <w:sz w:val="20"/>
      <w:szCs w:val="20"/>
    </w:rPr>
  </w:style>
  <w:style w:type="paragraph" w:styleId="FootnoteText">
    <w:name w:val="footnote text"/>
    <w:basedOn w:val="Normal"/>
    <w:link w:val="FootnoteTextChar"/>
    <w:uiPriority w:val="99"/>
    <w:semiHidden/>
    <w:unhideWhenUsed/>
    <w:rsid w:val="00AF4710"/>
    <w:pPr>
      <w:spacing w:after="0"/>
    </w:pPr>
    <w:rPr>
      <w:sz w:val="20"/>
      <w:szCs w:val="20"/>
    </w:rPr>
  </w:style>
  <w:style w:type="character" w:customStyle="1" w:styleId="FootnoteTextChar">
    <w:name w:val="Footnote Text Char"/>
    <w:basedOn w:val="DefaultParagraphFont"/>
    <w:link w:val="FootnoteText"/>
    <w:uiPriority w:val="99"/>
    <w:semiHidden/>
    <w:rsid w:val="00AF4710"/>
    <w:rPr>
      <w:sz w:val="20"/>
      <w:szCs w:val="20"/>
    </w:rPr>
  </w:style>
  <w:style w:type="character" w:styleId="FootnoteReference">
    <w:name w:val="footnote reference"/>
    <w:basedOn w:val="DefaultParagraphFont"/>
    <w:uiPriority w:val="99"/>
    <w:semiHidden/>
    <w:unhideWhenUsed/>
    <w:rsid w:val="00AF4710"/>
    <w:rPr>
      <w:vertAlign w:val="superscript"/>
    </w:rPr>
  </w:style>
  <w:style w:type="paragraph" w:styleId="Revision">
    <w:name w:val="Revision"/>
    <w:hidden/>
    <w:uiPriority w:val="99"/>
    <w:semiHidden/>
    <w:rsid w:val="00807B7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465168">
      <w:bodyDiv w:val="1"/>
      <w:marLeft w:val="0"/>
      <w:marRight w:val="0"/>
      <w:marTop w:val="0"/>
      <w:marBottom w:val="0"/>
      <w:divBdr>
        <w:top w:val="none" w:sz="0" w:space="0" w:color="auto"/>
        <w:left w:val="none" w:sz="0" w:space="0" w:color="auto"/>
        <w:bottom w:val="none" w:sz="0" w:space="0" w:color="auto"/>
        <w:right w:val="none" w:sz="0" w:space="0" w:color="auto"/>
      </w:divBdr>
    </w:div>
    <w:div w:id="1007172606">
      <w:bodyDiv w:val="1"/>
      <w:marLeft w:val="0"/>
      <w:marRight w:val="0"/>
      <w:marTop w:val="0"/>
      <w:marBottom w:val="0"/>
      <w:divBdr>
        <w:top w:val="none" w:sz="0" w:space="0" w:color="auto"/>
        <w:left w:val="none" w:sz="0" w:space="0" w:color="auto"/>
        <w:bottom w:val="none" w:sz="0" w:space="0" w:color="auto"/>
        <w:right w:val="none" w:sz="0" w:space="0" w:color="auto"/>
      </w:divBdr>
    </w:div>
    <w:div w:id="1523862819">
      <w:bodyDiv w:val="1"/>
      <w:marLeft w:val="0"/>
      <w:marRight w:val="0"/>
      <w:marTop w:val="0"/>
      <w:marBottom w:val="0"/>
      <w:divBdr>
        <w:top w:val="none" w:sz="0" w:space="0" w:color="auto"/>
        <w:left w:val="none" w:sz="0" w:space="0" w:color="auto"/>
        <w:bottom w:val="none" w:sz="0" w:space="0" w:color="auto"/>
        <w:right w:val="none" w:sz="0" w:space="0" w:color="auto"/>
      </w:divBdr>
    </w:div>
    <w:div w:id="19459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556</ap:Words>
  <ap:Characters>3064</ap:Characters>
  <ap:DocSecurity>0</ap:DocSecurity>
  <ap:Lines>25</ap:Lines>
  <ap:Paragraphs>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3613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2026-04-24T08:30:00.0000000Z</dcterms:created>
  <dcterms:modified xsi:type="dcterms:W3CDTF">2026-04-24T08:30:00.0000000Z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0x0101009C7CE436063D44E9BE7DC0259EF7C32F006EB9F9836A634AE58B6169785FD3936F00DEC48CAB00F7FD44B9A931D91B7CF853</vt:lpwstr>
  </property>
  <property fmtid="{D5CDD505-2E9C-101B-9397-08002B2CF9AE}" pid="3" name="Land0">
    <vt:lpwstr/>
  </property>
  <property fmtid="{D5CDD505-2E9C-101B-9397-08002B2CF9AE}" pid="4" name="Forum">
    <vt:lpwstr/>
  </property>
  <property fmtid="{D5CDD505-2E9C-101B-9397-08002B2CF9AE}" pid="5" name="BZ_Country">
    <vt:lpwstr>9;#The Netherlands|7f69a7bb-478c-499d-a6cf-5869916dfee4</vt:lpwstr>
  </property>
  <property fmtid="{D5CDD505-2E9C-101B-9397-08002B2CF9AE}" pid="6" name="BZ_Classification">
    <vt:lpwstr>14;#UNCLASSIFIED|d92c6340-bc14-4cb2-a9a6-6deda93c493b</vt:lpwstr>
  </property>
  <property fmtid="{D5CDD505-2E9C-101B-9397-08002B2CF9AE}" pid="7" name="BZ_Forum">
    <vt:lpwstr>8;#EU|4d8f9873-61b3-4ee5-b6f7-0bb00c6df5e8</vt:lpwstr>
  </property>
  <property fmtid="{D5CDD505-2E9C-101B-9397-08002B2CF9AE}" pid="8" name="BZ_Theme">
    <vt:lpwstr>11;#Organization|d3f777fe-abca-43dd-b11c-a7496ad32ea5;#7;#Visits (logistic)|53e8069b-a40e-4a89-b4f3-9b7112716272</vt:lpwstr>
  </property>
  <property fmtid="{D5CDD505-2E9C-101B-9397-08002B2CF9AE}" pid="9" name="BZForumOrganisation">
    <vt:lpwstr>2;#Not applicable|0049e722-bfb1-4a3f-9d08-af7366a9af40</vt:lpwstr>
  </property>
  <property fmtid="{D5CDD505-2E9C-101B-9397-08002B2CF9AE}" pid="10" name="BZTheme">
    <vt:lpwstr>1;#Not applicable|ec01d90b-9d0f-4785-8785-e1ea615196bf</vt:lpwstr>
  </property>
  <property fmtid="{D5CDD505-2E9C-101B-9397-08002B2CF9AE}" pid="11" name="DocumentSetDescription">
    <vt:lpwstr/>
  </property>
  <property fmtid="{D5CDD505-2E9C-101B-9397-08002B2CF9AE}" pid="12" name="BZCountryState">
    <vt:lpwstr>3;#Not applicable|ec01d90b-9d0f-4785-8785-e1ea615196bf</vt:lpwstr>
  </property>
  <property fmtid="{D5CDD505-2E9C-101B-9397-08002B2CF9AE}" pid="13" name="_dlc_DocIdItemGuid">
    <vt:lpwstr>247c8f0a-bdc9-4064-bf91-69e9be662554</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URL">
    <vt:lpwstr>https://247.plaza.buzaservices.nl/subject/PV-RK2026032026/BZ2627515/Geannoteerde%20agenda%20iRAZ%20d.d.%2011%20en%2012%20mei.docx, </vt:lpwstr>
  </property>
  <property fmtid="{D5CDD505-2E9C-101B-9397-08002B2CF9AE}" pid="17" name="nf4434b3fae540fe847866e45672fb3a">
    <vt:lpwstr>Organization|d3f777fe-abca-43dd-b11c-a7496ad32ea5;Visits (logistic)|53e8069b-a40e-4a89-b4f3-9b7112716272</vt:lpwstr>
  </property>
  <property fmtid="{D5CDD505-2E9C-101B-9397-08002B2CF9AE}" pid="18" name="a45510494d1a450e9cee6905c7ad8168">
    <vt:lpwstr>The Netherlands|7f69a7bb-478c-499d-a6cf-5869916dfee4</vt:lpwstr>
  </property>
  <property fmtid="{D5CDD505-2E9C-101B-9397-08002B2CF9AE}" pid="19" name="ge4bd621e46a403e97baf402a410deb5">
    <vt:lpwstr>EU|4d8f9873-61b3-4ee5-b6f7-0bb00c6df5e8</vt:lpwstr>
  </property>
  <property fmtid="{D5CDD505-2E9C-101B-9397-08002B2CF9AE}" pid="20" name="gc2efd3bfea04f7f8169be07009f5536">
    <vt:lpwstr/>
  </property>
  <property fmtid="{D5CDD505-2E9C-101B-9397-08002B2CF9AE}" pid="21" name="BZDossierPublishingHistory">
    <vt:lpwstr/>
  </property>
  <property fmtid="{D5CDD505-2E9C-101B-9397-08002B2CF9AE}" pid="22" name="BZDossierApprovalHistory">
    <vt:lpwstr/>
  </property>
  <property fmtid="{D5CDD505-2E9C-101B-9397-08002B2CF9AE}" pid="23" name="BZDossierContributors">
    <vt:lpwstr/>
  </property>
  <property fmtid="{D5CDD505-2E9C-101B-9397-08002B2CF9AE}" pid="24" name="BZDossierProcessLocation">
    <vt:lpwstr/>
  </property>
  <property fmtid="{D5CDD505-2E9C-101B-9397-08002B2CF9AE}" pid="25" name="BZDossierPublishingWOOCategory">
    <vt:lpwstr/>
  </property>
  <property fmtid="{D5CDD505-2E9C-101B-9397-08002B2CF9AE}" pid="26" name="i42ef48d5fa942a0ad0d60e44f201751">
    <vt:lpwstr/>
  </property>
  <property fmtid="{D5CDD505-2E9C-101B-9397-08002B2CF9AE}" pid="27" name="f2fb2a8e39404f1ab554e4e4a49d2918">
    <vt:lpwstr/>
  </property>
  <property fmtid="{D5CDD505-2E9C-101B-9397-08002B2CF9AE}" pid="28" name="BZDossierDescription">
    <vt:lpwstr/>
  </property>
  <property fmtid="{D5CDD505-2E9C-101B-9397-08002B2CF9AE}" pid="29" name="BZDossierReaders">
    <vt:lpwstr/>
  </property>
  <property fmtid="{D5CDD505-2E9C-101B-9397-08002B2CF9AE}" pid="30" name="p29721a54a5c4bbe9786e930fc91e270">
    <vt:lpwstr/>
  </property>
  <property fmtid="{D5CDD505-2E9C-101B-9397-08002B2CF9AE}" pid="31" name="BZDossierTranslationHistory">
    <vt:lpwstr/>
  </property>
  <property fmtid="{D5CDD505-2E9C-101B-9397-08002B2CF9AE}" pid="32" name="BZDossierReference">
    <vt:lpwstr/>
  </property>
  <property fmtid="{D5CDD505-2E9C-101B-9397-08002B2CF9AE}" pid="33" name="BZDossierAuditLog">
    <vt:lpwstr/>
  </property>
  <property fmtid="{D5CDD505-2E9C-101B-9397-08002B2CF9AE}" pid="34" name="BZDossierTitle">
    <vt:lpwstr/>
  </property>
  <property fmtid="{D5CDD505-2E9C-101B-9397-08002B2CF9AE}" pid="35" name="ed9282a3f18446ec8c17c7829edf82dd">
    <vt:lpwstr/>
  </property>
  <property fmtid="{D5CDD505-2E9C-101B-9397-08002B2CF9AE}" pid="36" name="e256f556a7b748329ab47889947c7d40">
    <vt:lpwstr/>
  </property>
  <property fmtid="{D5CDD505-2E9C-101B-9397-08002B2CF9AE}" pid="37" name="BZDossierProcessType">
    <vt:lpwstr/>
  </property>
  <property fmtid="{D5CDD505-2E9C-101B-9397-08002B2CF9AE}" pid="38" name="BZDossierSendingHistory">
    <vt:lpwstr/>
  </property>
  <property fmtid="{D5CDD505-2E9C-101B-9397-08002B2CF9AE}" pid="39" name="BZDossierBudgetManager">
    <vt:lpwstr/>
  </property>
  <property fmtid="{D5CDD505-2E9C-101B-9397-08002B2CF9AE}" pid="40" name="BZDossierAlignmentHistory">
    <vt:lpwstr/>
  </property>
  <property fmtid="{D5CDD505-2E9C-101B-9397-08002B2CF9AE}" pid="41" name="BZDossierSendTo">
    <vt:lpwstr/>
  </property>
  <property fmtid="{D5CDD505-2E9C-101B-9397-08002B2CF9AE}" pid="42" name="BZDossierRedacting">
    <vt:lpwstr/>
  </property>
  <property fmtid="{D5CDD505-2E9C-101B-9397-08002B2CF9AE}" pid="43" name="BZDossierRedactingHistory">
    <vt:lpwstr/>
  </property>
  <property fmtid="{D5CDD505-2E9C-101B-9397-08002B2CF9AE}" pid="44" name="BZDossierApprovalPolitical">
    <vt:lpwstr/>
  </property>
  <property fmtid="{D5CDD505-2E9C-101B-9397-08002B2CF9AE}" pid="45" name="BZDossierPrincipalsInvolved">
    <vt:lpwstr/>
  </property>
  <property fmtid="{D5CDD505-2E9C-101B-9397-08002B2CF9AE}" pid="46" name="BZDossierApproval">
    <vt:lpwstr/>
  </property>
  <property fmtid="{D5CDD505-2E9C-101B-9397-08002B2CF9AE}" pid="47" name="BZDossierAlignment">
    <vt:lpwstr/>
  </property>
  <property fmtid="{D5CDD505-2E9C-101B-9397-08002B2CF9AE}" pid="48" name="BZDossierSending">
    <vt:lpwstr/>
  </property>
  <property fmtid="{D5CDD505-2E9C-101B-9397-08002B2CF9AE}" pid="49" name="BZDossierResponsibleDepartment">
    <vt:lpwstr/>
  </property>
  <property fmtid="{D5CDD505-2E9C-101B-9397-08002B2CF9AE}" pid="50" name="BZDossierResponsibleGroup">
    <vt:lpwstr/>
  </property>
  <property fmtid="{D5CDD505-2E9C-101B-9397-08002B2CF9AE}" pid="51" name="BZDossierApprovalPoliticalHistory">
    <vt:lpwstr/>
  </property>
  <property fmtid="{D5CDD505-2E9C-101B-9397-08002B2CF9AE}" pid="52" name="BZDossierPublishing">
    <vt:lpwstr/>
  </property>
  <property fmtid="{D5CDD505-2E9C-101B-9397-08002B2CF9AE}" pid="53" name="BZDossierSpecifics">
    <vt:lpwstr/>
  </property>
  <property fmtid="{D5CDD505-2E9C-101B-9397-08002B2CF9AE}" pid="54" name="BZDossierGovernmentOfficial">
    <vt:lpwstr/>
  </property>
  <property fmtid="{D5CDD505-2E9C-101B-9397-08002B2CF9AE}" pid="55" name="f8e003236e1c4ac2ab9051d5d8789bbb">
    <vt:lpwstr/>
  </property>
  <property fmtid="{D5CDD505-2E9C-101B-9397-08002B2CF9AE}" pid="56" name="BZDossierNotes">
    <vt:lpwstr/>
  </property>
  <property fmtid="{D5CDD505-2E9C-101B-9397-08002B2CF9AE}" pid="57" name="BZDossierTranslation">
    <vt:lpwstr/>
  </property>
  <property fmtid="{D5CDD505-2E9C-101B-9397-08002B2CF9AE}" pid="58" name="BZDossierTemplate">
    <vt:lpwstr>ReguliereKamerbrief</vt:lpwstr>
  </property>
  <property fmtid="{D5CDD505-2E9C-101B-9397-08002B2CF9AE}" pid="59" name="BZEmailHasAttachment">
    <vt:bool>false</vt:bool>
  </property>
  <property fmtid="{D5CDD505-2E9C-101B-9397-08002B2CF9AE}" pid="60" name="_docset_NoMedatataSyncRequired">
    <vt:lpwstr>False</vt:lpwstr>
  </property>
</Properties>
</file>