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7376" w:rsidR="00897378" w:rsidP="00897378" w:rsidRDefault="00897378" w14:paraId="597A4AF2" w14:textId="77777777">
      <w:pPr>
        <w:rPr>
          <w:szCs w:val="18"/>
          <w:lang w:val="en-US"/>
        </w:rPr>
      </w:pPr>
      <w:bookmarkStart w:name="bmkOndertekening" w:id="0"/>
      <w:bookmarkStart w:name="bmkMinuut" w:id="1"/>
      <w:bookmarkStart w:name="_Hlk227594373" w:id="2"/>
      <w:bookmarkEnd w:id="0"/>
      <w:bookmarkEnd w:id="1"/>
    </w:p>
    <w:p w:rsidRPr="00FC7376" w:rsidR="00897378" w:rsidP="00897378" w:rsidRDefault="00897378" w14:paraId="439A108A" w14:textId="77777777">
      <w:pPr>
        <w:rPr>
          <w:szCs w:val="18"/>
          <w:lang w:val="en-US"/>
        </w:rPr>
      </w:pPr>
    </w:p>
    <w:p w:rsidRPr="00FC7376" w:rsidR="00897378" w:rsidP="00897378" w:rsidRDefault="00000000" w14:paraId="087943D2" w14:textId="77777777">
      <w:pPr>
        <w:pStyle w:val="Retouradres"/>
        <w:rPr>
          <w:sz w:val="18"/>
          <w:szCs w:val="18"/>
        </w:rPr>
      </w:pPr>
      <w:r w:rsidRPr="00FC7376">
        <w:rPr>
          <w:sz w:val="18"/>
          <w:szCs w:val="18"/>
        </w:rPr>
        <w:t>&gt; Ret</w:t>
      </w:r>
      <w:r w:rsidRPr="00FC7376" w:rsidR="00375EAB">
        <w:rPr>
          <w:sz w:val="18"/>
          <w:szCs w:val="18"/>
        </w:rPr>
        <w:t xml:space="preserve">ouradres Postbus 20350 2500 EJ </w:t>
      </w:r>
      <w:r w:rsidRPr="00FC7376" w:rsidR="009A0B66">
        <w:rPr>
          <w:sz w:val="18"/>
          <w:szCs w:val="18"/>
        </w:rPr>
        <w:t xml:space="preserve"> </w:t>
      </w:r>
      <w:r w:rsidRPr="00FC7376">
        <w:rPr>
          <w:sz w:val="18"/>
          <w:szCs w:val="18"/>
        </w:rPr>
        <w:t>Den Haag</w:t>
      </w:r>
    </w:p>
    <w:p w:rsidRPr="00FC7376" w:rsidR="00897378" w:rsidP="00897378" w:rsidRDefault="00897378" w14:paraId="2F2B7FEB" w14:textId="77777777">
      <w:pPr>
        <w:pStyle w:val="Retouradres"/>
        <w:rPr>
          <w:sz w:val="18"/>
          <w:szCs w:val="18"/>
        </w:rPr>
      </w:pPr>
    </w:p>
    <w:p w:rsidRPr="00FC7376" w:rsidR="00897378" w:rsidP="00897378" w:rsidRDefault="00000000" w14:paraId="32D72FCA" w14:textId="77777777">
      <w:pPr>
        <w:outlineLvl w:val="0"/>
        <w:rPr>
          <w:szCs w:val="18"/>
        </w:rPr>
      </w:pPr>
      <w:r w:rsidRPr="00FC7376">
        <w:rPr>
          <w:szCs w:val="18"/>
        </w:rPr>
        <w:t>De Voorzitter van de Tweede Kamer</w:t>
      </w:r>
    </w:p>
    <w:p w:rsidRPr="00FC7376" w:rsidR="00897378" w:rsidP="00897378" w:rsidRDefault="00000000" w14:paraId="045134EC" w14:textId="77777777">
      <w:pPr>
        <w:rPr>
          <w:szCs w:val="18"/>
          <w:lang w:val="de-DE"/>
        </w:rPr>
      </w:pPr>
      <w:r w:rsidRPr="00FC7376">
        <w:rPr>
          <w:szCs w:val="18"/>
          <w:lang w:val="de-DE"/>
        </w:rPr>
        <w:t xml:space="preserve">der </w:t>
      </w:r>
      <w:proofErr w:type="spellStart"/>
      <w:r w:rsidRPr="00FC7376">
        <w:rPr>
          <w:szCs w:val="18"/>
          <w:lang w:val="de-DE"/>
        </w:rPr>
        <w:t>Staten-Generaal</w:t>
      </w:r>
      <w:proofErr w:type="spellEnd"/>
    </w:p>
    <w:p w:rsidRPr="00FC7376" w:rsidR="00897378" w:rsidP="00897378" w:rsidRDefault="00000000" w14:paraId="3A6801B9" w14:textId="77777777">
      <w:pPr>
        <w:rPr>
          <w:szCs w:val="18"/>
          <w:lang w:val="de-DE"/>
        </w:rPr>
      </w:pPr>
      <w:r w:rsidRPr="00FC7376">
        <w:rPr>
          <w:szCs w:val="18"/>
          <w:lang w:val="de-DE"/>
        </w:rPr>
        <w:t>Postbus 20018</w:t>
      </w:r>
    </w:p>
    <w:p w:rsidRPr="00FC7376" w:rsidR="00897378" w:rsidP="00897378" w:rsidRDefault="00000000" w14:paraId="4316F4B1" w14:textId="77777777">
      <w:pPr>
        <w:rPr>
          <w:szCs w:val="18"/>
          <w:lang w:val="de-DE"/>
        </w:rPr>
      </w:pPr>
      <w:r w:rsidRPr="00FC7376">
        <w:rPr>
          <w:szCs w:val="18"/>
          <w:lang w:val="de-DE"/>
        </w:rPr>
        <w:t>2500 EA  DEN HAAG</w:t>
      </w:r>
    </w:p>
    <w:p w:rsidRPr="00FC7376" w:rsidR="00897378" w:rsidP="00897378" w:rsidRDefault="00897378" w14:paraId="62B60603" w14:textId="77777777">
      <w:pPr>
        <w:rPr>
          <w:szCs w:val="18"/>
          <w:lang w:val="de-DE"/>
        </w:rPr>
      </w:pPr>
    </w:p>
    <w:p w:rsidRPr="00FC7376" w:rsidR="00897378" w:rsidP="00897378" w:rsidRDefault="00897378" w14:paraId="7C118783" w14:textId="77777777">
      <w:pPr>
        <w:rPr>
          <w:szCs w:val="18"/>
          <w:lang w:val="de-DE"/>
        </w:rPr>
      </w:pPr>
    </w:p>
    <w:p w:rsidRPr="00FC7376" w:rsidR="00897378" w:rsidP="00897378" w:rsidRDefault="00897378" w14:paraId="4788B868" w14:textId="77777777">
      <w:pPr>
        <w:rPr>
          <w:szCs w:val="18"/>
          <w:lang w:val="de-DE"/>
        </w:rPr>
      </w:pPr>
    </w:p>
    <w:p w:rsidRPr="00FC7376" w:rsidR="00897378" w:rsidP="00897378" w:rsidRDefault="00897378" w14:paraId="63174585" w14:textId="77777777">
      <w:pPr>
        <w:rPr>
          <w:szCs w:val="18"/>
          <w:lang w:val="de-DE"/>
        </w:rPr>
      </w:pPr>
    </w:p>
    <w:p w:rsidRPr="00FC7376" w:rsidR="00897378" w:rsidP="00897378" w:rsidRDefault="00897378" w14:paraId="0ED2F40F" w14:textId="77777777">
      <w:pPr>
        <w:rPr>
          <w:szCs w:val="18"/>
          <w:lang w:val="de-DE"/>
        </w:rPr>
      </w:pPr>
    </w:p>
    <w:p w:rsidRPr="00FC7376" w:rsidR="00897378" w:rsidP="00897378" w:rsidRDefault="00897378" w14:paraId="4DE996C6" w14:textId="77777777">
      <w:pPr>
        <w:rPr>
          <w:szCs w:val="18"/>
          <w:lang w:val="de-DE"/>
        </w:rPr>
      </w:pPr>
    </w:p>
    <w:p w:rsidRPr="00FC7376" w:rsidR="00897378" w:rsidP="00897378" w:rsidRDefault="00000000" w14:paraId="154A1408" w14:textId="66303F42">
      <w:pPr>
        <w:tabs>
          <w:tab w:val="left" w:pos="737"/>
        </w:tabs>
        <w:outlineLvl w:val="0"/>
        <w:rPr>
          <w:szCs w:val="18"/>
          <w:lang w:val="de-DE"/>
        </w:rPr>
      </w:pPr>
      <w:r w:rsidRPr="00FC7376">
        <w:rPr>
          <w:szCs w:val="18"/>
          <w:lang w:val="de-DE"/>
        </w:rPr>
        <w:t>Datum</w:t>
      </w:r>
      <w:r w:rsidRPr="00FC7376" w:rsidR="00D74EDF">
        <w:rPr>
          <w:szCs w:val="18"/>
          <w:lang w:val="de-DE"/>
        </w:rPr>
        <w:tab/>
      </w:r>
      <w:r w:rsidR="00473196">
        <w:rPr>
          <w:szCs w:val="18"/>
          <w:lang w:val="de-DE"/>
        </w:rPr>
        <w:t xml:space="preserve">24 </w:t>
      </w:r>
      <w:proofErr w:type="spellStart"/>
      <w:r w:rsidR="00473196">
        <w:rPr>
          <w:szCs w:val="18"/>
          <w:lang w:val="de-DE"/>
        </w:rPr>
        <w:t>april</w:t>
      </w:r>
      <w:proofErr w:type="spellEnd"/>
      <w:r w:rsidR="00473196">
        <w:rPr>
          <w:szCs w:val="18"/>
          <w:lang w:val="de-DE"/>
        </w:rPr>
        <w:t xml:space="preserve"> 2026</w:t>
      </w:r>
    </w:p>
    <w:p w:rsidRPr="00FC7376" w:rsidR="00897378" w:rsidP="00897378" w:rsidRDefault="00000000" w14:paraId="55EF322C" w14:textId="77777777">
      <w:pPr>
        <w:tabs>
          <w:tab w:val="left" w:pos="737"/>
        </w:tabs>
        <w:rPr>
          <w:szCs w:val="18"/>
        </w:rPr>
      </w:pPr>
      <w:r w:rsidRPr="00FC7376">
        <w:rPr>
          <w:szCs w:val="18"/>
        </w:rPr>
        <w:t>Betreft</w:t>
      </w:r>
      <w:r w:rsidRPr="00FC7376">
        <w:rPr>
          <w:szCs w:val="18"/>
        </w:rPr>
        <w:tab/>
        <w:t>Kamervragen</w:t>
      </w:r>
    </w:p>
    <w:p w:rsidRPr="00FC7376" w:rsidR="00897378" w:rsidP="00897378" w:rsidRDefault="00897378" w14:paraId="5464B5D3" w14:textId="77777777">
      <w:pPr>
        <w:rPr>
          <w:szCs w:val="18"/>
        </w:rPr>
      </w:pPr>
    </w:p>
    <w:p w:rsidRPr="00FC7376" w:rsidR="00897378" w:rsidP="00897378" w:rsidRDefault="00897378" w14:paraId="36A03273" w14:textId="77777777">
      <w:pPr>
        <w:rPr>
          <w:szCs w:val="18"/>
        </w:rPr>
      </w:pPr>
    </w:p>
    <w:p w:rsidRPr="00FC7376" w:rsidR="00897378" w:rsidP="00897378" w:rsidRDefault="00897378" w14:paraId="3ABC349A" w14:textId="77777777">
      <w:pPr>
        <w:rPr>
          <w:szCs w:val="18"/>
        </w:rPr>
      </w:pPr>
    </w:p>
    <w:p w:rsidRPr="00FC7376" w:rsidR="00897378" w:rsidP="00897378" w:rsidRDefault="00000000" w14:paraId="613AD514" w14:textId="77777777">
      <w:pPr>
        <w:rPr>
          <w:szCs w:val="18"/>
        </w:rPr>
      </w:pPr>
      <w:r w:rsidRPr="00FC7376">
        <w:rPr>
          <w:szCs w:val="18"/>
        </w:rPr>
        <w:t>Geachte voorzitter,</w:t>
      </w:r>
    </w:p>
    <w:p w:rsidRPr="00FC7376" w:rsidR="00897378" w:rsidP="00897378" w:rsidRDefault="00897378" w14:paraId="290D5801" w14:textId="77777777">
      <w:pPr>
        <w:rPr>
          <w:szCs w:val="18"/>
        </w:rPr>
      </w:pPr>
    </w:p>
    <w:p w:rsidRPr="00FC7376" w:rsidR="00897378" w:rsidP="00897378" w:rsidRDefault="00000000" w14:paraId="7FF5DBE0" w14:textId="688F186F">
      <w:pPr>
        <w:rPr>
          <w:spacing w:val="-2"/>
          <w:szCs w:val="18"/>
        </w:rPr>
      </w:pPr>
      <w:bookmarkStart w:name="bmkBriefTekst" w:id="3"/>
      <w:r w:rsidRPr="00FC7376">
        <w:rPr>
          <w:spacing w:val="-2"/>
          <w:szCs w:val="18"/>
        </w:rPr>
        <w:t>Hierbij zend</w:t>
      </w:r>
      <w:r w:rsidRPr="00FC7376" w:rsidR="006B17BD">
        <w:rPr>
          <w:spacing w:val="-2"/>
          <w:szCs w:val="18"/>
        </w:rPr>
        <w:t xml:space="preserve">t het kabinet </w:t>
      </w:r>
      <w:r w:rsidRPr="00FC7376">
        <w:rPr>
          <w:spacing w:val="-2"/>
          <w:szCs w:val="18"/>
        </w:rPr>
        <w:t>de antwoorden op de vragen van</w:t>
      </w:r>
      <w:bookmarkEnd w:id="3"/>
      <w:r w:rsidRPr="00FC7376">
        <w:rPr>
          <w:spacing w:val="-2"/>
          <w:szCs w:val="18"/>
        </w:rPr>
        <w:t xml:space="preserve"> </w:t>
      </w:r>
      <w:r w:rsidRPr="00FC7376" w:rsidR="0019589C">
        <w:rPr>
          <w:spacing w:val="-2"/>
          <w:szCs w:val="18"/>
        </w:rPr>
        <w:t xml:space="preserve">het </w:t>
      </w:r>
      <w:r w:rsidRPr="00FC7376" w:rsidR="000969D9">
        <w:rPr>
          <w:spacing w:val="-2"/>
          <w:szCs w:val="18"/>
        </w:rPr>
        <w:t xml:space="preserve">lid </w:t>
      </w:r>
      <w:r w:rsidRPr="00FC7376" w:rsidR="00B25223">
        <w:rPr>
          <w:szCs w:val="18"/>
        </w:rPr>
        <w:t>Wendel (VVD)</w:t>
      </w:r>
      <w:r w:rsidRPr="00FC7376" w:rsidR="00674CA6">
        <w:rPr>
          <w:szCs w:val="18"/>
        </w:rPr>
        <w:t xml:space="preserve"> </w:t>
      </w:r>
      <w:r w:rsidRPr="00FC7376">
        <w:rPr>
          <w:spacing w:val="-2"/>
          <w:szCs w:val="18"/>
        </w:rPr>
        <w:t xml:space="preserve">over </w:t>
      </w:r>
      <w:r w:rsidRPr="00FC7376" w:rsidR="00B25223">
        <w:rPr>
          <w:szCs w:val="18"/>
        </w:rPr>
        <w:t>het bericht dat werkgevers in de zorg twijfelachtige certificaten blijven accepteren bij zoektocht naar nieuw personeel</w:t>
      </w:r>
      <w:r w:rsidRPr="00FC7376" w:rsidR="006B17BD">
        <w:rPr>
          <w:szCs w:val="18"/>
        </w:rPr>
        <w:t xml:space="preserve"> aan de Tweede Kamer</w:t>
      </w:r>
      <w:r w:rsidRPr="00FC7376" w:rsidR="00B25223">
        <w:rPr>
          <w:szCs w:val="18"/>
        </w:rPr>
        <w:t>.</w:t>
      </w:r>
      <w:r w:rsidRPr="00FC7376">
        <w:rPr>
          <w:spacing w:val="-2"/>
          <w:szCs w:val="18"/>
        </w:rPr>
        <w:t xml:space="preserve"> (</w:t>
      </w:r>
      <w:r w:rsidRPr="00FC7376" w:rsidR="00B25223">
        <w:rPr>
          <w:szCs w:val="18"/>
        </w:rPr>
        <w:t>2026Z07505</w:t>
      </w:r>
      <w:r w:rsidRPr="00FC7376">
        <w:rPr>
          <w:spacing w:val="-2"/>
          <w:szCs w:val="18"/>
        </w:rPr>
        <w:t>).</w:t>
      </w:r>
    </w:p>
    <w:p w:rsidRPr="00FC7376" w:rsidR="00897378" w:rsidP="00897378" w:rsidRDefault="00897378" w14:paraId="16012573" w14:textId="77777777">
      <w:pPr>
        <w:rPr>
          <w:szCs w:val="18"/>
        </w:rPr>
      </w:pPr>
    </w:p>
    <w:p w:rsidRPr="00FC7376" w:rsidR="000969D9" w:rsidP="000969D9" w:rsidRDefault="000969D9" w14:paraId="6CA00610" w14:textId="77777777">
      <w:pPr>
        <w:rPr>
          <w:szCs w:val="18"/>
        </w:rPr>
      </w:pPr>
      <w:r w:rsidRPr="00FC7376">
        <w:rPr>
          <w:szCs w:val="18"/>
        </w:rPr>
        <w:t>Hoogachtend,</w:t>
      </w:r>
    </w:p>
    <w:p w:rsidRPr="00FC7376" w:rsidR="000969D9" w:rsidP="000969D9" w:rsidRDefault="000969D9" w14:paraId="52158C5F" w14:textId="77777777">
      <w:pPr>
        <w:rPr>
          <w:szCs w:val="18"/>
        </w:rPr>
      </w:pPr>
    </w:p>
    <w:p w:rsidRPr="00FC7376" w:rsidR="000969D9" w:rsidP="000969D9" w:rsidRDefault="000969D9" w14:paraId="1FB6FC65" w14:textId="77777777">
      <w:pPr>
        <w:rPr>
          <w:szCs w:val="18"/>
        </w:rPr>
      </w:pPr>
      <w:r w:rsidRPr="00FC7376">
        <w:rPr>
          <w:szCs w:val="18"/>
        </w:rPr>
        <w:t>de minister van Langdurige Zorg,</w:t>
      </w:r>
    </w:p>
    <w:p w:rsidRPr="00FC7376" w:rsidR="000969D9" w:rsidP="000969D9" w:rsidRDefault="000969D9" w14:paraId="49FD670A" w14:textId="77777777">
      <w:pPr>
        <w:rPr>
          <w:szCs w:val="18"/>
        </w:rPr>
      </w:pPr>
      <w:r w:rsidRPr="00FC7376">
        <w:rPr>
          <w:szCs w:val="18"/>
        </w:rPr>
        <w:t>Jeugd en Sport,</w:t>
      </w:r>
    </w:p>
    <w:p w:rsidRPr="00FC7376" w:rsidR="000969D9" w:rsidP="000969D9" w:rsidRDefault="000969D9" w14:paraId="1966B4E4" w14:textId="77777777">
      <w:pPr>
        <w:rPr>
          <w:szCs w:val="18"/>
        </w:rPr>
      </w:pPr>
    </w:p>
    <w:p w:rsidRPr="00FC7376" w:rsidR="000969D9" w:rsidP="000969D9" w:rsidRDefault="000969D9" w14:paraId="14364288" w14:textId="77777777">
      <w:pPr>
        <w:rPr>
          <w:szCs w:val="18"/>
        </w:rPr>
      </w:pPr>
    </w:p>
    <w:p w:rsidRPr="00FC7376" w:rsidR="000969D9" w:rsidP="000969D9" w:rsidRDefault="000969D9" w14:paraId="00A31BA0" w14:textId="77777777">
      <w:pPr>
        <w:rPr>
          <w:szCs w:val="18"/>
        </w:rPr>
      </w:pPr>
    </w:p>
    <w:p w:rsidRPr="00FC7376" w:rsidR="000969D9" w:rsidP="000969D9" w:rsidRDefault="000969D9" w14:paraId="0C676FCB" w14:textId="77777777">
      <w:pPr>
        <w:rPr>
          <w:szCs w:val="18"/>
        </w:rPr>
      </w:pPr>
    </w:p>
    <w:p w:rsidRPr="00FC7376" w:rsidR="000969D9" w:rsidP="000969D9" w:rsidRDefault="000969D9" w14:paraId="773867BB" w14:textId="77777777">
      <w:pPr>
        <w:rPr>
          <w:szCs w:val="18"/>
        </w:rPr>
      </w:pPr>
    </w:p>
    <w:p w:rsidRPr="00FC7376" w:rsidR="000969D9" w:rsidP="000969D9" w:rsidRDefault="000969D9" w14:paraId="49F063FC" w14:textId="77777777">
      <w:pPr>
        <w:rPr>
          <w:szCs w:val="18"/>
        </w:rPr>
      </w:pPr>
    </w:p>
    <w:p w:rsidRPr="00FC7376" w:rsidR="000969D9" w:rsidP="000969D9" w:rsidRDefault="000969D9" w14:paraId="2638A41F" w14:textId="77777777">
      <w:pPr>
        <w:rPr>
          <w:szCs w:val="18"/>
        </w:rPr>
      </w:pPr>
      <w:r w:rsidRPr="00FC7376">
        <w:rPr>
          <w:szCs w:val="18"/>
        </w:rPr>
        <w:t>Mirjam Sterk</w:t>
      </w:r>
    </w:p>
    <w:p w:rsidRPr="00FC7376" w:rsidR="00180FCE" w:rsidP="00605234" w:rsidRDefault="00180FCE" w14:paraId="13909450" w14:textId="77777777">
      <w:pPr>
        <w:rPr>
          <w:szCs w:val="18"/>
        </w:rPr>
      </w:pPr>
    </w:p>
    <w:p w:rsidRPr="00FC7376" w:rsidR="00180FCE" w:rsidP="00605234" w:rsidRDefault="00180FCE" w14:paraId="2C966D59" w14:textId="77777777">
      <w:pPr>
        <w:rPr>
          <w:szCs w:val="18"/>
        </w:rPr>
      </w:pPr>
    </w:p>
    <w:p w:rsidRPr="00FC7376" w:rsidR="000F2F05" w:rsidP="00A97BB8" w:rsidRDefault="000F2F05" w14:paraId="21EDB039" w14:textId="77777777">
      <w:pPr>
        <w:rPr>
          <w:szCs w:val="18"/>
        </w:rPr>
      </w:pPr>
    </w:p>
    <w:p w:rsidRPr="00FC7376" w:rsidR="00A97BB8" w:rsidP="00A97BB8" w:rsidRDefault="00A97BB8" w14:paraId="368E39B9" w14:textId="77777777">
      <w:pPr>
        <w:rPr>
          <w:szCs w:val="18"/>
        </w:rPr>
        <w:sectPr w:rsidRPr="00FC7376"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FC7376" w:rsidR="00A97BB8" w:rsidP="00A97BB8" w:rsidRDefault="00000000" w14:paraId="09493ED5" w14:textId="4B562F87">
      <w:pPr>
        <w:rPr>
          <w:szCs w:val="18"/>
        </w:rPr>
      </w:pPr>
      <w:r w:rsidRPr="00FC7376">
        <w:rPr>
          <w:szCs w:val="18"/>
        </w:rPr>
        <w:lastRenderedPageBreak/>
        <w:t xml:space="preserve">Antwoorden op </w:t>
      </w:r>
      <w:r w:rsidRPr="00FC7376" w:rsidR="001E37CA">
        <w:rPr>
          <w:szCs w:val="18"/>
        </w:rPr>
        <w:t>K</w:t>
      </w:r>
      <w:r w:rsidRPr="00FC7376">
        <w:rPr>
          <w:szCs w:val="18"/>
        </w:rPr>
        <w:t>amervragen van</w:t>
      </w:r>
      <w:r w:rsidRPr="00FC7376" w:rsidR="00D1126F">
        <w:rPr>
          <w:szCs w:val="18"/>
        </w:rPr>
        <w:t xml:space="preserve"> </w:t>
      </w:r>
      <w:r w:rsidRPr="00FC7376" w:rsidR="000969D9">
        <w:rPr>
          <w:szCs w:val="18"/>
        </w:rPr>
        <w:t xml:space="preserve">het lid </w:t>
      </w:r>
      <w:r w:rsidRPr="00FC7376" w:rsidR="00B25223">
        <w:rPr>
          <w:szCs w:val="18"/>
        </w:rPr>
        <w:t>Wendel (VVD)</w:t>
      </w:r>
      <w:r w:rsidRPr="00FC7376" w:rsidR="00B54A56">
        <w:rPr>
          <w:szCs w:val="18"/>
        </w:rPr>
        <w:t xml:space="preserve"> </w:t>
      </w:r>
      <w:r w:rsidRPr="00FC7376">
        <w:rPr>
          <w:szCs w:val="18"/>
        </w:rPr>
        <w:t>over</w:t>
      </w:r>
      <w:r w:rsidRPr="00FC7376" w:rsidR="00B25223">
        <w:rPr>
          <w:szCs w:val="18"/>
        </w:rPr>
        <w:t xml:space="preserve"> het bericht dat werkgevers in de zorg twijfelachtige certificaten blijven accepteren bij zoektocht naar nieuw personeel</w:t>
      </w:r>
      <w:r w:rsidRPr="00FC7376" w:rsidR="000969D9">
        <w:rPr>
          <w:szCs w:val="18"/>
        </w:rPr>
        <w:t xml:space="preserve"> </w:t>
      </w:r>
      <w:r w:rsidRPr="00FC7376">
        <w:rPr>
          <w:szCs w:val="18"/>
        </w:rPr>
        <w:t>(</w:t>
      </w:r>
      <w:r w:rsidRPr="00FC7376" w:rsidR="00B25223">
        <w:rPr>
          <w:szCs w:val="18"/>
        </w:rPr>
        <w:t>2026Z07505</w:t>
      </w:r>
      <w:r w:rsidRPr="00FC7376" w:rsidR="000969D9">
        <w:rPr>
          <w:szCs w:val="18"/>
        </w:rPr>
        <w:t>, ingezonden d.d. 9 april 2026</w:t>
      </w:r>
      <w:r w:rsidRPr="00FC7376">
        <w:rPr>
          <w:szCs w:val="18"/>
        </w:rPr>
        <w:t>)</w:t>
      </w:r>
      <w:r w:rsidRPr="00FC7376" w:rsidR="00B25223">
        <w:rPr>
          <w:szCs w:val="18"/>
        </w:rPr>
        <w:t>.</w:t>
      </w:r>
    </w:p>
    <w:p w:rsidR="002443AD" w:rsidP="00A97BB8" w:rsidRDefault="002443AD" w14:paraId="59FC35F0" w14:textId="77777777">
      <w:pPr>
        <w:rPr>
          <w:szCs w:val="18"/>
        </w:rPr>
      </w:pPr>
    </w:p>
    <w:p w:rsidRPr="00FC7376" w:rsidR="00FC7376" w:rsidP="00A97BB8" w:rsidRDefault="00FC7376" w14:paraId="688E7624" w14:textId="77777777">
      <w:pPr>
        <w:rPr>
          <w:szCs w:val="18"/>
        </w:rPr>
      </w:pPr>
    </w:p>
    <w:p w:rsidRPr="00FC7376" w:rsidR="002443AD" w:rsidP="002443AD" w:rsidRDefault="000969D9" w14:paraId="3BAE19BF" w14:textId="686E3D03">
      <w:pPr>
        <w:spacing w:line="276" w:lineRule="auto"/>
        <w:rPr>
          <w:szCs w:val="18"/>
        </w:rPr>
      </w:pPr>
      <w:r w:rsidRPr="00FC7376">
        <w:rPr>
          <w:szCs w:val="18"/>
        </w:rPr>
        <w:t xml:space="preserve">Vraag 1 </w:t>
      </w:r>
      <w:r w:rsidRPr="00FC7376">
        <w:rPr>
          <w:szCs w:val="18"/>
        </w:rPr>
        <w:br/>
        <w:t>Bent u bekend met het artikel “De zorg blijft twijfelachtige certificaten accepteren bij zoektocht naar nieuw personeel”? 1)</w:t>
      </w:r>
    </w:p>
    <w:p w:rsidRPr="00FC7376" w:rsidR="000969D9" w:rsidP="002443AD" w:rsidRDefault="000969D9" w14:paraId="515649EB" w14:textId="77777777">
      <w:pPr>
        <w:spacing w:line="276" w:lineRule="auto"/>
        <w:rPr>
          <w:szCs w:val="18"/>
        </w:rPr>
      </w:pPr>
    </w:p>
    <w:p w:rsidRPr="00FC7376" w:rsidR="000969D9" w:rsidP="002443AD" w:rsidRDefault="000969D9" w14:paraId="284A898C" w14:textId="5EE07108">
      <w:pPr>
        <w:spacing w:line="276" w:lineRule="auto"/>
        <w:rPr>
          <w:szCs w:val="18"/>
        </w:rPr>
      </w:pPr>
      <w:r w:rsidRPr="00FC7376">
        <w:rPr>
          <w:szCs w:val="18"/>
        </w:rPr>
        <w:t xml:space="preserve">Antwoord vraag 1 </w:t>
      </w:r>
    </w:p>
    <w:p w:rsidRPr="00FC7376" w:rsidR="002443AD" w:rsidP="002443AD" w:rsidRDefault="00000000" w14:paraId="211E7AE5" w14:textId="77777777">
      <w:pPr>
        <w:spacing w:line="276" w:lineRule="auto"/>
        <w:rPr>
          <w:szCs w:val="18"/>
        </w:rPr>
      </w:pPr>
      <w:r w:rsidRPr="00FC7376">
        <w:rPr>
          <w:szCs w:val="18"/>
        </w:rPr>
        <w:t xml:space="preserve">Ja. </w:t>
      </w:r>
    </w:p>
    <w:p w:rsidRPr="00FC7376" w:rsidR="002443AD" w:rsidP="002443AD" w:rsidRDefault="002443AD" w14:paraId="295D7A1C" w14:textId="77777777">
      <w:pPr>
        <w:spacing w:line="276" w:lineRule="auto"/>
        <w:rPr>
          <w:szCs w:val="18"/>
        </w:rPr>
      </w:pPr>
    </w:p>
    <w:p w:rsidRPr="00FC7376" w:rsidR="002443AD" w:rsidP="002443AD" w:rsidRDefault="000969D9" w14:paraId="022252A0" w14:textId="3F04D350">
      <w:pPr>
        <w:spacing w:line="276" w:lineRule="auto"/>
        <w:rPr>
          <w:szCs w:val="18"/>
        </w:rPr>
      </w:pPr>
      <w:bookmarkStart w:name="_Hlk227238353" w:id="8"/>
      <w:r w:rsidRPr="00FC7376">
        <w:rPr>
          <w:szCs w:val="18"/>
        </w:rPr>
        <w:t>Vraag 2</w:t>
      </w:r>
      <w:r w:rsidRPr="00FC7376">
        <w:rPr>
          <w:szCs w:val="18"/>
        </w:rPr>
        <w:br/>
        <w:t>Wat vindt u ervan dat in de zorg nog steeds actief gezocht wordt naar potentiële werknemers met EVC-certificaten?</w:t>
      </w:r>
    </w:p>
    <w:p w:rsidRPr="00FC7376" w:rsidR="000969D9" w:rsidP="002443AD" w:rsidRDefault="000969D9" w14:paraId="1C052553" w14:textId="77777777">
      <w:pPr>
        <w:spacing w:line="276" w:lineRule="auto"/>
        <w:rPr>
          <w:szCs w:val="18"/>
        </w:rPr>
      </w:pPr>
    </w:p>
    <w:p w:rsidRPr="00FC7376" w:rsidR="002443AD" w:rsidP="002443AD" w:rsidRDefault="000969D9" w14:paraId="79C87E6A" w14:textId="53CCA044">
      <w:pPr>
        <w:spacing w:line="276" w:lineRule="auto"/>
        <w:rPr>
          <w:szCs w:val="18"/>
        </w:rPr>
      </w:pPr>
      <w:r w:rsidRPr="00FC7376">
        <w:rPr>
          <w:szCs w:val="18"/>
        </w:rPr>
        <w:t xml:space="preserve">Antwoord vraag 2 </w:t>
      </w:r>
      <w:r w:rsidRPr="00FC7376">
        <w:rPr>
          <w:szCs w:val="18"/>
        </w:rPr>
        <w:br/>
        <w:t>Het kabinet vindt het onwenselijk dat er nog steeds actief wordt gezocht naar werknemers op basis van EVC-certificaten. De dringende oproep die ik samen met mijn collega bewindspersonen heb gedaan is gebaseerd op verschillende signalen en onderzoeken waaruit blijkt dat het huidige EVC-stelsel onvoldoende kwaliteitsborging kent en ruimte laat voor misbruik. Een EVC-certificaat biedt daarom op dit moment geen betrouwbare garantie voor de vereiste kennis en vaardigheden.</w:t>
      </w:r>
    </w:p>
    <w:p w:rsidRPr="00FC7376" w:rsidR="002443AD" w:rsidP="002443AD" w:rsidRDefault="002443AD" w14:paraId="1BA6B4DA" w14:textId="77777777">
      <w:pPr>
        <w:spacing w:line="276" w:lineRule="auto"/>
        <w:rPr>
          <w:szCs w:val="18"/>
        </w:rPr>
      </w:pPr>
    </w:p>
    <w:p w:rsidRPr="00FC7376" w:rsidR="002443AD" w:rsidP="002443AD" w:rsidRDefault="000969D9" w14:paraId="6574E1D7" w14:textId="6BB955D6">
      <w:pPr>
        <w:spacing w:line="276" w:lineRule="auto"/>
        <w:rPr>
          <w:szCs w:val="18"/>
        </w:rPr>
      </w:pPr>
      <w:r w:rsidRPr="00FC7376">
        <w:rPr>
          <w:szCs w:val="18"/>
        </w:rPr>
        <w:t>Vraag 3</w:t>
      </w:r>
      <w:r w:rsidRPr="00FC7376">
        <w:rPr>
          <w:szCs w:val="18"/>
        </w:rPr>
        <w:br/>
        <w:t>Hoe rijmt u de dringende oproep vanuit vier collega bewindspersonen om geen gebruik meer te maken van EVC-certificaten met het feit dat werkgevers in de zorg nog steeds actief zoeken naar kandidaten met deze certificaten?</w:t>
      </w:r>
    </w:p>
    <w:p w:rsidRPr="00FC7376" w:rsidR="000969D9" w:rsidP="002443AD" w:rsidRDefault="000969D9" w14:paraId="1E580192" w14:textId="77777777">
      <w:pPr>
        <w:spacing w:line="276" w:lineRule="auto"/>
        <w:rPr>
          <w:szCs w:val="18"/>
        </w:rPr>
      </w:pPr>
    </w:p>
    <w:p w:rsidRPr="00FC7376" w:rsidR="000969D9" w:rsidP="002443AD" w:rsidRDefault="000969D9" w14:paraId="7A308F90" w14:textId="7CD9CAD3">
      <w:pPr>
        <w:spacing w:line="276" w:lineRule="auto"/>
        <w:rPr>
          <w:szCs w:val="18"/>
        </w:rPr>
      </w:pPr>
      <w:r w:rsidRPr="00FC7376">
        <w:rPr>
          <w:szCs w:val="18"/>
        </w:rPr>
        <w:t>Antwoord vraag 3</w:t>
      </w:r>
    </w:p>
    <w:p w:rsidRPr="00FC7376" w:rsidR="002443AD" w:rsidP="002443AD" w:rsidRDefault="00000000" w14:paraId="5008DC5B" w14:textId="77777777">
      <w:pPr>
        <w:tabs>
          <w:tab w:val="left" w:pos="2119"/>
        </w:tabs>
        <w:spacing w:line="276" w:lineRule="auto"/>
        <w:rPr>
          <w:szCs w:val="18"/>
        </w:rPr>
      </w:pPr>
      <w:r w:rsidRPr="00FC7376">
        <w:rPr>
          <w:szCs w:val="18"/>
        </w:rPr>
        <w:t>Het kabinet begrijpt het belang van het erkennen van leer- en werkervaring in brede zin. Echter, in het geval van het erkennen van leer- en werkervaring op basis van EVC-certificaten is gebleken dat dit in de praktijk vaak een ‘papieren exercitie’ is, waardoor de deur open wordt gezet voor fraude met deze certificaten. Dat is ook de aanleiding geweest voor onze dringende oproep om geen gebruik meer te maken van EVC-certificaten. Tegelijkertijd is het EVC-stelsel privaat en kunnen werkgevers er daarom voor kiezen om hier toch gebruik van te maken. Maar het accepteren van een EVC-certificaat neemt de verantwoordelijkheid van partijen niet weg om zelf te beoordelen of iemand bekwaam en bevoegd is. Werkgevers en onderwijsinstellingen blijven verantwoordelijk voor de inzet van deskundige medewerkers (in de zorg) en voor het verlenen van vrijstellingen. Dit is ook nadrukkelijk onderdeel van onze oproep geweest.</w:t>
      </w:r>
    </w:p>
    <w:p w:rsidRPr="00FC7376" w:rsidR="002443AD" w:rsidP="002443AD" w:rsidRDefault="002443AD" w14:paraId="7EFA746F" w14:textId="77777777">
      <w:pPr>
        <w:spacing w:line="276" w:lineRule="auto"/>
        <w:rPr>
          <w:szCs w:val="18"/>
        </w:rPr>
      </w:pPr>
    </w:p>
    <w:p w:rsidRPr="00FC7376" w:rsidR="000969D9" w:rsidP="002443AD" w:rsidRDefault="000969D9" w14:paraId="4D3F2055" w14:textId="77777777">
      <w:pPr>
        <w:spacing w:line="276" w:lineRule="auto"/>
        <w:rPr>
          <w:szCs w:val="18"/>
        </w:rPr>
      </w:pPr>
      <w:r w:rsidRPr="00FC7376">
        <w:rPr>
          <w:szCs w:val="18"/>
        </w:rPr>
        <w:t>Vraag 4</w:t>
      </w:r>
      <w:r w:rsidRPr="00FC7376">
        <w:rPr>
          <w:szCs w:val="18"/>
        </w:rPr>
        <w:br/>
        <w:t>Wat vindt u ervan dat er hierdoor nog steeds personen zonder de vereiste kennis en ervaring toegang krijgen tot functies, opleidingen en voorzieningen waarvoor zij onvoldoende gekwalificeerd of bevoegd zijn?</w:t>
      </w:r>
    </w:p>
    <w:p w:rsidR="00FC7376" w:rsidP="002443AD" w:rsidRDefault="00FC7376" w14:paraId="0170AA41" w14:textId="77777777">
      <w:pPr>
        <w:spacing w:line="276" w:lineRule="auto"/>
        <w:rPr>
          <w:szCs w:val="18"/>
        </w:rPr>
      </w:pPr>
    </w:p>
    <w:p w:rsidRPr="00FC7376" w:rsidR="002443AD" w:rsidP="002443AD" w:rsidRDefault="000969D9" w14:paraId="6951BD4F" w14:textId="763C46AF">
      <w:pPr>
        <w:spacing w:line="276" w:lineRule="auto"/>
        <w:rPr>
          <w:szCs w:val="18"/>
        </w:rPr>
      </w:pPr>
      <w:r w:rsidRPr="00FC7376">
        <w:rPr>
          <w:szCs w:val="18"/>
        </w:rPr>
        <w:t>Antwoord vraag 4</w:t>
      </w:r>
    </w:p>
    <w:bookmarkEnd w:id="8"/>
    <w:p w:rsidRPr="00FC7376" w:rsidR="002443AD" w:rsidP="002443AD" w:rsidRDefault="00000000" w14:paraId="7FD86A9E" w14:textId="77777777">
      <w:pPr>
        <w:rPr>
          <w:szCs w:val="18"/>
        </w:rPr>
      </w:pPr>
      <w:r w:rsidRPr="00FC7376">
        <w:rPr>
          <w:szCs w:val="18"/>
        </w:rPr>
        <w:t xml:space="preserve">Dat is zorgelijk. De geconstateerde fraudegevoeligheid in het EVC-stelsel maken dat EVC-certificaten geen betrouwbare weergave zijn van iemands competenties. Het is daarom onacceptabel dat personen hierdoor toegang krijgen tot functies of opleidingen waarvoor zij niet voldoende zijn gekwalificeerd. Dit onderstreept de noodzaak om gehoor te geven aan de oproep om geen gebruik meer te maken van EVC-certificaten en te kijken naar andere mogelijkheden om leer- en werkervaring te erkennen. Ik benadruk nogmaals, als werkgevers ervoor kiezen om gebruik te blijven maken van EVC-certificaten, dan ontslaat dat hen niet van de verantwoordelijkheid om zelf te beoordelen dat hun personeel bekwaam en bevoegd is. De verantwoordelijkheid om te borgen dat (potentiële) werknemers over de kennis en vaardigheden beschikken om het werk uit te voeren blijft bij de werkgever. </w:t>
      </w:r>
    </w:p>
    <w:p w:rsidRPr="00FC7376" w:rsidR="006B17BD" w:rsidP="002443AD" w:rsidRDefault="006B17BD" w14:paraId="2C7F3752" w14:textId="77777777">
      <w:pPr>
        <w:rPr>
          <w:szCs w:val="18"/>
        </w:rPr>
      </w:pPr>
    </w:p>
    <w:p w:rsidR="00FC7376" w:rsidP="002443AD" w:rsidRDefault="000969D9" w14:paraId="6A4F5CA4" w14:textId="77777777">
      <w:pPr>
        <w:spacing w:line="276" w:lineRule="auto"/>
        <w:rPr>
          <w:szCs w:val="18"/>
        </w:rPr>
      </w:pPr>
      <w:r w:rsidRPr="00FC7376">
        <w:rPr>
          <w:szCs w:val="18"/>
        </w:rPr>
        <w:t>Vraag 5</w:t>
      </w:r>
      <w:r w:rsidRPr="00FC7376">
        <w:rPr>
          <w:szCs w:val="18"/>
        </w:rPr>
        <w:br/>
        <w:t>Wat vindt u ervan dat volgens Trouw voor onder andere vacatures voor pedagogisch  hulpverlener (voor uithuisgeplaatste jongeren) en jeugdzorgwerker EVC-certificaten nog steeds worden gebruikt terwijl deze medewerkers juist met kwetsbare jongeren werken?</w:t>
      </w:r>
      <w:r w:rsidRPr="00FC7376">
        <w:rPr>
          <w:szCs w:val="18"/>
        </w:rPr>
        <w:br/>
      </w:r>
    </w:p>
    <w:p w:rsidRPr="00FC7376" w:rsidR="002443AD" w:rsidP="002443AD" w:rsidRDefault="000969D9" w14:paraId="277A0B73" w14:textId="6AB2D983">
      <w:pPr>
        <w:spacing w:line="276" w:lineRule="auto"/>
        <w:rPr>
          <w:szCs w:val="18"/>
        </w:rPr>
      </w:pPr>
      <w:r w:rsidRPr="00FC7376">
        <w:rPr>
          <w:szCs w:val="18"/>
        </w:rPr>
        <w:t>Antwoord vraag 5</w:t>
      </w:r>
    </w:p>
    <w:p w:rsidRPr="00FC7376" w:rsidR="002443AD" w:rsidP="002443AD" w:rsidRDefault="00000000" w14:paraId="1015F945" w14:textId="5A9F1297">
      <w:pPr>
        <w:spacing w:line="276" w:lineRule="auto"/>
        <w:rPr>
          <w:szCs w:val="18"/>
        </w:rPr>
      </w:pPr>
      <w:r w:rsidRPr="00FC7376">
        <w:rPr>
          <w:szCs w:val="18"/>
        </w:rPr>
        <w:t xml:space="preserve">De kwaliteit en veiligheid van kwetsbare jongeren die jeugdhulp ontvangen moeten zo goed als mogelijk worden gewaarborgd. Als er nog werkgevers en jeugdhulpaanbieders zijn die professionals </w:t>
      </w:r>
      <w:r w:rsidR="000C006D">
        <w:rPr>
          <w:szCs w:val="18"/>
        </w:rPr>
        <w:t xml:space="preserve">werven op </w:t>
      </w:r>
      <w:r w:rsidRPr="00FC7376">
        <w:rPr>
          <w:szCs w:val="18"/>
        </w:rPr>
        <w:t>een EVC-certificaat</w:t>
      </w:r>
      <w:r w:rsidR="000C006D">
        <w:rPr>
          <w:szCs w:val="18"/>
        </w:rPr>
        <w:t>, zonder te controleren of deze echt bekwaam en bevoegd zijn, dan</w:t>
      </w:r>
      <w:r w:rsidRPr="00FC7376">
        <w:rPr>
          <w:szCs w:val="18"/>
        </w:rPr>
        <w:t xml:space="preserve"> </w:t>
      </w:r>
      <w:r w:rsidRPr="00FC7376" w:rsidR="006B17BD">
        <w:rPr>
          <w:szCs w:val="18"/>
        </w:rPr>
        <w:t xml:space="preserve">is </w:t>
      </w:r>
      <w:r w:rsidRPr="00FC7376">
        <w:rPr>
          <w:szCs w:val="18"/>
        </w:rPr>
        <w:t xml:space="preserve">dat zorgwekkend. </w:t>
      </w:r>
      <w:r w:rsidRPr="00FC7376" w:rsidR="006B17BD">
        <w:rPr>
          <w:szCs w:val="18"/>
        </w:rPr>
        <w:t>Onze brief v</w:t>
      </w:r>
      <w:r w:rsidRPr="00FC7376">
        <w:rPr>
          <w:szCs w:val="18"/>
        </w:rPr>
        <w:t>an februari 2026 over fraude met EVC-certificaten, is gebaseerd op onderzoeken van het Openbaar Ministerie, de Inspectie van het Onderwijs en de Inspectie van Gezondheidszorg en Jeugd</w:t>
      </w:r>
      <w:r w:rsidRPr="00FC7376" w:rsidR="006B17BD">
        <w:rPr>
          <w:szCs w:val="18"/>
        </w:rPr>
        <w:t xml:space="preserve"> (IGJ)</w:t>
      </w:r>
      <w:r w:rsidRPr="00FC7376">
        <w:rPr>
          <w:szCs w:val="18"/>
        </w:rPr>
        <w:t>. De dringende oproep om niet langer te vertrouwen op EVC-certificaten is gericht aan alle branches binnen de zorg, ook jeugdhulpaanbieders. Om de veiligheid, kwaliteit en integriteit van zorg te waarborgen is de inzet van werkgevers nodig en dienen zij zorgvuldig te beoordelen of iemand bekwaam en bevoegd is om zorg te verlenen.</w:t>
      </w:r>
    </w:p>
    <w:p w:rsidRPr="00FC7376" w:rsidR="002443AD" w:rsidP="002443AD" w:rsidRDefault="002443AD" w14:paraId="36089246" w14:textId="77777777">
      <w:pPr>
        <w:spacing w:line="276" w:lineRule="auto"/>
        <w:rPr>
          <w:szCs w:val="18"/>
        </w:rPr>
      </w:pPr>
    </w:p>
    <w:p w:rsidR="00FC7376" w:rsidP="002443AD" w:rsidRDefault="000969D9" w14:paraId="6CD0CECC" w14:textId="77777777">
      <w:pPr>
        <w:spacing w:line="276" w:lineRule="auto"/>
        <w:rPr>
          <w:szCs w:val="18"/>
        </w:rPr>
      </w:pPr>
      <w:r w:rsidRPr="00FC7376">
        <w:rPr>
          <w:szCs w:val="18"/>
        </w:rPr>
        <w:t>Vraag 6</w:t>
      </w:r>
      <w:r w:rsidRPr="00FC7376">
        <w:rPr>
          <w:szCs w:val="18"/>
        </w:rPr>
        <w:br/>
        <w:t>Hoe verhoudt het feit dat er jeugdzorgwerkers worden gezocht met EVC-certificaten zich tot het voornemen van Jeugdzorg Nederland om niet langer gebruik te maken van EVC-certificaten? Welke status heeft dit voornemen van de brancheorganisatie?</w:t>
      </w:r>
      <w:r w:rsidRPr="00FC7376">
        <w:rPr>
          <w:szCs w:val="18"/>
        </w:rPr>
        <w:br/>
      </w:r>
    </w:p>
    <w:p w:rsidRPr="00FC7376" w:rsidR="002443AD" w:rsidP="002443AD" w:rsidRDefault="000969D9" w14:paraId="01E068D7" w14:textId="3B63556B">
      <w:pPr>
        <w:spacing w:line="276" w:lineRule="auto"/>
        <w:rPr>
          <w:szCs w:val="18"/>
        </w:rPr>
      </w:pPr>
      <w:r w:rsidRPr="00FC7376">
        <w:rPr>
          <w:szCs w:val="18"/>
        </w:rPr>
        <w:t>Antwoord vraag 6</w:t>
      </w:r>
    </w:p>
    <w:p w:rsidRPr="00FC7376" w:rsidR="000969D9" w:rsidP="002443AD" w:rsidRDefault="00000000" w14:paraId="413061CB" w14:textId="77777777">
      <w:pPr>
        <w:spacing w:line="276" w:lineRule="auto"/>
        <w:rPr>
          <w:szCs w:val="18"/>
        </w:rPr>
      </w:pPr>
      <w:r w:rsidRPr="00FC7376">
        <w:rPr>
          <w:szCs w:val="18"/>
        </w:rPr>
        <w:t xml:space="preserve">Uit afstemming met Jeugdzorg Nederland blijkt dat niet zonder meer is vast te stellen of het de leden van Jeugdzorg Nederland zijn die nog professionals met EVC-certificaten zoeken. Het standpunt van Jeugdzorg Nederland is dat zolang de kwaliteit van EVC-certificaten niet betrouwbaar getoetst kan worden, men zeer terughoudend moet zijn in het aannemen/inzetten van mensen met EVC-certificaten. Jeugdzorg Nederland heeft haar leden opgeroepen kandidaten en hun dossiers met werkervaring en opleiding grondig te controleren. Jeugdzorg Nederland blijft dit standpunt onderstrepen. Dat standpunt komt overeen met strekking van de brief die in februari dit jaar door </w:t>
      </w:r>
      <w:r w:rsidRPr="00FC7376" w:rsidR="00066AA0">
        <w:rPr>
          <w:szCs w:val="18"/>
        </w:rPr>
        <w:t xml:space="preserve">mij en mijn collega bewindspersonen is </w:t>
      </w:r>
      <w:r w:rsidRPr="00FC7376">
        <w:rPr>
          <w:szCs w:val="18"/>
        </w:rPr>
        <w:t>verzonden aan veldpartijen.</w:t>
      </w:r>
    </w:p>
    <w:p w:rsidR="00FC7376" w:rsidP="002443AD" w:rsidRDefault="000969D9" w14:paraId="365FC54F" w14:textId="77777777">
      <w:pPr>
        <w:spacing w:line="276" w:lineRule="auto"/>
        <w:rPr>
          <w:szCs w:val="18"/>
        </w:rPr>
      </w:pPr>
      <w:r w:rsidRPr="00FC7376">
        <w:rPr>
          <w:szCs w:val="18"/>
        </w:rPr>
        <w:t>Vraag 7</w:t>
      </w:r>
      <w:r w:rsidRPr="00FC7376">
        <w:rPr>
          <w:szCs w:val="18"/>
        </w:rPr>
        <w:br/>
        <w:t xml:space="preserve">Deelt u de mening dat het onwenselijk is dat </w:t>
      </w:r>
      <w:proofErr w:type="spellStart"/>
      <w:r w:rsidRPr="00FC7376">
        <w:rPr>
          <w:szCs w:val="18"/>
        </w:rPr>
        <w:t>kwaadwillenden</w:t>
      </w:r>
      <w:proofErr w:type="spellEnd"/>
      <w:r w:rsidRPr="00FC7376">
        <w:rPr>
          <w:szCs w:val="18"/>
        </w:rPr>
        <w:t xml:space="preserve"> middels deze certificaten dus nog  steeds de mogelijkheid hebben om kwetsbare jongeren te ronselen voor criminele activiteiten?</w:t>
      </w:r>
      <w:r w:rsidRPr="00FC7376">
        <w:rPr>
          <w:szCs w:val="18"/>
        </w:rPr>
        <w:br/>
      </w:r>
    </w:p>
    <w:p w:rsidRPr="00FC7376" w:rsidR="002443AD" w:rsidP="002443AD" w:rsidRDefault="000969D9" w14:paraId="6087C56E" w14:textId="3B7298E1">
      <w:pPr>
        <w:spacing w:line="276" w:lineRule="auto"/>
        <w:rPr>
          <w:szCs w:val="18"/>
        </w:rPr>
      </w:pPr>
      <w:r w:rsidRPr="00FC7376">
        <w:rPr>
          <w:szCs w:val="18"/>
        </w:rPr>
        <w:t>Antwoord vraag 7</w:t>
      </w:r>
    </w:p>
    <w:p w:rsidRPr="00FC7376" w:rsidR="002443AD" w:rsidP="002443AD" w:rsidRDefault="00000000" w14:paraId="53ADEB98" w14:textId="77777777">
      <w:pPr>
        <w:spacing w:line="276" w:lineRule="auto"/>
        <w:rPr>
          <w:szCs w:val="18"/>
        </w:rPr>
      </w:pPr>
      <w:r w:rsidRPr="00FC7376">
        <w:rPr>
          <w:szCs w:val="18"/>
        </w:rPr>
        <w:t>Ik deel de zorgen over fraude en de signalen over het ronselen van kwetsbare jongeren binnen de jeugdhulp. Jongeren moeten kunnen vertrouwen op de kwaliteit van jeugdzorg en de professionals die deze bieden. Het is onaanvaardbaar dat jongeren de dupe zijn van fraude met certificaten en niet de zorg krijgen die zij nodig hebben. Op korte termijn gaat een wetsvoorstel over de vergewisplicht in internetconsultatie. Door deze in te voeren voor de Jeugdwet zullen jeugdhulpaanbieders en gecertificeerde instellingen verplicht zijn het arbeidsverleden van nieuw aangenomen professionals na te gaan. De problematiek van fraude en zware georganiseerde criminaliteit gaat helaas veel verder dan het zorgdomein en vraagt een brede integrale aanpak. Zo werk</w:t>
      </w:r>
      <w:r w:rsidRPr="00FC7376" w:rsidR="00066AA0">
        <w:rPr>
          <w:szCs w:val="18"/>
        </w:rPr>
        <w:t xml:space="preserve"> ik </w:t>
      </w:r>
      <w:r w:rsidRPr="00FC7376">
        <w:rPr>
          <w:szCs w:val="18"/>
        </w:rPr>
        <w:t xml:space="preserve">structureel samen met andere departementen, toezichthouders, gemeenten en opsporingsdiensten. Onderdeel daarvan is de brief van </w:t>
      </w:r>
      <w:r w:rsidRPr="00FC7376" w:rsidR="00066AA0">
        <w:rPr>
          <w:szCs w:val="18"/>
        </w:rPr>
        <w:t xml:space="preserve">mij en mijn collega bewindspersonen </w:t>
      </w:r>
      <w:r w:rsidRPr="00FC7376">
        <w:rPr>
          <w:szCs w:val="18"/>
        </w:rPr>
        <w:t>van februari dit jaar, waarin veldpartijen wordt opgeroepen terughoudend te zijn met de inzet van professionals op basis van EVC-certificaten.</w:t>
      </w:r>
    </w:p>
    <w:p w:rsidRPr="00FC7376" w:rsidR="002443AD" w:rsidP="002443AD" w:rsidRDefault="002443AD" w14:paraId="52340FDE" w14:textId="77777777">
      <w:pPr>
        <w:spacing w:line="276" w:lineRule="auto"/>
        <w:rPr>
          <w:szCs w:val="18"/>
        </w:rPr>
      </w:pPr>
    </w:p>
    <w:p w:rsidR="00FC7376" w:rsidP="002443AD" w:rsidRDefault="000969D9" w14:paraId="1485EFF0" w14:textId="77777777">
      <w:pPr>
        <w:spacing w:line="276" w:lineRule="auto"/>
        <w:rPr>
          <w:szCs w:val="18"/>
        </w:rPr>
      </w:pPr>
      <w:r w:rsidRPr="00FC7376">
        <w:rPr>
          <w:szCs w:val="18"/>
        </w:rPr>
        <w:t>Vraag 8</w:t>
      </w:r>
      <w:r w:rsidRPr="00FC7376">
        <w:rPr>
          <w:szCs w:val="18"/>
        </w:rPr>
        <w:br/>
        <w:t>Wat vindt u ervan dat verschillende zorgopleidingen nog steeds reclame maken voor deze vorm van diplomering?</w:t>
      </w:r>
      <w:r w:rsidRPr="00FC7376">
        <w:rPr>
          <w:szCs w:val="18"/>
        </w:rPr>
        <w:br/>
      </w:r>
    </w:p>
    <w:p w:rsidRPr="00FC7376" w:rsidR="002443AD" w:rsidP="002443AD" w:rsidRDefault="000969D9" w14:paraId="7EEDF294" w14:textId="7A9A824E">
      <w:pPr>
        <w:spacing w:line="276" w:lineRule="auto"/>
        <w:rPr>
          <w:szCs w:val="18"/>
        </w:rPr>
      </w:pPr>
      <w:r w:rsidRPr="00FC7376">
        <w:rPr>
          <w:szCs w:val="18"/>
        </w:rPr>
        <w:t>Antwoord vraag 8</w:t>
      </w:r>
    </w:p>
    <w:p w:rsidRPr="00FC7376" w:rsidR="002443AD" w:rsidP="002443AD" w:rsidRDefault="00000000" w14:paraId="09800EAE" w14:textId="77777777">
      <w:pPr>
        <w:rPr>
          <w:szCs w:val="18"/>
        </w:rPr>
      </w:pPr>
      <w:r w:rsidRPr="00FC7376">
        <w:rPr>
          <w:szCs w:val="18"/>
        </w:rPr>
        <w:t xml:space="preserve">Onderwijsinstellingen zijn door de minister van </w:t>
      </w:r>
      <w:r w:rsidRPr="00FC7376" w:rsidR="00066AA0">
        <w:rPr>
          <w:szCs w:val="18"/>
        </w:rPr>
        <w:t xml:space="preserve">Onderwijs, Cultuur en Wetenschap (OCW) </w:t>
      </w:r>
      <w:r w:rsidRPr="00FC7376">
        <w:rPr>
          <w:szCs w:val="18"/>
        </w:rPr>
        <w:t>in een brief op 19 juni 2025 geïnformeerd over het misbruik met EVC-certificaten in de ‘onderwijsroute’. Examencommissies zijn er met de brief extra op gewezen om alleen een vrijstelling te verlenen als boven alle twijfel verheven is dat iemand geheel voldoet aan de gestelde kwalificatie-eisen. Dit laat onverlet dat laagdrempelig om- en bijscholen mogelijk moet blijven. Onderwijsinstellingen blijven de ruimte houden om zelf betrouwbare valideringstrajecten in te zetten gericht op het (h)erkennen van relevante eerder opgedane leer- en werkervaring en het bieden van maatwerktrajecten aan zij-instromers die aansluiten op wat zij al kennen en kunnen. Ik blijf in nauw overleg met de minister van O</w:t>
      </w:r>
      <w:r w:rsidRPr="00FC7376" w:rsidR="00066AA0">
        <w:rPr>
          <w:szCs w:val="18"/>
        </w:rPr>
        <w:t>CW</w:t>
      </w:r>
      <w:r w:rsidRPr="00FC7376">
        <w:rPr>
          <w:szCs w:val="18"/>
        </w:rPr>
        <w:t xml:space="preserve"> over waar dit goed gaat en waar niet, waar we indien nodig passende maatregelen treffen.</w:t>
      </w:r>
    </w:p>
    <w:p w:rsidRPr="00FC7376" w:rsidR="002443AD" w:rsidP="002443AD" w:rsidRDefault="002443AD" w14:paraId="10BFE6E1" w14:textId="77777777">
      <w:pPr>
        <w:spacing w:line="276" w:lineRule="auto"/>
        <w:rPr>
          <w:szCs w:val="18"/>
        </w:rPr>
      </w:pPr>
    </w:p>
    <w:p w:rsidR="00FC7376" w:rsidP="002443AD" w:rsidRDefault="000969D9" w14:paraId="7F8198EE" w14:textId="77777777">
      <w:pPr>
        <w:spacing w:line="276" w:lineRule="auto"/>
        <w:rPr>
          <w:szCs w:val="18"/>
        </w:rPr>
      </w:pPr>
      <w:bookmarkStart w:name="_Hlk227676670" w:id="9"/>
      <w:r w:rsidRPr="00FC7376">
        <w:rPr>
          <w:szCs w:val="18"/>
        </w:rPr>
        <w:t>Vraag 9</w:t>
      </w:r>
      <w:r w:rsidRPr="00FC7376">
        <w:rPr>
          <w:szCs w:val="18"/>
        </w:rPr>
        <w:br/>
        <w:t>Hoe wilt u uitvoering geven aan het amendement-</w:t>
      </w:r>
      <w:proofErr w:type="spellStart"/>
      <w:r w:rsidRPr="00FC7376">
        <w:rPr>
          <w:szCs w:val="18"/>
        </w:rPr>
        <w:t>Synhaeve</w:t>
      </w:r>
      <w:proofErr w:type="spellEnd"/>
      <w:r w:rsidRPr="00FC7376">
        <w:rPr>
          <w:szCs w:val="18"/>
        </w:rPr>
        <w:t>/Wendel aangaande EVC fraude?</w:t>
      </w:r>
      <w:r w:rsidRPr="00FC7376">
        <w:rPr>
          <w:szCs w:val="18"/>
        </w:rPr>
        <w:br/>
      </w:r>
    </w:p>
    <w:p w:rsidRPr="00FC7376" w:rsidR="002443AD" w:rsidP="002443AD" w:rsidRDefault="000969D9" w14:paraId="2D090C06" w14:textId="03E83D3A">
      <w:pPr>
        <w:spacing w:line="276" w:lineRule="auto"/>
        <w:rPr>
          <w:szCs w:val="18"/>
        </w:rPr>
      </w:pPr>
      <w:r w:rsidRPr="00FC7376">
        <w:rPr>
          <w:szCs w:val="18"/>
        </w:rPr>
        <w:t>Antwoord vraag 9</w:t>
      </w:r>
    </w:p>
    <w:p w:rsidR="002443AD" w:rsidP="002443AD" w:rsidRDefault="00000000" w14:paraId="4F1F0431" w14:textId="77777777">
      <w:pPr>
        <w:spacing w:line="276" w:lineRule="auto"/>
        <w:rPr>
          <w:szCs w:val="18"/>
        </w:rPr>
      </w:pPr>
      <w:r w:rsidRPr="00FC7376">
        <w:rPr>
          <w:szCs w:val="18"/>
        </w:rPr>
        <w:t xml:space="preserve">Middels het amendement </w:t>
      </w:r>
      <w:proofErr w:type="spellStart"/>
      <w:r w:rsidRPr="00FC7376">
        <w:rPr>
          <w:szCs w:val="18"/>
        </w:rPr>
        <w:t>Synhaeve</w:t>
      </w:r>
      <w:proofErr w:type="spellEnd"/>
      <w:r w:rsidRPr="00FC7376">
        <w:rPr>
          <w:szCs w:val="18"/>
        </w:rPr>
        <w:t xml:space="preserve">/Wendel trek ik in 2026 elk geval 200.000 euro uit voor het vervolgonderzoek naar onvolkomenheden in de onderliggende dossiers behorend bij EVC-certificaten van professionals in de jeugdhulp. Momenteel ben ik in gesprek met onder andere de Stichting Kwaliteitsregister Jeugd om tot afspraken te komen over de inzet van deze middelen. </w:t>
      </w:r>
    </w:p>
    <w:p w:rsidRPr="00FC7376" w:rsidR="00FC7376" w:rsidP="002443AD" w:rsidRDefault="00FC7376" w14:paraId="694FEB53" w14:textId="77777777">
      <w:pPr>
        <w:spacing w:line="276" w:lineRule="auto"/>
        <w:rPr>
          <w:szCs w:val="18"/>
        </w:rPr>
      </w:pPr>
    </w:p>
    <w:bookmarkEnd w:id="9"/>
    <w:p w:rsidR="00FC7376" w:rsidP="002443AD" w:rsidRDefault="000969D9" w14:paraId="3878E1CA" w14:textId="77777777">
      <w:pPr>
        <w:spacing w:line="276" w:lineRule="auto"/>
        <w:rPr>
          <w:szCs w:val="18"/>
        </w:rPr>
      </w:pPr>
      <w:r w:rsidRPr="00FC7376">
        <w:rPr>
          <w:szCs w:val="18"/>
        </w:rPr>
        <w:t>Vraag 10</w:t>
      </w:r>
      <w:r w:rsidRPr="00FC7376">
        <w:rPr>
          <w:szCs w:val="18"/>
        </w:rPr>
        <w:br/>
        <w:t>Hoe gaat u ervoor zorgen dat werknemers zich gemakkelijk kunnen bij- of omscholen op een manier waarop dat wel vertrouwd is, nu u heeft opgeroepen om geen EVC-certificaten meer te accepteren en we tegelijkertijd zien dat verschillende werkgevers dit nog wel doen vanwege krapte op de arbeidsmarkt?</w:t>
      </w:r>
      <w:r w:rsidRPr="00FC7376">
        <w:rPr>
          <w:szCs w:val="18"/>
        </w:rPr>
        <w:br/>
      </w:r>
    </w:p>
    <w:p w:rsidRPr="00FC7376" w:rsidR="002443AD" w:rsidP="002443AD" w:rsidRDefault="000969D9" w14:paraId="7234B491" w14:textId="27105425">
      <w:pPr>
        <w:spacing w:line="276" w:lineRule="auto"/>
        <w:rPr>
          <w:szCs w:val="18"/>
        </w:rPr>
      </w:pPr>
      <w:r w:rsidRPr="00FC7376">
        <w:rPr>
          <w:szCs w:val="18"/>
        </w:rPr>
        <w:t xml:space="preserve">Antwoord vraag 10 </w:t>
      </w:r>
    </w:p>
    <w:p w:rsidRPr="00FC7376" w:rsidR="002443AD" w:rsidP="002443AD" w:rsidRDefault="00000000" w14:paraId="6B000F4A" w14:textId="77777777">
      <w:pPr>
        <w:rPr>
          <w:szCs w:val="18"/>
        </w:rPr>
      </w:pPr>
      <w:r w:rsidRPr="00FC7376">
        <w:rPr>
          <w:szCs w:val="18"/>
        </w:rPr>
        <w:t>Ik vind het lovenswaardig om te zien hoe veldpartijen, zoals Jeugdzorg N</w:t>
      </w:r>
      <w:r w:rsidRPr="00FC7376" w:rsidR="004049ED">
        <w:rPr>
          <w:szCs w:val="18"/>
        </w:rPr>
        <w:t>ederland</w:t>
      </w:r>
      <w:r w:rsidRPr="00FC7376">
        <w:rPr>
          <w:szCs w:val="18"/>
        </w:rPr>
        <w:t xml:space="preserve">, </w:t>
      </w:r>
      <w:proofErr w:type="spellStart"/>
      <w:r w:rsidRPr="00FC7376">
        <w:rPr>
          <w:szCs w:val="18"/>
        </w:rPr>
        <w:t>Actiz</w:t>
      </w:r>
      <w:proofErr w:type="spellEnd"/>
      <w:r w:rsidRPr="00FC7376">
        <w:rPr>
          <w:szCs w:val="18"/>
        </w:rPr>
        <w:t xml:space="preserve">, VGN en de Nederlandse GGZ zich hebben verbonden om de fraude aan te pakken en alternatieven te bedenken voor het erkennen van werkervaring, vaardigheden of competenties. Hierbij vind ik het van belang dat een eventueel alternatief geen ruimte laat voor fraude. Erkenning van werkervaring, competenties of vaardigheden is zowel voor onze zorgverleners als ook voor de werkgevers belangrijk. Hierbij gaat het dan om status, doorgroeimogelijkheden, salaris en ook behoud van mensen voor zorg en welzijn. </w:t>
      </w:r>
    </w:p>
    <w:p w:rsidRPr="00FC7376" w:rsidR="002443AD" w:rsidP="002443AD" w:rsidRDefault="002443AD" w14:paraId="7C578A62" w14:textId="77777777">
      <w:pPr>
        <w:rPr>
          <w:szCs w:val="18"/>
        </w:rPr>
      </w:pPr>
    </w:p>
    <w:p w:rsidRPr="00FC7376" w:rsidR="002443AD" w:rsidP="002443AD" w:rsidRDefault="00000000" w14:paraId="4564BF39" w14:textId="77777777">
      <w:pPr>
        <w:rPr>
          <w:szCs w:val="18"/>
        </w:rPr>
      </w:pPr>
      <w:r w:rsidRPr="00FC7376">
        <w:rPr>
          <w:szCs w:val="18"/>
        </w:rPr>
        <w:t xml:space="preserve">Ik zal veldpartijen faciliteren bij het vinden van betrouwbare alternatieven, bijvoorbeeld door goede voorbeelden aan te reiken. In het kader van het Transformatieplan Limburg wordt bijvoorbeeld ingezet op ‘bekwaam is inzetbaar’. Hierbij wordt uitgegaan van </w:t>
      </w:r>
      <w:proofErr w:type="spellStart"/>
      <w:r w:rsidRPr="00FC7376">
        <w:rPr>
          <w:szCs w:val="18"/>
        </w:rPr>
        <w:t>skillsgerichte</w:t>
      </w:r>
      <w:proofErr w:type="spellEnd"/>
      <w:r w:rsidRPr="00FC7376">
        <w:rPr>
          <w:szCs w:val="18"/>
        </w:rPr>
        <w:t xml:space="preserve"> inzet en verschuift de focus van diploma-eis naar beheersing van de vaardigheden voor de taken waarvoor men wordt ingezet. De gemeente Nijmegen heeft in het aanbestedingsproces de diploma-eis losgelaten en zij hebben hiermee positieve resultaten v</w:t>
      </w:r>
      <w:r w:rsidRPr="00FC7376" w:rsidR="00066AA0">
        <w:rPr>
          <w:szCs w:val="18"/>
        </w:rPr>
        <w:t xml:space="preserve">oor wat betreft </w:t>
      </w:r>
      <w:r w:rsidRPr="00FC7376">
        <w:rPr>
          <w:szCs w:val="18"/>
        </w:rPr>
        <w:t xml:space="preserve">inzet en beschikbaarheid geboekt. In plaats van de diploma-eis is gekeken wat wettelijk vereist is en is de verantwoordelijkheid voor goede kwaliteit bij de opdrachtnemer gelegd. Die kan hierdoor taken toebedelen op basis van vakbekwaamheid in combinatie met de aard en zwaarte van de hulpvraag. De gemeente Nijmegen is nu een traject gestart om dit ook bij de Vereniging Nederlandse Gemeenten onder de aandacht te brengen, met het doel dit verder uit te rollen. Ook heeft de overheid, met de landelijk beschikbare </w:t>
      </w:r>
      <w:proofErr w:type="spellStart"/>
      <w:r w:rsidRPr="00FC7376">
        <w:rPr>
          <w:szCs w:val="18"/>
        </w:rPr>
        <w:t>skillstaal</w:t>
      </w:r>
      <w:proofErr w:type="spellEnd"/>
      <w:r w:rsidRPr="00FC7376">
        <w:rPr>
          <w:szCs w:val="18"/>
        </w:rPr>
        <w:t xml:space="preserve"> Competent NL een mooi instrument ontwikkeld dat partijen op de arbeidsmarkt kan helpen om vak- en kennisvaardigheden eerder te herkennen. Onder leiding van VNO-NCW/MKB wordt daarnaast door sociale partners gewerkt aan afspraken over het valideren van skills. </w:t>
      </w:r>
      <w:bookmarkStart w:name="_Hlk227307025" w:id="10"/>
      <w:r w:rsidRPr="00FC7376">
        <w:rPr>
          <w:szCs w:val="18"/>
        </w:rPr>
        <w:t>Het ministerie van S</w:t>
      </w:r>
      <w:r w:rsidRPr="00FC7376" w:rsidR="00066AA0">
        <w:rPr>
          <w:szCs w:val="18"/>
        </w:rPr>
        <w:t xml:space="preserve">ociale </w:t>
      </w:r>
      <w:r w:rsidRPr="00FC7376">
        <w:rPr>
          <w:szCs w:val="18"/>
        </w:rPr>
        <w:t>Z</w:t>
      </w:r>
      <w:r w:rsidRPr="00FC7376" w:rsidR="00066AA0">
        <w:rPr>
          <w:szCs w:val="18"/>
        </w:rPr>
        <w:t xml:space="preserve">aken en </w:t>
      </w:r>
      <w:r w:rsidRPr="00FC7376">
        <w:rPr>
          <w:szCs w:val="18"/>
        </w:rPr>
        <w:t>W</w:t>
      </w:r>
      <w:r w:rsidRPr="00FC7376" w:rsidR="00066AA0">
        <w:rPr>
          <w:szCs w:val="18"/>
        </w:rPr>
        <w:t>erkgelegenheid</w:t>
      </w:r>
      <w:r w:rsidRPr="00FC7376">
        <w:rPr>
          <w:szCs w:val="18"/>
        </w:rPr>
        <w:t xml:space="preserve"> wordt hiervan op de hoogte gehouden. Zoals ook door mijn voorgangers toegezegd zal ik in nauw contact blijven met het veld </w:t>
      </w:r>
      <w:bookmarkEnd w:id="10"/>
      <w:r w:rsidRPr="00FC7376">
        <w:rPr>
          <w:szCs w:val="18"/>
        </w:rPr>
        <w:t>en meedenken met alternatieven.</w:t>
      </w:r>
    </w:p>
    <w:p w:rsidRPr="00FC7376" w:rsidR="002443AD" w:rsidP="002443AD" w:rsidRDefault="002443AD" w14:paraId="4508BDA8" w14:textId="77777777">
      <w:pPr>
        <w:spacing w:line="276" w:lineRule="auto"/>
        <w:rPr>
          <w:szCs w:val="18"/>
        </w:rPr>
      </w:pPr>
    </w:p>
    <w:p w:rsidR="00FC7376" w:rsidP="002443AD" w:rsidRDefault="000969D9" w14:paraId="4352B5BB" w14:textId="77777777">
      <w:pPr>
        <w:spacing w:line="276" w:lineRule="auto"/>
        <w:rPr>
          <w:szCs w:val="18"/>
        </w:rPr>
      </w:pPr>
      <w:r w:rsidRPr="00FC7376">
        <w:rPr>
          <w:szCs w:val="18"/>
        </w:rPr>
        <w:t>Vraag 11</w:t>
      </w:r>
      <w:r w:rsidRPr="00FC7376">
        <w:rPr>
          <w:szCs w:val="18"/>
        </w:rPr>
        <w:br/>
        <w:t>Kunt u deze vragen ieder afzonderlijk van elkaar beantwoorden?</w:t>
      </w:r>
      <w:r w:rsidRPr="00FC7376">
        <w:rPr>
          <w:szCs w:val="18"/>
        </w:rPr>
        <w:br/>
      </w:r>
    </w:p>
    <w:p w:rsidRPr="00FC7376" w:rsidR="002443AD" w:rsidP="002443AD" w:rsidRDefault="000969D9" w14:paraId="7B60A899" w14:textId="52348157">
      <w:pPr>
        <w:spacing w:line="276" w:lineRule="auto"/>
        <w:rPr>
          <w:szCs w:val="18"/>
        </w:rPr>
      </w:pPr>
      <w:r w:rsidRPr="00FC7376">
        <w:rPr>
          <w:szCs w:val="18"/>
        </w:rPr>
        <w:t>Antwoord vraag 11</w:t>
      </w:r>
    </w:p>
    <w:p w:rsidRPr="00FC7376" w:rsidR="002443AD" w:rsidP="002443AD" w:rsidRDefault="00000000" w14:paraId="4630FC3A" w14:textId="77777777">
      <w:pPr>
        <w:spacing w:line="276" w:lineRule="auto"/>
        <w:rPr>
          <w:szCs w:val="18"/>
        </w:rPr>
      </w:pPr>
      <w:r w:rsidRPr="00FC7376">
        <w:rPr>
          <w:szCs w:val="18"/>
        </w:rPr>
        <w:t>Ja</w:t>
      </w:r>
      <w:r w:rsidRPr="00FC7376" w:rsidR="00066AA0">
        <w:rPr>
          <w:szCs w:val="18"/>
        </w:rPr>
        <w:t>.</w:t>
      </w:r>
    </w:p>
    <w:p w:rsidRPr="00FC7376" w:rsidR="0019589C" w:rsidP="002443AD" w:rsidRDefault="0019589C" w14:paraId="604926A5" w14:textId="77777777">
      <w:pPr>
        <w:spacing w:line="276" w:lineRule="auto"/>
        <w:rPr>
          <w:szCs w:val="18"/>
        </w:rPr>
      </w:pPr>
    </w:p>
    <w:p w:rsidR="0019589C" w:rsidP="002443AD" w:rsidRDefault="0019589C" w14:paraId="715C5F28" w14:textId="77777777">
      <w:pPr>
        <w:spacing w:line="276" w:lineRule="auto"/>
        <w:rPr>
          <w:szCs w:val="18"/>
        </w:rPr>
      </w:pPr>
    </w:p>
    <w:p w:rsidRPr="00FC7376" w:rsidR="00FC7376" w:rsidP="002443AD" w:rsidRDefault="00FC7376" w14:paraId="7F9AAA03" w14:textId="77777777">
      <w:pPr>
        <w:spacing w:line="276" w:lineRule="auto"/>
        <w:rPr>
          <w:szCs w:val="18"/>
        </w:rPr>
      </w:pPr>
    </w:p>
    <w:p w:rsidRPr="00FC7376" w:rsidR="002443AD" w:rsidP="002443AD" w:rsidRDefault="002443AD" w14:paraId="7FBB6BDA" w14:textId="77777777">
      <w:pPr>
        <w:spacing w:line="276" w:lineRule="auto"/>
        <w:rPr>
          <w:szCs w:val="18"/>
        </w:rPr>
      </w:pPr>
    </w:p>
    <w:p w:rsidRPr="00FC7376" w:rsidR="002443AD" w:rsidP="000969D9" w:rsidRDefault="00000000" w14:paraId="3B6372D3" w14:textId="6D9CBB44">
      <w:pPr>
        <w:spacing w:line="276" w:lineRule="auto"/>
        <w:rPr>
          <w:szCs w:val="18"/>
        </w:rPr>
      </w:pPr>
      <w:r w:rsidRPr="00FC7376">
        <w:rPr>
          <w:szCs w:val="18"/>
        </w:rPr>
        <w:t>1) Trouw, 30 maart 2026, 'De zorg blijft twijfelachtige certificaten accepteren bij zoektocht naar nieuw personeel' (De zorg blijft twijfelachtige certificaten accepteren bij zoektocht naar nieuw personeel | Trouw</w:t>
      </w:r>
      <w:bookmarkEnd w:id="2"/>
    </w:p>
    <w:sectPr w:rsidRPr="00FC7376" w:rsidR="002443AD"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74F0" w14:textId="77777777" w:rsidR="00C6513E" w:rsidRDefault="00C6513E">
      <w:pPr>
        <w:spacing w:line="240" w:lineRule="auto"/>
      </w:pPr>
      <w:r>
        <w:separator/>
      </w:r>
    </w:p>
  </w:endnote>
  <w:endnote w:type="continuationSeparator" w:id="0">
    <w:p w14:paraId="3CC7CC98" w14:textId="77777777" w:rsidR="00C6513E" w:rsidRDefault="00C651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8974"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BF7451F" wp14:editId="0823B66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BFCB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BF7451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47BFCB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69A1" w14:textId="77777777" w:rsidR="00D11661" w:rsidRDefault="00000000">
    <w:pPr>
      <w:pStyle w:val="Voettekst"/>
    </w:pPr>
    <w:r>
      <w:rPr>
        <w:noProof/>
      </w:rPr>
      <mc:AlternateContent>
        <mc:Choice Requires="wps">
          <w:drawing>
            <wp:anchor distT="0" distB="0" distL="114300" distR="114300" simplePos="0" relativeHeight="251659264" behindDoc="0" locked="0" layoutInCell="1" allowOverlap="1" wp14:anchorId="5D18E52E" wp14:editId="1F1D0129">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D2E4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18E52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9D2E461"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B0C8"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36C24781" wp14:editId="563DEFE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CD3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6C24781"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8FCD32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2CDC0" w14:textId="77777777" w:rsidR="00C6513E" w:rsidRDefault="00C6513E">
      <w:pPr>
        <w:spacing w:line="240" w:lineRule="auto"/>
      </w:pPr>
      <w:r>
        <w:separator/>
      </w:r>
    </w:p>
  </w:footnote>
  <w:footnote w:type="continuationSeparator" w:id="0">
    <w:p w14:paraId="689D1B32" w14:textId="77777777" w:rsidR="00C6513E" w:rsidRDefault="00C651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EB6EC"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CFD60B2" wp14:editId="0F736469">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8B10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FD60B2"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128B10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FCEC4" w14:textId="77777777" w:rsidR="00F860AE" w:rsidRDefault="00000000">
    <w:pPr>
      <w:pStyle w:val="Koptekst"/>
    </w:pPr>
    <w:r>
      <w:rPr>
        <w:noProof/>
      </w:rPr>
      <w:drawing>
        <wp:anchor distT="0" distB="0" distL="114300" distR="114300" simplePos="0" relativeHeight="251658240" behindDoc="0" locked="0" layoutInCell="1" allowOverlap="1" wp14:anchorId="58DFB828" wp14:editId="19A8B039">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FC15F0" w14:textId="77777777" w:rsidR="00F860AE" w:rsidRDefault="00000000">
    <w:pPr>
      <w:pStyle w:val="Koptekst"/>
    </w:pPr>
    <w:r w:rsidRPr="002A273F">
      <w:rPr>
        <w:noProof/>
      </w:rPr>
      <mc:AlternateContent>
        <mc:Choice Requires="wps">
          <w:drawing>
            <wp:anchor distT="0" distB="0" distL="114300" distR="114300" simplePos="0" relativeHeight="251660288" behindDoc="0" locked="0" layoutInCell="1" allowOverlap="1" wp14:anchorId="777D3E70" wp14:editId="1AD156AF">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6B18D" w14:textId="77777777" w:rsidR="00F860AE" w:rsidRDefault="00000000" w:rsidP="00A97BB8">
                          <w:pPr>
                            <w:pStyle w:val="Afzendgegevens"/>
                          </w:pPr>
                          <w:r>
                            <w:t>Bezoekadres:</w:t>
                          </w:r>
                        </w:p>
                        <w:p w14:paraId="04966151" w14:textId="77777777" w:rsidR="00F860AE" w:rsidRDefault="00000000" w:rsidP="00A97BB8">
                          <w:pPr>
                            <w:pStyle w:val="Afzendgegevens"/>
                          </w:pPr>
                          <w:r>
                            <w:t>Parnassusplein 5</w:t>
                          </w:r>
                        </w:p>
                        <w:p w14:paraId="182013E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1A85698" w14:textId="77777777" w:rsidR="00F860AE" w:rsidRDefault="00000000" w:rsidP="00A97BB8">
                          <w:pPr>
                            <w:pStyle w:val="Afzendgegevens"/>
                            <w:tabs>
                              <w:tab w:val="left" w:pos="170"/>
                            </w:tabs>
                          </w:pPr>
                          <w:r>
                            <w:t>T</w:t>
                          </w:r>
                          <w:r>
                            <w:tab/>
                            <w:t>070 340 79 11</w:t>
                          </w:r>
                        </w:p>
                        <w:p w14:paraId="520EB83F" w14:textId="77777777" w:rsidR="00F860AE" w:rsidRDefault="00000000" w:rsidP="00A97BB8">
                          <w:pPr>
                            <w:pStyle w:val="Afzendgegevens"/>
                            <w:tabs>
                              <w:tab w:val="left" w:pos="170"/>
                            </w:tabs>
                          </w:pPr>
                          <w:r>
                            <w:t>F</w:t>
                          </w:r>
                          <w:r>
                            <w:tab/>
                            <w:t>070 340 78 34</w:t>
                          </w:r>
                        </w:p>
                        <w:p w14:paraId="19BF171D" w14:textId="77777777" w:rsidR="00F860AE" w:rsidRDefault="00000000" w:rsidP="00A97BB8">
                          <w:pPr>
                            <w:pStyle w:val="Afzendgegevens"/>
                          </w:pPr>
                          <w:r>
                            <w:t>www.</w:t>
                          </w:r>
                          <w:r w:rsidR="00C2746E">
                            <w:t>rijksoverheid</w:t>
                          </w:r>
                          <w:r>
                            <w:t>.nl</w:t>
                          </w:r>
                        </w:p>
                        <w:p w14:paraId="52E67F49" w14:textId="77777777" w:rsidR="00F860AE" w:rsidRDefault="00F860AE" w:rsidP="00A97BB8">
                          <w:pPr>
                            <w:pStyle w:val="Afzendgegevenswitregel2"/>
                          </w:pPr>
                        </w:p>
                        <w:p w14:paraId="6FAE05DC" w14:textId="77777777" w:rsidR="00F860AE" w:rsidRDefault="00000000" w:rsidP="00A97BB8">
                          <w:pPr>
                            <w:pStyle w:val="Afzendgegevenskopjes"/>
                          </w:pPr>
                          <w:r>
                            <w:t>Ons kenmerk</w:t>
                          </w:r>
                        </w:p>
                        <w:p w14:paraId="0223A9CF" w14:textId="77777777" w:rsidR="00D74EDF" w:rsidRPr="00420166" w:rsidRDefault="00000000" w:rsidP="00D74EDF">
                          <w:pPr>
                            <w:pStyle w:val="Huisstijl-Referentiegegevens"/>
                          </w:pPr>
                          <w:r>
                            <w:t>4375835-1097216-PZO</w:t>
                          </w:r>
                        </w:p>
                        <w:p w14:paraId="2D36186E" w14:textId="77777777" w:rsidR="00F860AE" w:rsidRDefault="00F860AE" w:rsidP="00A97BB8">
                          <w:pPr>
                            <w:pStyle w:val="Afzendgegevenswitregel1"/>
                          </w:pPr>
                        </w:p>
                        <w:p w14:paraId="0F541094" w14:textId="77777777" w:rsidR="00F860AE" w:rsidRDefault="00000000" w:rsidP="00A97BB8">
                          <w:pPr>
                            <w:pStyle w:val="Afzendgegevenskopjes"/>
                          </w:pPr>
                          <w:r>
                            <w:t>Bijlagen</w:t>
                          </w:r>
                        </w:p>
                        <w:p w14:paraId="270CB55D" w14:textId="77777777" w:rsidR="00F860AE" w:rsidRDefault="00000000" w:rsidP="00A97BB8">
                          <w:pPr>
                            <w:pStyle w:val="Afzendgegevens"/>
                          </w:pPr>
                          <w:bookmarkStart w:id="4" w:name="bmkBijlagen"/>
                          <w:bookmarkEnd w:id="4"/>
                          <w:r>
                            <w:t>1</w:t>
                          </w:r>
                        </w:p>
                        <w:p w14:paraId="2D968215" w14:textId="77777777" w:rsidR="00F860AE" w:rsidRDefault="00F860AE" w:rsidP="00A97BB8">
                          <w:pPr>
                            <w:pStyle w:val="Afzendgegevenswitregel1"/>
                          </w:pPr>
                        </w:p>
                        <w:p w14:paraId="02093C8B" w14:textId="77777777" w:rsidR="00F860AE" w:rsidRDefault="00000000" w:rsidP="00A97BB8">
                          <w:pPr>
                            <w:pStyle w:val="Afzendgegevenskopjes"/>
                          </w:pPr>
                          <w:r>
                            <w:t>Datum document</w:t>
                          </w:r>
                        </w:p>
                        <w:p w14:paraId="37645CF7"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09 april 2026</w:t>
                          </w:r>
                        </w:p>
                        <w:p w14:paraId="204F399D" w14:textId="77777777" w:rsidR="00F860AE" w:rsidRDefault="00F860AE" w:rsidP="00A97BB8">
                          <w:pPr>
                            <w:pStyle w:val="Afzendgegevenswitregel1"/>
                          </w:pPr>
                        </w:p>
                        <w:p w14:paraId="1A620A4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77D3E70"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FC6B18D" w14:textId="77777777" w:rsidR="00F860AE" w:rsidRDefault="00000000" w:rsidP="00A97BB8">
                    <w:pPr>
                      <w:pStyle w:val="Afzendgegevens"/>
                    </w:pPr>
                    <w:r>
                      <w:t>Bezoekadres:</w:t>
                    </w:r>
                  </w:p>
                  <w:p w14:paraId="04966151" w14:textId="77777777" w:rsidR="00F860AE" w:rsidRDefault="00000000" w:rsidP="00A97BB8">
                    <w:pPr>
                      <w:pStyle w:val="Afzendgegevens"/>
                    </w:pPr>
                    <w:r>
                      <w:t>Parnassusplein 5</w:t>
                    </w:r>
                  </w:p>
                  <w:p w14:paraId="182013E7"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1A85698" w14:textId="77777777" w:rsidR="00F860AE" w:rsidRDefault="00000000" w:rsidP="00A97BB8">
                    <w:pPr>
                      <w:pStyle w:val="Afzendgegevens"/>
                      <w:tabs>
                        <w:tab w:val="left" w:pos="170"/>
                      </w:tabs>
                    </w:pPr>
                    <w:r>
                      <w:t>T</w:t>
                    </w:r>
                    <w:r>
                      <w:tab/>
                      <w:t>070 340 79 11</w:t>
                    </w:r>
                  </w:p>
                  <w:p w14:paraId="520EB83F" w14:textId="77777777" w:rsidR="00F860AE" w:rsidRDefault="00000000" w:rsidP="00A97BB8">
                    <w:pPr>
                      <w:pStyle w:val="Afzendgegevens"/>
                      <w:tabs>
                        <w:tab w:val="left" w:pos="170"/>
                      </w:tabs>
                    </w:pPr>
                    <w:r>
                      <w:t>F</w:t>
                    </w:r>
                    <w:r>
                      <w:tab/>
                      <w:t>070 340 78 34</w:t>
                    </w:r>
                  </w:p>
                  <w:p w14:paraId="19BF171D" w14:textId="77777777" w:rsidR="00F860AE" w:rsidRDefault="00000000" w:rsidP="00A97BB8">
                    <w:pPr>
                      <w:pStyle w:val="Afzendgegevens"/>
                    </w:pPr>
                    <w:r>
                      <w:t>www.</w:t>
                    </w:r>
                    <w:r w:rsidR="00C2746E">
                      <w:t>rijksoverheid</w:t>
                    </w:r>
                    <w:r>
                      <w:t>.nl</w:t>
                    </w:r>
                  </w:p>
                  <w:p w14:paraId="52E67F49" w14:textId="77777777" w:rsidR="00F860AE" w:rsidRDefault="00F860AE" w:rsidP="00A97BB8">
                    <w:pPr>
                      <w:pStyle w:val="Afzendgegevenswitregel2"/>
                    </w:pPr>
                  </w:p>
                  <w:p w14:paraId="6FAE05DC" w14:textId="77777777" w:rsidR="00F860AE" w:rsidRDefault="00000000" w:rsidP="00A97BB8">
                    <w:pPr>
                      <w:pStyle w:val="Afzendgegevenskopjes"/>
                    </w:pPr>
                    <w:r>
                      <w:t>Ons kenmerk</w:t>
                    </w:r>
                  </w:p>
                  <w:p w14:paraId="0223A9CF" w14:textId="77777777" w:rsidR="00D74EDF" w:rsidRPr="00420166" w:rsidRDefault="00000000" w:rsidP="00D74EDF">
                    <w:pPr>
                      <w:pStyle w:val="Huisstijl-Referentiegegevens"/>
                    </w:pPr>
                    <w:r>
                      <w:t>4375835-1097216-PZO</w:t>
                    </w:r>
                  </w:p>
                  <w:p w14:paraId="2D36186E" w14:textId="77777777" w:rsidR="00F860AE" w:rsidRDefault="00F860AE" w:rsidP="00A97BB8">
                    <w:pPr>
                      <w:pStyle w:val="Afzendgegevenswitregel1"/>
                    </w:pPr>
                  </w:p>
                  <w:p w14:paraId="0F541094" w14:textId="77777777" w:rsidR="00F860AE" w:rsidRDefault="00000000" w:rsidP="00A97BB8">
                    <w:pPr>
                      <w:pStyle w:val="Afzendgegevenskopjes"/>
                    </w:pPr>
                    <w:r>
                      <w:t>Bijlagen</w:t>
                    </w:r>
                  </w:p>
                  <w:p w14:paraId="270CB55D" w14:textId="77777777" w:rsidR="00F860AE" w:rsidRDefault="00000000" w:rsidP="00A97BB8">
                    <w:pPr>
                      <w:pStyle w:val="Afzendgegevens"/>
                    </w:pPr>
                    <w:bookmarkStart w:id="6" w:name="bmkBijlagen"/>
                    <w:bookmarkEnd w:id="6"/>
                    <w:r>
                      <w:t>1</w:t>
                    </w:r>
                  </w:p>
                  <w:p w14:paraId="2D968215" w14:textId="77777777" w:rsidR="00F860AE" w:rsidRDefault="00F860AE" w:rsidP="00A97BB8">
                    <w:pPr>
                      <w:pStyle w:val="Afzendgegevenswitregel1"/>
                    </w:pPr>
                  </w:p>
                  <w:p w14:paraId="02093C8B" w14:textId="77777777" w:rsidR="00F860AE" w:rsidRDefault="00000000" w:rsidP="00A97BB8">
                    <w:pPr>
                      <w:pStyle w:val="Afzendgegevenskopjes"/>
                    </w:pPr>
                    <w:r>
                      <w:t>Datum document</w:t>
                    </w:r>
                  </w:p>
                  <w:p w14:paraId="37645CF7"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09 april 2026</w:t>
                    </w:r>
                  </w:p>
                  <w:p w14:paraId="204F399D" w14:textId="77777777" w:rsidR="00F860AE" w:rsidRDefault="00F860AE" w:rsidP="00A97BB8">
                    <w:pPr>
                      <w:pStyle w:val="Afzendgegevenswitregel1"/>
                    </w:pPr>
                  </w:p>
                  <w:p w14:paraId="1A620A4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57E88" w14:textId="77777777" w:rsidR="00F860AE" w:rsidRDefault="00F860AE">
    <w:pPr>
      <w:pStyle w:val="Koptekst"/>
    </w:pPr>
  </w:p>
  <w:p w14:paraId="2163F33C"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6AA0"/>
    <w:rsid w:val="00067C7F"/>
    <w:rsid w:val="000905C8"/>
    <w:rsid w:val="00091E11"/>
    <w:rsid w:val="000969D9"/>
    <w:rsid w:val="000C006D"/>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9589C"/>
    <w:rsid w:val="001C030A"/>
    <w:rsid w:val="001C22D9"/>
    <w:rsid w:val="001E37CA"/>
    <w:rsid w:val="001E4AA7"/>
    <w:rsid w:val="00206CA2"/>
    <w:rsid w:val="00211CA7"/>
    <w:rsid w:val="00214C80"/>
    <w:rsid w:val="00215945"/>
    <w:rsid w:val="002443AD"/>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351B"/>
    <w:rsid w:val="00394BD1"/>
    <w:rsid w:val="003977E9"/>
    <w:rsid w:val="003A0FCD"/>
    <w:rsid w:val="003F281F"/>
    <w:rsid w:val="004049ED"/>
    <w:rsid w:val="00420166"/>
    <w:rsid w:val="00440752"/>
    <w:rsid w:val="00443B68"/>
    <w:rsid w:val="00473196"/>
    <w:rsid w:val="004868E0"/>
    <w:rsid w:val="00494227"/>
    <w:rsid w:val="004B5A41"/>
    <w:rsid w:val="004C28CC"/>
    <w:rsid w:val="004C5473"/>
    <w:rsid w:val="004D3EE4"/>
    <w:rsid w:val="004F4498"/>
    <w:rsid w:val="004F7466"/>
    <w:rsid w:val="00506C21"/>
    <w:rsid w:val="00512959"/>
    <w:rsid w:val="00525092"/>
    <w:rsid w:val="00537EB3"/>
    <w:rsid w:val="00547739"/>
    <w:rsid w:val="00553742"/>
    <w:rsid w:val="00586002"/>
    <w:rsid w:val="005A273B"/>
    <w:rsid w:val="005A668A"/>
    <w:rsid w:val="005C4279"/>
    <w:rsid w:val="005C55B1"/>
    <w:rsid w:val="00605234"/>
    <w:rsid w:val="006150B3"/>
    <w:rsid w:val="006339DB"/>
    <w:rsid w:val="00634D71"/>
    <w:rsid w:val="00635330"/>
    <w:rsid w:val="00644E58"/>
    <w:rsid w:val="0065343A"/>
    <w:rsid w:val="00656DE0"/>
    <w:rsid w:val="00664686"/>
    <w:rsid w:val="00670F32"/>
    <w:rsid w:val="00670F96"/>
    <w:rsid w:val="00674CA6"/>
    <w:rsid w:val="00680FCF"/>
    <w:rsid w:val="006B17BD"/>
    <w:rsid w:val="006C0CC8"/>
    <w:rsid w:val="006D2D0D"/>
    <w:rsid w:val="006D4913"/>
    <w:rsid w:val="006E07B5"/>
    <w:rsid w:val="007213C3"/>
    <w:rsid w:val="00721401"/>
    <w:rsid w:val="007275B8"/>
    <w:rsid w:val="00727E4A"/>
    <w:rsid w:val="0074592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4A33"/>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C2DD0"/>
    <w:rsid w:val="009D1389"/>
    <w:rsid w:val="009E49D6"/>
    <w:rsid w:val="00A00443"/>
    <w:rsid w:val="00A0347D"/>
    <w:rsid w:val="00A1272F"/>
    <w:rsid w:val="00A1671E"/>
    <w:rsid w:val="00A257D1"/>
    <w:rsid w:val="00A439C2"/>
    <w:rsid w:val="00A46115"/>
    <w:rsid w:val="00A75276"/>
    <w:rsid w:val="00A907B9"/>
    <w:rsid w:val="00A96D5A"/>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4B71"/>
    <w:rsid w:val="00B65DEA"/>
    <w:rsid w:val="00B83641"/>
    <w:rsid w:val="00B963F2"/>
    <w:rsid w:val="00BA19A7"/>
    <w:rsid w:val="00BC75A2"/>
    <w:rsid w:val="00BE11D3"/>
    <w:rsid w:val="00BE3ABA"/>
    <w:rsid w:val="00BF1E5F"/>
    <w:rsid w:val="00C21267"/>
    <w:rsid w:val="00C2219A"/>
    <w:rsid w:val="00C2746E"/>
    <w:rsid w:val="00C45528"/>
    <w:rsid w:val="00C6513E"/>
    <w:rsid w:val="00C742D7"/>
    <w:rsid w:val="00C76AFD"/>
    <w:rsid w:val="00C84F8A"/>
    <w:rsid w:val="00C9417E"/>
    <w:rsid w:val="00CA481F"/>
    <w:rsid w:val="00CB09AE"/>
    <w:rsid w:val="00CC116A"/>
    <w:rsid w:val="00CC1A89"/>
    <w:rsid w:val="00CC2EDD"/>
    <w:rsid w:val="00CC53A4"/>
    <w:rsid w:val="00CE6274"/>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5268"/>
    <w:rsid w:val="00E57FE4"/>
    <w:rsid w:val="00E703F4"/>
    <w:rsid w:val="00E91677"/>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B3314"/>
    <w:rsid w:val="00FC4A2B"/>
    <w:rsid w:val="00FC73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AFF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0C006D"/>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50122">
      <w:bodyDiv w:val="1"/>
      <w:marLeft w:val="0"/>
      <w:marRight w:val="0"/>
      <w:marTop w:val="0"/>
      <w:marBottom w:val="0"/>
      <w:divBdr>
        <w:top w:val="none" w:sz="0" w:space="0" w:color="auto"/>
        <w:left w:val="none" w:sz="0" w:space="0" w:color="auto"/>
        <w:bottom w:val="none" w:sz="0" w:space="0" w:color="auto"/>
        <w:right w:val="none" w:sz="0" w:space="0" w:color="auto"/>
      </w:divBdr>
    </w:div>
    <w:div w:id="19233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1760</ap:Words>
  <ap:Characters>9686</ap:Characters>
  <ap:DocSecurity>0</ap:DocSecurity>
  <ap:Lines>80</ap:Lines>
  <ap:Paragraphs>22</ap:Paragraphs>
  <ap:ScaleCrop>false</ap:ScaleCrop>
  <ap:LinksUpToDate>false</ap:LinksUpToDate>
  <ap:CharactersWithSpaces>11424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2026-04-24T07:46:00.0000000Z</dcterms:created>
  <dcterms:modified xsi:type="dcterms:W3CDTF">2026-04-24T07:46:00.0000000Z</dcterms:modified>
  <dc:description>------------------------</dc:description>
  <dc:subject/>
  <dc:title/>
  <keywords/>
  <version/>
  <category/>
</coreProperties>
</file>