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832B9" w:rsidTr="00D9561B" w14:paraId="0163C5A8" w14:textId="77777777">
        <w:trPr>
          <w:trHeight w:val="1514"/>
        </w:trPr>
        <w:tc>
          <w:tcPr>
            <w:tcW w:w="7522" w:type="dxa"/>
            <w:tcBorders>
              <w:top w:val="nil"/>
              <w:left w:val="nil"/>
              <w:bottom w:val="nil"/>
              <w:right w:val="nil"/>
            </w:tcBorders>
            <w:tcMar>
              <w:left w:w="0" w:type="dxa"/>
              <w:right w:w="0" w:type="dxa"/>
            </w:tcMar>
          </w:tcPr>
          <w:p w:rsidR="00374412" w:rsidP="00D9561B" w:rsidRDefault="004D6F96" w14:paraId="449E79BB" w14:textId="77777777">
            <w:r>
              <w:t>De v</w:t>
            </w:r>
            <w:r w:rsidR="008E3932">
              <w:t>oorzitter van de Tweede Kamer der Staten-Generaal</w:t>
            </w:r>
          </w:p>
          <w:p w:rsidR="00374412" w:rsidP="00D9561B" w:rsidRDefault="004D6F96" w14:paraId="0EB0DD78" w14:textId="77777777">
            <w:r>
              <w:t>Postbus 20018</w:t>
            </w:r>
          </w:p>
          <w:p w:rsidR="008E3932" w:rsidP="00D9561B" w:rsidRDefault="004D6F96" w14:paraId="322CF29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832B9" w:rsidTr="00FF66F9" w14:paraId="063CB513" w14:textId="77777777">
        <w:trPr>
          <w:trHeight w:val="289" w:hRule="exact"/>
        </w:trPr>
        <w:tc>
          <w:tcPr>
            <w:tcW w:w="929" w:type="dxa"/>
          </w:tcPr>
          <w:p w:rsidRPr="00434042" w:rsidR="0005404B" w:rsidP="00FF66F9" w:rsidRDefault="004D6F96" w14:paraId="6BA26AFC" w14:textId="77777777">
            <w:pPr>
              <w:rPr>
                <w:lang w:eastAsia="en-US"/>
              </w:rPr>
            </w:pPr>
            <w:r>
              <w:rPr>
                <w:lang w:eastAsia="en-US"/>
              </w:rPr>
              <w:t>Datum</w:t>
            </w:r>
          </w:p>
        </w:tc>
        <w:tc>
          <w:tcPr>
            <w:tcW w:w="6581" w:type="dxa"/>
          </w:tcPr>
          <w:p w:rsidRPr="00434042" w:rsidR="0005404B" w:rsidP="00FF66F9" w:rsidRDefault="00B83A71" w14:paraId="50EF4526" w14:textId="3AEAC8D1">
            <w:pPr>
              <w:rPr>
                <w:lang w:eastAsia="en-US"/>
              </w:rPr>
            </w:pPr>
            <w:r>
              <w:rPr>
                <w:lang w:eastAsia="en-US"/>
              </w:rPr>
              <w:t>23 april 2026</w:t>
            </w:r>
          </w:p>
        </w:tc>
      </w:tr>
      <w:tr w:rsidR="002832B9" w:rsidTr="00FF66F9" w14:paraId="5AEA54EC" w14:textId="77777777">
        <w:trPr>
          <w:trHeight w:val="368"/>
        </w:trPr>
        <w:tc>
          <w:tcPr>
            <w:tcW w:w="929" w:type="dxa"/>
          </w:tcPr>
          <w:p w:rsidR="0005404B" w:rsidP="00FF66F9" w:rsidRDefault="004D6F96" w14:paraId="61FB4D74" w14:textId="77777777">
            <w:pPr>
              <w:rPr>
                <w:lang w:eastAsia="en-US"/>
              </w:rPr>
            </w:pPr>
            <w:r>
              <w:rPr>
                <w:lang w:eastAsia="en-US"/>
              </w:rPr>
              <w:t>Betreft</w:t>
            </w:r>
          </w:p>
        </w:tc>
        <w:tc>
          <w:tcPr>
            <w:tcW w:w="6581" w:type="dxa"/>
          </w:tcPr>
          <w:p w:rsidR="0005404B" w:rsidP="00FF66F9" w:rsidRDefault="004D6F96" w14:paraId="00D733C9" w14:textId="7378FD8C">
            <w:pPr>
              <w:rPr>
                <w:lang w:eastAsia="en-US"/>
              </w:rPr>
            </w:pPr>
            <w:r>
              <w:rPr>
                <w:lang w:eastAsia="en-US"/>
              </w:rPr>
              <w:t>Antwoord op schriftelijke vragen van</w:t>
            </w:r>
            <w:r w:rsidR="004F42CF">
              <w:rPr>
                <w:lang w:eastAsia="en-US"/>
              </w:rPr>
              <w:t xml:space="preserve"> </w:t>
            </w:r>
            <w:r w:rsidRPr="004F42CF" w:rsidR="004F42CF">
              <w:rPr>
                <w:lang w:eastAsia="en-US"/>
              </w:rPr>
              <w:t xml:space="preserve">de leden Boomsma en </w:t>
            </w:r>
            <w:proofErr w:type="spellStart"/>
            <w:r w:rsidRPr="004F42CF" w:rsidR="004F42CF">
              <w:rPr>
                <w:lang w:eastAsia="en-US"/>
              </w:rPr>
              <w:t>Clemminck</w:t>
            </w:r>
            <w:proofErr w:type="spellEnd"/>
            <w:r w:rsidRPr="004F42CF" w:rsidR="004F42CF">
              <w:rPr>
                <w:lang w:eastAsia="en-US"/>
              </w:rPr>
              <w:t xml:space="preserve"> (JA21)</w:t>
            </w:r>
          </w:p>
        </w:tc>
      </w:tr>
    </w:tbl>
    <w:p w:rsidR="002832B9" w:rsidRDefault="001C2C36" w14:paraId="6AC8D6B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832B9" w:rsidTr="00A421A1" w14:paraId="29C223DD" w14:textId="77777777">
        <w:tc>
          <w:tcPr>
            <w:tcW w:w="2160" w:type="dxa"/>
          </w:tcPr>
          <w:p w:rsidRPr="00F53C9D" w:rsidR="006205C0" w:rsidP="00686AED" w:rsidRDefault="004D6F96" w14:paraId="35E164B9" w14:textId="77777777">
            <w:pPr>
              <w:pStyle w:val="Colofonkop"/>
              <w:framePr w:hSpace="0" w:wrap="auto" w:hAnchor="text" w:vAnchor="margin" w:xAlign="left" w:yAlign="inline"/>
            </w:pPr>
            <w:r>
              <w:t>Onderzoek en Wetenschapsbeleid</w:t>
            </w:r>
          </w:p>
          <w:p w:rsidR="006205C0" w:rsidP="00A421A1" w:rsidRDefault="004D6F96" w14:paraId="22E1E301" w14:textId="77777777">
            <w:pPr>
              <w:pStyle w:val="Huisstijl-Gegeven"/>
              <w:spacing w:after="0"/>
            </w:pPr>
            <w:r>
              <w:t xml:space="preserve">Rijnstraat 50 </w:t>
            </w:r>
          </w:p>
          <w:p w:rsidR="004425A7" w:rsidP="00E972A2" w:rsidRDefault="004D6F96" w14:paraId="4ECE5004" w14:textId="77777777">
            <w:pPr>
              <w:pStyle w:val="Huisstijl-Gegeven"/>
              <w:spacing w:after="0"/>
            </w:pPr>
            <w:r>
              <w:t>Den Haag</w:t>
            </w:r>
          </w:p>
          <w:p w:rsidR="004425A7" w:rsidP="00E972A2" w:rsidRDefault="004D6F96" w14:paraId="5BE07B33" w14:textId="77777777">
            <w:pPr>
              <w:pStyle w:val="Huisstijl-Gegeven"/>
              <w:spacing w:after="0"/>
            </w:pPr>
            <w:r>
              <w:t>Postbus 16375</w:t>
            </w:r>
          </w:p>
          <w:p w:rsidR="004425A7" w:rsidP="00E972A2" w:rsidRDefault="004D6F96" w14:paraId="4DE333E2" w14:textId="77777777">
            <w:pPr>
              <w:pStyle w:val="Huisstijl-Gegeven"/>
              <w:spacing w:after="0"/>
            </w:pPr>
            <w:r>
              <w:t>2500 BJ Den Haag</w:t>
            </w:r>
          </w:p>
          <w:p w:rsidRPr="004F42CF" w:rsidR="006205C0" w:rsidP="004F42CF" w:rsidRDefault="004D6F96" w14:paraId="1CA2B9E4" w14:textId="4C25BE5B">
            <w:pPr>
              <w:pStyle w:val="Huisstijl-Gegeven"/>
              <w:spacing w:after="90"/>
            </w:pPr>
            <w:r>
              <w:t>www.rijksoverheid.nl</w:t>
            </w:r>
          </w:p>
        </w:tc>
      </w:tr>
      <w:tr w:rsidR="002832B9" w:rsidTr="00A421A1" w14:paraId="0771B4F5" w14:textId="77777777">
        <w:trPr>
          <w:trHeight w:val="200" w:hRule="exact"/>
        </w:trPr>
        <w:tc>
          <w:tcPr>
            <w:tcW w:w="2160" w:type="dxa"/>
          </w:tcPr>
          <w:p w:rsidRPr="00356D2B" w:rsidR="006205C0" w:rsidP="00A421A1" w:rsidRDefault="006205C0" w14:paraId="17E6AC6E" w14:textId="77777777">
            <w:pPr>
              <w:spacing w:after="90" w:line="180" w:lineRule="exact"/>
              <w:rPr>
                <w:sz w:val="13"/>
                <w:szCs w:val="13"/>
              </w:rPr>
            </w:pPr>
          </w:p>
        </w:tc>
      </w:tr>
      <w:tr w:rsidR="002832B9" w:rsidTr="00A421A1" w14:paraId="7980DE89" w14:textId="77777777">
        <w:trPr>
          <w:trHeight w:val="450"/>
        </w:trPr>
        <w:tc>
          <w:tcPr>
            <w:tcW w:w="2160" w:type="dxa"/>
          </w:tcPr>
          <w:p w:rsidR="00F51A76" w:rsidP="00A421A1" w:rsidRDefault="004D6F96" w14:paraId="3037C8F0" w14:textId="77777777">
            <w:pPr>
              <w:spacing w:line="180" w:lineRule="exact"/>
              <w:rPr>
                <w:b/>
                <w:sz w:val="13"/>
                <w:szCs w:val="13"/>
              </w:rPr>
            </w:pPr>
            <w:r>
              <w:rPr>
                <w:b/>
                <w:sz w:val="13"/>
                <w:szCs w:val="13"/>
              </w:rPr>
              <w:t>Onze referentie</w:t>
            </w:r>
          </w:p>
          <w:p w:rsidRPr="00FA7882" w:rsidR="006205C0" w:rsidP="00215356" w:rsidRDefault="004D6F96" w14:paraId="67245FEC" w14:textId="77777777">
            <w:pPr>
              <w:spacing w:line="180" w:lineRule="exact"/>
              <w:rPr>
                <w:sz w:val="13"/>
                <w:szCs w:val="13"/>
              </w:rPr>
            </w:pPr>
            <w:r>
              <w:rPr>
                <w:sz w:val="13"/>
                <w:szCs w:val="13"/>
              </w:rPr>
              <w:t>63249344</w:t>
            </w:r>
          </w:p>
        </w:tc>
      </w:tr>
      <w:tr w:rsidR="002832B9" w:rsidTr="00A421A1" w14:paraId="21B8D98B" w14:textId="77777777">
        <w:trPr>
          <w:trHeight w:val="136"/>
        </w:trPr>
        <w:tc>
          <w:tcPr>
            <w:tcW w:w="2160" w:type="dxa"/>
          </w:tcPr>
          <w:p w:rsidRPr="00C5333A" w:rsidR="006205C0" w:rsidP="00A421A1" w:rsidRDefault="004D6F96" w14:paraId="5FE62CFF" w14:textId="77777777">
            <w:pPr>
              <w:tabs>
                <w:tab w:val="left" w:pos="1890"/>
              </w:tabs>
              <w:spacing w:line="180" w:lineRule="exact"/>
              <w:rPr>
                <w:b/>
                <w:sz w:val="13"/>
                <w:szCs w:val="13"/>
              </w:rPr>
            </w:pPr>
            <w:r w:rsidRPr="00003544">
              <w:rPr>
                <w:b/>
                <w:sz w:val="13"/>
                <w:szCs w:val="13"/>
              </w:rPr>
              <w:t>Uw brief</w:t>
            </w:r>
          </w:p>
          <w:p w:rsidRPr="00E06CD4" w:rsidR="00E91674" w:rsidP="00E210E0" w:rsidRDefault="00951A76" w14:paraId="1C591CF6" w14:textId="78138CEE">
            <w:pPr>
              <w:tabs>
                <w:tab w:val="left" w:pos="1890"/>
              </w:tabs>
              <w:spacing w:after="92" w:line="180" w:lineRule="exact"/>
              <w:rPr>
                <w:sz w:val="13"/>
                <w:szCs w:val="13"/>
              </w:rPr>
            </w:pPr>
            <w:r>
              <w:rPr>
                <w:sz w:val="13"/>
                <w:szCs w:val="13"/>
              </w:rPr>
              <w:t>25 maart</w:t>
            </w:r>
            <w:r w:rsidR="004D6F96">
              <w:rPr>
                <w:sz w:val="13"/>
                <w:szCs w:val="13"/>
              </w:rPr>
              <w:t xml:space="preserve"> 2026</w:t>
            </w:r>
          </w:p>
        </w:tc>
      </w:tr>
      <w:tr w:rsidR="002832B9" w:rsidTr="00A421A1" w14:paraId="0785A97B" w14:textId="77777777">
        <w:trPr>
          <w:trHeight w:val="227"/>
        </w:trPr>
        <w:tc>
          <w:tcPr>
            <w:tcW w:w="2160" w:type="dxa"/>
          </w:tcPr>
          <w:p w:rsidRPr="004A65A5" w:rsidR="006205C0" w:rsidP="00A421A1" w:rsidRDefault="004D6F96" w14:paraId="4B7E6A9C" w14:textId="77777777">
            <w:pPr>
              <w:spacing w:line="180" w:lineRule="exact"/>
              <w:rPr>
                <w:b/>
                <w:sz w:val="13"/>
                <w:szCs w:val="13"/>
              </w:rPr>
            </w:pPr>
            <w:r>
              <w:rPr>
                <w:b/>
                <w:sz w:val="13"/>
                <w:szCs w:val="13"/>
              </w:rPr>
              <w:t>Uw referentie</w:t>
            </w:r>
          </w:p>
          <w:p w:rsidRPr="00D74F66" w:rsidR="006205C0" w:rsidP="00A421A1" w:rsidRDefault="00951A76" w14:paraId="4BCCB697" w14:textId="072025EE">
            <w:pPr>
              <w:spacing w:after="90" w:line="180" w:lineRule="exact"/>
              <w:rPr>
                <w:sz w:val="13"/>
              </w:rPr>
            </w:pPr>
            <w:r w:rsidRPr="00951A76">
              <w:rPr>
                <w:sz w:val="13"/>
              </w:rPr>
              <w:t>2026Z06043</w:t>
            </w:r>
          </w:p>
        </w:tc>
      </w:tr>
    </w:tbl>
    <w:p w:rsidR="00215356" w:rsidRDefault="00215356" w14:paraId="2DC3995E" w14:textId="77777777"/>
    <w:p w:rsidR="006205C0" w:rsidP="00A421A1" w:rsidRDefault="006205C0" w14:paraId="43DF8224" w14:textId="77777777"/>
    <w:p w:rsidR="00CA35E4" w:rsidP="00CA35E4" w:rsidRDefault="00437472" w14:paraId="7090747E" w14:textId="4D90E94A">
      <w:r>
        <w:t xml:space="preserve">Hierbij </w:t>
      </w:r>
      <w:r w:rsidR="004D6F96">
        <w:t>stuur ik</w:t>
      </w:r>
      <w:r w:rsidR="00D45993">
        <w:t xml:space="preserve"> u</w:t>
      </w:r>
      <w:r w:rsidR="004D6F96">
        <w:t>, mede</w:t>
      </w:r>
      <w:r w:rsidR="00CC6418">
        <w:t xml:space="preserve"> namens</w:t>
      </w:r>
      <w:r w:rsidR="004D6F96">
        <w:t xml:space="preserve"> de minister van Binnenlandse Zaken en Koninkrijksrelaties, de antwoorden</w:t>
      </w:r>
      <w:r w:rsidR="006B0A79">
        <w:t xml:space="preserve"> op</w:t>
      </w:r>
      <w:r w:rsidR="00C82662">
        <w:t xml:space="preserve"> </w:t>
      </w:r>
      <w:r w:rsidRPr="004D6F96" w:rsidR="004D6F96">
        <w:t>de vragen</w:t>
      </w:r>
      <w:r w:rsidR="004D6F96">
        <w:t> </w:t>
      </w:r>
      <w:r w:rsidRPr="004D6F96" w:rsidR="004D6F96">
        <w:t xml:space="preserve">van de leden Boomsma en </w:t>
      </w:r>
      <w:proofErr w:type="spellStart"/>
      <w:r w:rsidRPr="004D6F96" w:rsidR="004D6F96">
        <w:t>Clemminck</w:t>
      </w:r>
      <w:proofErr w:type="spellEnd"/>
      <w:r w:rsidRPr="004D6F96" w:rsidR="004D6F96">
        <w:t xml:space="preserve"> (JA21)</w:t>
      </w:r>
      <w:r w:rsidR="00AD7C7C">
        <w:t xml:space="preserve"> </w:t>
      </w:r>
      <w:r w:rsidR="00127580">
        <w:t>over</w:t>
      </w:r>
      <w:r w:rsidR="004D6F96">
        <w:t xml:space="preserve"> twee vacatures van de Erasmus School of </w:t>
      </w:r>
      <w:proofErr w:type="spellStart"/>
      <w:r w:rsidR="004D6F96">
        <w:t>Social</w:t>
      </w:r>
      <w:proofErr w:type="spellEnd"/>
      <w:r w:rsidR="004D6F96">
        <w:t xml:space="preserve"> </w:t>
      </w:r>
      <w:proofErr w:type="spellStart"/>
      <w:r w:rsidR="004D6F96">
        <w:t>and</w:t>
      </w:r>
      <w:proofErr w:type="spellEnd"/>
      <w:r w:rsidR="004D6F96">
        <w:t xml:space="preserve"> </w:t>
      </w:r>
      <w:proofErr w:type="spellStart"/>
      <w:r w:rsidR="004D6F96">
        <w:t>Behavioral</w:t>
      </w:r>
      <w:proofErr w:type="spellEnd"/>
      <w:r w:rsidR="004D6F96">
        <w:t xml:space="preserve"> Sciences (ESSB) van de Erasmus Universiteit Rotterdam (EUR) speciaal voor 'wetenschappers van kleur'</w:t>
      </w:r>
      <w:r w:rsidR="005E637C">
        <w:t>.</w:t>
      </w:r>
    </w:p>
    <w:p w:rsidR="00CA35E4" w:rsidP="00CA35E4" w:rsidRDefault="00CA35E4" w14:paraId="70D208AC" w14:textId="77777777"/>
    <w:p w:rsidR="00463FBD" w:rsidP="00CA35E4" w:rsidRDefault="004D6F96" w14:paraId="44A394E9" w14:textId="2C1EF810">
      <w:r w:rsidRPr="004D6F96">
        <w:t>De vragen werden</w:t>
      </w:r>
      <w:r w:rsidR="00B11469">
        <w:t> </w:t>
      </w:r>
      <w:r w:rsidR="00BD7E81">
        <w:t>in</w:t>
      </w:r>
      <w:r w:rsidR="00CA35E4">
        <w:t xml:space="preserve">gezonden </w:t>
      </w:r>
      <w:r w:rsidR="00BD7E81">
        <w:t>op</w:t>
      </w:r>
      <w:r w:rsidR="00EB5D85">
        <w:t xml:space="preserve"> </w:t>
      </w:r>
      <w:r w:rsidR="00452CE3">
        <w:t>25 maart</w:t>
      </w:r>
      <w:r>
        <w:t xml:space="preserve"> 2026</w:t>
      </w:r>
      <w:r w:rsidR="00E82C38">
        <w:t xml:space="preserve"> met kenmerk </w:t>
      </w:r>
      <w:r w:rsidRPr="005E3014" w:rsidR="005E3014">
        <w:t>2026Z06043</w:t>
      </w:r>
      <w:r w:rsidR="00E82C38">
        <w:t>.</w:t>
      </w:r>
    </w:p>
    <w:p w:rsidR="00930C09" w:rsidP="00CA35E4" w:rsidRDefault="00930C09" w14:paraId="5294942C" w14:textId="77777777"/>
    <w:p w:rsidR="00105677" w:rsidP="00CA35E4" w:rsidRDefault="00105677" w14:paraId="29053A8C" w14:textId="77777777"/>
    <w:p w:rsidR="00820DDA" w:rsidP="00CA35E4" w:rsidRDefault="00820DDA" w14:paraId="48A3C92D" w14:textId="77777777"/>
    <w:p w:rsidR="00820DDA" w:rsidP="00CA35E4" w:rsidRDefault="004D6F96" w14:paraId="4E69A5A7" w14:textId="77777777">
      <w:r>
        <w:t>De minister van Onderwijs, Cultuur en Wetenschap,</w:t>
      </w:r>
    </w:p>
    <w:p w:rsidR="00950170" w:rsidP="00950170" w:rsidRDefault="00950170" w14:paraId="4604DD7F" w14:textId="77777777"/>
    <w:p w:rsidR="00950170" w:rsidP="00950170" w:rsidRDefault="00950170" w14:paraId="43B22535" w14:textId="77777777"/>
    <w:p w:rsidR="00FA2CD8" w:rsidP="00950170" w:rsidRDefault="00FA2CD8" w14:paraId="6887A875" w14:textId="77777777"/>
    <w:p w:rsidR="00950170" w:rsidP="00950170" w:rsidRDefault="00950170" w14:paraId="244A3474" w14:textId="77777777"/>
    <w:p w:rsidR="00950170" w:rsidP="00950170" w:rsidRDefault="004D6F96" w14:paraId="4DCB0395" w14:textId="77777777">
      <w:r w:rsidRPr="006C6CF8">
        <w:rPr>
          <w:lang w:eastAsia="en-US"/>
        </w:rPr>
        <w:t>Rianne Letschert</w:t>
      </w:r>
    </w:p>
    <w:p w:rsidR="00930C09" w:rsidRDefault="004D6F96" w14:paraId="005542E0" w14:textId="77777777">
      <w:pPr>
        <w:spacing w:line="240" w:lineRule="auto"/>
      </w:pPr>
      <w:r>
        <w:br w:type="page"/>
      </w:r>
    </w:p>
    <w:p w:rsidR="00930C09" w:rsidP="009E4507" w:rsidRDefault="004D6F96" w14:paraId="61F33363" w14:textId="1DEDDCE6">
      <w:pPr>
        <w:pStyle w:val="pagebreak"/>
        <w:pageBreakBefore w:val="0"/>
      </w:pPr>
      <w:r>
        <w:lastRenderedPageBreak/>
        <w:t xml:space="preserve">De antwoorden </w:t>
      </w:r>
      <w:r w:rsidR="00D51F76">
        <w:t xml:space="preserve">op de schriftelijke </w:t>
      </w:r>
      <w:r>
        <w:t>vragen</w:t>
      </w:r>
      <w:r w:rsidR="00D51F76">
        <w:t> </w:t>
      </w:r>
      <w:r w:rsidRPr="004D6F96">
        <w:t xml:space="preserve">van de leden Boomsma en </w:t>
      </w:r>
      <w:proofErr w:type="spellStart"/>
      <w:r w:rsidRPr="004D6F96">
        <w:t>Clemminck</w:t>
      </w:r>
      <w:proofErr w:type="spellEnd"/>
      <w:r w:rsidRPr="004D6F96">
        <w:t xml:space="preserve"> (JA21)</w:t>
      </w:r>
      <w:r>
        <w:t>, mede</w:t>
      </w:r>
      <w:r w:rsidR="00CC6418">
        <w:t xml:space="preserve"> namens</w:t>
      </w:r>
      <w:r w:rsidR="00951A76">
        <w:t xml:space="preserve"> de</w:t>
      </w:r>
      <w:r>
        <w:t xml:space="preserve"> minister van Binnenlandse Zaken en Koninkrijksrelaties,</w:t>
      </w:r>
      <w:r w:rsidR="00D51F76">
        <w:t xml:space="preserve"> </w:t>
      </w:r>
      <w:r w:rsidR="009E4507">
        <w:t>over</w:t>
      </w:r>
      <w:r w:rsidR="00EE09A7">
        <w:t xml:space="preserve"> </w:t>
      </w:r>
      <w:r>
        <w:t xml:space="preserve">twee vacatures van de Erasmus School of </w:t>
      </w:r>
      <w:proofErr w:type="spellStart"/>
      <w:r>
        <w:t>Social</w:t>
      </w:r>
      <w:proofErr w:type="spellEnd"/>
      <w:r>
        <w:t xml:space="preserve"> </w:t>
      </w:r>
      <w:proofErr w:type="spellStart"/>
      <w:r>
        <w:t>and</w:t>
      </w:r>
      <w:proofErr w:type="spellEnd"/>
      <w:r>
        <w:t xml:space="preserve"> </w:t>
      </w:r>
      <w:proofErr w:type="spellStart"/>
      <w:r>
        <w:t>Behavioral</w:t>
      </w:r>
      <w:proofErr w:type="spellEnd"/>
      <w:r>
        <w:t xml:space="preserve"> Sciences (ESSB) van de Erasmus Universiteit Rotterdam (EUR) speciaal voor 'wetenschappers van kleur'</w:t>
      </w:r>
      <w:r w:rsidR="00C50C4E">
        <w:t xml:space="preserve"> </w:t>
      </w:r>
      <w:r w:rsidR="009E4507">
        <w:t xml:space="preserve">met kenmerk </w:t>
      </w:r>
      <w:r w:rsidRPr="005E3014" w:rsidR="005E3014">
        <w:t>2026Z06043</w:t>
      </w:r>
      <w:r w:rsidR="00C50C4E">
        <w:t xml:space="preserve">, ingezonden op </w:t>
      </w:r>
      <w:r w:rsidR="005E3014">
        <w:t>25 maart</w:t>
      </w:r>
      <w:r>
        <w:t xml:space="preserve"> 2026</w:t>
      </w:r>
      <w:r w:rsidR="00C50C4E">
        <w:t>.</w:t>
      </w:r>
    </w:p>
    <w:p w:rsidR="00820DDA" w:rsidP="00820DDA" w:rsidRDefault="00820DDA" w14:paraId="4A0736A8" w14:textId="77777777">
      <w:pPr>
        <w:pStyle w:val="standaard-tekst"/>
      </w:pPr>
    </w:p>
    <w:p w:rsidR="004D6F96" w:rsidP="004D6F96" w:rsidRDefault="004D6F96" w14:paraId="314CD666" w14:textId="77777777">
      <w:pPr>
        <w:rPr>
          <w:szCs w:val="18"/>
        </w:rPr>
      </w:pPr>
      <w:r>
        <w:rPr>
          <w:szCs w:val="18"/>
        </w:rPr>
        <w:t xml:space="preserve">Vraag 1 </w:t>
      </w:r>
      <w:r>
        <w:rPr>
          <w:szCs w:val="18"/>
        </w:rPr>
        <w:br/>
      </w:r>
      <w:r w:rsidRPr="008B11E1">
        <w:rPr>
          <w:szCs w:val="18"/>
        </w:rPr>
        <w:t>Heeft u kennisgenomen van het feit dat de afdeling sociale wetenschappen van de Erasmus Universiteit Rotterdam (EUR) een vacature heeft geplaatst die uitsluitend is bedoeld voor wetenschappers van kleur? [1]</w:t>
      </w:r>
    </w:p>
    <w:p w:rsidR="004D6F96" w:rsidP="004D6F96" w:rsidRDefault="004D6F96" w14:paraId="38B13B2C" w14:textId="77777777">
      <w:pPr>
        <w:rPr>
          <w:szCs w:val="18"/>
        </w:rPr>
      </w:pPr>
    </w:p>
    <w:p w:rsidR="004D6F96" w:rsidP="004D6F96" w:rsidRDefault="004D6F96" w14:paraId="6BC9DCEC" w14:textId="77777777">
      <w:pPr>
        <w:spacing w:line="240" w:lineRule="auto"/>
        <w:rPr>
          <w:szCs w:val="18"/>
        </w:rPr>
      </w:pPr>
      <w:r>
        <w:rPr>
          <w:szCs w:val="18"/>
        </w:rPr>
        <w:t>Antwoord 1</w:t>
      </w:r>
    </w:p>
    <w:p w:rsidR="004D6F96" w:rsidP="004D6F96" w:rsidRDefault="004D6F96" w14:paraId="3A2D29B8" w14:textId="77777777">
      <w:pPr>
        <w:spacing w:line="240" w:lineRule="auto"/>
        <w:rPr>
          <w:szCs w:val="18"/>
        </w:rPr>
      </w:pPr>
      <w:r>
        <w:rPr>
          <w:szCs w:val="18"/>
        </w:rPr>
        <w:t>Uit navraag bij de Erasmus Universiteit Rotterdam heb ik begrepen dat de vacature niet uitsluitend bedoeld was voor wetenschappers van kleur. En dat de Erasmus Universiteit Rotterdam de vacature heeft aangepast om te verduidelijken dat ze geen sollicitanten uitsluit.</w:t>
      </w:r>
    </w:p>
    <w:p w:rsidR="004D6F96" w:rsidP="004D6F96" w:rsidRDefault="004D6F96" w14:paraId="71A6458B" w14:textId="77777777">
      <w:pPr>
        <w:spacing w:line="240" w:lineRule="auto"/>
        <w:rPr>
          <w:szCs w:val="18"/>
        </w:rPr>
      </w:pPr>
    </w:p>
    <w:p w:rsidR="004D6F96" w:rsidP="004D6F96" w:rsidRDefault="004D6F96" w14:paraId="12C6CD33" w14:textId="77777777">
      <w:pPr>
        <w:spacing w:line="240" w:lineRule="auto"/>
        <w:rPr>
          <w:szCs w:val="18"/>
        </w:rPr>
      </w:pPr>
      <w:r>
        <w:rPr>
          <w:szCs w:val="18"/>
        </w:rPr>
        <w:t>Vraag 2</w:t>
      </w:r>
    </w:p>
    <w:p w:rsidR="004D6F96" w:rsidP="004D6F96" w:rsidRDefault="004D6F96" w14:paraId="6FBADFFC" w14:textId="77777777">
      <w:pPr>
        <w:spacing w:line="240" w:lineRule="auto"/>
        <w:rPr>
          <w:szCs w:val="18"/>
        </w:rPr>
      </w:pPr>
      <w:r w:rsidRPr="008B11E1">
        <w:rPr>
          <w:szCs w:val="18"/>
        </w:rPr>
        <w:t>Wat vindt u ervan dat de EUR een methode van personeelswerving gebruikt die is gebaseerd op huidskleur, die ertoe leidt dat een groot aantal kandidaten bij voorbaat wordt uitgesloten omdat zij de 'niet de goede huidskleur' hebben?</w:t>
      </w:r>
    </w:p>
    <w:p w:rsidR="004D6F96" w:rsidP="004D6F96" w:rsidRDefault="004D6F96" w14:paraId="6F2FCB2B" w14:textId="77777777">
      <w:pPr>
        <w:spacing w:line="240" w:lineRule="auto"/>
        <w:rPr>
          <w:szCs w:val="18"/>
        </w:rPr>
      </w:pPr>
    </w:p>
    <w:p w:rsidRPr="008B11E1" w:rsidR="004D6F96" w:rsidP="004D6F96" w:rsidRDefault="004D6F96" w14:paraId="17921DF2" w14:textId="77777777">
      <w:pPr>
        <w:spacing w:line="240" w:lineRule="auto"/>
        <w:rPr>
          <w:szCs w:val="18"/>
        </w:rPr>
      </w:pPr>
      <w:r>
        <w:rPr>
          <w:szCs w:val="18"/>
        </w:rPr>
        <w:t>Vraag 3</w:t>
      </w:r>
    </w:p>
    <w:p w:rsidR="004D6F96" w:rsidP="004D6F96" w:rsidRDefault="004D6F96" w14:paraId="5B9380FD" w14:textId="77777777">
      <w:pPr>
        <w:rPr>
          <w:szCs w:val="18"/>
        </w:rPr>
      </w:pPr>
      <w:r w:rsidRPr="008B11E1">
        <w:rPr>
          <w:szCs w:val="18"/>
        </w:rPr>
        <w:t>Wie kunnen er precies solliciteren op vacatures voor '</w:t>
      </w:r>
      <w:proofErr w:type="spellStart"/>
      <w:r w:rsidRPr="008B11E1">
        <w:rPr>
          <w:szCs w:val="18"/>
        </w:rPr>
        <w:t>scholars</w:t>
      </w:r>
      <w:proofErr w:type="spellEnd"/>
      <w:r w:rsidRPr="008B11E1">
        <w:rPr>
          <w:szCs w:val="18"/>
        </w:rPr>
        <w:t xml:space="preserve"> of </w:t>
      </w:r>
      <w:proofErr w:type="spellStart"/>
      <w:r w:rsidRPr="008B11E1">
        <w:rPr>
          <w:szCs w:val="18"/>
        </w:rPr>
        <w:t>color</w:t>
      </w:r>
      <w:proofErr w:type="spellEnd"/>
      <w:r w:rsidRPr="008B11E1">
        <w:rPr>
          <w:szCs w:val="18"/>
        </w:rPr>
        <w:t xml:space="preserve">' en wie niet en deelt u de mening dat het zeer onwenselijk is om mensen in te delen in twee categorieën, zoals hier lijkt te gebeuren, namelijk wel of niet 'of </w:t>
      </w:r>
      <w:proofErr w:type="spellStart"/>
      <w:r w:rsidRPr="008B11E1">
        <w:rPr>
          <w:szCs w:val="18"/>
        </w:rPr>
        <w:t>color</w:t>
      </w:r>
      <w:proofErr w:type="spellEnd"/>
      <w:r w:rsidRPr="008B11E1">
        <w:rPr>
          <w:szCs w:val="18"/>
        </w:rPr>
        <w:t>'?</w:t>
      </w:r>
    </w:p>
    <w:p w:rsidR="004D6F96" w:rsidP="004D6F96" w:rsidRDefault="004D6F96" w14:paraId="44C84CF7" w14:textId="77777777">
      <w:pPr>
        <w:spacing w:line="240" w:lineRule="auto"/>
        <w:rPr>
          <w:szCs w:val="18"/>
        </w:rPr>
      </w:pPr>
    </w:p>
    <w:p w:rsidR="004D6F96" w:rsidP="004D6F96" w:rsidRDefault="004D6F96" w14:paraId="533D7E84" w14:textId="77777777">
      <w:pPr>
        <w:rPr>
          <w:szCs w:val="18"/>
        </w:rPr>
      </w:pPr>
      <w:r>
        <w:rPr>
          <w:szCs w:val="18"/>
        </w:rPr>
        <w:t>Antwoord 2 en 3</w:t>
      </w:r>
      <w:r>
        <w:rPr>
          <w:szCs w:val="18"/>
        </w:rPr>
        <w:br/>
      </w:r>
      <w:r w:rsidRPr="00C25A2A">
        <w:rPr>
          <w:szCs w:val="18"/>
        </w:rPr>
        <w:t xml:space="preserve">Het is niet aan mij als minister om in te gaan op de inhoud van </w:t>
      </w:r>
      <w:r>
        <w:rPr>
          <w:szCs w:val="18"/>
        </w:rPr>
        <w:t>vacatures</w:t>
      </w:r>
      <w:r w:rsidRPr="00C25A2A">
        <w:rPr>
          <w:szCs w:val="18"/>
        </w:rPr>
        <w:t xml:space="preserve"> van een universiteit. </w:t>
      </w:r>
      <w:r>
        <w:rPr>
          <w:szCs w:val="18"/>
        </w:rPr>
        <w:t xml:space="preserve">Instellingen geven zelf hun werving- en selectiebeleid vorm. Ik vertrouw </w:t>
      </w:r>
      <w:r w:rsidRPr="00373B0C">
        <w:rPr>
          <w:szCs w:val="18"/>
        </w:rPr>
        <w:t xml:space="preserve">erop dat de instellingen handelen conform </w:t>
      </w:r>
      <w:r>
        <w:rPr>
          <w:szCs w:val="18"/>
        </w:rPr>
        <w:t xml:space="preserve">geldende </w:t>
      </w:r>
      <w:r w:rsidRPr="00373B0C">
        <w:rPr>
          <w:szCs w:val="18"/>
        </w:rPr>
        <w:t>wettelijke kaders</w:t>
      </w:r>
      <w:r>
        <w:rPr>
          <w:szCs w:val="18"/>
        </w:rPr>
        <w:t>.</w:t>
      </w:r>
      <w:r w:rsidDel="002B24A9">
        <w:rPr>
          <w:szCs w:val="18"/>
        </w:rPr>
        <w:t xml:space="preserve"> </w:t>
      </w:r>
    </w:p>
    <w:p w:rsidR="004D6F96" w:rsidP="004D6F96" w:rsidRDefault="004D6F96" w14:paraId="7926E423" w14:textId="77777777">
      <w:pPr>
        <w:rPr>
          <w:szCs w:val="18"/>
        </w:rPr>
      </w:pPr>
    </w:p>
    <w:p w:rsidR="004D6F96" w:rsidP="004D6F96" w:rsidRDefault="004D6F96" w14:paraId="792B5F2C" w14:textId="77777777">
      <w:pPr>
        <w:rPr>
          <w:szCs w:val="18"/>
        </w:rPr>
      </w:pPr>
      <w:r>
        <w:rPr>
          <w:szCs w:val="18"/>
        </w:rPr>
        <w:t>Vraag 4</w:t>
      </w:r>
      <w:r>
        <w:rPr>
          <w:szCs w:val="18"/>
        </w:rPr>
        <w:br/>
      </w:r>
      <w:r w:rsidRPr="008B11E1">
        <w:rPr>
          <w:szCs w:val="18"/>
        </w:rPr>
        <w:t>Deelt u de opvatting dat een dergelijk wervingsbeleid in strijd is met het gelijkheidsbeginsel dat is vastgelegd in Artikel 1 van de Nederlandse Grondwet en dat discriminatie 'op welke grond dan ook' verbiedt? Zo nee, waarom niet?</w:t>
      </w:r>
    </w:p>
    <w:p w:rsidR="004D6F96" w:rsidP="004D6F96" w:rsidRDefault="004D6F96" w14:paraId="4662A4CB" w14:textId="77777777">
      <w:pPr>
        <w:rPr>
          <w:szCs w:val="18"/>
        </w:rPr>
      </w:pPr>
    </w:p>
    <w:p w:rsidR="004D6F96" w:rsidP="004D6F96" w:rsidRDefault="004D6F96" w14:paraId="0FEF174B" w14:textId="638A037F">
      <w:pPr>
        <w:rPr>
          <w:szCs w:val="18"/>
        </w:rPr>
      </w:pPr>
      <w:r>
        <w:rPr>
          <w:szCs w:val="18"/>
        </w:rPr>
        <w:t>Antwoord 4</w:t>
      </w:r>
      <w:r>
        <w:rPr>
          <w:szCs w:val="18"/>
        </w:rPr>
        <w:br/>
      </w:r>
      <w:r w:rsidR="00A166AC">
        <w:rPr>
          <w:szCs w:val="18"/>
        </w:rPr>
        <w:t>Artikel 1 van de Grondwet is voor wat betreft de verhouding tussen werkgever en werknemer nader geconcretiseerd in de Algemene wet gelijke behandeling (</w:t>
      </w:r>
      <w:proofErr w:type="spellStart"/>
      <w:r w:rsidR="00A166AC">
        <w:rPr>
          <w:szCs w:val="18"/>
        </w:rPr>
        <w:t>Awgb</w:t>
      </w:r>
      <w:proofErr w:type="spellEnd"/>
      <w:r w:rsidR="00A166AC">
        <w:rPr>
          <w:szCs w:val="18"/>
        </w:rPr>
        <w:t xml:space="preserve">). </w:t>
      </w:r>
      <w:r w:rsidRPr="0048750B" w:rsidR="00A166AC">
        <w:rPr>
          <w:szCs w:val="18"/>
        </w:rPr>
        <w:t>Op basis van</w:t>
      </w:r>
      <w:r w:rsidR="00A166AC">
        <w:rPr>
          <w:szCs w:val="18"/>
        </w:rPr>
        <w:t xml:space="preserve"> artikel 2 lid 3 </w:t>
      </w:r>
      <w:proofErr w:type="spellStart"/>
      <w:r w:rsidR="00A166AC">
        <w:rPr>
          <w:szCs w:val="18"/>
        </w:rPr>
        <w:t>Awgb</w:t>
      </w:r>
      <w:proofErr w:type="spellEnd"/>
      <w:r w:rsidRPr="0048750B" w:rsidR="00A166AC">
        <w:rPr>
          <w:szCs w:val="18"/>
        </w:rPr>
        <w:t xml:space="preserve"> mag er in sommige gevallen en onder bepaalde voorwaarden sprake zijn van een voorkeursbeleid om feitelijke achterstanden van groepen tegen te gaan. </w:t>
      </w:r>
      <w:r w:rsidR="00A166AC">
        <w:rPr>
          <w:szCs w:val="18"/>
        </w:rPr>
        <w:t>Het moet dan gaan om het wegnemen of verminderen van feitelijke nadelen die verband houden met de grond ras of geslacht en het onderscheid moet in een redelijke verhouding staan tot dat doel.</w:t>
      </w:r>
    </w:p>
    <w:p w:rsidR="004D6F96" w:rsidP="004D6F96" w:rsidRDefault="004D6F96" w14:paraId="76B9AD94" w14:textId="77777777">
      <w:pPr>
        <w:rPr>
          <w:szCs w:val="18"/>
        </w:rPr>
      </w:pPr>
    </w:p>
    <w:p w:rsidR="004D6F96" w:rsidP="004D6F96" w:rsidRDefault="004D6F96" w14:paraId="625D58E8" w14:textId="77777777">
      <w:pPr>
        <w:rPr>
          <w:szCs w:val="18"/>
        </w:rPr>
      </w:pPr>
      <w:r>
        <w:rPr>
          <w:szCs w:val="18"/>
        </w:rPr>
        <w:t>Vraag 5</w:t>
      </w:r>
    </w:p>
    <w:p w:rsidR="00351B4F" w:rsidP="004D6F96" w:rsidRDefault="004D6F96" w14:paraId="2303222F" w14:textId="25DCB3FB">
      <w:pPr>
        <w:rPr>
          <w:szCs w:val="18"/>
        </w:rPr>
      </w:pPr>
      <w:r w:rsidRPr="008B11E1">
        <w:rPr>
          <w:szCs w:val="18"/>
        </w:rPr>
        <w:t>Deelt u de mening dat het vreemd en zorgelijk is dat een faculteit voor sociale wetenschappen die commitment claimt tot 'antiracisme' juist raciale eisen stelt?  </w:t>
      </w:r>
    </w:p>
    <w:p w:rsidR="00351B4F" w:rsidP="004D6F96" w:rsidRDefault="00351B4F" w14:paraId="5B8E3F0D" w14:textId="77777777">
      <w:pPr>
        <w:rPr>
          <w:szCs w:val="18"/>
        </w:rPr>
      </w:pPr>
    </w:p>
    <w:p w:rsidR="004D6F96" w:rsidP="004D6F96" w:rsidRDefault="004D6F96" w14:paraId="5E6C62E2" w14:textId="77777777">
      <w:pPr>
        <w:rPr>
          <w:szCs w:val="18"/>
        </w:rPr>
      </w:pPr>
      <w:r>
        <w:rPr>
          <w:szCs w:val="18"/>
        </w:rPr>
        <w:t>Antwoord 5</w:t>
      </w:r>
    </w:p>
    <w:p w:rsidR="00085CEF" w:rsidP="00085CEF" w:rsidRDefault="00085CEF" w14:paraId="69481FF1" w14:textId="77777777">
      <w:pPr>
        <w:rPr>
          <w:szCs w:val="18"/>
        </w:rPr>
      </w:pPr>
      <w:r>
        <w:rPr>
          <w:szCs w:val="18"/>
        </w:rPr>
        <w:t>Ik verwijs graag naar mijn antwoord op vragen 2 en 3.</w:t>
      </w:r>
    </w:p>
    <w:p w:rsidR="004D6F96" w:rsidP="004D6F96" w:rsidRDefault="004D6F96" w14:paraId="70BE58D8" w14:textId="77777777">
      <w:pPr>
        <w:rPr>
          <w:szCs w:val="18"/>
        </w:rPr>
      </w:pPr>
    </w:p>
    <w:p w:rsidR="004D6F96" w:rsidP="004D6F96" w:rsidRDefault="00351B4F" w14:paraId="2862EAE2" w14:textId="7F36F83C">
      <w:pPr>
        <w:rPr>
          <w:szCs w:val="18"/>
        </w:rPr>
      </w:pPr>
      <w:r>
        <w:rPr>
          <w:szCs w:val="18"/>
        </w:rPr>
        <w:t>Vraag</w:t>
      </w:r>
      <w:r w:rsidR="004D6F96">
        <w:rPr>
          <w:szCs w:val="18"/>
        </w:rPr>
        <w:t xml:space="preserve"> 6</w:t>
      </w:r>
      <w:r w:rsidRPr="0029390B" w:rsidR="004D6F96">
        <w:rPr>
          <w:szCs w:val="18"/>
        </w:rPr>
        <w:br/>
      </w:r>
      <w:r w:rsidRPr="008B11E1" w:rsidR="004D6F96">
        <w:rPr>
          <w:szCs w:val="18"/>
        </w:rPr>
        <w:t>Wat vindt u van de aan deze vacature kennelijk onderliggende opvatting van de faculteit voor sociale wetenschappen van de EUR dat wetenschappers van kleur bijzondere expertise hebben voor de studie van ongelijkheid die andere wetenschappers ontberen?</w:t>
      </w:r>
    </w:p>
    <w:p w:rsidR="004D6F96" w:rsidP="004D6F96" w:rsidRDefault="004D6F96" w14:paraId="375A9A9D" w14:textId="77777777">
      <w:pPr>
        <w:rPr>
          <w:szCs w:val="18"/>
        </w:rPr>
      </w:pPr>
    </w:p>
    <w:p w:rsidR="004D6F96" w:rsidP="004D6F96" w:rsidRDefault="004D6F96" w14:paraId="75D9B85D" w14:textId="77777777">
      <w:pPr>
        <w:rPr>
          <w:szCs w:val="18"/>
        </w:rPr>
      </w:pPr>
      <w:r>
        <w:rPr>
          <w:szCs w:val="18"/>
        </w:rPr>
        <w:t>Antwoord 6</w:t>
      </w:r>
      <w:r>
        <w:rPr>
          <w:szCs w:val="18"/>
        </w:rPr>
        <w:br/>
        <w:t>Zoals in antwoord 1 aangegeven, heb ik begrepen dat de vacature openstaat voor alle wetenschappers.</w:t>
      </w:r>
    </w:p>
    <w:p w:rsidR="004D6F96" w:rsidP="004D6F96" w:rsidRDefault="004D6F96" w14:paraId="4B004DB4" w14:textId="77777777">
      <w:pPr>
        <w:rPr>
          <w:szCs w:val="18"/>
        </w:rPr>
      </w:pPr>
    </w:p>
    <w:p w:rsidR="004D6F96" w:rsidP="004D6F96" w:rsidRDefault="004D6F96" w14:paraId="3C82C6F0" w14:textId="77777777">
      <w:pPr>
        <w:rPr>
          <w:szCs w:val="18"/>
        </w:rPr>
      </w:pPr>
      <w:r>
        <w:rPr>
          <w:szCs w:val="18"/>
        </w:rPr>
        <w:t>Vraag 7</w:t>
      </w:r>
      <w:r>
        <w:rPr>
          <w:szCs w:val="18"/>
        </w:rPr>
        <w:br/>
      </w:r>
      <w:r w:rsidRPr="008B11E1">
        <w:rPr>
          <w:szCs w:val="18"/>
        </w:rPr>
        <w:t>Hoe beoordeelt u het feit dat de twee vacatures geen eisen stellen aan specialisaties of methodologische vaardigheden?</w:t>
      </w:r>
    </w:p>
    <w:p w:rsidR="004D6F96" w:rsidP="004D6F96" w:rsidRDefault="004D6F96" w14:paraId="2D3874C4" w14:textId="77777777">
      <w:pPr>
        <w:rPr>
          <w:szCs w:val="18"/>
        </w:rPr>
      </w:pPr>
    </w:p>
    <w:p w:rsidR="004D6F96" w:rsidP="004D6F96" w:rsidRDefault="004D6F96" w14:paraId="0016C879" w14:textId="77777777">
      <w:pPr>
        <w:rPr>
          <w:szCs w:val="18"/>
        </w:rPr>
      </w:pPr>
      <w:r>
        <w:rPr>
          <w:szCs w:val="18"/>
        </w:rPr>
        <w:t>Antwoord 7</w:t>
      </w:r>
      <w:r>
        <w:rPr>
          <w:szCs w:val="18"/>
        </w:rPr>
        <w:br/>
        <w:t>Ik verwijs graag naar mijn antwoord op vragen 2 en 3.</w:t>
      </w:r>
    </w:p>
    <w:p w:rsidR="004D6F96" w:rsidP="004D6F96" w:rsidRDefault="004D6F96" w14:paraId="7384874F" w14:textId="77777777">
      <w:pPr>
        <w:rPr>
          <w:szCs w:val="18"/>
        </w:rPr>
      </w:pPr>
    </w:p>
    <w:p w:rsidR="004D6F96" w:rsidP="004D6F96" w:rsidRDefault="004D6F96" w14:paraId="051570EC" w14:textId="77777777">
      <w:pPr>
        <w:rPr>
          <w:szCs w:val="18"/>
        </w:rPr>
      </w:pPr>
      <w:r>
        <w:rPr>
          <w:szCs w:val="18"/>
        </w:rPr>
        <w:t>Vraag 8</w:t>
      </w:r>
      <w:r>
        <w:rPr>
          <w:szCs w:val="18"/>
        </w:rPr>
        <w:br/>
      </w:r>
      <w:r w:rsidRPr="008B11E1">
        <w:rPr>
          <w:szCs w:val="18"/>
        </w:rPr>
        <w:t>Bent u van mening dat een vacaturetekst als '</w:t>
      </w:r>
      <w:r w:rsidRPr="008B11E1">
        <w:rPr>
          <w:i/>
          <w:iCs/>
          <w:szCs w:val="18"/>
        </w:rPr>
        <w:t xml:space="preserve">Commitment </w:t>
      </w:r>
      <w:proofErr w:type="spellStart"/>
      <w:r w:rsidRPr="008B11E1">
        <w:rPr>
          <w:i/>
          <w:iCs/>
          <w:szCs w:val="18"/>
        </w:rPr>
        <w:t>to</w:t>
      </w:r>
      <w:proofErr w:type="spellEnd"/>
      <w:r w:rsidRPr="008B11E1">
        <w:rPr>
          <w:i/>
          <w:iCs/>
          <w:szCs w:val="18"/>
        </w:rPr>
        <w:t xml:space="preserve"> </w:t>
      </w:r>
      <w:proofErr w:type="spellStart"/>
      <w:r w:rsidRPr="008B11E1">
        <w:rPr>
          <w:i/>
          <w:iCs/>
          <w:szCs w:val="18"/>
        </w:rPr>
        <w:t>integrating</w:t>
      </w:r>
      <w:proofErr w:type="spellEnd"/>
      <w:r w:rsidRPr="008B11E1">
        <w:rPr>
          <w:i/>
          <w:iCs/>
          <w:szCs w:val="18"/>
        </w:rPr>
        <w:t xml:space="preserve"> </w:t>
      </w:r>
      <w:proofErr w:type="spellStart"/>
      <w:r w:rsidRPr="008B11E1">
        <w:rPr>
          <w:i/>
          <w:iCs/>
          <w:szCs w:val="18"/>
        </w:rPr>
        <w:t>progressive</w:t>
      </w:r>
      <w:proofErr w:type="spellEnd"/>
      <w:r w:rsidRPr="008B11E1">
        <w:rPr>
          <w:i/>
          <w:iCs/>
          <w:szCs w:val="18"/>
        </w:rPr>
        <w:t xml:space="preserve">, antiracist </w:t>
      </w:r>
      <w:proofErr w:type="spellStart"/>
      <w:r w:rsidRPr="008B11E1">
        <w:rPr>
          <w:i/>
          <w:iCs/>
          <w:szCs w:val="18"/>
        </w:rPr>
        <w:t>and</w:t>
      </w:r>
      <w:proofErr w:type="spellEnd"/>
      <w:r w:rsidRPr="008B11E1">
        <w:rPr>
          <w:i/>
          <w:iCs/>
          <w:szCs w:val="18"/>
        </w:rPr>
        <w:t xml:space="preserve"> </w:t>
      </w:r>
      <w:proofErr w:type="spellStart"/>
      <w:r w:rsidRPr="008B11E1">
        <w:rPr>
          <w:i/>
          <w:iCs/>
          <w:szCs w:val="18"/>
        </w:rPr>
        <w:t>social</w:t>
      </w:r>
      <w:proofErr w:type="spellEnd"/>
      <w:r w:rsidRPr="008B11E1">
        <w:rPr>
          <w:i/>
          <w:iCs/>
          <w:szCs w:val="18"/>
        </w:rPr>
        <w:t xml:space="preserve"> </w:t>
      </w:r>
      <w:proofErr w:type="spellStart"/>
      <w:r w:rsidRPr="008B11E1">
        <w:rPr>
          <w:i/>
          <w:iCs/>
          <w:szCs w:val="18"/>
        </w:rPr>
        <w:t>justice</w:t>
      </w:r>
      <w:proofErr w:type="spellEnd"/>
      <w:r w:rsidRPr="008B11E1">
        <w:rPr>
          <w:i/>
          <w:iCs/>
          <w:szCs w:val="18"/>
        </w:rPr>
        <w:t xml:space="preserve"> resources </w:t>
      </w:r>
      <w:proofErr w:type="spellStart"/>
      <w:r w:rsidRPr="008B11E1">
        <w:rPr>
          <w:i/>
          <w:iCs/>
          <w:szCs w:val="18"/>
        </w:rPr>
        <w:t>and</w:t>
      </w:r>
      <w:proofErr w:type="spellEnd"/>
      <w:r w:rsidRPr="008B11E1">
        <w:rPr>
          <w:i/>
          <w:iCs/>
          <w:szCs w:val="18"/>
        </w:rPr>
        <w:t xml:space="preserve"> </w:t>
      </w:r>
      <w:proofErr w:type="spellStart"/>
      <w:r w:rsidRPr="008B11E1">
        <w:rPr>
          <w:i/>
          <w:iCs/>
          <w:szCs w:val="18"/>
        </w:rPr>
        <w:t>pedagogy</w:t>
      </w:r>
      <w:proofErr w:type="spellEnd"/>
      <w:r w:rsidRPr="008B11E1">
        <w:rPr>
          <w:i/>
          <w:iCs/>
          <w:szCs w:val="18"/>
        </w:rPr>
        <w:t xml:space="preserve"> in </w:t>
      </w:r>
      <w:proofErr w:type="spellStart"/>
      <w:r w:rsidRPr="008B11E1">
        <w:rPr>
          <w:i/>
          <w:iCs/>
          <w:szCs w:val="18"/>
        </w:rPr>
        <w:t>the</w:t>
      </w:r>
      <w:proofErr w:type="spellEnd"/>
      <w:r w:rsidRPr="008B11E1">
        <w:rPr>
          <w:i/>
          <w:iCs/>
          <w:szCs w:val="18"/>
        </w:rPr>
        <w:t xml:space="preserve"> classroom is </w:t>
      </w:r>
      <w:proofErr w:type="spellStart"/>
      <w:r w:rsidRPr="008B11E1">
        <w:rPr>
          <w:i/>
          <w:iCs/>
          <w:szCs w:val="18"/>
        </w:rPr>
        <w:t>an</w:t>
      </w:r>
      <w:proofErr w:type="spellEnd"/>
      <w:r w:rsidRPr="008B11E1">
        <w:rPr>
          <w:i/>
          <w:iCs/>
          <w:szCs w:val="18"/>
        </w:rPr>
        <w:t xml:space="preserve"> </w:t>
      </w:r>
      <w:proofErr w:type="spellStart"/>
      <w:r w:rsidRPr="008B11E1">
        <w:rPr>
          <w:i/>
          <w:iCs/>
          <w:szCs w:val="18"/>
        </w:rPr>
        <w:t>essential</w:t>
      </w:r>
      <w:proofErr w:type="spellEnd"/>
      <w:r w:rsidRPr="008B11E1">
        <w:rPr>
          <w:i/>
          <w:iCs/>
          <w:szCs w:val="18"/>
        </w:rPr>
        <w:t xml:space="preserve"> component of </w:t>
      </w:r>
      <w:proofErr w:type="spellStart"/>
      <w:r w:rsidRPr="008B11E1">
        <w:rPr>
          <w:i/>
          <w:iCs/>
          <w:szCs w:val="18"/>
        </w:rPr>
        <w:t>both</w:t>
      </w:r>
      <w:proofErr w:type="spellEnd"/>
      <w:r w:rsidRPr="008B11E1">
        <w:rPr>
          <w:i/>
          <w:iCs/>
          <w:szCs w:val="18"/>
        </w:rPr>
        <w:t xml:space="preserve"> </w:t>
      </w:r>
      <w:proofErr w:type="spellStart"/>
      <w:r w:rsidRPr="008B11E1">
        <w:rPr>
          <w:i/>
          <w:iCs/>
          <w:szCs w:val="18"/>
        </w:rPr>
        <w:t>positions</w:t>
      </w:r>
      <w:proofErr w:type="spellEnd"/>
      <w:r w:rsidRPr="008B11E1">
        <w:rPr>
          <w:i/>
          <w:iCs/>
          <w:szCs w:val="18"/>
        </w:rPr>
        <w:t>'</w:t>
      </w:r>
      <w:r w:rsidRPr="008B11E1">
        <w:rPr>
          <w:szCs w:val="18"/>
        </w:rPr>
        <w:t> academici met conservatieve opvattingen lijkt uit te sluiten? Graag een toelichting.</w:t>
      </w:r>
    </w:p>
    <w:p w:rsidR="004D6F96" w:rsidP="004D6F96" w:rsidRDefault="004D6F96" w14:paraId="2118049E" w14:textId="77777777">
      <w:pPr>
        <w:rPr>
          <w:szCs w:val="18"/>
        </w:rPr>
      </w:pPr>
    </w:p>
    <w:p w:rsidR="004D6F96" w:rsidP="004D6F96" w:rsidRDefault="004D6F96" w14:paraId="2299D299" w14:textId="77777777">
      <w:pPr>
        <w:rPr>
          <w:szCs w:val="18"/>
        </w:rPr>
      </w:pPr>
      <w:r>
        <w:rPr>
          <w:szCs w:val="18"/>
        </w:rPr>
        <w:t>Antwoord 8</w:t>
      </w:r>
      <w:r>
        <w:rPr>
          <w:szCs w:val="18"/>
        </w:rPr>
        <w:br/>
        <w:t>Ik verwijs graag naar mijn antwoord op vragen 2 en 3.</w:t>
      </w:r>
    </w:p>
    <w:p w:rsidR="004D6F96" w:rsidP="004D6F96" w:rsidRDefault="004D6F96" w14:paraId="7C07A4D1" w14:textId="77777777">
      <w:pPr>
        <w:rPr>
          <w:szCs w:val="18"/>
        </w:rPr>
      </w:pPr>
    </w:p>
    <w:p w:rsidR="004D6F96" w:rsidP="004D6F96" w:rsidRDefault="004D6F96" w14:paraId="0230F5F2" w14:textId="77777777">
      <w:pPr>
        <w:rPr>
          <w:szCs w:val="18"/>
        </w:rPr>
      </w:pPr>
      <w:r>
        <w:rPr>
          <w:szCs w:val="18"/>
        </w:rPr>
        <w:t>Vraag 9</w:t>
      </w:r>
      <w:r>
        <w:rPr>
          <w:szCs w:val="18"/>
        </w:rPr>
        <w:br/>
      </w:r>
      <w:r w:rsidRPr="008B11E1">
        <w:rPr>
          <w:szCs w:val="18"/>
        </w:rPr>
        <w:t>Is u bekend of er buiten de ESSB van de EUR nog meer faculteiten zijn die vacatures plaatsen die uitsluitend zijn bedoeld voor '</w:t>
      </w:r>
      <w:proofErr w:type="spellStart"/>
      <w:r w:rsidRPr="008B11E1">
        <w:rPr>
          <w:szCs w:val="18"/>
        </w:rPr>
        <w:t>scholars</w:t>
      </w:r>
      <w:proofErr w:type="spellEnd"/>
      <w:r w:rsidRPr="008B11E1">
        <w:rPr>
          <w:szCs w:val="18"/>
        </w:rPr>
        <w:t xml:space="preserve"> of </w:t>
      </w:r>
      <w:proofErr w:type="spellStart"/>
      <w:r w:rsidRPr="008B11E1">
        <w:rPr>
          <w:szCs w:val="18"/>
        </w:rPr>
        <w:t>color</w:t>
      </w:r>
      <w:proofErr w:type="spellEnd"/>
      <w:r w:rsidRPr="008B11E1">
        <w:rPr>
          <w:szCs w:val="18"/>
        </w:rPr>
        <w:t>'?</w:t>
      </w:r>
    </w:p>
    <w:p w:rsidR="004D6F96" w:rsidP="004D6F96" w:rsidRDefault="004D6F96" w14:paraId="2101B004" w14:textId="77777777">
      <w:pPr>
        <w:rPr>
          <w:szCs w:val="18"/>
        </w:rPr>
      </w:pPr>
    </w:p>
    <w:p w:rsidR="004D6F96" w:rsidP="004D6F96" w:rsidRDefault="004D6F96" w14:paraId="2B57F552" w14:textId="77777777">
      <w:pPr>
        <w:rPr>
          <w:szCs w:val="18"/>
        </w:rPr>
      </w:pPr>
      <w:r>
        <w:rPr>
          <w:szCs w:val="18"/>
        </w:rPr>
        <w:t>Antwoord 9</w:t>
      </w:r>
      <w:r>
        <w:rPr>
          <w:szCs w:val="18"/>
        </w:rPr>
        <w:br/>
        <w:t xml:space="preserve">Ik heb van de </w:t>
      </w:r>
      <w:r w:rsidRPr="008B11E1">
        <w:rPr>
          <w:szCs w:val="18"/>
        </w:rPr>
        <w:t xml:space="preserve">Erasmus Universiteit Rotterdam </w:t>
      </w:r>
      <w:r>
        <w:rPr>
          <w:szCs w:val="18"/>
        </w:rPr>
        <w:t>begrepen dat die er niet zijn.</w:t>
      </w:r>
    </w:p>
    <w:p w:rsidR="004D6F96" w:rsidP="004D6F96" w:rsidRDefault="004D6F96" w14:paraId="42471D05" w14:textId="77777777">
      <w:pPr>
        <w:rPr>
          <w:szCs w:val="18"/>
        </w:rPr>
      </w:pPr>
    </w:p>
    <w:p w:rsidR="004D6F96" w:rsidP="004D6F96" w:rsidRDefault="004D6F96" w14:paraId="686B0B4D" w14:textId="77777777">
      <w:pPr>
        <w:rPr>
          <w:szCs w:val="18"/>
        </w:rPr>
      </w:pPr>
      <w:r>
        <w:rPr>
          <w:szCs w:val="18"/>
        </w:rPr>
        <w:t>Vraag 10</w:t>
      </w:r>
      <w:r>
        <w:rPr>
          <w:szCs w:val="18"/>
        </w:rPr>
        <w:br/>
      </w:r>
      <w:r w:rsidRPr="008B11E1">
        <w:rPr>
          <w:szCs w:val="18"/>
        </w:rPr>
        <w:t>Bent u bereid met de universiteiten afspraken te maken om te waarborgen dat procedures om personeel te werven gevrijwaard blijven van discriminatoire criteria?</w:t>
      </w:r>
    </w:p>
    <w:p w:rsidR="004D6F96" w:rsidP="004D6F96" w:rsidRDefault="004D6F96" w14:paraId="03835349" w14:textId="77777777">
      <w:pPr>
        <w:rPr>
          <w:szCs w:val="18"/>
        </w:rPr>
      </w:pPr>
    </w:p>
    <w:p w:rsidR="004D6F96" w:rsidP="004D6F96" w:rsidRDefault="004D6F96" w14:paraId="6D9D88DF" w14:textId="77777777">
      <w:pPr>
        <w:spacing w:line="240" w:lineRule="auto"/>
        <w:rPr>
          <w:szCs w:val="18"/>
        </w:rPr>
      </w:pPr>
      <w:r>
        <w:rPr>
          <w:szCs w:val="18"/>
        </w:rPr>
        <w:t>Antwoord 10</w:t>
      </w:r>
      <w:r>
        <w:rPr>
          <w:szCs w:val="18"/>
        </w:rPr>
        <w:br/>
      </w:r>
      <w:r w:rsidRPr="003F3D27">
        <w:rPr>
          <w:szCs w:val="18"/>
        </w:rPr>
        <w:t>Ik heb</w:t>
      </w:r>
      <w:r>
        <w:rPr>
          <w:szCs w:val="18"/>
        </w:rPr>
        <w:t xml:space="preserve"> </w:t>
      </w:r>
      <w:r w:rsidRPr="003F3D27">
        <w:rPr>
          <w:szCs w:val="18"/>
        </w:rPr>
        <w:t xml:space="preserve">als minister geen bemoeienis met </w:t>
      </w:r>
      <w:r>
        <w:rPr>
          <w:szCs w:val="18"/>
        </w:rPr>
        <w:t xml:space="preserve">het wervingsbeleid </w:t>
      </w:r>
      <w:r w:rsidRPr="00A11E23">
        <w:rPr>
          <w:szCs w:val="18"/>
        </w:rPr>
        <w:t>op universiteiten.</w:t>
      </w:r>
      <w:r>
        <w:rPr>
          <w:szCs w:val="18"/>
        </w:rPr>
        <w:t xml:space="preserve"> Ik vertrouw </w:t>
      </w:r>
      <w:r w:rsidRPr="00373B0C">
        <w:rPr>
          <w:szCs w:val="18"/>
        </w:rPr>
        <w:t>erop dat de instellingen handelen conform</w:t>
      </w:r>
      <w:r>
        <w:rPr>
          <w:szCs w:val="18"/>
        </w:rPr>
        <w:t xml:space="preserve"> geldende</w:t>
      </w:r>
      <w:r w:rsidRPr="00373B0C">
        <w:rPr>
          <w:szCs w:val="18"/>
        </w:rPr>
        <w:t xml:space="preserve"> wettelijke kaders</w:t>
      </w:r>
      <w:r>
        <w:rPr>
          <w:szCs w:val="18"/>
        </w:rPr>
        <w:t>. Ik zie geen noodzaak om additionele afspraken te maken met de universiteiten.</w:t>
      </w:r>
    </w:p>
    <w:p w:rsidR="004D6F96" w:rsidP="004D6F96" w:rsidRDefault="004D6F96" w14:paraId="4F98D589" w14:textId="77777777">
      <w:pPr>
        <w:spacing w:line="240" w:lineRule="auto"/>
        <w:rPr>
          <w:szCs w:val="18"/>
        </w:rPr>
      </w:pPr>
    </w:p>
    <w:p w:rsidR="004D6F96" w:rsidP="004D6F96" w:rsidRDefault="004D6F96" w14:paraId="3544D2CB" w14:textId="77777777">
      <w:pPr>
        <w:rPr>
          <w:szCs w:val="18"/>
        </w:rPr>
      </w:pPr>
      <w:r>
        <w:rPr>
          <w:szCs w:val="18"/>
        </w:rPr>
        <w:t>Vraag 11</w:t>
      </w:r>
      <w:r>
        <w:rPr>
          <w:szCs w:val="18"/>
        </w:rPr>
        <w:br/>
      </w:r>
      <w:r w:rsidRPr="008B11E1">
        <w:rPr>
          <w:szCs w:val="18"/>
        </w:rPr>
        <w:t>Deelt u het oordeel van dit voorval als een voorbeeld van positieve discriminatie?</w:t>
      </w:r>
    </w:p>
    <w:p w:rsidR="004D6F96" w:rsidP="004D6F96" w:rsidRDefault="004D6F96" w14:paraId="239C41AC" w14:textId="77777777">
      <w:pPr>
        <w:rPr>
          <w:szCs w:val="18"/>
        </w:rPr>
      </w:pPr>
    </w:p>
    <w:p w:rsidR="004D6F96" w:rsidP="004D6F96" w:rsidRDefault="004D6F96" w14:paraId="2C579069" w14:textId="129FE015">
      <w:pPr>
        <w:rPr>
          <w:szCs w:val="18"/>
        </w:rPr>
      </w:pPr>
      <w:r>
        <w:rPr>
          <w:szCs w:val="18"/>
        </w:rPr>
        <w:t>Antwoord 11</w:t>
      </w:r>
      <w:r>
        <w:rPr>
          <w:szCs w:val="18"/>
        </w:rPr>
        <w:br/>
      </w:r>
      <w:r w:rsidR="00615FC0">
        <w:rPr>
          <w:szCs w:val="18"/>
        </w:rPr>
        <w:t>Het aanmoedigen van kandidaten van kleur om te solliciteren is geen voorkeursbeleid,</w:t>
      </w:r>
      <w:r w:rsidR="004F42CF">
        <w:rPr>
          <w:szCs w:val="18"/>
        </w:rPr>
        <w:t xml:space="preserve"> oftewel positieve discriminatie, </w:t>
      </w:r>
      <w:r w:rsidR="00615FC0">
        <w:rPr>
          <w:szCs w:val="18"/>
        </w:rPr>
        <w:t>ook anderen zijn welkom om te solliciteren. Bovendien betekent v</w:t>
      </w:r>
      <w:r w:rsidRPr="002E7E1A">
        <w:rPr>
          <w:szCs w:val="18"/>
        </w:rPr>
        <w:t xml:space="preserve">oorkeursbeleid voor mensen van kleur niet per definitie dat </w:t>
      </w:r>
      <w:r w:rsidR="004F42CF">
        <w:rPr>
          <w:szCs w:val="18"/>
        </w:rPr>
        <w:t xml:space="preserve">er </w:t>
      </w:r>
      <w:r w:rsidRPr="002E7E1A">
        <w:rPr>
          <w:szCs w:val="18"/>
        </w:rPr>
        <w:t xml:space="preserve">sprake is van verboden onderscheid. Een werkgever mag </w:t>
      </w:r>
      <w:r w:rsidRPr="002E7E1A">
        <w:rPr>
          <w:szCs w:val="18"/>
        </w:rPr>
        <w:lastRenderedPageBreak/>
        <w:t xml:space="preserve">voorkeursbeleid voeren als een bepaalde groep mensen onvoldoende vertegenwoordigd is en er is voldaan aan een aantal andere vereisten. Het is niet aan </w:t>
      </w:r>
      <w:r>
        <w:rPr>
          <w:szCs w:val="18"/>
        </w:rPr>
        <w:t>mij</w:t>
      </w:r>
      <w:r w:rsidRPr="002E7E1A">
        <w:rPr>
          <w:szCs w:val="18"/>
        </w:rPr>
        <w:t xml:space="preserve"> om te oordelen over individuele gevallen. </w:t>
      </w:r>
    </w:p>
    <w:p w:rsidR="004D6F96" w:rsidP="004D6F96" w:rsidRDefault="004D6F96" w14:paraId="3D2FC3E6" w14:textId="77777777">
      <w:pPr>
        <w:rPr>
          <w:szCs w:val="18"/>
        </w:rPr>
      </w:pPr>
    </w:p>
    <w:p w:rsidR="004D6F96" w:rsidP="004D6F96" w:rsidRDefault="004D6F96" w14:paraId="364BDDBE" w14:textId="77777777">
      <w:pPr>
        <w:rPr>
          <w:szCs w:val="18"/>
        </w:rPr>
      </w:pPr>
      <w:r>
        <w:rPr>
          <w:szCs w:val="18"/>
        </w:rPr>
        <w:t>Vraag 12</w:t>
      </w:r>
      <w:r>
        <w:rPr>
          <w:szCs w:val="18"/>
        </w:rPr>
        <w:br/>
      </w:r>
      <w:r w:rsidRPr="008B11E1">
        <w:rPr>
          <w:szCs w:val="18"/>
        </w:rPr>
        <w:t>Zo ja, acht u dit soort discriminatie onwenselijk en gaat u daar actief actie tegen nemen in uw nieuwe nationale programma tegen racisme en discriminatie?</w:t>
      </w:r>
    </w:p>
    <w:p w:rsidR="004D6F96" w:rsidP="004D6F96" w:rsidRDefault="004D6F96" w14:paraId="196CF1A1" w14:textId="77777777">
      <w:pPr>
        <w:rPr>
          <w:szCs w:val="18"/>
        </w:rPr>
      </w:pPr>
    </w:p>
    <w:p w:rsidR="004D6F96" w:rsidP="004D6F96" w:rsidRDefault="004D6F96" w14:paraId="17869473" w14:textId="7B7490F1">
      <w:pPr>
        <w:rPr>
          <w:szCs w:val="18"/>
        </w:rPr>
      </w:pPr>
      <w:r w:rsidRPr="00F92E43">
        <w:rPr>
          <w:szCs w:val="18"/>
        </w:rPr>
        <w:t>Antwoord 12</w:t>
      </w:r>
      <w:r w:rsidRPr="00F92E43">
        <w:rPr>
          <w:szCs w:val="18"/>
        </w:rPr>
        <w:br/>
      </w:r>
      <w:r>
        <w:rPr>
          <w:szCs w:val="18"/>
        </w:rPr>
        <w:t xml:space="preserve">Uw Kamer heeft het kabinet gevraagd een overkoepelend programma tegen discriminatie en racisme te maken. </w:t>
      </w:r>
      <w:r w:rsidRPr="002E7E1A">
        <w:rPr>
          <w:szCs w:val="18"/>
        </w:rPr>
        <w:t>Daarin zal het kabinet actie ondernemen tegen alle vormen van verboden onderscheid. Verder wijs ik graag naar mijn antwoord</w:t>
      </w:r>
      <w:r w:rsidR="00A166AC">
        <w:rPr>
          <w:szCs w:val="18"/>
        </w:rPr>
        <w:t>en</w:t>
      </w:r>
      <w:r w:rsidRPr="002E7E1A">
        <w:rPr>
          <w:szCs w:val="18"/>
        </w:rPr>
        <w:t xml:space="preserve"> op vra</w:t>
      </w:r>
      <w:r w:rsidR="005E3014">
        <w:rPr>
          <w:szCs w:val="18"/>
        </w:rPr>
        <w:t>gen</w:t>
      </w:r>
      <w:r w:rsidR="00A166AC">
        <w:rPr>
          <w:szCs w:val="18"/>
        </w:rPr>
        <w:t xml:space="preserve"> 4 en</w:t>
      </w:r>
      <w:r w:rsidRPr="002E7E1A">
        <w:rPr>
          <w:szCs w:val="18"/>
        </w:rPr>
        <w:t xml:space="preserve"> 11.</w:t>
      </w:r>
    </w:p>
    <w:p w:rsidR="00044B86" w:rsidP="004D6F96" w:rsidRDefault="00044B86" w14:paraId="6001FC34" w14:textId="77777777">
      <w:pPr>
        <w:rPr>
          <w:szCs w:val="18"/>
        </w:rPr>
      </w:pPr>
    </w:p>
    <w:p w:rsidRPr="00F92E43" w:rsidR="004D6F96" w:rsidP="004D6F96" w:rsidRDefault="004D6F96" w14:paraId="20F9ABC3" w14:textId="77777777">
      <w:pPr>
        <w:rPr>
          <w:szCs w:val="18"/>
        </w:rPr>
      </w:pPr>
    </w:p>
    <w:p w:rsidRPr="005E3014" w:rsidR="004D6F96" w:rsidP="004D6F96" w:rsidRDefault="004D6F96" w14:paraId="253F2338" w14:textId="77777777">
      <w:pPr>
        <w:rPr>
          <w:szCs w:val="18"/>
          <w:lang w:val="en-US"/>
        </w:rPr>
      </w:pPr>
      <w:r w:rsidRPr="005E3014">
        <w:rPr>
          <w:szCs w:val="18"/>
          <w:lang w:val="en-US"/>
        </w:rPr>
        <w:t xml:space="preserve">[1] </w:t>
      </w:r>
      <w:proofErr w:type="spellStart"/>
      <w:r w:rsidRPr="005E3014">
        <w:rPr>
          <w:szCs w:val="18"/>
          <w:lang w:val="en-US"/>
        </w:rPr>
        <w:t>AcademicTransfer</w:t>
      </w:r>
      <w:proofErr w:type="spellEnd"/>
      <w:r w:rsidRPr="005E3014">
        <w:rPr>
          <w:szCs w:val="18"/>
          <w:lang w:val="en-US"/>
        </w:rPr>
        <w:t xml:space="preserve">, </w:t>
      </w:r>
      <w:proofErr w:type="spellStart"/>
      <w:r w:rsidRPr="005E3014">
        <w:rPr>
          <w:szCs w:val="18"/>
          <w:lang w:val="en-US"/>
        </w:rPr>
        <w:t>d.d.</w:t>
      </w:r>
      <w:proofErr w:type="spellEnd"/>
      <w:r w:rsidRPr="005E3014">
        <w:rPr>
          <w:szCs w:val="18"/>
          <w:lang w:val="en-US"/>
        </w:rPr>
        <w:t xml:space="preserve"> 20 </w:t>
      </w:r>
      <w:proofErr w:type="spellStart"/>
      <w:r w:rsidRPr="005E3014">
        <w:rPr>
          <w:szCs w:val="18"/>
          <w:lang w:val="en-US"/>
        </w:rPr>
        <w:t>maart</w:t>
      </w:r>
      <w:proofErr w:type="spellEnd"/>
      <w:r w:rsidRPr="005E3014">
        <w:rPr>
          <w:szCs w:val="18"/>
          <w:lang w:val="en-US"/>
        </w:rPr>
        <w:t xml:space="preserve"> 2026, 'Assistant Professor of Sociology: Social Inequalities and Change' (</w:t>
      </w:r>
      <w:hyperlink w:history="1" r:id="rId7">
        <w:r w:rsidRPr="005E3014">
          <w:rPr>
            <w:rStyle w:val="Hyperlink"/>
            <w:szCs w:val="18"/>
            <w:lang w:val="en-US"/>
          </w:rPr>
          <w:t>https://www.academictransfer.com/en/jobs/359533/assistant-professor-of-sociology-social-inequalities-and-change</w:t>
        </w:r>
      </w:hyperlink>
      <w:r w:rsidRPr="005E3014">
        <w:rPr>
          <w:szCs w:val="18"/>
          <w:lang w:val="en-US"/>
        </w:rPr>
        <w:t xml:space="preserve"> )</w:t>
      </w:r>
    </w:p>
    <w:p w:rsidRPr="005E3014" w:rsidR="00820DDA" w:rsidP="00820DDA" w:rsidRDefault="00820DDA" w14:paraId="67A8CACD" w14:textId="77777777">
      <w:pPr>
        <w:pStyle w:val="standaard-tekst"/>
        <w:rPr>
          <w:lang w:val="en-US"/>
        </w:rPr>
      </w:pPr>
    </w:p>
    <w:sectPr w:rsidRPr="005E3014"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3251" w14:textId="77777777" w:rsidR="00DC691C" w:rsidRDefault="004D6F96">
      <w:r>
        <w:separator/>
      </w:r>
    </w:p>
    <w:p w14:paraId="75240D7D" w14:textId="77777777" w:rsidR="00DC691C" w:rsidRDefault="00DC691C"/>
  </w:endnote>
  <w:endnote w:type="continuationSeparator" w:id="0">
    <w:p w14:paraId="71524B06" w14:textId="77777777" w:rsidR="00DC691C" w:rsidRDefault="004D6F96">
      <w:r>
        <w:continuationSeparator/>
      </w:r>
    </w:p>
    <w:p w14:paraId="7D1519E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3B0C"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49F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832B9" w14:paraId="7B7825E7" w14:textId="77777777" w:rsidTr="004C7E1D">
      <w:trPr>
        <w:trHeight w:hRule="exact" w:val="357"/>
      </w:trPr>
      <w:tc>
        <w:tcPr>
          <w:tcW w:w="7603" w:type="dxa"/>
        </w:tcPr>
        <w:p w14:paraId="6BD3DEC5" w14:textId="77777777" w:rsidR="002F71BB" w:rsidRPr="004C7E1D" w:rsidRDefault="002F71BB" w:rsidP="004C7E1D">
          <w:pPr>
            <w:spacing w:line="180" w:lineRule="exact"/>
            <w:rPr>
              <w:sz w:val="13"/>
              <w:szCs w:val="13"/>
            </w:rPr>
          </w:pPr>
        </w:p>
      </w:tc>
      <w:tc>
        <w:tcPr>
          <w:tcW w:w="2172" w:type="dxa"/>
        </w:tcPr>
        <w:p w14:paraId="3A161032" w14:textId="15C16DC4" w:rsidR="002F71BB" w:rsidRPr="004C7E1D" w:rsidRDefault="004D6F9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A2F6E">
            <w:rPr>
              <w:szCs w:val="13"/>
            </w:rPr>
            <w:t>4</w:t>
          </w:r>
          <w:r w:rsidRPr="004C7E1D">
            <w:rPr>
              <w:szCs w:val="13"/>
            </w:rPr>
            <w:fldChar w:fldCharType="end"/>
          </w:r>
        </w:p>
      </w:tc>
    </w:tr>
  </w:tbl>
  <w:p w14:paraId="4B5303A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832B9" w14:paraId="1AA7E9B8" w14:textId="77777777" w:rsidTr="004C7E1D">
      <w:trPr>
        <w:trHeight w:hRule="exact" w:val="357"/>
      </w:trPr>
      <w:tc>
        <w:tcPr>
          <w:tcW w:w="7709" w:type="dxa"/>
        </w:tcPr>
        <w:p w14:paraId="7DC46497" w14:textId="77777777" w:rsidR="00D17084" w:rsidRPr="004C7E1D" w:rsidRDefault="00D17084" w:rsidP="004C7E1D">
          <w:pPr>
            <w:spacing w:line="180" w:lineRule="exact"/>
            <w:rPr>
              <w:sz w:val="13"/>
              <w:szCs w:val="13"/>
            </w:rPr>
          </w:pPr>
        </w:p>
      </w:tc>
      <w:tc>
        <w:tcPr>
          <w:tcW w:w="2060" w:type="dxa"/>
        </w:tcPr>
        <w:p w14:paraId="7253F9ED" w14:textId="428C4F65" w:rsidR="00D17084" w:rsidRPr="004C7E1D" w:rsidRDefault="004D6F9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A2F6E">
            <w:rPr>
              <w:szCs w:val="13"/>
            </w:rPr>
            <w:t>4</w:t>
          </w:r>
          <w:r w:rsidRPr="004C7E1D">
            <w:rPr>
              <w:szCs w:val="13"/>
            </w:rPr>
            <w:fldChar w:fldCharType="end"/>
          </w:r>
        </w:p>
      </w:tc>
    </w:tr>
  </w:tbl>
  <w:p w14:paraId="36BDEB9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91F2" w14:textId="77777777" w:rsidR="00DC691C" w:rsidRDefault="004D6F96">
      <w:r>
        <w:separator/>
      </w:r>
    </w:p>
    <w:p w14:paraId="41A8AAE9" w14:textId="77777777" w:rsidR="00DC691C" w:rsidRDefault="00DC691C"/>
  </w:footnote>
  <w:footnote w:type="continuationSeparator" w:id="0">
    <w:p w14:paraId="79256FE0" w14:textId="77777777" w:rsidR="00DC691C" w:rsidRDefault="004D6F96">
      <w:r>
        <w:continuationSeparator/>
      </w:r>
    </w:p>
    <w:p w14:paraId="2C41D332"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4FC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832B9" w14:paraId="33B0F9E6" w14:textId="77777777" w:rsidTr="006D2D53">
      <w:trPr>
        <w:trHeight w:hRule="exact" w:val="400"/>
      </w:trPr>
      <w:tc>
        <w:tcPr>
          <w:tcW w:w="7518" w:type="dxa"/>
        </w:tcPr>
        <w:p w14:paraId="3DD87298" w14:textId="77777777" w:rsidR="00527BD4" w:rsidRPr="00275984" w:rsidRDefault="00527BD4" w:rsidP="00BF4427">
          <w:pPr>
            <w:pStyle w:val="Huisstijl-Rubricering"/>
          </w:pPr>
        </w:p>
      </w:tc>
    </w:tr>
  </w:tbl>
  <w:p w14:paraId="276FCDB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832B9" w14:paraId="075F6C77" w14:textId="77777777" w:rsidTr="003B528D">
      <w:tc>
        <w:tcPr>
          <w:tcW w:w="2160" w:type="dxa"/>
        </w:tcPr>
        <w:p w14:paraId="073495B1" w14:textId="77777777" w:rsidR="002F71BB" w:rsidRPr="000407BB" w:rsidRDefault="004D6F96" w:rsidP="005D283A">
          <w:pPr>
            <w:pStyle w:val="Colofonkop"/>
            <w:framePr w:hSpace="0" w:wrap="auto" w:vAnchor="margin" w:hAnchor="text" w:xAlign="left" w:yAlign="inline"/>
          </w:pPr>
          <w:r>
            <w:t>Onze referentie</w:t>
          </w:r>
        </w:p>
      </w:tc>
    </w:tr>
    <w:tr w:rsidR="002832B9" w14:paraId="4C1A5C51" w14:textId="77777777" w:rsidTr="002F71BB">
      <w:trPr>
        <w:trHeight w:val="259"/>
      </w:trPr>
      <w:tc>
        <w:tcPr>
          <w:tcW w:w="2160" w:type="dxa"/>
        </w:tcPr>
        <w:p w14:paraId="72D0B771" w14:textId="77777777" w:rsidR="00E35CF4" w:rsidRPr="005D283A" w:rsidRDefault="004D6F96" w:rsidP="0049501A">
          <w:pPr>
            <w:spacing w:line="180" w:lineRule="exact"/>
            <w:rPr>
              <w:sz w:val="13"/>
              <w:szCs w:val="13"/>
            </w:rPr>
          </w:pPr>
          <w:r>
            <w:rPr>
              <w:sz w:val="13"/>
              <w:szCs w:val="13"/>
            </w:rPr>
            <w:t>63249344</w:t>
          </w:r>
        </w:p>
      </w:tc>
    </w:tr>
  </w:tbl>
  <w:p w14:paraId="2A54696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832B9" w14:paraId="06916AC3" w14:textId="77777777" w:rsidTr="001377D4">
      <w:trPr>
        <w:trHeight w:val="2636"/>
      </w:trPr>
      <w:tc>
        <w:tcPr>
          <w:tcW w:w="737" w:type="dxa"/>
        </w:tcPr>
        <w:p w14:paraId="4746C5AF" w14:textId="77777777" w:rsidR="00704845" w:rsidRDefault="00704845" w:rsidP="0047126E">
          <w:pPr>
            <w:framePr w:w="6339" w:h="2750" w:hRule="exact" w:hSpace="181" w:wrap="around" w:vAnchor="page" w:hAnchor="page" w:x="5586" w:y="1"/>
            <w:spacing w:line="240" w:lineRule="auto"/>
          </w:pPr>
        </w:p>
      </w:tc>
      <w:tc>
        <w:tcPr>
          <w:tcW w:w="5156" w:type="dxa"/>
        </w:tcPr>
        <w:p w14:paraId="011AA3F8" w14:textId="77777777" w:rsidR="00704845" w:rsidRDefault="004D6F96" w:rsidP="0047126E">
          <w:pPr>
            <w:framePr w:w="3873" w:h="2625" w:hRule="exact" w:wrap="around" w:vAnchor="page" w:hAnchor="page" w:x="6323" w:y="1"/>
          </w:pPr>
          <w:r>
            <w:rPr>
              <w:noProof/>
              <w:lang w:val="en-US" w:eastAsia="en-US"/>
            </w:rPr>
            <w:drawing>
              <wp:inline distT="0" distB="0" distL="0" distR="0" wp14:anchorId="21822504" wp14:editId="18D2C81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61108F4" w14:textId="77777777" w:rsidR="00483ECA" w:rsidRDefault="00483ECA" w:rsidP="00D037A9"/>
      </w:tc>
    </w:tr>
  </w:tbl>
  <w:p w14:paraId="13B96C1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832B9" w14:paraId="300C8EC1" w14:textId="77777777" w:rsidTr="0008539E">
      <w:trPr>
        <w:trHeight w:hRule="exact" w:val="572"/>
      </w:trPr>
      <w:tc>
        <w:tcPr>
          <w:tcW w:w="7520" w:type="dxa"/>
        </w:tcPr>
        <w:p w14:paraId="4B73AEFA" w14:textId="77777777" w:rsidR="00527BD4" w:rsidRPr="00963440" w:rsidRDefault="004D6F96" w:rsidP="00210BA3">
          <w:pPr>
            <w:pStyle w:val="Huisstijl-Adres"/>
            <w:spacing w:after="0"/>
          </w:pPr>
          <w:r w:rsidRPr="009E3B07">
            <w:t>&gt;Retouradres </w:t>
          </w:r>
          <w:r>
            <w:t>Postbus 16375 2500 BJ Den Haag</w:t>
          </w:r>
          <w:r w:rsidRPr="009E3B07">
            <w:t xml:space="preserve"> </w:t>
          </w:r>
        </w:p>
      </w:tc>
    </w:tr>
    <w:tr w:rsidR="002832B9" w14:paraId="19E0B8C2" w14:textId="77777777" w:rsidTr="00E776C6">
      <w:trPr>
        <w:cantSplit/>
        <w:trHeight w:hRule="exact" w:val="238"/>
      </w:trPr>
      <w:tc>
        <w:tcPr>
          <w:tcW w:w="7520" w:type="dxa"/>
        </w:tcPr>
        <w:p w14:paraId="6CCD4519" w14:textId="77777777" w:rsidR="00093ABC" w:rsidRPr="00963440" w:rsidRDefault="00093ABC" w:rsidP="00963440"/>
      </w:tc>
    </w:tr>
    <w:tr w:rsidR="002832B9" w14:paraId="3239F965" w14:textId="77777777" w:rsidTr="00E776C6">
      <w:trPr>
        <w:cantSplit/>
        <w:trHeight w:hRule="exact" w:val="1520"/>
      </w:trPr>
      <w:tc>
        <w:tcPr>
          <w:tcW w:w="7520" w:type="dxa"/>
        </w:tcPr>
        <w:p w14:paraId="5D1CBAE0" w14:textId="77777777" w:rsidR="00A604D3" w:rsidRPr="00963440" w:rsidRDefault="00A604D3" w:rsidP="00963440"/>
      </w:tc>
    </w:tr>
    <w:tr w:rsidR="002832B9" w14:paraId="1C4FDFA3" w14:textId="77777777" w:rsidTr="00E776C6">
      <w:trPr>
        <w:trHeight w:hRule="exact" w:val="1077"/>
      </w:trPr>
      <w:tc>
        <w:tcPr>
          <w:tcW w:w="7520" w:type="dxa"/>
        </w:tcPr>
        <w:p w14:paraId="75215F3F" w14:textId="77777777" w:rsidR="00892BA5" w:rsidRPr="00035E67" w:rsidRDefault="00892BA5" w:rsidP="00892BA5">
          <w:pPr>
            <w:tabs>
              <w:tab w:val="left" w:pos="740"/>
            </w:tabs>
            <w:autoSpaceDE w:val="0"/>
            <w:autoSpaceDN w:val="0"/>
            <w:adjustRightInd w:val="0"/>
            <w:rPr>
              <w:rFonts w:cs="Verdana"/>
              <w:szCs w:val="18"/>
            </w:rPr>
          </w:pPr>
        </w:p>
      </w:tc>
    </w:tr>
  </w:tbl>
  <w:p w14:paraId="3F432B7C" w14:textId="77777777" w:rsidR="006F273B" w:rsidRDefault="006F273B" w:rsidP="00BC4AE3">
    <w:pPr>
      <w:pStyle w:val="Koptekst"/>
    </w:pPr>
  </w:p>
  <w:p w14:paraId="0EE80187" w14:textId="77777777" w:rsidR="00153BD0" w:rsidRDefault="00153BD0" w:rsidP="00BC4AE3">
    <w:pPr>
      <w:pStyle w:val="Koptekst"/>
    </w:pPr>
  </w:p>
  <w:p w14:paraId="758F4479" w14:textId="77777777" w:rsidR="0044605E" w:rsidRDefault="0044605E" w:rsidP="00BC4AE3">
    <w:pPr>
      <w:pStyle w:val="Koptekst"/>
    </w:pPr>
  </w:p>
  <w:p w14:paraId="1442CB26" w14:textId="77777777" w:rsidR="0044605E" w:rsidRDefault="0044605E" w:rsidP="00BC4AE3">
    <w:pPr>
      <w:pStyle w:val="Koptekst"/>
    </w:pPr>
  </w:p>
  <w:p w14:paraId="6178279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C649434">
      <w:start w:val="1"/>
      <w:numFmt w:val="bullet"/>
      <w:pStyle w:val="Lijstopsomteken"/>
      <w:lvlText w:val="•"/>
      <w:lvlJc w:val="left"/>
      <w:pPr>
        <w:tabs>
          <w:tab w:val="num" w:pos="227"/>
        </w:tabs>
        <w:ind w:left="227" w:hanging="227"/>
      </w:pPr>
      <w:rPr>
        <w:rFonts w:ascii="Verdana" w:hAnsi="Verdana" w:hint="default"/>
        <w:sz w:val="18"/>
        <w:szCs w:val="18"/>
      </w:rPr>
    </w:lvl>
    <w:lvl w:ilvl="1" w:tplc="05061154" w:tentative="1">
      <w:start w:val="1"/>
      <w:numFmt w:val="bullet"/>
      <w:lvlText w:val="o"/>
      <w:lvlJc w:val="left"/>
      <w:pPr>
        <w:tabs>
          <w:tab w:val="num" w:pos="1440"/>
        </w:tabs>
        <w:ind w:left="1440" w:hanging="360"/>
      </w:pPr>
      <w:rPr>
        <w:rFonts w:ascii="Courier New" w:hAnsi="Courier New" w:cs="Courier New" w:hint="default"/>
      </w:rPr>
    </w:lvl>
    <w:lvl w:ilvl="2" w:tplc="069CDDF2" w:tentative="1">
      <w:start w:val="1"/>
      <w:numFmt w:val="bullet"/>
      <w:lvlText w:val=""/>
      <w:lvlJc w:val="left"/>
      <w:pPr>
        <w:tabs>
          <w:tab w:val="num" w:pos="2160"/>
        </w:tabs>
        <w:ind w:left="2160" w:hanging="360"/>
      </w:pPr>
      <w:rPr>
        <w:rFonts w:ascii="Wingdings" w:hAnsi="Wingdings" w:hint="default"/>
      </w:rPr>
    </w:lvl>
    <w:lvl w:ilvl="3" w:tplc="1DA21400" w:tentative="1">
      <w:start w:val="1"/>
      <w:numFmt w:val="bullet"/>
      <w:lvlText w:val=""/>
      <w:lvlJc w:val="left"/>
      <w:pPr>
        <w:tabs>
          <w:tab w:val="num" w:pos="2880"/>
        </w:tabs>
        <w:ind w:left="2880" w:hanging="360"/>
      </w:pPr>
      <w:rPr>
        <w:rFonts w:ascii="Symbol" w:hAnsi="Symbol" w:hint="default"/>
      </w:rPr>
    </w:lvl>
    <w:lvl w:ilvl="4" w:tplc="98708A78" w:tentative="1">
      <w:start w:val="1"/>
      <w:numFmt w:val="bullet"/>
      <w:lvlText w:val="o"/>
      <w:lvlJc w:val="left"/>
      <w:pPr>
        <w:tabs>
          <w:tab w:val="num" w:pos="3600"/>
        </w:tabs>
        <w:ind w:left="3600" w:hanging="360"/>
      </w:pPr>
      <w:rPr>
        <w:rFonts w:ascii="Courier New" w:hAnsi="Courier New" w:cs="Courier New" w:hint="default"/>
      </w:rPr>
    </w:lvl>
    <w:lvl w:ilvl="5" w:tplc="9242894E" w:tentative="1">
      <w:start w:val="1"/>
      <w:numFmt w:val="bullet"/>
      <w:lvlText w:val=""/>
      <w:lvlJc w:val="left"/>
      <w:pPr>
        <w:tabs>
          <w:tab w:val="num" w:pos="4320"/>
        </w:tabs>
        <w:ind w:left="4320" w:hanging="360"/>
      </w:pPr>
      <w:rPr>
        <w:rFonts w:ascii="Wingdings" w:hAnsi="Wingdings" w:hint="default"/>
      </w:rPr>
    </w:lvl>
    <w:lvl w:ilvl="6" w:tplc="19ECC7FC" w:tentative="1">
      <w:start w:val="1"/>
      <w:numFmt w:val="bullet"/>
      <w:lvlText w:val=""/>
      <w:lvlJc w:val="left"/>
      <w:pPr>
        <w:tabs>
          <w:tab w:val="num" w:pos="5040"/>
        </w:tabs>
        <w:ind w:left="5040" w:hanging="360"/>
      </w:pPr>
      <w:rPr>
        <w:rFonts w:ascii="Symbol" w:hAnsi="Symbol" w:hint="default"/>
      </w:rPr>
    </w:lvl>
    <w:lvl w:ilvl="7" w:tplc="B896E586" w:tentative="1">
      <w:start w:val="1"/>
      <w:numFmt w:val="bullet"/>
      <w:lvlText w:val="o"/>
      <w:lvlJc w:val="left"/>
      <w:pPr>
        <w:tabs>
          <w:tab w:val="num" w:pos="5760"/>
        </w:tabs>
        <w:ind w:left="5760" w:hanging="360"/>
      </w:pPr>
      <w:rPr>
        <w:rFonts w:ascii="Courier New" w:hAnsi="Courier New" w:cs="Courier New" w:hint="default"/>
      </w:rPr>
    </w:lvl>
    <w:lvl w:ilvl="8" w:tplc="D23853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D48C928">
      <w:start w:val="1"/>
      <w:numFmt w:val="bullet"/>
      <w:pStyle w:val="Lijstopsomteken2"/>
      <w:lvlText w:val="–"/>
      <w:lvlJc w:val="left"/>
      <w:pPr>
        <w:tabs>
          <w:tab w:val="num" w:pos="227"/>
        </w:tabs>
        <w:ind w:left="227" w:firstLine="0"/>
      </w:pPr>
      <w:rPr>
        <w:rFonts w:ascii="Verdana" w:hAnsi="Verdana" w:hint="default"/>
      </w:rPr>
    </w:lvl>
    <w:lvl w:ilvl="1" w:tplc="8B84AB7A" w:tentative="1">
      <w:start w:val="1"/>
      <w:numFmt w:val="bullet"/>
      <w:lvlText w:val="o"/>
      <w:lvlJc w:val="left"/>
      <w:pPr>
        <w:tabs>
          <w:tab w:val="num" w:pos="1440"/>
        </w:tabs>
        <w:ind w:left="1440" w:hanging="360"/>
      </w:pPr>
      <w:rPr>
        <w:rFonts w:ascii="Courier New" w:hAnsi="Courier New" w:cs="Courier New" w:hint="default"/>
      </w:rPr>
    </w:lvl>
    <w:lvl w:ilvl="2" w:tplc="D9C4AEAA" w:tentative="1">
      <w:start w:val="1"/>
      <w:numFmt w:val="bullet"/>
      <w:lvlText w:val=""/>
      <w:lvlJc w:val="left"/>
      <w:pPr>
        <w:tabs>
          <w:tab w:val="num" w:pos="2160"/>
        </w:tabs>
        <w:ind w:left="2160" w:hanging="360"/>
      </w:pPr>
      <w:rPr>
        <w:rFonts w:ascii="Wingdings" w:hAnsi="Wingdings" w:hint="default"/>
      </w:rPr>
    </w:lvl>
    <w:lvl w:ilvl="3" w:tplc="618A50F0" w:tentative="1">
      <w:start w:val="1"/>
      <w:numFmt w:val="bullet"/>
      <w:lvlText w:val=""/>
      <w:lvlJc w:val="left"/>
      <w:pPr>
        <w:tabs>
          <w:tab w:val="num" w:pos="2880"/>
        </w:tabs>
        <w:ind w:left="2880" w:hanging="360"/>
      </w:pPr>
      <w:rPr>
        <w:rFonts w:ascii="Symbol" w:hAnsi="Symbol" w:hint="default"/>
      </w:rPr>
    </w:lvl>
    <w:lvl w:ilvl="4" w:tplc="8E70F386" w:tentative="1">
      <w:start w:val="1"/>
      <w:numFmt w:val="bullet"/>
      <w:lvlText w:val="o"/>
      <w:lvlJc w:val="left"/>
      <w:pPr>
        <w:tabs>
          <w:tab w:val="num" w:pos="3600"/>
        </w:tabs>
        <w:ind w:left="3600" w:hanging="360"/>
      </w:pPr>
      <w:rPr>
        <w:rFonts w:ascii="Courier New" w:hAnsi="Courier New" w:cs="Courier New" w:hint="default"/>
      </w:rPr>
    </w:lvl>
    <w:lvl w:ilvl="5" w:tplc="E3BC4A8E" w:tentative="1">
      <w:start w:val="1"/>
      <w:numFmt w:val="bullet"/>
      <w:lvlText w:val=""/>
      <w:lvlJc w:val="left"/>
      <w:pPr>
        <w:tabs>
          <w:tab w:val="num" w:pos="4320"/>
        </w:tabs>
        <w:ind w:left="4320" w:hanging="360"/>
      </w:pPr>
      <w:rPr>
        <w:rFonts w:ascii="Wingdings" w:hAnsi="Wingdings" w:hint="default"/>
      </w:rPr>
    </w:lvl>
    <w:lvl w:ilvl="6" w:tplc="8FC4D25C" w:tentative="1">
      <w:start w:val="1"/>
      <w:numFmt w:val="bullet"/>
      <w:lvlText w:val=""/>
      <w:lvlJc w:val="left"/>
      <w:pPr>
        <w:tabs>
          <w:tab w:val="num" w:pos="5040"/>
        </w:tabs>
        <w:ind w:left="5040" w:hanging="360"/>
      </w:pPr>
      <w:rPr>
        <w:rFonts w:ascii="Symbol" w:hAnsi="Symbol" w:hint="default"/>
      </w:rPr>
    </w:lvl>
    <w:lvl w:ilvl="7" w:tplc="B696343A" w:tentative="1">
      <w:start w:val="1"/>
      <w:numFmt w:val="bullet"/>
      <w:lvlText w:val="o"/>
      <w:lvlJc w:val="left"/>
      <w:pPr>
        <w:tabs>
          <w:tab w:val="num" w:pos="5760"/>
        </w:tabs>
        <w:ind w:left="5760" w:hanging="360"/>
      </w:pPr>
      <w:rPr>
        <w:rFonts w:ascii="Courier New" w:hAnsi="Courier New" w:cs="Courier New" w:hint="default"/>
      </w:rPr>
    </w:lvl>
    <w:lvl w:ilvl="8" w:tplc="EC4EF0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8809257">
    <w:abstractNumId w:val="10"/>
  </w:num>
  <w:num w:numId="2" w16cid:durableId="345790995">
    <w:abstractNumId w:val="7"/>
  </w:num>
  <w:num w:numId="3" w16cid:durableId="95367456">
    <w:abstractNumId w:val="6"/>
  </w:num>
  <w:num w:numId="4" w16cid:durableId="1880363209">
    <w:abstractNumId w:val="5"/>
  </w:num>
  <w:num w:numId="5" w16cid:durableId="857933887">
    <w:abstractNumId w:val="4"/>
  </w:num>
  <w:num w:numId="6" w16cid:durableId="2131630191">
    <w:abstractNumId w:val="8"/>
  </w:num>
  <w:num w:numId="7" w16cid:durableId="1637635980">
    <w:abstractNumId w:val="3"/>
  </w:num>
  <w:num w:numId="8" w16cid:durableId="2062361782">
    <w:abstractNumId w:val="2"/>
  </w:num>
  <w:num w:numId="9" w16cid:durableId="959998137">
    <w:abstractNumId w:val="1"/>
  </w:num>
  <w:num w:numId="10" w16cid:durableId="648755723">
    <w:abstractNumId w:val="0"/>
  </w:num>
  <w:num w:numId="11" w16cid:durableId="1081411121">
    <w:abstractNumId w:val="9"/>
  </w:num>
  <w:num w:numId="12" w16cid:durableId="295648609">
    <w:abstractNumId w:val="11"/>
  </w:num>
  <w:num w:numId="13" w16cid:durableId="2116169359">
    <w:abstractNumId w:val="13"/>
  </w:num>
  <w:num w:numId="14" w16cid:durableId="187893426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4B86"/>
    <w:rsid w:val="0005404B"/>
    <w:rsid w:val="0005447D"/>
    <w:rsid w:val="000546DE"/>
    <w:rsid w:val="0006024D"/>
    <w:rsid w:val="00062055"/>
    <w:rsid w:val="00065462"/>
    <w:rsid w:val="00071F28"/>
    <w:rsid w:val="00074079"/>
    <w:rsid w:val="000765B6"/>
    <w:rsid w:val="0008289C"/>
    <w:rsid w:val="0008539E"/>
    <w:rsid w:val="00085CEF"/>
    <w:rsid w:val="00092799"/>
    <w:rsid w:val="00092A99"/>
    <w:rsid w:val="00092C5F"/>
    <w:rsid w:val="0009333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3D6A"/>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3715D"/>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32B9"/>
    <w:rsid w:val="00286998"/>
    <w:rsid w:val="00291AB7"/>
    <w:rsid w:val="0029422B"/>
    <w:rsid w:val="00294DCB"/>
    <w:rsid w:val="002A06CE"/>
    <w:rsid w:val="002A37B5"/>
    <w:rsid w:val="002A6722"/>
    <w:rsid w:val="002B153C"/>
    <w:rsid w:val="002B52FC"/>
    <w:rsid w:val="002C0253"/>
    <w:rsid w:val="002C26D0"/>
    <w:rsid w:val="002C2830"/>
    <w:rsid w:val="002C3CE0"/>
    <w:rsid w:val="002C40AF"/>
    <w:rsid w:val="002C5E00"/>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0A6"/>
    <w:rsid w:val="00351A8D"/>
    <w:rsid w:val="00351B4F"/>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617"/>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3"/>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6F96"/>
    <w:rsid w:val="004D72CA"/>
    <w:rsid w:val="004E2242"/>
    <w:rsid w:val="004F0F6D"/>
    <w:rsid w:val="004F2483"/>
    <w:rsid w:val="004F42CF"/>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014"/>
    <w:rsid w:val="005E3322"/>
    <w:rsid w:val="005E436C"/>
    <w:rsid w:val="005E637C"/>
    <w:rsid w:val="005E64E2"/>
    <w:rsid w:val="005F62D3"/>
    <w:rsid w:val="005F6D11"/>
    <w:rsid w:val="00600CF0"/>
    <w:rsid w:val="006048F4"/>
    <w:rsid w:val="0060660A"/>
    <w:rsid w:val="00610A24"/>
    <w:rsid w:val="00613B1D"/>
    <w:rsid w:val="00615FC0"/>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7747"/>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767E9"/>
    <w:rsid w:val="00883137"/>
    <w:rsid w:val="00892BA5"/>
    <w:rsid w:val="008A08AC"/>
    <w:rsid w:val="008A1F5D"/>
    <w:rsid w:val="008A28F5"/>
    <w:rsid w:val="008B08E3"/>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25ED"/>
    <w:rsid w:val="00946703"/>
    <w:rsid w:val="00950170"/>
    <w:rsid w:val="00951A76"/>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E60E1"/>
    <w:rsid w:val="009F3259"/>
    <w:rsid w:val="009F541F"/>
    <w:rsid w:val="00A056DE"/>
    <w:rsid w:val="00A0678A"/>
    <w:rsid w:val="00A1289E"/>
    <w:rsid w:val="00A128AD"/>
    <w:rsid w:val="00A166AC"/>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3A71"/>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25D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CF21E2"/>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2F6E"/>
    <w:rsid w:val="00DA51B5"/>
    <w:rsid w:val="00DB36FE"/>
    <w:rsid w:val="00DB38E3"/>
    <w:rsid w:val="00DB533A"/>
    <w:rsid w:val="00DB6307"/>
    <w:rsid w:val="00DC18F3"/>
    <w:rsid w:val="00DC2443"/>
    <w:rsid w:val="00DC3D9E"/>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37B"/>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2CD8"/>
    <w:rsid w:val="00FA5AD5"/>
    <w:rsid w:val="00FA7882"/>
    <w:rsid w:val="00FB06ED"/>
    <w:rsid w:val="00FC08A4"/>
    <w:rsid w:val="00FC202F"/>
    <w:rsid w:val="00FC3165"/>
    <w:rsid w:val="00FC36AB"/>
    <w:rsid w:val="00FC4300"/>
    <w:rsid w:val="00FC4A3A"/>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EA3DF"/>
  <w15:docId w15:val="{54DB9FB7-D6C3-4E5B-9DB6-5ABF6CCB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85CEF"/>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A166AC"/>
    <w:rPr>
      <w:sz w:val="16"/>
      <w:szCs w:val="16"/>
    </w:rPr>
  </w:style>
  <w:style w:type="paragraph" w:styleId="Tekstopmerking">
    <w:name w:val="annotation text"/>
    <w:basedOn w:val="Standaard"/>
    <w:link w:val="TekstopmerkingChar"/>
    <w:rsid w:val="00A166AC"/>
    <w:pPr>
      <w:spacing w:line="240" w:lineRule="auto"/>
    </w:pPr>
    <w:rPr>
      <w:sz w:val="20"/>
      <w:szCs w:val="20"/>
    </w:rPr>
  </w:style>
  <w:style w:type="character" w:customStyle="1" w:styleId="TekstopmerkingChar">
    <w:name w:val="Tekst opmerking Char"/>
    <w:basedOn w:val="Standaardalinea-lettertype"/>
    <w:link w:val="Tekstopmerking"/>
    <w:rsid w:val="00A166AC"/>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cademictransfer.com/en/jobs/359533/assistant-professor-of-sociology-social-inequalities-and-chan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996</ap:Words>
  <ap:Characters>5478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2026-04-14T13:54:00.0000000Z</lastPrinted>
  <dcterms:created xsi:type="dcterms:W3CDTF">2026-04-23T16:20:00.0000000Z</dcterms:created>
  <dcterms:modified xsi:type="dcterms:W3CDTF">2026-04-23T16:20:00.0000000Z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O200OOS</vt:lpwstr>
  </property>
  <property fmtid="{D5CDD505-2E9C-101B-9397-08002B2CF9AE}" pid="3" name="Author">
    <vt:lpwstr>O200OOS</vt:lpwstr>
  </property>
  <property fmtid="{D5CDD505-2E9C-101B-9397-08002B2CF9AE}" pid="4" name="cs_objectid">
    <vt:lpwstr>63249344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Boomsma en Clemminck (JA21) over twee vacatures van de Erasmus School of Social and Behavioral Sciences van de Erasmus Universiteit Rotterdam</vt:lpwstr>
  </property>
  <property fmtid="{D5CDD505-2E9C-101B-9397-08002B2CF9AE}" pid="9" name="ocw_directie">
    <vt:lpwstr>OWB/A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O200OOS</vt:lpwstr>
  </property>
</Properties>
</file>