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879DE" w:rsidP="00437224" w14:paraId="74A2C3A2" w14:textId="77777777">
      <w:pPr>
        <w:pStyle w:val="NoSpacing"/>
        <w:rPr>
          <w:rFonts w:ascii="Verdana" w:hAnsi="Verdana"/>
          <w:sz w:val="18"/>
          <w:szCs w:val="18"/>
        </w:rPr>
      </w:pPr>
    </w:p>
    <w:p w:rsidRPr="00437224" w:rsidR="00437224" w:rsidP="00437224" w14:paraId="3D83ADB6" w14:textId="77777777">
      <w:pPr>
        <w:pStyle w:val="NoSpacing"/>
        <w:rPr>
          <w:rFonts w:ascii="Verdana" w:hAnsi="Verdana"/>
          <w:b/>
          <w:bCs/>
          <w:sz w:val="18"/>
          <w:szCs w:val="18"/>
        </w:rPr>
      </w:pPr>
      <w:r w:rsidRPr="00437224">
        <w:rPr>
          <w:rFonts w:ascii="Verdana" w:hAnsi="Verdana"/>
          <w:sz w:val="18"/>
          <w:szCs w:val="18"/>
        </w:rPr>
        <w:t>Hierbij bied ik u de antwoorden aan op de schriftelijke vragen die zijn gesteld door het lid Bosma (PVV) over het bericht dat het aantal stemmen per volmacht bijzonder hoog is. Deze vragen werden ingezonden op 2 april 2026, met kenmerk 2026Z06934</w:t>
      </w:r>
      <w:r w:rsidR="003C64A7">
        <w:rPr>
          <w:rFonts w:ascii="Verdana" w:hAnsi="Verdana"/>
          <w:sz w:val="18"/>
          <w:szCs w:val="18"/>
        </w:rPr>
        <w:t>.</w:t>
      </w:r>
    </w:p>
    <w:p w:rsidRPr="00437224" w:rsidR="00437224" w:rsidP="00437224" w14:paraId="7FAC00E5" w14:textId="77777777"/>
    <w:p w:rsidR="008165B2" w14:paraId="04AB52F9" w14:textId="77777777"/>
    <w:p w:rsidR="008165B2" w14:paraId="3B9ABEA6" w14:textId="77777777">
      <w:r>
        <w:t xml:space="preserve">De </w:t>
      </w:r>
      <w:r w:rsidR="00C345B3">
        <w:t>m</w:t>
      </w:r>
      <w:r>
        <w:t>inister van Binnenlandse Zaken en Koninkrijksrelaties</w:t>
      </w:r>
      <w:r>
        <w:rPr>
          <w:i/>
        </w:rPr>
        <w:t>,</w:t>
      </w:r>
    </w:p>
    <w:p w:rsidR="008165B2" w14:paraId="3A90B5E1" w14:textId="77777777"/>
    <w:p w:rsidR="008165B2" w14:paraId="5C9E4ED4" w14:textId="77777777"/>
    <w:p w:rsidR="008165B2" w14:paraId="40430FE7" w14:textId="77777777"/>
    <w:p w:rsidR="008165B2" w14:paraId="67C5F88B" w14:textId="77777777">
      <w:r>
        <w:br/>
      </w:r>
    </w:p>
    <w:p w:rsidR="008165B2" w14:paraId="30DCCE5B" w14:textId="77777777">
      <w:r>
        <w:t>Pieter Heerma</w:t>
      </w:r>
    </w:p>
    <w:p w:rsidR="008165B2" w14:paraId="21E53514" w14:textId="77777777"/>
    <w:p w:rsidR="00DA2578" w14:paraId="713206B2" w14:textId="77777777">
      <w:pPr>
        <w:spacing w:line="240" w:lineRule="auto"/>
      </w:pPr>
      <w:r>
        <w:br w:type="page"/>
      </w:r>
    </w:p>
    <w:p w:rsidRPr="005D7037" w:rsidR="00DA2578" w:rsidP="00DA2578" w14:paraId="2737D0FA" w14:textId="77777777">
      <w:pPr>
        <w:pStyle w:val="NoSpacing"/>
        <w:rPr>
          <w:rFonts w:ascii="Verdana" w:hAnsi="Verdana"/>
          <w:b/>
          <w:bCs/>
          <w:sz w:val="18"/>
          <w:szCs w:val="18"/>
        </w:rPr>
      </w:pPr>
      <w:r w:rsidRPr="005D7037">
        <w:rPr>
          <w:rFonts w:ascii="Verdana" w:hAnsi="Verdana"/>
          <w:b/>
          <w:bCs/>
          <w:sz w:val="18"/>
          <w:szCs w:val="18"/>
        </w:rPr>
        <w:t>2026Z06934</w:t>
      </w:r>
    </w:p>
    <w:p w:rsidRPr="005D7037" w:rsidR="00DA2578" w:rsidP="00DA2578" w14:paraId="2358D978" w14:textId="77777777">
      <w:pPr>
        <w:pStyle w:val="NoSpacing"/>
        <w:rPr>
          <w:rFonts w:ascii="Verdana" w:hAnsi="Verdana"/>
          <w:sz w:val="18"/>
          <w:szCs w:val="18"/>
        </w:rPr>
      </w:pPr>
      <w:r w:rsidRPr="005D7037">
        <w:rPr>
          <w:rFonts w:ascii="Verdana" w:hAnsi="Verdana"/>
          <w:sz w:val="18"/>
          <w:szCs w:val="18"/>
        </w:rPr>
        <w:t>(</w:t>
      </w:r>
      <w:r w:rsidRPr="005D7037">
        <w:rPr>
          <w:rFonts w:ascii="Verdana" w:hAnsi="Verdana"/>
          <w:sz w:val="18"/>
          <w:szCs w:val="18"/>
        </w:rPr>
        <w:t>ingezonden</w:t>
      </w:r>
      <w:r w:rsidRPr="005D7037">
        <w:rPr>
          <w:rFonts w:ascii="Verdana" w:hAnsi="Verdana"/>
          <w:sz w:val="18"/>
          <w:szCs w:val="18"/>
        </w:rPr>
        <w:t xml:space="preserve"> 2 april 2026)</w:t>
      </w:r>
    </w:p>
    <w:p w:rsidR="00DA2578" w:rsidP="00DA2578" w14:paraId="229B917C" w14:textId="77777777">
      <w:pPr>
        <w:pStyle w:val="NoSpacing"/>
        <w:rPr>
          <w:rFonts w:ascii="Verdana" w:hAnsi="Verdana"/>
          <w:sz w:val="18"/>
          <w:szCs w:val="18"/>
        </w:rPr>
      </w:pPr>
      <w:r w:rsidRPr="005D7037">
        <w:rPr>
          <w:rFonts w:ascii="Verdana" w:hAnsi="Verdana"/>
          <w:sz w:val="18"/>
          <w:szCs w:val="18"/>
        </w:rPr>
        <w:t>Vragen van het lid Martin Bosma (PVV) aan de minister van Binnenlandse Zaken en Koninkrijksrelaties over</w:t>
      </w:r>
      <w:r>
        <w:rPr>
          <w:rFonts w:ascii="Verdana" w:hAnsi="Verdana"/>
          <w:sz w:val="18"/>
          <w:szCs w:val="18"/>
        </w:rPr>
        <w:t xml:space="preserve"> </w:t>
      </w:r>
      <w:r w:rsidRPr="005D7037">
        <w:rPr>
          <w:rFonts w:ascii="Verdana" w:hAnsi="Verdana"/>
          <w:sz w:val="18"/>
          <w:szCs w:val="18"/>
        </w:rPr>
        <w:t>het bericht dat het aantal stemmen per volmacht bijzonder hoog is.</w:t>
      </w:r>
    </w:p>
    <w:p w:rsidRPr="005D7037" w:rsidR="00DA2578" w:rsidP="00DA2578" w14:paraId="45290110" w14:textId="77777777">
      <w:pPr>
        <w:pStyle w:val="NoSpacing"/>
        <w:rPr>
          <w:rFonts w:ascii="Verdana" w:hAnsi="Verdana"/>
          <w:sz w:val="18"/>
          <w:szCs w:val="18"/>
        </w:rPr>
      </w:pPr>
    </w:p>
    <w:p w:rsidRPr="00F61BDA" w:rsidR="00DA2578" w:rsidP="00DA2578" w14:paraId="511A936F" w14:textId="77777777">
      <w:pPr>
        <w:pStyle w:val="NoSpacing"/>
        <w:rPr>
          <w:rFonts w:ascii="Verdana" w:hAnsi="Verdana"/>
          <w:i/>
          <w:iCs/>
          <w:sz w:val="18"/>
          <w:szCs w:val="18"/>
        </w:rPr>
      </w:pPr>
      <w:r w:rsidRPr="00F61BDA">
        <w:rPr>
          <w:rFonts w:ascii="Verdana" w:hAnsi="Verdana"/>
          <w:i/>
          <w:iCs/>
          <w:sz w:val="18"/>
          <w:szCs w:val="18"/>
        </w:rPr>
        <w:t xml:space="preserve">1. Bent u bekend met het bericht ‘Kwart van de stemmen in </w:t>
      </w:r>
      <w:r w:rsidRPr="00F61BDA">
        <w:rPr>
          <w:rFonts w:ascii="Verdana" w:hAnsi="Verdana"/>
          <w:i/>
          <w:iCs/>
          <w:sz w:val="18"/>
          <w:szCs w:val="18"/>
        </w:rPr>
        <w:t>Ulu</w:t>
      </w:r>
      <w:r w:rsidRPr="00F61BDA">
        <w:rPr>
          <w:rFonts w:ascii="Verdana" w:hAnsi="Verdana"/>
          <w:i/>
          <w:iCs/>
          <w:sz w:val="18"/>
          <w:szCs w:val="18"/>
        </w:rPr>
        <w:t xml:space="preserve"> Moskee was volmacht: Zwakte in systeem’? [1]</w:t>
      </w:r>
    </w:p>
    <w:p w:rsidR="00DA2578" w:rsidP="00DA2578" w14:paraId="0396F440" w14:textId="77777777">
      <w:pPr>
        <w:pStyle w:val="NoSpacing"/>
        <w:rPr>
          <w:rFonts w:ascii="Verdana" w:hAnsi="Verdana"/>
          <w:sz w:val="18"/>
          <w:szCs w:val="18"/>
        </w:rPr>
      </w:pPr>
    </w:p>
    <w:p w:rsidR="00DA2578" w:rsidP="00DA2578" w14:paraId="5124F671" w14:textId="77777777">
      <w:pPr>
        <w:pStyle w:val="NoSpacing"/>
        <w:rPr>
          <w:rFonts w:ascii="Verdana" w:hAnsi="Verdana"/>
          <w:sz w:val="18"/>
          <w:szCs w:val="18"/>
        </w:rPr>
      </w:pPr>
      <w:r>
        <w:rPr>
          <w:rFonts w:ascii="Verdana" w:hAnsi="Verdana"/>
          <w:sz w:val="18"/>
          <w:szCs w:val="18"/>
        </w:rPr>
        <w:t>Ja, ik heb in de bredere context kennisgenomen van de landelijke data-analyse van de NOS</w:t>
      </w:r>
      <w:r>
        <w:rPr>
          <w:rStyle w:val="FootnoteReference"/>
          <w:rFonts w:ascii="Verdana" w:hAnsi="Verdana"/>
          <w:sz w:val="18"/>
          <w:szCs w:val="18"/>
        </w:rPr>
        <w:footnoteReference w:id="2"/>
      </w:r>
      <w:r w:rsidR="00B216F8">
        <w:rPr>
          <w:rFonts w:ascii="Verdana" w:hAnsi="Verdana"/>
          <w:sz w:val="18"/>
          <w:szCs w:val="18"/>
        </w:rPr>
        <w:t xml:space="preserve"> waar in het genoemde artikel naar wordt verwezen</w:t>
      </w:r>
      <w:r>
        <w:rPr>
          <w:rFonts w:ascii="Verdana" w:hAnsi="Verdana"/>
          <w:sz w:val="18"/>
          <w:szCs w:val="18"/>
        </w:rPr>
        <w:t>.</w:t>
      </w:r>
    </w:p>
    <w:p w:rsidR="0095067D" w:rsidP="00DA2578" w14:paraId="120F39ED" w14:textId="77777777">
      <w:pPr>
        <w:pStyle w:val="NoSpacing"/>
        <w:rPr>
          <w:rFonts w:ascii="Verdana" w:hAnsi="Verdana"/>
          <w:sz w:val="18"/>
          <w:szCs w:val="18"/>
        </w:rPr>
      </w:pPr>
    </w:p>
    <w:p w:rsidRPr="005D7037" w:rsidR="003C64A7" w:rsidP="00DA2578" w14:paraId="6D2DE9A6" w14:textId="77777777">
      <w:pPr>
        <w:pStyle w:val="NoSpacing"/>
        <w:rPr>
          <w:rFonts w:ascii="Verdana" w:hAnsi="Verdana"/>
          <w:sz w:val="18"/>
          <w:szCs w:val="18"/>
        </w:rPr>
      </w:pPr>
    </w:p>
    <w:p w:rsidRPr="00F61BDA" w:rsidR="00DA2578" w:rsidP="00DA2578" w14:paraId="15697A1F" w14:textId="77777777">
      <w:pPr>
        <w:pStyle w:val="NoSpacing"/>
        <w:rPr>
          <w:rFonts w:ascii="Verdana" w:hAnsi="Verdana"/>
          <w:i/>
          <w:iCs/>
          <w:sz w:val="18"/>
          <w:szCs w:val="18"/>
        </w:rPr>
      </w:pPr>
      <w:r w:rsidRPr="00F61BDA">
        <w:rPr>
          <w:rFonts w:ascii="Verdana" w:hAnsi="Verdana"/>
          <w:i/>
          <w:iCs/>
          <w:sz w:val="18"/>
          <w:szCs w:val="18"/>
        </w:rPr>
        <w:t xml:space="preserve">2. Wat is uw reactie op het feit dat bij het Bergse stemlokaal in de </w:t>
      </w:r>
      <w:r w:rsidRPr="00F61BDA">
        <w:rPr>
          <w:rFonts w:ascii="Verdana" w:hAnsi="Verdana"/>
          <w:i/>
          <w:iCs/>
          <w:sz w:val="18"/>
          <w:szCs w:val="18"/>
        </w:rPr>
        <w:t>Ulu</w:t>
      </w:r>
      <w:r w:rsidRPr="00F61BDA">
        <w:rPr>
          <w:rFonts w:ascii="Verdana" w:hAnsi="Verdana"/>
          <w:i/>
          <w:iCs/>
          <w:sz w:val="18"/>
          <w:szCs w:val="18"/>
        </w:rPr>
        <w:t xml:space="preserve"> Moskee zelfs meer dan een kwart van de stemmen bij volmacht is uitgebracht?</w:t>
      </w:r>
    </w:p>
    <w:p w:rsidRPr="006C727B" w:rsidR="00DA2578" w:rsidP="00DA2578" w14:paraId="0A7EB1A2" w14:textId="77777777">
      <w:pPr>
        <w:spacing w:line="278" w:lineRule="auto"/>
      </w:pPr>
    </w:p>
    <w:p w:rsidR="00386088" w:rsidP="00F61BDA" w14:paraId="39715A6F" w14:textId="77777777">
      <w:pPr>
        <w:spacing w:line="278" w:lineRule="auto"/>
      </w:pPr>
      <w:r>
        <w:t xml:space="preserve">In het algemeen is het zo dat een percentage van boven de vijfentwintig procent op een enkel stembureau, zoals het geval bij </w:t>
      </w:r>
      <w:r w:rsidR="00DA2578">
        <w:t xml:space="preserve">stemlokaal in de </w:t>
      </w:r>
      <w:r w:rsidR="00DA2578">
        <w:t>Ulu</w:t>
      </w:r>
      <w:r w:rsidR="00DA2578">
        <w:t xml:space="preserve"> Moskee</w:t>
      </w:r>
      <w:r w:rsidR="00EF3973">
        <w:t xml:space="preserve"> in Bergen op Zoom</w:t>
      </w:r>
      <w:r>
        <w:t xml:space="preserve">, </w:t>
      </w:r>
      <w:r w:rsidRPr="006C727B" w:rsidR="00DA2578">
        <w:t xml:space="preserve">hoog is. Tegelijkertijd </w:t>
      </w:r>
      <w:r w:rsidR="00EF3973">
        <w:t xml:space="preserve">kunnen er verklaarbare factoren zijn voor een hoog aantal </w:t>
      </w:r>
      <w:r w:rsidR="00EF3973">
        <w:t>volmachtstemmen</w:t>
      </w:r>
      <w:r w:rsidR="00EF3973">
        <w:t xml:space="preserve">, </w:t>
      </w:r>
      <w:r w:rsidRPr="006C727B" w:rsidR="00EF3973">
        <w:t xml:space="preserve">zoals de nabijheid van een verpleeghuis, zorginstelling of een concentratie van inwoners die minder mobiel zijn en daarom </w:t>
      </w:r>
      <w:r w:rsidR="00EF3973">
        <w:t xml:space="preserve">vaker </w:t>
      </w:r>
      <w:r w:rsidRPr="006C727B" w:rsidR="00EF3973">
        <w:t>gebruikmaken van een volmacht</w:t>
      </w:r>
      <w:r w:rsidR="00EF3973">
        <w:t xml:space="preserve">. Het </w:t>
      </w:r>
      <w:r w:rsidRPr="006C727B" w:rsidR="00DA2578">
        <w:t>is belangrijk te benadrukken dat een dergelijk percentage op zichzelf</w:t>
      </w:r>
      <w:r w:rsidR="00EF3973">
        <w:t xml:space="preserve"> dus</w:t>
      </w:r>
      <w:r w:rsidRPr="006C727B" w:rsidR="00DA2578">
        <w:t xml:space="preserve"> geen bewijs is van fraude of ronselen. </w:t>
      </w:r>
    </w:p>
    <w:p w:rsidR="00386088" w:rsidP="00386088" w14:paraId="4CA73235" w14:textId="77777777">
      <w:pPr>
        <w:spacing w:line="278" w:lineRule="auto"/>
      </w:pPr>
    </w:p>
    <w:p w:rsidRPr="00386088" w:rsidR="00386088" w:rsidP="00386088" w14:paraId="453E0BF2" w14:textId="77777777">
      <w:pPr>
        <w:spacing w:line="278" w:lineRule="auto"/>
      </w:pPr>
      <w:r>
        <w:t xml:space="preserve">In contact met de </w:t>
      </w:r>
      <w:r w:rsidRPr="00386088">
        <w:t xml:space="preserve">gemeente Bergen op Zoom </w:t>
      </w:r>
      <w:r>
        <w:t xml:space="preserve">komt naar voren dat de gemeente </w:t>
      </w:r>
      <w:r w:rsidRPr="00386088">
        <w:t>heeft geconstateerd dat het percentage volmachten op dit stembureau relatief hoog was. Er zijn echter geen onregelmatigheden aangetroffen die aanleiding gaven voor verder onderzoek. Daarnaast waren er in Bergen op Zoom meer stembureaus met relatief hogere percentages volmachten. Dit komt overeen met eerdere verkiezingen, waarbij in bepaalde wijken vaker gebruik wordt gemaakt van volmachten dan in andere.</w:t>
      </w:r>
    </w:p>
    <w:p w:rsidR="0095067D" w:rsidP="00386088" w14:paraId="785D23F1" w14:textId="77777777">
      <w:pPr>
        <w:spacing w:line="278" w:lineRule="auto"/>
      </w:pPr>
    </w:p>
    <w:p w:rsidRPr="00F61BDA" w:rsidR="00DA2578" w:rsidP="00386088" w14:paraId="2838DD5F" w14:textId="77777777">
      <w:pPr>
        <w:spacing w:line="278" w:lineRule="auto"/>
        <w:rPr>
          <w:i/>
          <w:iCs/>
        </w:rPr>
      </w:pPr>
      <w:r>
        <w:br/>
      </w:r>
      <w:r w:rsidRPr="00F61BDA">
        <w:rPr>
          <w:i/>
          <w:iCs/>
        </w:rPr>
        <w:t>3. Bent u het met de mening eens dat deze ontwikkeling zorgelijk is? Zo nee, waarom niet?</w:t>
      </w:r>
    </w:p>
    <w:p w:rsidR="00F61BDA" w:rsidP="00F61BDA" w14:paraId="28915310" w14:textId="77777777">
      <w:pPr>
        <w:spacing w:line="278" w:lineRule="auto"/>
      </w:pPr>
      <w:r>
        <w:br/>
      </w:r>
      <w:r>
        <w:t>Verschillen</w:t>
      </w:r>
      <w:r w:rsidRPr="006C727B">
        <w:t xml:space="preserve"> in het gebruik van </w:t>
      </w:r>
      <w:r w:rsidRPr="006C727B">
        <w:t>volmachtstemmen</w:t>
      </w:r>
      <w:r w:rsidRPr="006C727B">
        <w:t xml:space="preserve"> zijn soms groot, maar vormen op zichzelf niet automatisch een reden tot zorg. </w:t>
      </w:r>
      <w:r w:rsidR="00EF3973">
        <w:t>Zoals hiervoor aangegeven zijn</w:t>
      </w:r>
      <w:r w:rsidRPr="006C727B">
        <w:t xml:space="preserve"> hogere percentages </w:t>
      </w:r>
      <w:r w:rsidR="007108B6">
        <w:t>vaak</w:t>
      </w:r>
      <w:r w:rsidRPr="006C727B">
        <w:t xml:space="preserve"> te verklaren door de samenstelling van de bevolking in een bepaald gebied</w:t>
      </w:r>
      <w:r w:rsidR="00EF3973">
        <w:t xml:space="preserve">, zoals de aanwezigheid van </w:t>
      </w:r>
      <w:r w:rsidR="007108B6">
        <w:t xml:space="preserve">ouderen of </w:t>
      </w:r>
      <w:r w:rsidR="00EF3973">
        <w:t>mensen in zorginstellingen.</w:t>
      </w:r>
    </w:p>
    <w:p w:rsidRPr="006C727B" w:rsidR="00F61BDA" w:rsidP="00F61BDA" w14:paraId="6A2C6693" w14:textId="77777777">
      <w:pPr>
        <w:spacing w:line="278" w:lineRule="auto"/>
      </w:pPr>
    </w:p>
    <w:p w:rsidR="00F61BDA" w:rsidP="00F61BDA" w14:paraId="44680678" w14:textId="77777777">
      <w:pPr>
        <w:spacing w:line="278" w:lineRule="auto"/>
      </w:pPr>
      <w:r w:rsidRPr="006C727B">
        <w:t xml:space="preserve">Tegelijkertijd is het wel belangrijk om alert te blijven. Wanneer op dezelfde locaties structureel hoge percentages </w:t>
      </w:r>
      <w:r w:rsidR="00EF3973">
        <w:t>volmachtstemmen</w:t>
      </w:r>
      <w:r w:rsidR="00EF3973">
        <w:t xml:space="preserve"> worden uitgebracht</w:t>
      </w:r>
      <w:r w:rsidRPr="006C727B">
        <w:t>, is het zinvol om te begrijpen wat daar precies speelt. Dat is niet om direct te veronderstellen dat er sprake is van misbruik, maar om het functioneren van het systeem goed te blijven volgen en waar nodig te verbeteren. In de evaluatie van de verkiezingen zal hier dan ook nadrukkelijk naar worden gekeken.</w:t>
      </w:r>
      <w:r w:rsidR="0095067D">
        <w:t xml:space="preserve"> </w:t>
      </w:r>
    </w:p>
    <w:p w:rsidRPr="006C727B" w:rsidR="0095067D" w:rsidP="00F61BDA" w14:paraId="65CD071A" w14:textId="77777777">
      <w:pPr>
        <w:spacing w:line="278" w:lineRule="auto"/>
      </w:pPr>
    </w:p>
    <w:p w:rsidRPr="00F61BDA" w:rsidR="00DA2578" w:rsidP="00DA2578" w14:paraId="059664AA" w14:textId="77777777">
      <w:pPr>
        <w:pStyle w:val="NoSpacing"/>
        <w:rPr>
          <w:rFonts w:ascii="Verdana" w:hAnsi="Verdana"/>
          <w:i/>
          <w:iCs/>
          <w:sz w:val="18"/>
          <w:szCs w:val="18"/>
        </w:rPr>
      </w:pPr>
      <w:r w:rsidRPr="00F61BDA">
        <w:rPr>
          <w:rFonts w:ascii="Verdana" w:hAnsi="Verdana"/>
          <w:i/>
          <w:iCs/>
          <w:sz w:val="18"/>
          <w:szCs w:val="18"/>
        </w:rPr>
        <w:t>4. Kunt u aangeven of hier sprake is van stembusfraude en het ronselen van stemmen? Zo nee, waarom niet?</w:t>
      </w:r>
    </w:p>
    <w:p w:rsidR="00DA2578" w:rsidP="00DA2578" w14:paraId="75A076AA" w14:textId="77777777">
      <w:pPr>
        <w:pStyle w:val="NoSpacing"/>
        <w:rPr>
          <w:rFonts w:ascii="Verdana" w:hAnsi="Verdana"/>
          <w:sz w:val="18"/>
          <w:szCs w:val="18"/>
        </w:rPr>
      </w:pPr>
    </w:p>
    <w:p w:rsidR="00F61BDA" w:rsidP="00DA2578" w14:paraId="27F55EB5" w14:textId="77777777">
      <w:pPr>
        <w:pStyle w:val="NoSpacing"/>
        <w:rPr>
          <w:rFonts w:ascii="Verdana" w:hAnsi="Verdana"/>
          <w:sz w:val="18"/>
          <w:szCs w:val="18"/>
        </w:rPr>
      </w:pPr>
      <w:r>
        <w:rPr>
          <w:rFonts w:ascii="Verdana" w:hAnsi="Verdana"/>
          <w:sz w:val="18"/>
          <w:szCs w:val="18"/>
        </w:rPr>
        <w:t>Een kwalificatie als stembusfraude en het ronselen van stemmen is aan de politie en het O</w:t>
      </w:r>
      <w:r w:rsidR="00EF3973">
        <w:rPr>
          <w:rFonts w:ascii="Verdana" w:hAnsi="Verdana"/>
          <w:sz w:val="18"/>
          <w:szCs w:val="18"/>
        </w:rPr>
        <w:t>penbaar Ministerie</w:t>
      </w:r>
      <w:r w:rsidR="00445B4B">
        <w:rPr>
          <w:rFonts w:ascii="Verdana" w:hAnsi="Verdana"/>
          <w:sz w:val="18"/>
          <w:szCs w:val="18"/>
        </w:rPr>
        <w:t xml:space="preserve"> (OM)</w:t>
      </w:r>
      <w:r>
        <w:rPr>
          <w:rFonts w:ascii="Verdana" w:hAnsi="Verdana"/>
          <w:sz w:val="18"/>
          <w:szCs w:val="18"/>
        </w:rPr>
        <w:t xml:space="preserve"> om te onderzoeken</w:t>
      </w:r>
      <w:r w:rsidR="00B216F8">
        <w:rPr>
          <w:rFonts w:ascii="Verdana" w:hAnsi="Verdana"/>
          <w:sz w:val="18"/>
          <w:szCs w:val="18"/>
        </w:rPr>
        <w:t xml:space="preserve"> en uiteindelijk aan de rechter om daarover een oordeel te vellen</w:t>
      </w:r>
      <w:r>
        <w:rPr>
          <w:rFonts w:ascii="Verdana" w:hAnsi="Verdana"/>
          <w:sz w:val="18"/>
          <w:szCs w:val="18"/>
        </w:rPr>
        <w:t xml:space="preserve">. Mocht er in een gemeente een vermoeden hiervan zijn, is het aan de gemeente om hier aangifte van te doen. </w:t>
      </w:r>
    </w:p>
    <w:p w:rsidR="00F61BDA" w:rsidP="00DA2578" w14:paraId="0B3EFE7A" w14:textId="77777777">
      <w:pPr>
        <w:pStyle w:val="NoSpacing"/>
        <w:rPr>
          <w:rFonts w:ascii="Verdana" w:hAnsi="Verdana"/>
          <w:sz w:val="18"/>
          <w:szCs w:val="18"/>
        </w:rPr>
      </w:pPr>
    </w:p>
    <w:p w:rsidRPr="005D7037" w:rsidR="0095067D" w:rsidP="00DA2578" w14:paraId="0AB5550E" w14:textId="77777777">
      <w:pPr>
        <w:pStyle w:val="NoSpacing"/>
        <w:rPr>
          <w:rFonts w:ascii="Verdana" w:hAnsi="Verdana"/>
          <w:sz w:val="18"/>
          <w:szCs w:val="18"/>
        </w:rPr>
      </w:pPr>
    </w:p>
    <w:p w:rsidR="00B216F8" w:rsidP="00437224" w14:paraId="698CBF8B" w14:textId="77777777">
      <w:pPr>
        <w:pStyle w:val="NoSpacing"/>
        <w:rPr>
          <w:rFonts w:ascii="Verdana" w:hAnsi="Verdana"/>
          <w:i/>
          <w:iCs/>
          <w:sz w:val="18"/>
          <w:szCs w:val="18"/>
        </w:rPr>
      </w:pPr>
      <w:r w:rsidRPr="00F61BDA">
        <w:rPr>
          <w:rFonts w:ascii="Verdana" w:hAnsi="Verdana"/>
          <w:i/>
          <w:iCs/>
          <w:sz w:val="18"/>
          <w:szCs w:val="18"/>
        </w:rPr>
        <w:t>5.</w:t>
      </w:r>
      <w:r w:rsidR="00437224">
        <w:rPr>
          <w:rFonts w:ascii="Verdana" w:hAnsi="Verdana"/>
          <w:i/>
          <w:iCs/>
          <w:sz w:val="18"/>
          <w:szCs w:val="18"/>
        </w:rPr>
        <w:t xml:space="preserve"> </w:t>
      </w:r>
      <w:r w:rsidRPr="00F61BDA">
        <w:rPr>
          <w:rFonts w:ascii="Verdana" w:hAnsi="Verdana"/>
          <w:i/>
          <w:iCs/>
          <w:sz w:val="18"/>
          <w:szCs w:val="18"/>
        </w:rPr>
        <w:t>Kunt u uitleggen hoe deze ontwikkeling te verklaren is, aangezien sinds 1 januari de regels rond het ronselen van volmachten juist zijn aangescherpt? Zo nee, waarom niet?</w:t>
      </w:r>
      <w:r w:rsidR="00437224">
        <w:rPr>
          <w:rFonts w:ascii="Verdana" w:hAnsi="Verdana"/>
          <w:i/>
          <w:iCs/>
          <w:sz w:val="18"/>
          <w:szCs w:val="18"/>
        </w:rPr>
        <w:t xml:space="preserve"> </w:t>
      </w:r>
    </w:p>
    <w:p w:rsidR="00B216F8" w:rsidP="00437224" w14:paraId="579D1FF2" w14:textId="77777777">
      <w:pPr>
        <w:pStyle w:val="NoSpacing"/>
        <w:rPr>
          <w:rFonts w:ascii="Verdana" w:hAnsi="Verdana"/>
          <w:i/>
          <w:iCs/>
          <w:sz w:val="18"/>
          <w:szCs w:val="18"/>
        </w:rPr>
      </w:pPr>
    </w:p>
    <w:p w:rsidRPr="00462494" w:rsidR="00437224" w:rsidP="00437224" w14:paraId="41DF68B2" w14:textId="77777777">
      <w:pPr>
        <w:pStyle w:val="NoSpacing"/>
        <w:rPr>
          <w:rFonts w:ascii="Verdana" w:hAnsi="Verdana"/>
          <w:i/>
          <w:iCs/>
          <w:sz w:val="18"/>
          <w:szCs w:val="18"/>
        </w:rPr>
      </w:pPr>
      <w:r>
        <w:rPr>
          <w:rFonts w:ascii="Verdana" w:hAnsi="Verdana"/>
          <w:i/>
          <w:iCs/>
          <w:sz w:val="18"/>
          <w:szCs w:val="18"/>
        </w:rPr>
        <w:t xml:space="preserve">6. </w:t>
      </w:r>
      <w:r w:rsidRPr="00462494">
        <w:rPr>
          <w:rFonts w:ascii="Verdana" w:hAnsi="Verdana"/>
          <w:i/>
          <w:iCs/>
          <w:sz w:val="18"/>
          <w:szCs w:val="18"/>
        </w:rPr>
        <w:t>Bent u bereid onze democratie tegen eventuele stembusfraude te beschermen en kritisch naar deze zorgwekkende ontwikkeling te kijken en indien nodig maatregelen te treffen? Zo nee, waarom niet?</w:t>
      </w:r>
    </w:p>
    <w:p w:rsidR="00437224" w:rsidP="00DA2578" w14:paraId="32C05014" w14:textId="77777777">
      <w:pPr>
        <w:pStyle w:val="NoSpacing"/>
        <w:rPr>
          <w:rFonts w:ascii="Verdana" w:hAnsi="Verdana"/>
          <w:i/>
          <w:iCs/>
          <w:sz w:val="18"/>
          <w:szCs w:val="18"/>
        </w:rPr>
      </w:pPr>
    </w:p>
    <w:p w:rsidRPr="00462494" w:rsidR="00F61BDA" w:rsidP="00F61BDA" w14:paraId="16CCD9D2" w14:textId="77777777">
      <w:pPr>
        <w:pStyle w:val="NoSpacing"/>
        <w:rPr>
          <w:rFonts w:ascii="Verdana" w:hAnsi="Verdana"/>
          <w:sz w:val="18"/>
          <w:szCs w:val="18"/>
        </w:rPr>
      </w:pPr>
      <w:r>
        <w:rPr>
          <w:rFonts w:ascii="Verdana" w:hAnsi="Verdana"/>
          <w:sz w:val="18"/>
          <w:szCs w:val="18"/>
        </w:rPr>
        <w:t xml:space="preserve">Antwoord 5 en 6: </w:t>
      </w:r>
      <w:r w:rsidR="00D078D8">
        <w:rPr>
          <w:rFonts w:ascii="Verdana" w:hAnsi="Verdana"/>
          <w:sz w:val="18"/>
          <w:szCs w:val="18"/>
        </w:rPr>
        <w:t>Per</w:t>
      </w:r>
      <w:r w:rsidRPr="00210BAB">
        <w:rPr>
          <w:rFonts w:ascii="Verdana" w:hAnsi="Verdana"/>
          <w:sz w:val="18"/>
          <w:szCs w:val="18"/>
        </w:rPr>
        <w:t xml:space="preserve"> 1 januari 2026</w:t>
      </w:r>
      <w:r w:rsidR="00D078D8">
        <w:rPr>
          <w:rFonts w:ascii="Verdana" w:hAnsi="Verdana"/>
          <w:sz w:val="18"/>
          <w:szCs w:val="18"/>
        </w:rPr>
        <w:t xml:space="preserve"> is</w:t>
      </w:r>
      <w:r w:rsidRPr="00210BAB">
        <w:rPr>
          <w:rFonts w:ascii="Verdana" w:hAnsi="Verdana"/>
          <w:sz w:val="18"/>
          <w:szCs w:val="18"/>
        </w:rPr>
        <w:t xml:space="preserve"> de Kieswet </w:t>
      </w:r>
      <w:r w:rsidR="00D078D8">
        <w:rPr>
          <w:rFonts w:ascii="Verdana" w:hAnsi="Verdana"/>
          <w:sz w:val="18"/>
          <w:szCs w:val="18"/>
        </w:rPr>
        <w:t xml:space="preserve">inderdaad </w:t>
      </w:r>
      <w:r>
        <w:rPr>
          <w:rFonts w:ascii="Verdana" w:hAnsi="Verdana"/>
          <w:sz w:val="18"/>
          <w:szCs w:val="18"/>
        </w:rPr>
        <w:t>gewijzigd</w:t>
      </w:r>
      <w:r w:rsidR="00C96DA0">
        <w:rPr>
          <w:rFonts w:ascii="Verdana" w:hAnsi="Verdana"/>
          <w:sz w:val="18"/>
          <w:szCs w:val="18"/>
        </w:rPr>
        <w:t xml:space="preserve"> met een aanscherping van de strafbaarstelling van het ronselen van volmachten</w:t>
      </w:r>
      <w:r w:rsidR="0095067D">
        <w:rPr>
          <w:rFonts w:ascii="Verdana" w:hAnsi="Verdana"/>
          <w:sz w:val="18"/>
          <w:szCs w:val="18"/>
        </w:rPr>
        <w:t>. D</w:t>
      </w:r>
      <w:r>
        <w:rPr>
          <w:rFonts w:ascii="Verdana" w:hAnsi="Verdana"/>
          <w:sz w:val="18"/>
          <w:szCs w:val="18"/>
        </w:rPr>
        <w:t>e delictsomschrijving van ronselen is aangepast</w:t>
      </w:r>
      <w:r w:rsidRPr="00210BAB">
        <w:rPr>
          <w:rFonts w:ascii="Verdana" w:hAnsi="Verdana"/>
          <w:sz w:val="18"/>
          <w:szCs w:val="18"/>
        </w:rPr>
        <w:t xml:space="preserve">, </w:t>
      </w:r>
      <w:r>
        <w:rPr>
          <w:rFonts w:ascii="Verdana" w:hAnsi="Verdana"/>
          <w:sz w:val="18"/>
          <w:szCs w:val="18"/>
        </w:rPr>
        <w:t xml:space="preserve">zodat </w:t>
      </w:r>
      <w:r w:rsidRPr="00210BAB">
        <w:rPr>
          <w:rFonts w:ascii="Verdana" w:hAnsi="Verdana"/>
          <w:sz w:val="18"/>
          <w:szCs w:val="18"/>
        </w:rPr>
        <w:t xml:space="preserve">ook bij een eenmalige oproep </w:t>
      </w:r>
      <w:r>
        <w:rPr>
          <w:rFonts w:ascii="Verdana" w:hAnsi="Verdana"/>
          <w:sz w:val="18"/>
          <w:szCs w:val="18"/>
        </w:rPr>
        <w:t xml:space="preserve">of een oproep </w:t>
      </w:r>
      <w:r w:rsidRPr="00210BAB">
        <w:rPr>
          <w:rFonts w:ascii="Verdana" w:hAnsi="Verdana"/>
          <w:sz w:val="18"/>
          <w:szCs w:val="18"/>
        </w:rPr>
        <w:t xml:space="preserve">via sociale </w:t>
      </w:r>
      <w:r w:rsidRPr="00210BAB">
        <w:rPr>
          <w:rFonts w:ascii="Verdana" w:hAnsi="Verdana"/>
          <w:sz w:val="18"/>
          <w:szCs w:val="18"/>
        </w:rPr>
        <w:t>media</w:t>
      </w:r>
      <w:r>
        <w:rPr>
          <w:rFonts w:ascii="Verdana" w:hAnsi="Verdana"/>
          <w:sz w:val="18"/>
          <w:szCs w:val="18"/>
        </w:rPr>
        <w:t xml:space="preserve"> vervolging</w:t>
      </w:r>
      <w:r>
        <w:rPr>
          <w:rFonts w:ascii="Verdana" w:hAnsi="Verdana"/>
          <w:sz w:val="18"/>
          <w:szCs w:val="18"/>
        </w:rPr>
        <w:t xml:space="preserve"> mogelijk kan zijn</w:t>
      </w:r>
      <w:r w:rsidRPr="00210BAB">
        <w:rPr>
          <w:rFonts w:ascii="Verdana" w:hAnsi="Verdana"/>
          <w:sz w:val="18"/>
          <w:szCs w:val="18"/>
        </w:rPr>
        <w:t xml:space="preserve">. </w:t>
      </w:r>
      <w:r w:rsidRPr="00462494">
        <w:rPr>
          <w:rFonts w:ascii="Verdana" w:hAnsi="Verdana"/>
          <w:sz w:val="18"/>
          <w:szCs w:val="18"/>
        </w:rPr>
        <w:t>Daarnaast is de maximale straf verhoogd van één maand naar zes maanden gevangenisstraf.</w:t>
      </w:r>
      <w:r w:rsidRPr="00462494" w:rsidR="006728A5">
        <w:rPr>
          <w:rFonts w:ascii="Verdana" w:hAnsi="Verdana"/>
          <w:sz w:val="18"/>
          <w:szCs w:val="18"/>
        </w:rPr>
        <w:t xml:space="preserve"> </w:t>
      </w:r>
      <w:r w:rsidRPr="00462494" w:rsidR="00DC2FFC">
        <w:rPr>
          <w:rFonts w:ascii="Verdana" w:hAnsi="Verdana"/>
          <w:sz w:val="18"/>
          <w:szCs w:val="18"/>
        </w:rPr>
        <w:br/>
      </w:r>
    </w:p>
    <w:p w:rsidRPr="00462494" w:rsidR="00DC2FFC" w:rsidP="00462494" w14:paraId="4BCD1CDD" w14:textId="77777777">
      <w:pPr>
        <w:pStyle w:val="NoSpacing"/>
        <w:rPr>
          <w:rFonts w:ascii="Verdana" w:hAnsi="Verdana"/>
          <w:sz w:val="18"/>
          <w:szCs w:val="18"/>
        </w:rPr>
      </w:pPr>
      <w:r w:rsidRPr="00462494">
        <w:rPr>
          <w:rFonts w:ascii="Verdana" w:hAnsi="Verdana"/>
          <w:sz w:val="18"/>
          <w:szCs w:val="18"/>
        </w:rPr>
        <w:t xml:space="preserve">Zoals aangegeven in de </w:t>
      </w:r>
      <w:r>
        <w:rPr>
          <w:rFonts w:ascii="Verdana" w:hAnsi="Verdana"/>
          <w:sz w:val="18"/>
          <w:szCs w:val="18"/>
        </w:rPr>
        <w:t>m</w:t>
      </w:r>
      <w:r w:rsidRPr="00462494">
        <w:rPr>
          <w:rFonts w:ascii="Verdana" w:hAnsi="Verdana"/>
          <w:sz w:val="18"/>
          <w:szCs w:val="18"/>
        </w:rPr>
        <w:t xml:space="preserve">emorie van </w:t>
      </w:r>
      <w:r>
        <w:rPr>
          <w:rFonts w:ascii="Verdana" w:hAnsi="Verdana"/>
          <w:sz w:val="18"/>
          <w:szCs w:val="18"/>
        </w:rPr>
        <w:t>to</w:t>
      </w:r>
      <w:r w:rsidRPr="00462494">
        <w:rPr>
          <w:rFonts w:ascii="Verdana" w:hAnsi="Verdana"/>
          <w:sz w:val="18"/>
          <w:szCs w:val="18"/>
        </w:rPr>
        <w:t xml:space="preserve">elichting </w:t>
      </w:r>
      <w:r w:rsidR="00AB59E6">
        <w:rPr>
          <w:rFonts w:ascii="Verdana" w:hAnsi="Verdana"/>
          <w:sz w:val="18"/>
          <w:szCs w:val="18"/>
        </w:rPr>
        <w:t xml:space="preserve">bij die wet </w:t>
      </w:r>
      <w:r w:rsidRPr="00462494">
        <w:rPr>
          <w:rFonts w:ascii="Verdana" w:hAnsi="Verdana"/>
          <w:sz w:val="18"/>
          <w:szCs w:val="18"/>
        </w:rPr>
        <w:t xml:space="preserve">(Kamerstuk 36 571, nr. 3) is niet de verwachting dat deze wet opeens tot een </w:t>
      </w:r>
      <w:r w:rsidR="00AB59E6">
        <w:rPr>
          <w:rFonts w:ascii="Verdana" w:hAnsi="Verdana"/>
          <w:sz w:val="18"/>
          <w:szCs w:val="18"/>
        </w:rPr>
        <w:t xml:space="preserve">grote </w:t>
      </w:r>
      <w:r w:rsidRPr="00462494">
        <w:rPr>
          <w:rFonts w:ascii="Verdana" w:hAnsi="Verdana"/>
          <w:sz w:val="18"/>
          <w:szCs w:val="18"/>
        </w:rPr>
        <w:t xml:space="preserve">verhoging van </w:t>
      </w:r>
      <w:r w:rsidR="00AB59E6">
        <w:rPr>
          <w:rFonts w:ascii="Verdana" w:hAnsi="Verdana"/>
          <w:sz w:val="18"/>
          <w:szCs w:val="18"/>
        </w:rPr>
        <w:t xml:space="preserve">het aantal </w:t>
      </w:r>
      <w:r w:rsidRPr="00462494">
        <w:rPr>
          <w:rFonts w:ascii="Verdana" w:hAnsi="Verdana"/>
          <w:sz w:val="18"/>
          <w:szCs w:val="18"/>
        </w:rPr>
        <w:t xml:space="preserve">vervolgingen zal leiden </w:t>
      </w:r>
      <w:r w:rsidR="0053746B">
        <w:rPr>
          <w:rFonts w:ascii="Verdana" w:hAnsi="Verdana"/>
          <w:sz w:val="18"/>
          <w:szCs w:val="18"/>
        </w:rPr>
        <w:t>aan</w:t>
      </w:r>
      <w:r w:rsidRPr="00462494">
        <w:rPr>
          <w:rFonts w:ascii="Verdana" w:hAnsi="Verdana"/>
          <w:sz w:val="18"/>
          <w:szCs w:val="18"/>
        </w:rPr>
        <w:t xml:space="preserve">gezien </w:t>
      </w:r>
      <w:r w:rsidR="00EF3973">
        <w:rPr>
          <w:rFonts w:ascii="Verdana" w:hAnsi="Verdana"/>
          <w:sz w:val="18"/>
          <w:szCs w:val="18"/>
        </w:rPr>
        <w:t>de omvang van</w:t>
      </w:r>
      <w:r w:rsidRPr="00462494">
        <w:rPr>
          <w:rFonts w:ascii="Verdana" w:hAnsi="Verdana"/>
          <w:sz w:val="18"/>
          <w:szCs w:val="18"/>
        </w:rPr>
        <w:t xml:space="preserve"> ronselen </w:t>
      </w:r>
      <w:r w:rsidR="00EF3973">
        <w:rPr>
          <w:rFonts w:ascii="Verdana" w:hAnsi="Verdana"/>
          <w:sz w:val="18"/>
          <w:szCs w:val="18"/>
        </w:rPr>
        <w:t xml:space="preserve">van volmachten bij verkiezingen </w:t>
      </w:r>
      <w:r w:rsidRPr="00462494">
        <w:rPr>
          <w:rFonts w:ascii="Verdana" w:hAnsi="Verdana"/>
          <w:sz w:val="18"/>
          <w:szCs w:val="18"/>
        </w:rPr>
        <w:t xml:space="preserve">in </w:t>
      </w:r>
      <w:r w:rsidR="00EF3973">
        <w:rPr>
          <w:rFonts w:ascii="Verdana" w:hAnsi="Verdana"/>
          <w:sz w:val="18"/>
          <w:szCs w:val="18"/>
        </w:rPr>
        <w:t>de praktijk</w:t>
      </w:r>
      <w:r w:rsidRPr="00462494" w:rsidR="00EF3973">
        <w:rPr>
          <w:rFonts w:ascii="Verdana" w:hAnsi="Verdana"/>
          <w:sz w:val="18"/>
          <w:szCs w:val="18"/>
        </w:rPr>
        <w:t xml:space="preserve"> </w:t>
      </w:r>
      <w:r w:rsidRPr="00462494">
        <w:rPr>
          <w:rFonts w:ascii="Verdana" w:hAnsi="Verdana"/>
          <w:sz w:val="18"/>
          <w:szCs w:val="18"/>
        </w:rPr>
        <w:t xml:space="preserve">beperkt lijkt. Onderzoek </w:t>
      </w:r>
      <w:r w:rsidRPr="00462494">
        <w:rPr>
          <w:rFonts w:ascii="Verdana" w:hAnsi="Verdana"/>
          <w:sz w:val="18"/>
          <w:szCs w:val="18"/>
        </w:rPr>
        <w:t xml:space="preserve">van de Kiesraad laat zien dat </w:t>
      </w:r>
      <w:r w:rsidR="00445B4B">
        <w:rPr>
          <w:rFonts w:ascii="Verdana" w:hAnsi="Verdana"/>
          <w:sz w:val="18"/>
          <w:szCs w:val="18"/>
        </w:rPr>
        <w:t xml:space="preserve">hier </w:t>
      </w:r>
      <w:r w:rsidRPr="00462494">
        <w:rPr>
          <w:rFonts w:ascii="Verdana" w:hAnsi="Verdana"/>
          <w:sz w:val="18"/>
          <w:szCs w:val="18"/>
        </w:rPr>
        <w:t>tussen 1998 en 2015 dertien keer aangifte</w:t>
      </w:r>
      <w:r w:rsidR="00445B4B">
        <w:rPr>
          <w:rFonts w:ascii="Verdana" w:hAnsi="Verdana"/>
          <w:sz w:val="18"/>
          <w:szCs w:val="18"/>
        </w:rPr>
        <w:t xml:space="preserve"> van</w:t>
      </w:r>
      <w:r w:rsidRPr="00462494">
        <w:rPr>
          <w:rFonts w:ascii="Verdana" w:hAnsi="Verdana"/>
          <w:sz w:val="18"/>
          <w:szCs w:val="18"/>
        </w:rPr>
        <w:t xml:space="preserve"> is gedaan, waarna het </w:t>
      </w:r>
      <w:r w:rsidR="00445B4B">
        <w:rPr>
          <w:rFonts w:ascii="Verdana" w:hAnsi="Verdana"/>
          <w:sz w:val="18"/>
          <w:szCs w:val="18"/>
        </w:rPr>
        <w:t>OM</w:t>
      </w:r>
      <w:r w:rsidRPr="00462494">
        <w:rPr>
          <w:rFonts w:ascii="Verdana" w:hAnsi="Verdana"/>
          <w:sz w:val="18"/>
          <w:szCs w:val="18"/>
        </w:rPr>
        <w:t xml:space="preserve"> onderzoek heeft ingesteld.</w:t>
      </w:r>
      <w:r>
        <w:rPr>
          <w:rStyle w:val="FootnoteReference"/>
          <w:rFonts w:ascii="Verdana" w:hAnsi="Verdana"/>
          <w:sz w:val="18"/>
          <w:szCs w:val="18"/>
        </w:rPr>
        <w:footnoteReference w:id="3"/>
      </w:r>
      <w:r w:rsidR="00AB59E6">
        <w:rPr>
          <w:rFonts w:ascii="Verdana" w:hAnsi="Verdana"/>
          <w:sz w:val="18"/>
          <w:szCs w:val="18"/>
        </w:rPr>
        <w:t xml:space="preserve"> Dat neemt niet weg dat het van belang </w:t>
      </w:r>
      <w:r w:rsidR="00445B4B">
        <w:rPr>
          <w:rFonts w:ascii="Verdana" w:hAnsi="Verdana"/>
          <w:sz w:val="18"/>
          <w:szCs w:val="18"/>
        </w:rPr>
        <w:t>is dat</w:t>
      </w:r>
      <w:r w:rsidR="00AB59E6">
        <w:rPr>
          <w:rFonts w:ascii="Verdana" w:hAnsi="Verdana"/>
          <w:sz w:val="18"/>
          <w:szCs w:val="18"/>
        </w:rPr>
        <w:t xml:space="preserve"> de delictsomschrijving van ronselen bij de tijd </w:t>
      </w:r>
      <w:r w:rsidR="00445B4B">
        <w:rPr>
          <w:rFonts w:ascii="Verdana" w:hAnsi="Verdana"/>
          <w:sz w:val="18"/>
          <w:szCs w:val="18"/>
        </w:rPr>
        <w:t>is gebracht</w:t>
      </w:r>
      <w:r w:rsidR="00AB59E6">
        <w:rPr>
          <w:rFonts w:ascii="Verdana" w:hAnsi="Verdana"/>
          <w:sz w:val="18"/>
          <w:szCs w:val="18"/>
        </w:rPr>
        <w:t xml:space="preserve"> en </w:t>
      </w:r>
      <w:r w:rsidR="00445B4B">
        <w:rPr>
          <w:rFonts w:ascii="Verdana" w:hAnsi="Verdana"/>
          <w:sz w:val="18"/>
          <w:szCs w:val="18"/>
        </w:rPr>
        <w:t xml:space="preserve">dat </w:t>
      </w:r>
      <w:r w:rsidR="00AB59E6">
        <w:rPr>
          <w:rFonts w:ascii="Verdana" w:hAnsi="Verdana"/>
          <w:sz w:val="18"/>
          <w:szCs w:val="18"/>
        </w:rPr>
        <w:t xml:space="preserve">de strafmaat </w:t>
      </w:r>
      <w:r w:rsidR="00445B4B">
        <w:rPr>
          <w:rFonts w:ascii="Verdana" w:hAnsi="Verdana"/>
          <w:sz w:val="18"/>
          <w:szCs w:val="18"/>
        </w:rPr>
        <w:t xml:space="preserve">nu </w:t>
      </w:r>
      <w:r w:rsidR="00AB59E6">
        <w:rPr>
          <w:rFonts w:ascii="Verdana" w:hAnsi="Verdana"/>
          <w:sz w:val="18"/>
          <w:szCs w:val="18"/>
        </w:rPr>
        <w:t>beter aan</w:t>
      </w:r>
      <w:r w:rsidR="00445B4B">
        <w:rPr>
          <w:rFonts w:ascii="Verdana" w:hAnsi="Verdana"/>
          <w:sz w:val="18"/>
          <w:szCs w:val="18"/>
        </w:rPr>
        <w:t xml:space="preserve">sluit </w:t>
      </w:r>
      <w:r w:rsidR="00AB59E6">
        <w:rPr>
          <w:rFonts w:ascii="Verdana" w:hAnsi="Verdana"/>
          <w:sz w:val="18"/>
          <w:szCs w:val="18"/>
        </w:rPr>
        <w:t>bij de ernst van de overtreding.</w:t>
      </w:r>
    </w:p>
    <w:p w:rsidR="00462494" w:rsidP="00F61BDA" w14:paraId="16D92061" w14:textId="77777777">
      <w:pPr>
        <w:pStyle w:val="NoSpacing"/>
        <w:rPr>
          <w:rFonts w:ascii="Verdana" w:hAnsi="Verdana"/>
          <w:sz w:val="18"/>
          <w:szCs w:val="18"/>
        </w:rPr>
      </w:pPr>
    </w:p>
    <w:p w:rsidRPr="00210BAB" w:rsidR="00F61BDA" w:rsidP="00F61BDA" w14:paraId="22BBF7C4" w14:textId="77777777">
      <w:pPr>
        <w:pStyle w:val="NoSpacing"/>
        <w:rPr>
          <w:rFonts w:ascii="Verdana" w:hAnsi="Verdana"/>
          <w:sz w:val="18"/>
          <w:szCs w:val="18"/>
        </w:rPr>
      </w:pPr>
      <w:r>
        <w:rPr>
          <w:rFonts w:ascii="Verdana" w:hAnsi="Verdana"/>
          <w:sz w:val="18"/>
          <w:szCs w:val="18"/>
        </w:rPr>
        <w:t>Een van de</w:t>
      </w:r>
      <w:r w:rsidR="00462494">
        <w:rPr>
          <w:rFonts w:ascii="Verdana" w:hAnsi="Verdana"/>
          <w:sz w:val="18"/>
          <w:szCs w:val="18"/>
        </w:rPr>
        <w:t xml:space="preserve"> maatregel</w:t>
      </w:r>
      <w:r>
        <w:rPr>
          <w:rFonts w:ascii="Verdana" w:hAnsi="Verdana"/>
          <w:sz w:val="18"/>
          <w:szCs w:val="18"/>
        </w:rPr>
        <w:t xml:space="preserve">en </w:t>
      </w:r>
      <w:r w:rsidR="00462494">
        <w:rPr>
          <w:rFonts w:ascii="Verdana" w:hAnsi="Verdana"/>
          <w:sz w:val="18"/>
          <w:szCs w:val="18"/>
        </w:rPr>
        <w:t xml:space="preserve">om de risico’s van het onrechtmatige gebruik van volmachten te beperken </w:t>
      </w:r>
      <w:r w:rsidRPr="00462494">
        <w:rPr>
          <w:rFonts w:ascii="Verdana" w:hAnsi="Verdana"/>
          <w:sz w:val="18"/>
          <w:szCs w:val="18"/>
        </w:rPr>
        <w:t xml:space="preserve">is </w:t>
      </w:r>
      <w:r w:rsidR="00445B4B">
        <w:rPr>
          <w:rFonts w:ascii="Verdana" w:hAnsi="Verdana"/>
          <w:sz w:val="18"/>
          <w:szCs w:val="18"/>
        </w:rPr>
        <w:t xml:space="preserve">de </w:t>
      </w:r>
      <w:r w:rsidR="00462494">
        <w:rPr>
          <w:rFonts w:ascii="Verdana" w:hAnsi="Verdana"/>
          <w:sz w:val="18"/>
          <w:szCs w:val="18"/>
        </w:rPr>
        <w:t>extra inzet</w:t>
      </w:r>
      <w:r w:rsidRPr="00462494">
        <w:rPr>
          <w:rFonts w:ascii="Verdana" w:hAnsi="Verdana"/>
          <w:sz w:val="18"/>
          <w:szCs w:val="18"/>
        </w:rPr>
        <w:t xml:space="preserve"> op voorlichting voor kiezers, gemeenten en stembureaumedewerkers. Via de website elkestemtelt.nl, sociale media en een uitlegvideo is</w:t>
      </w:r>
      <w:r w:rsidRPr="00210BAB">
        <w:rPr>
          <w:rFonts w:ascii="Verdana" w:hAnsi="Verdana"/>
          <w:sz w:val="18"/>
          <w:szCs w:val="18"/>
        </w:rPr>
        <w:t xml:space="preserve"> uitgelegd hoe de </w:t>
      </w:r>
      <w:r w:rsidRPr="00210BAB">
        <w:rPr>
          <w:rFonts w:ascii="Verdana" w:hAnsi="Verdana"/>
          <w:sz w:val="18"/>
          <w:szCs w:val="18"/>
        </w:rPr>
        <w:t>volmachtprocedure</w:t>
      </w:r>
      <w:r w:rsidRPr="00210BAB">
        <w:rPr>
          <w:rFonts w:ascii="Verdana" w:hAnsi="Verdana"/>
          <w:sz w:val="18"/>
          <w:szCs w:val="18"/>
        </w:rPr>
        <w:t xml:space="preserve"> werkt en dat het initiatief </w:t>
      </w:r>
      <w:r>
        <w:rPr>
          <w:rFonts w:ascii="Verdana" w:hAnsi="Verdana"/>
          <w:sz w:val="18"/>
          <w:szCs w:val="18"/>
        </w:rPr>
        <w:t xml:space="preserve">tot afgeven van een volmacht </w:t>
      </w:r>
      <w:r w:rsidRPr="00210BAB">
        <w:rPr>
          <w:rFonts w:ascii="Verdana" w:hAnsi="Verdana"/>
          <w:sz w:val="18"/>
          <w:szCs w:val="18"/>
        </w:rPr>
        <w:t>altijd bij de kiezer zelf moet liggen.</w:t>
      </w:r>
      <w:r w:rsidR="006728A5">
        <w:rPr>
          <w:rFonts w:ascii="Verdana" w:hAnsi="Verdana"/>
          <w:sz w:val="18"/>
          <w:szCs w:val="18"/>
        </w:rPr>
        <w:t xml:space="preserve"> </w:t>
      </w:r>
      <w:r>
        <w:rPr>
          <w:rFonts w:ascii="Verdana" w:hAnsi="Verdana"/>
          <w:sz w:val="18"/>
          <w:szCs w:val="18"/>
        </w:rPr>
        <w:br/>
      </w:r>
    </w:p>
    <w:p w:rsidR="00DA2578" w:rsidP="00DA2578" w14:paraId="201CDB78" w14:textId="77777777">
      <w:pPr>
        <w:pStyle w:val="NoSpacing"/>
        <w:rPr>
          <w:rFonts w:ascii="Verdana" w:hAnsi="Verdana"/>
          <w:sz w:val="18"/>
          <w:szCs w:val="18"/>
        </w:rPr>
      </w:pPr>
      <w:r>
        <w:rPr>
          <w:rFonts w:ascii="Verdana" w:hAnsi="Verdana"/>
          <w:sz w:val="18"/>
          <w:szCs w:val="18"/>
        </w:rPr>
        <w:t>D</w:t>
      </w:r>
      <w:r w:rsidRPr="00210BAB" w:rsidR="00F61BDA">
        <w:rPr>
          <w:rFonts w:ascii="Verdana" w:hAnsi="Verdana"/>
          <w:sz w:val="18"/>
          <w:szCs w:val="18"/>
        </w:rPr>
        <w:t xml:space="preserve">e casus Gorinchem </w:t>
      </w:r>
      <w:r>
        <w:rPr>
          <w:rFonts w:ascii="Verdana" w:hAnsi="Verdana"/>
          <w:sz w:val="18"/>
          <w:szCs w:val="18"/>
        </w:rPr>
        <w:t xml:space="preserve">betrek ik </w:t>
      </w:r>
      <w:r w:rsidRPr="00210BAB" w:rsidR="00F61BDA">
        <w:rPr>
          <w:rFonts w:ascii="Verdana" w:hAnsi="Verdana"/>
          <w:sz w:val="18"/>
          <w:szCs w:val="18"/>
        </w:rPr>
        <w:t xml:space="preserve">bij de evaluatie van de verkiezingen, om te beoordelen of aanvullende </w:t>
      </w:r>
      <w:r w:rsidR="00585389">
        <w:rPr>
          <w:rFonts w:ascii="Verdana" w:hAnsi="Verdana"/>
          <w:sz w:val="18"/>
          <w:szCs w:val="18"/>
        </w:rPr>
        <w:t>maatregelen</w:t>
      </w:r>
      <w:r w:rsidRPr="00210BAB" w:rsidR="00585389">
        <w:rPr>
          <w:rFonts w:ascii="Verdana" w:hAnsi="Verdana"/>
          <w:sz w:val="18"/>
          <w:szCs w:val="18"/>
        </w:rPr>
        <w:t xml:space="preserve"> </w:t>
      </w:r>
      <w:r w:rsidRPr="00210BAB" w:rsidR="00F61BDA">
        <w:rPr>
          <w:rFonts w:ascii="Verdana" w:hAnsi="Verdana"/>
          <w:sz w:val="18"/>
          <w:szCs w:val="18"/>
        </w:rPr>
        <w:t xml:space="preserve">nodig zijn. Daarbij geldt dat elke maatregel zorgvuldig moet worden afgewogen: beperkingen </w:t>
      </w:r>
      <w:r w:rsidR="00F61BDA">
        <w:rPr>
          <w:rFonts w:ascii="Verdana" w:hAnsi="Verdana"/>
          <w:sz w:val="18"/>
          <w:szCs w:val="18"/>
        </w:rPr>
        <w:t>van de mogelijkheid om bij</w:t>
      </w:r>
      <w:r w:rsidRPr="00210BAB" w:rsidR="00F61BDA">
        <w:rPr>
          <w:rFonts w:ascii="Verdana" w:hAnsi="Verdana"/>
          <w:sz w:val="18"/>
          <w:szCs w:val="18"/>
        </w:rPr>
        <w:t xml:space="preserve"> volmacht</w:t>
      </w:r>
      <w:r w:rsidR="00F61BDA">
        <w:rPr>
          <w:rFonts w:ascii="Verdana" w:hAnsi="Verdana"/>
          <w:sz w:val="18"/>
          <w:szCs w:val="18"/>
        </w:rPr>
        <w:t xml:space="preserve"> te stemmen</w:t>
      </w:r>
      <w:r w:rsidRPr="00210BAB" w:rsidR="00F61BDA">
        <w:rPr>
          <w:rFonts w:ascii="Verdana" w:hAnsi="Verdana"/>
          <w:sz w:val="18"/>
          <w:szCs w:val="18"/>
        </w:rPr>
        <w:t xml:space="preserve"> kunnen de toegankelijkheid van de verkiezingen beïnvloeden, vooral voor kiezers die echt niet zelf </w:t>
      </w:r>
      <w:r w:rsidR="00445B4B">
        <w:rPr>
          <w:rFonts w:ascii="Verdana" w:hAnsi="Verdana"/>
          <w:sz w:val="18"/>
          <w:szCs w:val="18"/>
        </w:rPr>
        <w:t>naar het stemlokaal kunnen gaan</w:t>
      </w:r>
      <w:r w:rsidRPr="00210BAB" w:rsidR="00F61BDA">
        <w:rPr>
          <w:rFonts w:ascii="Verdana" w:hAnsi="Verdana"/>
          <w:sz w:val="18"/>
          <w:szCs w:val="18"/>
        </w:rPr>
        <w:t>. Dit belang wordt altijd meegewogen.</w:t>
      </w:r>
      <w:r w:rsidR="00462494">
        <w:rPr>
          <w:rFonts w:ascii="Verdana" w:hAnsi="Verdana"/>
          <w:sz w:val="18"/>
          <w:szCs w:val="18"/>
        </w:rPr>
        <w:br/>
      </w:r>
    </w:p>
    <w:p w:rsidR="00B216F8" w:rsidP="00DA2578" w14:paraId="0E1C4617" w14:textId="77777777">
      <w:pPr>
        <w:pStyle w:val="NoSpacing"/>
        <w:rPr>
          <w:rFonts w:ascii="Verdana" w:hAnsi="Verdana"/>
          <w:sz w:val="18"/>
          <w:szCs w:val="18"/>
        </w:rPr>
      </w:pPr>
    </w:p>
    <w:p w:rsidRPr="005D7037" w:rsidR="00B216F8" w:rsidP="00DA2578" w14:paraId="6DB99C5F" w14:textId="77777777">
      <w:pPr>
        <w:pStyle w:val="NoSpacing"/>
        <w:rPr>
          <w:rFonts w:ascii="Verdana" w:hAnsi="Verdana"/>
          <w:sz w:val="18"/>
          <w:szCs w:val="18"/>
        </w:rPr>
      </w:pPr>
    </w:p>
    <w:p w:rsidRPr="005D7037" w:rsidR="00DA2578" w:rsidP="00DA2578" w14:paraId="04B0D550" w14:textId="77777777">
      <w:pPr>
        <w:pStyle w:val="NoSpacing"/>
        <w:rPr>
          <w:rFonts w:ascii="Verdana" w:hAnsi="Verdana"/>
          <w:sz w:val="18"/>
          <w:szCs w:val="18"/>
        </w:rPr>
      </w:pPr>
      <w:r w:rsidRPr="005D7037">
        <w:rPr>
          <w:rFonts w:ascii="Verdana" w:hAnsi="Verdana"/>
          <w:sz w:val="18"/>
          <w:szCs w:val="18"/>
        </w:rPr>
        <w:t xml:space="preserve">1) Zuidwest Update, 31 maart 2026, 'Kwart van de stemmen in </w:t>
      </w:r>
      <w:r w:rsidRPr="005D7037">
        <w:rPr>
          <w:rFonts w:ascii="Verdana" w:hAnsi="Verdana"/>
          <w:sz w:val="18"/>
          <w:szCs w:val="18"/>
        </w:rPr>
        <w:t>Ulu</w:t>
      </w:r>
      <w:r w:rsidRPr="005D7037">
        <w:rPr>
          <w:rFonts w:ascii="Verdana" w:hAnsi="Verdana"/>
          <w:sz w:val="18"/>
          <w:szCs w:val="18"/>
        </w:rPr>
        <w:t xml:space="preserve"> Moskee was volmacht: ‘Zwakte in</w:t>
      </w:r>
      <w:r>
        <w:rPr>
          <w:rFonts w:ascii="Verdana" w:hAnsi="Verdana"/>
          <w:sz w:val="18"/>
          <w:szCs w:val="18"/>
        </w:rPr>
        <w:t xml:space="preserve"> </w:t>
      </w:r>
      <w:r w:rsidRPr="005D7037">
        <w:rPr>
          <w:rFonts w:ascii="Verdana" w:hAnsi="Verdana"/>
          <w:sz w:val="18"/>
          <w:szCs w:val="18"/>
        </w:rPr>
        <w:t>systeem’' (</w:t>
      </w:r>
      <w:hyperlink w:history="1" r:id="rId7">
        <w:r w:rsidRPr="000713E9">
          <w:rPr>
            <w:rStyle w:val="Hyperlink"/>
            <w:rFonts w:ascii="Verdana" w:hAnsi="Verdana"/>
            <w:sz w:val="18"/>
            <w:szCs w:val="18"/>
          </w:rPr>
          <w:t>www.zuidwestupdate.nl/nieuws/kwart-van-de-stemmen-in-ulu-moskee-was-volmacht-zwakte-insysteem/</w:t>
        </w:r>
      </w:hyperlink>
      <w:r w:rsidRPr="005D7037">
        <w:rPr>
          <w:rFonts w:ascii="Verdana" w:hAnsi="Verdana"/>
          <w:sz w:val="18"/>
          <w:szCs w:val="18"/>
        </w:rPr>
        <w:t>).</w:t>
      </w:r>
      <w:r>
        <w:rPr>
          <w:rFonts w:ascii="Verdana" w:hAnsi="Verdana"/>
          <w:sz w:val="18"/>
          <w:szCs w:val="18"/>
        </w:rPr>
        <w:t xml:space="preserve"> </w:t>
      </w:r>
    </w:p>
    <w:p w:rsidR="008165B2" w14:paraId="0EF407A7"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5B2" w14:paraId="19B3934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0C91" w14:paraId="44DCA0E3" w14:textId="77777777">
      <w:pPr>
        <w:spacing w:line="240" w:lineRule="auto"/>
      </w:pPr>
      <w:r>
        <w:separator/>
      </w:r>
    </w:p>
  </w:footnote>
  <w:footnote w:type="continuationSeparator" w:id="1">
    <w:p w:rsidR="009F0C91" w14:paraId="42D74EBC" w14:textId="77777777">
      <w:pPr>
        <w:spacing w:line="240" w:lineRule="auto"/>
      </w:pPr>
      <w:r>
        <w:continuationSeparator/>
      </w:r>
    </w:p>
  </w:footnote>
  <w:footnote w:id="2">
    <w:p w:rsidR="00B216F8" w14:paraId="77B620DC" w14:textId="77777777">
      <w:pPr>
        <w:pStyle w:val="FootnoteText"/>
      </w:pPr>
      <w:r>
        <w:rPr>
          <w:rStyle w:val="FootnoteReference"/>
        </w:rPr>
        <w:footnoteRef/>
      </w:r>
      <w:r>
        <w:t xml:space="preserve"> </w:t>
      </w:r>
      <w:r w:rsidRPr="00B216F8">
        <w:t>https://nos.nl/artikel/2608347-nederland-stemt-vaak-per-volmacht-zwakte-in-ons-verkiezingsproces</w:t>
      </w:r>
    </w:p>
  </w:footnote>
  <w:footnote w:id="3">
    <w:p w:rsidR="00DC2FFC" w:rsidP="00DC2FFC" w14:paraId="21177F1A" w14:textId="77777777">
      <w:pPr>
        <w:pStyle w:val="FootnoteText"/>
      </w:pPr>
      <w:r>
        <w:rPr>
          <w:rStyle w:val="FootnoteReference"/>
        </w:rPr>
        <w:footnoteRef/>
      </w:r>
      <w:r>
        <w:t xml:space="preserve"> Zie: </w:t>
      </w:r>
      <w:hyperlink r:id="rId1" w:history="1">
        <w:r w:rsidRPr="001303CE">
          <w:rPr>
            <w:rStyle w:val="Hyperlink"/>
          </w:rPr>
          <w:t>Onderzoek strafbepalingen in Kieswet en wetboek van strafrecht | Kiesraad.nl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5B2" w14:paraId="44B3327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165B2" w14:textId="77777777">
                          <w:pPr>
                            <w:pStyle w:val="Referentiegegevensbold"/>
                          </w:pPr>
                          <w:r>
                            <w:t>DGOBDR</w:t>
                          </w:r>
                        </w:p>
                        <w:p w:rsidR="008165B2" w14:textId="77777777">
                          <w:pPr>
                            <w:pStyle w:val="Referentiegegevens"/>
                          </w:pPr>
                          <w:r>
                            <w:t>Democratie en Bestuur</w:t>
                          </w:r>
                        </w:p>
                        <w:p w:rsidR="008165B2" w14:textId="77777777">
                          <w:pPr>
                            <w:pStyle w:val="WitregelW2"/>
                          </w:pPr>
                        </w:p>
                        <w:p w:rsidR="008165B2" w14:textId="77777777">
                          <w:pPr>
                            <w:pStyle w:val="Referentiegegevensbold"/>
                          </w:pPr>
                          <w:r>
                            <w:t>Datum</w:t>
                          </w:r>
                        </w:p>
                        <w:p w:rsidR="009678B5" w14:textId="65A186DD">
                          <w:pPr>
                            <w:pStyle w:val="Referentiegegevens"/>
                          </w:pPr>
                        </w:p>
                        <w:p w:rsidR="008165B2" w14:textId="77777777">
                          <w:pPr>
                            <w:pStyle w:val="WitregelW1"/>
                          </w:pPr>
                        </w:p>
                        <w:p w:rsidR="008165B2" w14:textId="77777777">
                          <w:pPr>
                            <w:pStyle w:val="Referentiegegevensbold"/>
                          </w:pPr>
                          <w:r>
                            <w:t>Onze referentie</w:t>
                          </w:r>
                        </w:p>
                        <w:p w:rsidR="00DF3C15" w14:textId="77777777">
                          <w:pPr>
                            <w:pStyle w:val="Referentiegegevens"/>
                          </w:pPr>
                          <w:r>
                            <w:fldChar w:fldCharType="begin"/>
                          </w:r>
                          <w:r>
                            <w:instrText xml:space="preserve"> DOCPROPERTY  "Kenmerk"  \* MERGEFORMAT </w:instrText>
                          </w:r>
                          <w:r>
                            <w:fldChar w:fldCharType="separate"/>
                          </w:r>
                          <w:r w:rsidR="00537B54">
                            <w:t>2026-0000166077</w:t>
                          </w:r>
                          <w:r w:rsidR="00537B5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165B2" w14:paraId="7CAF5662" w14:textId="77777777">
                    <w:pPr>
                      <w:pStyle w:val="Referentiegegevensbold"/>
                    </w:pPr>
                    <w:r>
                      <w:t>DGOBDR</w:t>
                    </w:r>
                  </w:p>
                  <w:p w:rsidR="008165B2" w14:paraId="6D91FA64" w14:textId="77777777">
                    <w:pPr>
                      <w:pStyle w:val="Referentiegegevens"/>
                    </w:pPr>
                    <w:r>
                      <w:t>Democratie en Bestuur</w:t>
                    </w:r>
                  </w:p>
                  <w:p w:rsidR="008165B2" w14:paraId="143FB3DC" w14:textId="77777777">
                    <w:pPr>
                      <w:pStyle w:val="WitregelW2"/>
                    </w:pPr>
                  </w:p>
                  <w:p w:rsidR="008165B2" w14:paraId="6AE3B731" w14:textId="77777777">
                    <w:pPr>
                      <w:pStyle w:val="Referentiegegevensbold"/>
                    </w:pPr>
                    <w:r>
                      <w:t>Datum</w:t>
                    </w:r>
                  </w:p>
                  <w:p w:rsidR="009678B5" w14:paraId="3CF7BC73" w14:textId="65A186DD">
                    <w:pPr>
                      <w:pStyle w:val="Referentiegegevens"/>
                    </w:pPr>
                  </w:p>
                  <w:p w:rsidR="008165B2" w14:paraId="0705661E" w14:textId="77777777">
                    <w:pPr>
                      <w:pStyle w:val="WitregelW1"/>
                    </w:pPr>
                  </w:p>
                  <w:p w:rsidR="008165B2" w14:paraId="752B344F" w14:textId="77777777">
                    <w:pPr>
                      <w:pStyle w:val="Referentiegegevensbold"/>
                    </w:pPr>
                    <w:r>
                      <w:t>Onze referentie</w:t>
                    </w:r>
                  </w:p>
                  <w:p w:rsidR="00DF3C15" w14:paraId="1582A95F" w14:textId="77777777">
                    <w:pPr>
                      <w:pStyle w:val="Referentiegegevens"/>
                    </w:pPr>
                    <w:r>
                      <w:fldChar w:fldCharType="begin"/>
                    </w:r>
                    <w:r>
                      <w:instrText xml:space="preserve"> DOCPROPERTY  "Kenmerk"  \* MERGEFORMAT </w:instrText>
                    </w:r>
                    <w:r>
                      <w:fldChar w:fldCharType="separate"/>
                    </w:r>
                    <w:r w:rsidR="00537B54">
                      <w:t>2026-0000166077</w:t>
                    </w:r>
                    <w:r w:rsidR="00537B5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3722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37224" w14:paraId="6674ECB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678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678B5" w14:paraId="35E94A2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5B2" w14:paraId="5EB261A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165B2" w14:textId="77777777">
                          <w:r>
                            <w:t>Aan de Voorzitter van de Tweede Kamer der Staten-Generaal</w:t>
                          </w:r>
                        </w:p>
                        <w:p w:rsidR="008165B2" w14:textId="77777777">
                          <w:r>
                            <w:t>Postbus 20018</w:t>
                          </w:r>
                        </w:p>
                        <w:p w:rsidR="008165B2" w14:textId="77777777">
                          <w:r>
                            <w:t>2500 EA  DEN HAAG</w:t>
                          </w:r>
                        </w:p>
                        <w:p w:rsidR="008165B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165B2" w14:paraId="72E49791" w14:textId="77777777">
                    <w:r>
                      <w:t>Aan de Voorzitter van de Tweede Kamer der Staten-Generaal</w:t>
                    </w:r>
                  </w:p>
                  <w:p w:rsidR="008165B2" w14:paraId="46977B81" w14:textId="77777777">
                    <w:r>
                      <w:t>Postbus 20018</w:t>
                    </w:r>
                  </w:p>
                  <w:p w:rsidR="008165B2" w14:paraId="3C69D802" w14:textId="77777777">
                    <w:r>
                      <w:t>2500 EA  DEN HAAG</w:t>
                    </w:r>
                  </w:p>
                  <w:p w:rsidR="008165B2" w14:paraId="43909DE4"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8640"/>
                      </a:xfrm>
                      <a:prstGeom prst="rect">
                        <a:avLst/>
                      </a:prstGeom>
                      <a:noFill/>
                    </wps:spPr>
                    <wps:txbx>
                      <w:txbxContent>
                        <w:tbl>
                          <w:tblPr>
                            <w:tblW w:w="0" w:type="auto"/>
                            <w:tblInd w:w="-120" w:type="dxa"/>
                            <w:tblLayout w:type="fixed"/>
                            <w:tblLook w:val="07E0"/>
                          </w:tblPr>
                          <w:tblGrid>
                            <w:gridCol w:w="1140"/>
                            <w:gridCol w:w="5918"/>
                          </w:tblGrid>
                          <w:tr w14:paraId="702A87C2" w14:textId="77777777">
                            <w:tblPrEx>
                              <w:tblW w:w="0" w:type="auto"/>
                              <w:tblInd w:w="-120" w:type="dxa"/>
                              <w:tblLayout w:type="fixed"/>
                              <w:tblLook w:val="07E0"/>
                            </w:tblPrEx>
                            <w:trPr>
                              <w:trHeight w:val="240"/>
                            </w:trPr>
                            <w:tc>
                              <w:tcPr>
                                <w:tcW w:w="1140" w:type="dxa"/>
                              </w:tcPr>
                              <w:p w:rsidR="008165B2" w14:textId="77777777">
                                <w:r>
                                  <w:t>Datum</w:t>
                                </w:r>
                              </w:p>
                            </w:tc>
                            <w:tc>
                              <w:tcPr>
                                <w:tcW w:w="5918" w:type="dxa"/>
                              </w:tcPr>
                              <w:p w:rsidR="009678B5" w14:textId="21B0795D">
                                <w:r>
                                  <w:t>23 april 2026</w:t>
                                </w:r>
                              </w:p>
                            </w:tc>
                          </w:tr>
                          <w:tr w14:paraId="63B1B9DD" w14:textId="77777777">
                            <w:tblPrEx>
                              <w:tblW w:w="0" w:type="auto"/>
                              <w:tblInd w:w="-120" w:type="dxa"/>
                              <w:tblLayout w:type="fixed"/>
                              <w:tblLook w:val="07E0"/>
                            </w:tblPrEx>
                            <w:trPr>
                              <w:trHeight w:val="240"/>
                            </w:trPr>
                            <w:tc>
                              <w:tcPr>
                                <w:tcW w:w="1140" w:type="dxa"/>
                              </w:tcPr>
                              <w:p w:rsidR="008165B2" w14:textId="77777777">
                                <w:r>
                                  <w:t>Betreft</w:t>
                                </w:r>
                              </w:p>
                            </w:tc>
                            <w:bookmarkStart w:id="0" w:name="_Hlk227855186"/>
                            <w:tc>
                              <w:tcPr>
                                <w:tcW w:w="5918" w:type="dxa"/>
                              </w:tcPr>
                              <w:p w:rsidR="00DF3C15" w14:textId="77777777">
                                <w:r>
                                  <w:fldChar w:fldCharType="begin"/>
                                </w:r>
                                <w:r>
                                  <w:instrText xml:space="preserve"> DOCPROPERTY  "Onderwerp"  \* MERGEFORMAT </w:instrText>
                                </w:r>
                                <w:r>
                                  <w:fldChar w:fldCharType="separate"/>
                                </w:r>
                                <w:r w:rsidR="00537B54">
                                  <w:t>Beantwoording Kamervragen over het bericht dat het aantal stemmen per volmacht bijzonder hoog is</w:t>
                                </w:r>
                                <w:r>
                                  <w:fldChar w:fldCharType="end"/>
                                </w:r>
                                <w:bookmarkEnd w:id="0"/>
                              </w:p>
                            </w:tc>
                          </w:tr>
                        </w:tbl>
                        <w:p w:rsidR="0043722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02A87C1" w14:textId="77777777">
                      <w:tblPrEx>
                        <w:tblW w:w="0" w:type="auto"/>
                        <w:tblInd w:w="-120" w:type="dxa"/>
                        <w:tblLayout w:type="fixed"/>
                        <w:tblLook w:val="07E0"/>
                      </w:tblPrEx>
                      <w:trPr>
                        <w:trHeight w:val="240"/>
                      </w:trPr>
                      <w:tc>
                        <w:tcPr>
                          <w:tcW w:w="1140" w:type="dxa"/>
                        </w:tcPr>
                        <w:p w:rsidR="008165B2" w14:paraId="6A2760B4" w14:textId="77777777">
                          <w:r>
                            <w:t>Datum</w:t>
                          </w:r>
                        </w:p>
                      </w:tc>
                      <w:tc>
                        <w:tcPr>
                          <w:tcW w:w="5918" w:type="dxa"/>
                        </w:tcPr>
                        <w:p w:rsidR="009678B5" w14:paraId="03B5CA9C" w14:textId="21B0795D">
                          <w:r>
                            <w:t>23 april 2026</w:t>
                          </w:r>
                        </w:p>
                      </w:tc>
                    </w:tr>
                    <w:tr w14:paraId="63B1B9DC" w14:textId="77777777">
                      <w:tblPrEx>
                        <w:tblW w:w="0" w:type="auto"/>
                        <w:tblInd w:w="-120" w:type="dxa"/>
                        <w:tblLayout w:type="fixed"/>
                        <w:tblLook w:val="07E0"/>
                      </w:tblPrEx>
                      <w:trPr>
                        <w:trHeight w:val="240"/>
                      </w:trPr>
                      <w:tc>
                        <w:tcPr>
                          <w:tcW w:w="1140" w:type="dxa"/>
                        </w:tcPr>
                        <w:p w:rsidR="008165B2" w14:paraId="2AA6E316" w14:textId="77777777">
                          <w:r>
                            <w:t>Betreft</w:t>
                          </w:r>
                        </w:p>
                      </w:tc>
                      <w:bookmarkStart w:id="0" w:name="_Hlk227855186"/>
                      <w:tc>
                        <w:tcPr>
                          <w:tcW w:w="5918" w:type="dxa"/>
                        </w:tcPr>
                        <w:p w:rsidR="00DF3C15" w14:paraId="5F629317" w14:textId="77777777">
                          <w:r>
                            <w:fldChar w:fldCharType="begin"/>
                          </w:r>
                          <w:r>
                            <w:instrText xml:space="preserve"> DOCPROPERTY  "Onderwerp"  \* MERGEFORMAT </w:instrText>
                          </w:r>
                          <w:r>
                            <w:fldChar w:fldCharType="separate"/>
                          </w:r>
                          <w:r w:rsidR="00537B54">
                            <w:t>Beantwoording Kamervragen over het bericht dat het aantal stemmen per volmacht bijzonder hoog is</w:t>
                          </w:r>
                          <w:r>
                            <w:fldChar w:fldCharType="end"/>
                          </w:r>
                          <w:bookmarkEnd w:id="0"/>
                        </w:p>
                      </w:tc>
                    </w:tr>
                  </w:tbl>
                  <w:p w:rsidR="00437224" w14:paraId="34342B5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165B2" w14:textId="77777777">
                          <w:pPr>
                            <w:pStyle w:val="Referentiegegevensbold"/>
                          </w:pPr>
                          <w:r>
                            <w:t>DGOBDR</w:t>
                          </w:r>
                        </w:p>
                        <w:p w:rsidR="008165B2" w14:textId="77777777">
                          <w:pPr>
                            <w:pStyle w:val="Referentiegegevens"/>
                          </w:pPr>
                          <w:r>
                            <w:t>Democratie en Bestuur</w:t>
                          </w:r>
                        </w:p>
                        <w:p w:rsidR="008165B2" w14:textId="77777777">
                          <w:pPr>
                            <w:pStyle w:val="WitregelW1"/>
                          </w:pPr>
                        </w:p>
                        <w:p w:rsidR="008165B2" w14:textId="77777777">
                          <w:pPr>
                            <w:pStyle w:val="Referentiegegevens"/>
                          </w:pPr>
                          <w:r>
                            <w:t>Turfmarkt 147</w:t>
                          </w:r>
                        </w:p>
                        <w:p w:rsidR="008165B2" w14:textId="77777777">
                          <w:pPr>
                            <w:pStyle w:val="Referentiegegevens"/>
                          </w:pPr>
                          <w:r>
                            <w:t>2511 DP Den Haag</w:t>
                          </w:r>
                        </w:p>
                        <w:p w:rsidR="008165B2" w14:textId="77777777">
                          <w:pPr>
                            <w:pStyle w:val="Referentiegegevens"/>
                          </w:pPr>
                          <w:r>
                            <w:t>Postbus 20011</w:t>
                          </w:r>
                        </w:p>
                        <w:p w:rsidR="008165B2" w14:textId="77777777">
                          <w:pPr>
                            <w:pStyle w:val="Referentiegegevens"/>
                          </w:pPr>
                          <w:r>
                            <w:t>2500 EA  Den Haag</w:t>
                          </w:r>
                        </w:p>
                        <w:p w:rsidR="008165B2" w14:textId="77777777">
                          <w:pPr>
                            <w:pStyle w:val="WitregelW2"/>
                          </w:pPr>
                        </w:p>
                        <w:p w:rsidR="008165B2" w14:textId="77777777">
                          <w:pPr>
                            <w:pStyle w:val="Referentiegegevensbold"/>
                          </w:pPr>
                          <w:r>
                            <w:t>Onze referentie</w:t>
                          </w:r>
                        </w:p>
                        <w:bookmarkStart w:id="1" w:name="_Hlk227855177"/>
                        <w:p w:rsidR="00DF3C15" w14:textId="77777777">
                          <w:pPr>
                            <w:pStyle w:val="Referentiegegevens"/>
                          </w:pPr>
                          <w:r>
                            <w:fldChar w:fldCharType="begin"/>
                          </w:r>
                          <w:r>
                            <w:instrText xml:space="preserve"> DOCPROPERTY  "Kenmerk"  \* MERGEFORMAT </w:instrText>
                          </w:r>
                          <w:r>
                            <w:fldChar w:fldCharType="separate"/>
                          </w:r>
                          <w:r w:rsidR="00537B54">
                            <w:t>2026-0000166077</w:t>
                          </w:r>
                          <w:r>
                            <w:fldChar w:fldCharType="end"/>
                          </w:r>
                        </w:p>
                        <w:bookmarkEnd w:id="1"/>
                        <w:p w:rsidR="008165B2" w14:textId="77777777">
                          <w:pPr>
                            <w:pStyle w:val="WitregelW1"/>
                          </w:pPr>
                        </w:p>
                        <w:p w:rsidR="008165B2" w14:textId="77777777">
                          <w:pPr>
                            <w:pStyle w:val="Referentiegegevensbold"/>
                          </w:pPr>
                          <w:r>
                            <w:t>Bijlage(n)</w:t>
                          </w:r>
                        </w:p>
                        <w:p w:rsidR="008165B2" w14:textId="77777777">
                          <w:pPr>
                            <w:pStyle w:val="Referentiegegevens"/>
                          </w:pPr>
                          <w:r>
                            <w:t>0</w:t>
                          </w:r>
                        </w:p>
                        <w:p w:rsidR="008165B2" w14:textId="77777777">
                          <w:pPr>
                            <w:pStyle w:val="WitregelW2"/>
                          </w:pPr>
                        </w:p>
                        <w:p w:rsidR="008165B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165B2" w14:paraId="4C62AD9F" w14:textId="77777777">
                    <w:pPr>
                      <w:pStyle w:val="Referentiegegevensbold"/>
                    </w:pPr>
                    <w:r>
                      <w:t>DGOBDR</w:t>
                    </w:r>
                  </w:p>
                  <w:p w:rsidR="008165B2" w14:paraId="00AB985D" w14:textId="77777777">
                    <w:pPr>
                      <w:pStyle w:val="Referentiegegevens"/>
                    </w:pPr>
                    <w:r>
                      <w:t>Democratie en Bestuur</w:t>
                    </w:r>
                  </w:p>
                  <w:p w:rsidR="008165B2" w14:paraId="5200D4F7" w14:textId="77777777">
                    <w:pPr>
                      <w:pStyle w:val="WitregelW1"/>
                    </w:pPr>
                  </w:p>
                  <w:p w:rsidR="008165B2" w14:paraId="04F6F5E1" w14:textId="77777777">
                    <w:pPr>
                      <w:pStyle w:val="Referentiegegevens"/>
                    </w:pPr>
                    <w:r>
                      <w:t>Turfmarkt 147</w:t>
                    </w:r>
                  </w:p>
                  <w:p w:rsidR="008165B2" w14:paraId="11437821" w14:textId="77777777">
                    <w:pPr>
                      <w:pStyle w:val="Referentiegegevens"/>
                    </w:pPr>
                    <w:r>
                      <w:t>2511 DP Den Haag</w:t>
                    </w:r>
                  </w:p>
                  <w:p w:rsidR="008165B2" w14:paraId="64645716" w14:textId="77777777">
                    <w:pPr>
                      <w:pStyle w:val="Referentiegegevens"/>
                    </w:pPr>
                    <w:r>
                      <w:t>Postbus 20011</w:t>
                    </w:r>
                  </w:p>
                  <w:p w:rsidR="008165B2" w14:paraId="786DE3AB" w14:textId="77777777">
                    <w:pPr>
                      <w:pStyle w:val="Referentiegegevens"/>
                    </w:pPr>
                    <w:r>
                      <w:t>2500 EA  Den Haag</w:t>
                    </w:r>
                  </w:p>
                  <w:p w:rsidR="008165B2" w14:paraId="2AC420EA" w14:textId="77777777">
                    <w:pPr>
                      <w:pStyle w:val="WitregelW2"/>
                    </w:pPr>
                  </w:p>
                  <w:p w:rsidR="008165B2" w14:paraId="412F8C58" w14:textId="77777777">
                    <w:pPr>
                      <w:pStyle w:val="Referentiegegevensbold"/>
                    </w:pPr>
                    <w:r>
                      <w:t>Onze referentie</w:t>
                    </w:r>
                  </w:p>
                  <w:bookmarkStart w:id="1" w:name="_Hlk227855177"/>
                  <w:p w:rsidR="00DF3C15" w14:paraId="5827F5EB" w14:textId="77777777">
                    <w:pPr>
                      <w:pStyle w:val="Referentiegegevens"/>
                    </w:pPr>
                    <w:r>
                      <w:fldChar w:fldCharType="begin"/>
                    </w:r>
                    <w:r>
                      <w:instrText xml:space="preserve"> DOCPROPERTY  "Kenmerk"  \* MERGEFORMAT </w:instrText>
                    </w:r>
                    <w:r>
                      <w:fldChar w:fldCharType="separate"/>
                    </w:r>
                    <w:r w:rsidR="00537B54">
                      <w:t>2026-0000166077</w:t>
                    </w:r>
                    <w:r>
                      <w:fldChar w:fldCharType="end"/>
                    </w:r>
                  </w:p>
                  <w:bookmarkEnd w:id="1"/>
                  <w:p w:rsidR="008165B2" w14:paraId="10120C12" w14:textId="77777777">
                    <w:pPr>
                      <w:pStyle w:val="WitregelW1"/>
                    </w:pPr>
                  </w:p>
                  <w:p w:rsidR="008165B2" w14:paraId="1F65BDE5" w14:textId="77777777">
                    <w:pPr>
                      <w:pStyle w:val="Referentiegegevensbold"/>
                    </w:pPr>
                    <w:r>
                      <w:t>Bijlage(n)</w:t>
                    </w:r>
                  </w:p>
                  <w:p w:rsidR="008165B2" w14:paraId="1D32CC3E" w14:textId="77777777">
                    <w:pPr>
                      <w:pStyle w:val="Referentiegegevens"/>
                    </w:pPr>
                    <w:r>
                      <w:t>0</w:t>
                    </w:r>
                  </w:p>
                  <w:p w:rsidR="008165B2" w14:paraId="40D21607" w14:textId="77777777">
                    <w:pPr>
                      <w:pStyle w:val="WitregelW2"/>
                    </w:pPr>
                  </w:p>
                  <w:p w:rsidR="008165B2" w14:paraId="56A3EA8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3722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37224" w14:paraId="7DCB22D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678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678B5" w14:paraId="59CA2D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165B2" w14:textId="77777777">
                          <w:pPr>
                            <w:spacing w:line="240" w:lineRule="auto"/>
                          </w:pPr>
                          <w:r>
                            <w:rPr>
                              <w:noProof/>
                            </w:rPr>
                            <w:drawing>
                              <wp:inline distT="0" distB="0" distL="0" distR="0">
                                <wp:extent cx="467995" cy="1583865"/>
                                <wp:effectExtent l="0" t="0" r="0" b="0"/>
                                <wp:docPr id="151991861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1991861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165B2" w14:paraId="5383362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165B2" w14:textId="77777777">
                          <w:pPr>
                            <w:spacing w:line="240" w:lineRule="auto"/>
                          </w:pPr>
                          <w:r>
                            <w:rPr>
                              <w:noProof/>
                            </w:rPr>
                            <w:drawing>
                              <wp:inline distT="0" distB="0" distL="0" distR="0">
                                <wp:extent cx="2339975" cy="1582834"/>
                                <wp:effectExtent l="0" t="0" r="0" b="0"/>
                                <wp:docPr id="198894315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8894315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165B2" w14:paraId="5631B06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165B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165B2" w14:paraId="6CD742C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3660EC7"/>
    <w:multiLevelType w:val="multilevel"/>
    <w:tmpl w:val="0F3380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AD5903A"/>
    <w:multiLevelType w:val="multilevel"/>
    <w:tmpl w:val="89FD15A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D44D7AB"/>
    <w:multiLevelType w:val="multilevel"/>
    <w:tmpl w:val="687629C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0A2399A"/>
    <w:multiLevelType w:val="multilevel"/>
    <w:tmpl w:val="1120A2C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47050875">
    <w:abstractNumId w:val="1"/>
  </w:num>
  <w:num w:numId="2" w16cid:durableId="212617229">
    <w:abstractNumId w:val="0"/>
  </w:num>
  <w:num w:numId="3" w16cid:durableId="1120687385">
    <w:abstractNumId w:val="3"/>
  </w:num>
  <w:num w:numId="4" w16cid:durableId="645283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B2"/>
    <w:rsid w:val="00063EBB"/>
    <w:rsid w:val="000713E9"/>
    <w:rsid w:val="000D675B"/>
    <w:rsid w:val="00102F84"/>
    <w:rsid w:val="001303CE"/>
    <w:rsid w:val="001A193F"/>
    <w:rsid w:val="001C6648"/>
    <w:rsid w:val="00210BAB"/>
    <w:rsid w:val="00236FAB"/>
    <w:rsid w:val="00312F88"/>
    <w:rsid w:val="00316534"/>
    <w:rsid w:val="00372397"/>
    <w:rsid w:val="00386088"/>
    <w:rsid w:val="003A346B"/>
    <w:rsid w:val="003C64A7"/>
    <w:rsid w:val="00437224"/>
    <w:rsid w:val="00441196"/>
    <w:rsid w:val="00444312"/>
    <w:rsid w:val="00445B4B"/>
    <w:rsid w:val="00456596"/>
    <w:rsid w:val="00462494"/>
    <w:rsid w:val="004C519B"/>
    <w:rsid w:val="004F7B55"/>
    <w:rsid w:val="0053746B"/>
    <w:rsid w:val="00537B54"/>
    <w:rsid w:val="00585389"/>
    <w:rsid w:val="00596FC0"/>
    <w:rsid w:val="005D7037"/>
    <w:rsid w:val="006728A5"/>
    <w:rsid w:val="006879DE"/>
    <w:rsid w:val="006C727B"/>
    <w:rsid w:val="007108B6"/>
    <w:rsid w:val="007706C8"/>
    <w:rsid w:val="007C2A71"/>
    <w:rsid w:val="007C3A1B"/>
    <w:rsid w:val="007F1FDE"/>
    <w:rsid w:val="008165B2"/>
    <w:rsid w:val="0092638C"/>
    <w:rsid w:val="0095067D"/>
    <w:rsid w:val="009678B5"/>
    <w:rsid w:val="009E4F97"/>
    <w:rsid w:val="009F0C91"/>
    <w:rsid w:val="00A03A8F"/>
    <w:rsid w:val="00A15066"/>
    <w:rsid w:val="00AB59E6"/>
    <w:rsid w:val="00B216F8"/>
    <w:rsid w:val="00C050F4"/>
    <w:rsid w:val="00C345B3"/>
    <w:rsid w:val="00C53243"/>
    <w:rsid w:val="00C54B44"/>
    <w:rsid w:val="00C96DA0"/>
    <w:rsid w:val="00D078D8"/>
    <w:rsid w:val="00D21169"/>
    <w:rsid w:val="00DA2578"/>
    <w:rsid w:val="00DC2FFC"/>
    <w:rsid w:val="00DF3C15"/>
    <w:rsid w:val="00E159BB"/>
    <w:rsid w:val="00E74541"/>
    <w:rsid w:val="00EA6EE5"/>
    <w:rsid w:val="00EF3973"/>
    <w:rsid w:val="00F0673B"/>
    <w:rsid w:val="00F61BD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A19477"/>
  <w15:docId w15:val="{F1370B5F-4056-4978-ABD6-04EA830C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A2578"/>
    <w:pPr>
      <w:tabs>
        <w:tab w:val="center" w:pos="4536"/>
        <w:tab w:val="right" w:pos="9072"/>
      </w:tabs>
      <w:spacing w:line="240" w:lineRule="auto"/>
    </w:pPr>
  </w:style>
  <w:style w:type="character" w:customStyle="1" w:styleId="KoptekstChar">
    <w:name w:val="Koptekst Char"/>
    <w:basedOn w:val="DefaultParagraphFont"/>
    <w:link w:val="Header"/>
    <w:uiPriority w:val="99"/>
    <w:rsid w:val="00DA2578"/>
    <w:rPr>
      <w:rFonts w:ascii="Verdana" w:hAnsi="Verdana"/>
      <w:color w:val="000000"/>
      <w:sz w:val="18"/>
      <w:szCs w:val="18"/>
    </w:rPr>
  </w:style>
  <w:style w:type="paragraph" w:styleId="Footer">
    <w:name w:val="footer"/>
    <w:basedOn w:val="Normal"/>
    <w:link w:val="VoettekstChar"/>
    <w:uiPriority w:val="99"/>
    <w:unhideWhenUsed/>
    <w:rsid w:val="00DA2578"/>
    <w:pPr>
      <w:tabs>
        <w:tab w:val="center" w:pos="4536"/>
        <w:tab w:val="right" w:pos="9072"/>
      </w:tabs>
      <w:spacing w:line="240" w:lineRule="auto"/>
    </w:pPr>
  </w:style>
  <w:style w:type="character" w:customStyle="1" w:styleId="VoettekstChar">
    <w:name w:val="Voettekst Char"/>
    <w:basedOn w:val="DefaultParagraphFont"/>
    <w:link w:val="Footer"/>
    <w:uiPriority w:val="99"/>
    <w:rsid w:val="00DA2578"/>
    <w:rPr>
      <w:rFonts w:ascii="Verdana" w:hAnsi="Verdana"/>
      <w:color w:val="000000"/>
      <w:sz w:val="18"/>
      <w:szCs w:val="18"/>
    </w:rPr>
  </w:style>
  <w:style w:type="paragraph" w:styleId="NoSpacing">
    <w:name w:val="No Spacing"/>
    <w:link w:val="GeenafstandChar"/>
    <w:uiPriority w:val="1"/>
    <w:qFormat/>
    <w:rsid w:val="00DA2578"/>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GeenafstandChar">
    <w:name w:val="Geen afstand Char"/>
    <w:basedOn w:val="DefaultParagraphFont"/>
    <w:link w:val="NoSpacing"/>
    <w:uiPriority w:val="1"/>
    <w:rsid w:val="00F61BDA"/>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DC2FF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C2FF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C2FFC"/>
    <w:rPr>
      <w:vertAlign w:val="superscript"/>
    </w:rPr>
  </w:style>
  <w:style w:type="paragraph" w:styleId="Revision">
    <w:name w:val="Revision"/>
    <w:hidden/>
    <w:uiPriority w:val="99"/>
    <w:semiHidden/>
    <w:rsid w:val="00E7454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74541"/>
    <w:rPr>
      <w:sz w:val="16"/>
      <w:szCs w:val="16"/>
    </w:rPr>
  </w:style>
  <w:style w:type="paragraph" w:styleId="CommentText">
    <w:name w:val="annotation text"/>
    <w:basedOn w:val="Normal"/>
    <w:link w:val="TekstopmerkingChar"/>
    <w:uiPriority w:val="99"/>
    <w:unhideWhenUsed/>
    <w:rsid w:val="00E74541"/>
    <w:pPr>
      <w:spacing w:line="240" w:lineRule="auto"/>
    </w:pPr>
    <w:rPr>
      <w:sz w:val="20"/>
      <w:szCs w:val="20"/>
    </w:rPr>
  </w:style>
  <w:style w:type="character" w:customStyle="1" w:styleId="TekstopmerkingChar">
    <w:name w:val="Tekst opmerking Char"/>
    <w:basedOn w:val="DefaultParagraphFont"/>
    <w:link w:val="CommentText"/>
    <w:uiPriority w:val="99"/>
    <w:rsid w:val="00E7454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74541"/>
    <w:rPr>
      <w:b/>
      <w:bCs/>
    </w:rPr>
  </w:style>
  <w:style w:type="character" w:customStyle="1" w:styleId="OnderwerpvanopmerkingChar">
    <w:name w:val="Onderwerp van opmerking Char"/>
    <w:basedOn w:val="TekstopmerkingChar"/>
    <w:link w:val="CommentSubject"/>
    <w:uiPriority w:val="99"/>
    <w:semiHidden/>
    <w:rsid w:val="00E74541"/>
    <w:rPr>
      <w:rFonts w:ascii="Verdana" w:hAnsi="Verdana"/>
      <w:b/>
      <w:bCs/>
      <w:color w:val="000000"/>
    </w:rPr>
  </w:style>
  <w:style w:type="character" w:styleId="FollowedHyperlink">
    <w:name w:val="FollowedHyperlink"/>
    <w:basedOn w:val="DefaultParagraphFont"/>
    <w:uiPriority w:val="99"/>
    <w:semiHidden/>
    <w:unhideWhenUsed/>
    <w:rsid w:val="00B216F8"/>
    <w:rPr>
      <w:color w:val="96607D" w:themeColor="followedHyperlink"/>
      <w:u w:val="single"/>
    </w:rPr>
  </w:style>
  <w:style w:type="character" w:styleId="UnresolvedMention">
    <w:name w:val="Unresolved Mention"/>
    <w:basedOn w:val="DefaultParagraphFont"/>
    <w:uiPriority w:val="99"/>
    <w:semiHidden/>
    <w:unhideWhenUsed/>
    <w:rsid w:val="00B21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zuidwestupdate.nl/nieuws/kwart-van-de-stemmen-in-ulu-moskee-was-volmacht-zwakte-insysteem/"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kiesraad.nl/documenten/2015/06/12/onderzoek-strafbepalingen-in-kieswet-en-wetboek-van-strafrech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884</ap:Words>
  <ap:Characters>4865</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dat het aantal stemmen per volmacht bijzonder hoog is</vt:lpstr>
    </vt:vector>
  </ap:TitlesOfParts>
  <ap:LinksUpToDate>false</ap:LinksUpToDate>
  <ap:CharactersWithSpaces>5738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2026-04-23T14:47:00.0000000Z</dcterms:created>
  <dcterms:modified xsi:type="dcterms:W3CDTF">2026-04-23T14:47:00.0000000Z</dcterms:modified>
  <dc:creator/>
  <lastModifiedBy/>
  <dc:description>------------------------</dc:description>
  <dc:subject/>
  <keywords/>
  <version/>
  <category/>
</coreProperties>
</file>