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16" w:rsidRDefault="0052562A">
      <w:pPr>
        <w:pStyle w:val="Title"/>
      </w:pPr>
      <w:bookmarkStart w:name="_GoBack" w:id="0"/>
      <w:bookmarkEnd w:id="0"/>
      <w:r>
        <w:t>Beantwoording</w:t>
      </w:r>
      <w:r>
        <w:rPr>
          <w:spacing w:val="-7"/>
        </w:rPr>
        <w:t xml:space="preserve"> </w:t>
      </w:r>
      <w:r>
        <w:t>Schriftelijk</w:t>
      </w:r>
      <w:r>
        <w:rPr>
          <w:spacing w:val="-6"/>
        </w:rPr>
        <w:t xml:space="preserve"> </w:t>
      </w:r>
      <w:r>
        <w:t>Overleg</w:t>
      </w:r>
      <w:r>
        <w:rPr>
          <w:spacing w:val="-6"/>
        </w:rPr>
        <w:t xml:space="preserve"> </w:t>
      </w:r>
      <w:r>
        <w:t>t.b.v.</w:t>
      </w:r>
      <w:r>
        <w:rPr>
          <w:spacing w:val="-6"/>
        </w:rPr>
        <w:t xml:space="preserve"> </w:t>
      </w:r>
      <w:r>
        <w:t>informele</w:t>
      </w:r>
      <w:r>
        <w:rPr>
          <w:spacing w:val="-6"/>
        </w:rPr>
        <w:t xml:space="preserve"> </w:t>
      </w:r>
      <w:r>
        <w:t>bijeenkomst</w:t>
      </w:r>
      <w:r>
        <w:rPr>
          <w:spacing w:val="-5"/>
        </w:rPr>
        <w:t xml:space="preserve"> </w:t>
      </w:r>
      <w:r>
        <w:t>EU-</w:t>
      </w:r>
      <w:r>
        <w:t xml:space="preserve"> transportministers d.d. 28-29 april 2026 te Cyprus</w:t>
      </w:r>
    </w:p>
    <w:p w:rsidR="00297816" w:rsidRDefault="0052562A">
      <w:pPr>
        <w:spacing w:before="219"/>
        <w:ind w:left="23"/>
        <w:rPr>
          <w:b/>
          <w:sz w:val="18"/>
        </w:rPr>
      </w:pPr>
      <w:r>
        <w:rPr>
          <w:b/>
          <w:spacing w:val="-2"/>
          <w:sz w:val="18"/>
          <w:u w:val="single"/>
        </w:rPr>
        <w:t>D66-fractie</w:t>
      </w:r>
    </w:p>
    <w:p w:rsidR="00297816" w:rsidRDefault="0052562A">
      <w:pPr>
        <w:pStyle w:val="Heading2"/>
        <w:numPr>
          <w:ilvl w:val="0"/>
          <w:numId w:val="1"/>
        </w:numPr>
        <w:tabs>
          <w:tab w:val="left" w:pos="383"/>
        </w:tabs>
        <w:spacing w:before="218"/>
        <w:ind w:right="365"/>
      </w:pPr>
      <w:r>
        <w:t>De leden van de D66-fractie constateren dat het kabinet de voorgestelde doelstellingen voor Nederland (bijv. 58% aandeel van zero-emissions-voertuigen (ZEV’s)</w:t>
      </w:r>
      <w:r>
        <w:rPr>
          <w:spacing w:val="-3"/>
        </w:rPr>
        <w:t xml:space="preserve"> </w:t>
      </w:r>
      <w:r>
        <w:t>in</w:t>
      </w:r>
      <w:r>
        <w:rPr>
          <w:spacing w:val="-5"/>
        </w:rPr>
        <w:t xml:space="preserve"> </w:t>
      </w:r>
      <w:r>
        <w:t>2030</w:t>
      </w:r>
      <w:r>
        <w:rPr>
          <w:spacing w:val="-4"/>
        </w:rPr>
        <w:t xml:space="preserve"> </w:t>
      </w:r>
      <w:r>
        <w:t>voor</w:t>
      </w:r>
      <w:r>
        <w:rPr>
          <w:spacing w:val="-4"/>
        </w:rPr>
        <w:t xml:space="preserve"> </w:t>
      </w:r>
      <w:r>
        <w:t>personenauto's)</w:t>
      </w:r>
      <w:r>
        <w:rPr>
          <w:spacing w:val="-3"/>
        </w:rPr>
        <w:t xml:space="preserve"> </w:t>
      </w:r>
      <w:r>
        <w:t>als</w:t>
      </w:r>
      <w:r>
        <w:rPr>
          <w:spacing w:val="-3"/>
        </w:rPr>
        <w:t xml:space="preserve"> </w:t>
      </w:r>
      <w:r>
        <w:t>te</w:t>
      </w:r>
      <w:r>
        <w:rPr>
          <w:spacing w:val="-6"/>
        </w:rPr>
        <w:t xml:space="preserve"> </w:t>
      </w:r>
      <w:r>
        <w:t>laag</w:t>
      </w:r>
      <w:r>
        <w:rPr>
          <w:spacing w:val="-5"/>
        </w:rPr>
        <w:t xml:space="preserve"> </w:t>
      </w:r>
      <w:r>
        <w:t>beoordeelt,</w:t>
      </w:r>
      <w:r>
        <w:rPr>
          <w:spacing w:val="-5"/>
        </w:rPr>
        <w:t xml:space="preserve"> </w:t>
      </w:r>
      <w:r>
        <w:t>aangezien</w:t>
      </w:r>
      <w:r>
        <w:rPr>
          <w:spacing w:val="-5"/>
        </w:rPr>
        <w:t xml:space="preserve"> </w:t>
      </w:r>
      <w:r>
        <w:t>Nederland deze doelen</w:t>
      </w:r>
      <w:r>
        <w:rPr>
          <w:spacing w:val="-3"/>
        </w:rPr>
        <w:t xml:space="preserve"> </w:t>
      </w:r>
      <w:r>
        <w:t>op</w:t>
      </w:r>
      <w:r>
        <w:rPr>
          <w:spacing w:val="-1"/>
        </w:rPr>
        <w:t xml:space="preserve"> </w:t>
      </w:r>
      <w:r>
        <w:t>eigen</w:t>
      </w:r>
      <w:r>
        <w:rPr>
          <w:spacing w:val="-1"/>
        </w:rPr>
        <w:t xml:space="preserve"> </w:t>
      </w:r>
      <w:r>
        <w:t>kra</w:t>
      </w:r>
      <w:r>
        <w:t>cht al zal</w:t>
      </w:r>
      <w:r>
        <w:rPr>
          <w:spacing w:val="-2"/>
        </w:rPr>
        <w:t xml:space="preserve"> </w:t>
      </w:r>
      <w:r>
        <w:t>overstijgen.</w:t>
      </w:r>
      <w:r>
        <w:rPr>
          <w:spacing w:val="-3"/>
        </w:rPr>
        <w:t xml:space="preserve"> </w:t>
      </w:r>
      <w:r>
        <w:t>Is de</w:t>
      </w:r>
      <w:r>
        <w:rPr>
          <w:spacing w:val="-2"/>
        </w:rPr>
        <w:t xml:space="preserve"> </w:t>
      </w:r>
      <w:r>
        <w:t>staatssecretaris</w:t>
      </w:r>
      <w:r>
        <w:rPr>
          <w:spacing w:val="-1"/>
        </w:rPr>
        <w:t xml:space="preserve"> </w:t>
      </w:r>
      <w:r>
        <w:t>bereid</w:t>
      </w:r>
      <w:r>
        <w:rPr>
          <w:spacing w:val="-1"/>
        </w:rPr>
        <w:t xml:space="preserve"> </w:t>
      </w:r>
      <w:r>
        <w:t>om</w:t>
      </w:r>
      <w:r>
        <w:rPr>
          <w:spacing w:val="-1"/>
        </w:rPr>
        <w:t xml:space="preserve"> </w:t>
      </w:r>
      <w:r>
        <w:t>in Europees verband te pleiten voor een hoger ambitieniveau voor de koploper-</w:t>
      </w:r>
    </w:p>
    <w:p w:rsidR="00297816" w:rsidRDefault="0052562A">
      <w:pPr>
        <w:ind w:left="383"/>
        <w:rPr>
          <w:b/>
          <w:sz w:val="18"/>
        </w:rPr>
      </w:pPr>
      <w:r>
        <w:rPr>
          <w:b/>
          <w:sz w:val="18"/>
        </w:rPr>
        <w:t>lidstaten,</w:t>
      </w:r>
      <w:r>
        <w:rPr>
          <w:b/>
          <w:spacing w:val="-4"/>
          <w:sz w:val="18"/>
        </w:rPr>
        <w:t xml:space="preserve"> </w:t>
      </w:r>
      <w:r>
        <w:rPr>
          <w:b/>
          <w:sz w:val="18"/>
        </w:rPr>
        <w:t>zodat</w:t>
      </w:r>
      <w:r>
        <w:rPr>
          <w:b/>
          <w:spacing w:val="-4"/>
          <w:sz w:val="18"/>
        </w:rPr>
        <w:t xml:space="preserve"> </w:t>
      </w:r>
      <w:r>
        <w:rPr>
          <w:b/>
          <w:sz w:val="18"/>
        </w:rPr>
        <w:t>het</w:t>
      </w:r>
      <w:r>
        <w:rPr>
          <w:b/>
          <w:spacing w:val="-4"/>
          <w:sz w:val="18"/>
        </w:rPr>
        <w:t xml:space="preserve"> </w:t>
      </w:r>
      <w:r>
        <w:rPr>
          <w:b/>
          <w:sz w:val="18"/>
        </w:rPr>
        <w:t>EU-beleid</w:t>
      </w:r>
      <w:r>
        <w:rPr>
          <w:b/>
          <w:spacing w:val="-5"/>
          <w:sz w:val="18"/>
        </w:rPr>
        <w:t xml:space="preserve"> </w:t>
      </w:r>
      <w:r>
        <w:rPr>
          <w:b/>
          <w:sz w:val="18"/>
        </w:rPr>
        <w:t>daadwerkelijk</w:t>
      </w:r>
      <w:r>
        <w:rPr>
          <w:b/>
          <w:spacing w:val="-5"/>
          <w:sz w:val="18"/>
        </w:rPr>
        <w:t xml:space="preserve"> </w:t>
      </w:r>
      <w:r>
        <w:rPr>
          <w:b/>
          <w:sz w:val="18"/>
        </w:rPr>
        <w:t>als</w:t>
      </w:r>
      <w:r>
        <w:rPr>
          <w:b/>
          <w:spacing w:val="-3"/>
          <w:sz w:val="18"/>
        </w:rPr>
        <w:t xml:space="preserve"> </w:t>
      </w:r>
      <w:r>
        <w:rPr>
          <w:b/>
          <w:sz w:val="18"/>
        </w:rPr>
        <w:t>vliegwiel</w:t>
      </w:r>
      <w:r>
        <w:rPr>
          <w:b/>
          <w:spacing w:val="-5"/>
          <w:sz w:val="18"/>
        </w:rPr>
        <w:t xml:space="preserve"> </w:t>
      </w:r>
      <w:r>
        <w:rPr>
          <w:b/>
          <w:sz w:val="18"/>
        </w:rPr>
        <w:t>fungeert</w:t>
      </w:r>
      <w:r>
        <w:rPr>
          <w:b/>
          <w:spacing w:val="-4"/>
          <w:sz w:val="18"/>
        </w:rPr>
        <w:t xml:space="preserve"> </w:t>
      </w:r>
      <w:r>
        <w:rPr>
          <w:b/>
          <w:sz w:val="18"/>
        </w:rPr>
        <w:t>en</w:t>
      </w:r>
      <w:r>
        <w:rPr>
          <w:b/>
          <w:spacing w:val="-5"/>
          <w:sz w:val="18"/>
        </w:rPr>
        <w:t xml:space="preserve"> </w:t>
      </w:r>
      <w:r>
        <w:rPr>
          <w:b/>
          <w:sz w:val="18"/>
        </w:rPr>
        <w:t>niet</w:t>
      </w:r>
      <w:r>
        <w:rPr>
          <w:b/>
          <w:spacing w:val="-4"/>
          <w:sz w:val="18"/>
        </w:rPr>
        <w:t xml:space="preserve"> </w:t>
      </w:r>
      <w:r>
        <w:rPr>
          <w:b/>
          <w:sz w:val="18"/>
        </w:rPr>
        <w:t>slechts</w:t>
      </w:r>
      <w:r>
        <w:rPr>
          <w:b/>
          <w:spacing w:val="-3"/>
          <w:sz w:val="18"/>
        </w:rPr>
        <w:t xml:space="preserve"> </w:t>
      </w:r>
      <w:r>
        <w:rPr>
          <w:b/>
          <w:sz w:val="18"/>
        </w:rPr>
        <w:t>als een ondergrens die Nederland al gepasseerd is?</w:t>
      </w:r>
    </w:p>
    <w:p w:rsidR="00297816" w:rsidRDefault="0052562A">
      <w:pPr>
        <w:pStyle w:val="BodyText"/>
        <w:spacing w:before="218"/>
        <w:ind w:left="383" w:right="35"/>
      </w:pPr>
      <w:r>
        <w:t>In lijn met het BNC-fiche over verduurzamen zakelijke voertuigen</w:t>
      </w:r>
      <w:hyperlink w:history="1" w:anchor="_bookmark0">
        <w:r>
          <w:rPr>
            <w:position w:val="6"/>
            <w:sz w:val="12"/>
          </w:rPr>
          <w:t>1</w:t>
        </w:r>
      </w:hyperlink>
      <w:r>
        <w:rPr>
          <w:spacing w:val="30"/>
          <w:position w:val="6"/>
          <w:sz w:val="12"/>
        </w:rPr>
        <w:t xml:space="preserve"> </w:t>
      </w:r>
      <w:r>
        <w:t>heeft het kabinet al in Raadsverband gepleit voor een hoger ambitieniveau aangezien veel lidstaten, waaronder</w:t>
      </w:r>
      <w:r>
        <w:t xml:space="preserve"> Nederland,</w:t>
      </w:r>
      <w:r>
        <w:rPr>
          <w:spacing w:val="-4"/>
        </w:rPr>
        <w:t xml:space="preserve"> </w:t>
      </w:r>
      <w:r>
        <w:t>de</w:t>
      </w:r>
      <w:r>
        <w:rPr>
          <w:spacing w:val="-3"/>
        </w:rPr>
        <w:t xml:space="preserve"> </w:t>
      </w:r>
      <w:r>
        <w:t>doelen</w:t>
      </w:r>
      <w:r>
        <w:rPr>
          <w:spacing w:val="-2"/>
        </w:rPr>
        <w:t xml:space="preserve"> </w:t>
      </w:r>
      <w:r>
        <w:t>met</w:t>
      </w:r>
      <w:r>
        <w:rPr>
          <w:spacing w:val="-5"/>
        </w:rPr>
        <w:t xml:space="preserve"> </w:t>
      </w:r>
      <w:r>
        <w:t>bestaand</w:t>
      </w:r>
      <w:r>
        <w:rPr>
          <w:spacing w:val="-3"/>
        </w:rPr>
        <w:t xml:space="preserve"> </w:t>
      </w:r>
      <w:r>
        <w:t>beleid</w:t>
      </w:r>
      <w:r>
        <w:rPr>
          <w:spacing w:val="-3"/>
        </w:rPr>
        <w:t xml:space="preserve"> </w:t>
      </w:r>
      <w:r>
        <w:t>al</w:t>
      </w:r>
      <w:r>
        <w:rPr>
          <w:spacing w:val="-3"/>
        </w:rPr>
        <w:t xml:space="preserve"> </w:t>
      </w:r>
      <w:r>
        <w:t>zullen</w:t>
      </w:r>
      <w:r>
        <w:rPr>
          <w:spacing w:val="-2"/>
        </w:rPr>
        <w:t xml:space="preserve"> </w:t>
      </w:r>
      <w:r>
        <w:t>overstijgen.</w:t>
      </w:r>
      <w:r>
        <w:rPr>
          <w:spacing w:val="-4"/>
        </w:rPr>
        <w:t xml:space="preserve"> </w:t>
      </w:r>
      <w:r>
        <w:t>Tegelijkertijd</w:t>
      </w:r>
      <w:r>
        <w:rPr>
          <w:spacing w:val="-2"/>
        </w:rPr>
        <w:t xml:space="preserve"> </w:t>
      </w:r>
      <w:r>
        <w:t>heeft</w:t>
      </w:r>
      <w:r>
        <w:rPr>
          <w:spacing w:val="-2"/>
        </w:rPr>
        <w:t xml:space="preserve"> </w:t>
      </w:r>
      <w:r>
        <w:t>het</w:t>
      </w:r>
      <w:r>
        <w:rPr>
          <w:spacing w:val="-2"/>
        </w:rPr>
        <w:t xml:space="preserve"> </w:t>
      </w:r>
      <w:r>
        <w:t>kabinet zich te verhouden tot het krachtenveld binnen de Raad. Bij de eerste besprekingen bleek dat een meerderheid van de lidstaten zeer kritisch is op</w:t>
      </w:r>
      <w:r>
        <w:rPr>
          <w:spacing w:val="-2"/>
        </w:rPr>
        <w:t xml:space="preserve"> </w:t>
      </w:r>
      <w:r>
        <w:t>het Commissie</w:t>
      </w:r>
      <w:r>
        <w:t>voorstel.</w:t>
      </w:r>
      <w:r>
        <w:rPr>
          <w:spacing w:val="-1"/>
        </w:rPr>
        <w:t xml:space="preserve"> </w:t>
      </w:r>
      <w:r>
        <w:t>Een deel van deze lidstaten vindt het voorgestelde ambitieniveau van de Europese Commissie (hierna: Commissie) juist te hoog. De inzet van het kabinet richt zich in lijn met het BNC-fiche en met het oog op het krachtenveld daarom op het behoud va</w:t>
      </w:r>
      <w:r>
        <w:t>n ambitie in samenspraak met gelijkgestemde lidstaten.</w:t>
      </w:r>
    </w:p>
    <w:p w:rsidR="00297816" w:rsidRDefault="00297816">
      <w:pPr>
        <w:pStyle w:val="BodyText"/>
        <w:spacing w:before="2"/>
      </w:pPr>
    </w:p>
    <w:p w:rsidR="00297816" w:rsidRDefault="0052562A">
      <w:pPr>
        <w:pStyle w:val="Heading2"/>
        <w:numPr>
          <w:ilvl w:val="0"/>
          <w:numId w:val="1"/>
        </w:numPr>
        <w:tabs>
          <w:tab w:val="left" w:pos="383"/>
        </w:tabs>
        <w:ind w:right="492"/>
      </w:pPr>
      <w:r>
        <w:t>Kan</w:t>
      </w:r>
      <w:r>
        <w:rPr>
          <w:spacing w:val="-4"/>
        </w:rPr>
        <w:t xml:space="preserve"> </w:t>
      </w:r>
      <w:r>
        <w:t>de</w:t>
      </w:r>
      <w:r>
        <w:rPr>
          <w:spacing w:val="-3"/>
        </w:rPr>
        <w:t xml:space="preserve"> </w:t>
      </w:r>
      <w:r>
        <w:t>staatssecretaris</w:t>
      </w:r>
      <w:r>
        <w:rPr>
          <w:spacing w:val="-6"/>
        </w:rPr>
        <w:t xml:space="preserve"> </w:t>
      </w:r>
      <w:r>
        <w:t>toelichten</w:t>
      </w:r>
      <w:r>
        <w:rPr>
          <w:spacing w:val="-4"/>
        </w:rPr>
        <w:t xml:space="preserve"> </w:t>
      </w:r>
      <w:r>
        <w:t>waarom</w:t>
      </w:r>
      <w:r>
        <w:rPr>
          <w:spacing w:val="-4"/>
        </w:rPr>
        <w:t xml:space="preserve"> </w:t>
      </w:r>
      <w:r>
        <w:t>zij,</w:t>
      </w:r>
      <w:r>
        <w:rPr>
          <w:spacing w:val="-4"/>
        </w:rPr>
        <w:t xml:space="preserve"> </w:t>
      </w:r>
      <w:r>
        <w:t>in</w:t>
      </w:r>
      <w:r>
        <w:rPr>
          <w:spacing w:val="-4"/>
        </w:rPr>
        <w:t xml:space="preserve"> </w:t>
      </w:r>
      <w:r>
        <w:t>lijn</w:t>
      </w:r>
      <w:r>
        <w:rPr>
          <w:spacing w:val="-4"/>
        </w:rPr>
        <w:t xml:space="preserve"> </w:t>
      </w:r>
      <w:r>
        <w:t>met</w:t>
      </w:r>
      <w:r>
        <w:rPr>
          <w:spacing w:val="-4"/>
        </w:rPr>
        <w:t xml:space="preserve"> </w:t>
      </w:r>
      <w:r>
        <w:t>het</w:t>
      </w:r>
      <w:r>
        <w:rPr>
          <w:spacing w:val="-4"/>
        </w:rPr>
        <w:t xml:space="preserve"> </w:t>
      </w:r>
      <w:r>
        <w:t>kabinetsstandpunt, pleit voor het schrappen van de gecombineerde ZEV/LEV-doelstellingen?</w:t>
      </w:r>
    </w:p>
    <w:p w:rsidR="00297816" w:rsidRDefault="00297816">
      <w:pPr>
        <w:pStyle w:val="BodyText"/>
        <w:rPr>
          <w:b/>
        </w:rPr>
      </w:pPr>
    </w:p>
    <w:p w:rsidR="00297816" w:rsidRDefault="0052562A">
      <w:pPr>
        <w:pStyle w:val="BodyText"/>
        <w:spacing w:before="1" w:line="237" w:lineRule="auto"/>
        <w:ind w:left="383" w:right="38"/>
        <w:rPr>
          <w:position w:val="2"/>
        </w:rPr>
      </w:pPr>
      <w:r>
        <w:t>Het Commissievoorstel hanteert twee categorieën</w:t>
      </w:r>
      <w:r>
        <w:t xml:space="preserve"> voertuigen: </w:t>
      </w:r>
      <w:r>
        <w:rPr>
          <w:i/>
        </w:rPr>
        <w:t xml:space="preserve">zero-emission </w:t>
      </w:r>
      <w:r>
        <w:t xml:space="preserve">(ZE-)voertuigen </w:t>
      </w:r>
      <w:r>
        <w:rPr>
          <w:position w:val="2"/>
        </w:rPr>
        <w:t>met</w:t>
      </w:r>
      <w:r>
        <w:rPr>
          <w:spacing w:val="-2"/>
          <w:position w:val="2"/>
        </w:rPr>
        <w:t xml:space="preserve"> </w:t>
      </w:r>
      <w:r>
        <w:rPr>
          <w:position w:val="2"/>
        </w:rPr>
        <w:t>een</w:t>
      </w:r>
      <w:r>
        <w:rPr>
          <w:spacing w:val="-2"/>
          <w:position w:val="2"/>
        </w:rPr>
        <w:t xml:space="preserve"> </w:t>
      </w:r>
      <w:r>
        <w:rPr>
          <w:position w:val="2"/>
        </w:rPr>
        <w:t>uitstoot</w:t>
      </w:r>
      <w:r>
        <w:rPr>
          <w:spacing w:val="-2"/>
          <w:position w:val="2"/>
        </w:rPr>
        <w:t xml:space="preserve"> </w:t>
      </w:r>
      <w:r>
        <w:rPr>
          <w:position w:val="2"/>
        </w:rPr>
        <w:t>van</w:t>
      </w:r>
      <w:r>
        <w:rPr>
          <w:spacing w:val="-2"/>
          <w:position w:val="2"/>
        </w:rPr>
        <w:t xml:space="preserve"> </w:t>
      </w:r>
      <w:r>
        <w:rPr>
          <w:position w:val="2"/>
        </w:rPr>
        <w:t>0</w:t>
      </w:r>
      <w:r>
        <w:rPr>
          <w:spacing w:val="-3"/>
          <w:position w:val="2"/>
        </w:rPr>
        <w:t xml:space="preserve"> </w:t>
      </w:r>
      <w:r>
        <w:rPr>
          <w:position w:val="2"/>
        </w:rPr>
        <w:t>g</w:t>
      </w:r>
      <w:r>
        <w:rPr>
          <w:spacing w:val="-3"/>
          <w:position w:val="2"/>
        </w:rPr>
        <w:t xml:space="preserve"> </w:t>
      </w:r>
      <w:r>
        <w:rPr>
          <w:position w:val="2"/>
        </w:rPr>
        <w:t>CO</w:t>
      </w:r>
      <w:r>
        <w:rPr>
          <w:sz w:val="12"/>
        </w:rPr>
        <w:t>2</w:t>
      </w:r>
      <w:r>
        <w:rPr>
          <w:position w:val="2"/>
        </w:rPr>
        <w:t>/km</w:t>
      </w:r>
      <w:r>
        <w:rPr>
          <w:spacing w:val="-3"/>
          <w:position w:val="2"/>
        </w:rPr>
        <w:t xml:space="preserve"> </w:t>
      </w:r>
      <w:r>
        <w:rPr>
          <w:position w:val="2"/>
        </w:rPr>
        <w:t>aan</w:t>
      </w:r>
      <w:r>
        <w:rPr>
          <w:spacing w:val="-3"/>
          <w:position w:val="2"/>
        </w:rPr>
        <w:t xml:space="preserve"> </w:t>
      </w:r>
      <w:r>
        <w:rPr>
          <w:position w:val="2"/>
        </w:rPr>
        <w:t>de</w:t>
      </w:r>
      <w:r>
        <w:rPr>
          <w:spacing w:val="-3"/>
          <w:position w:val="2"/>
        </w:rPr>
        <w:t xml:space="preserve"> </w:t>
      </w:r>
      <w:r>
        <w:rPr>
          <w:position w:val="2"/>
        </w:rPr>
        <w:t>uitlaat</w:t>
      </w:r>
      <w:r>
        <w:rPr>
          <w:spacing w:val="-3"/>
          <w:position w:val="2"/>
        </w:rPr>
        <w:t xml:space="preserve"> </w:t>
      </w:r>
      <w:r>
        <w:rPr>
          <w:position w:val="2"/>
        </w:rPr>
        <w:t>en</w:t>
      </w:r>
      <w:r>
        <w:rPr>
          <w:spacing w:val="-1"/>
          <w:position w:val="2"/>
        </w:rPr>
        <w:t xml:space="preserve"> </w:t>
      </w:r>
      <w:r>
        <w:rPr>
          <w:i/>
          <w:position w:val="2"/>
        </w:rPr>
        <w:t>low-emission</w:t>
      </w:r>
      <w:r>
        <w:rPr>
          <w:i/>
          <w:spacing w:val="-1"/>
          <w:position w:val="2"/>
        </w:rPr>
        <w:t xml:space="preserve"> </w:t>
      </w:r>
      <w:r>
        <w:rPr>
          <w:position w:val="2"/>
        </w:rPr>
        <w:t>(LE-)vehicles</w:t>
      </w:r>
      <w:r>
        <w:rPr>
          <w:spacing w:val="-6"/>
          <w:position w:val="2"/>
        </w:rPr>
        <w:t xml:space="preserve"> </w:t>
      </w:r>
      <w:r>
        <w:rPr>
          <w:position w:val="2"/>
        </w:rPr>
        <w:t>met</w:t>
      </w:r>
      <w:r>
        <w:rPr>
          <w:spacing w:val="-2"/>
          <w:position w:val="2"/>
        </w:rPr>
        <w:t xml:space="preserve"> </w:t>
      </w:r>
      <w:r>
        <w:rPr>
          <w:position w:val="2"/>
        </w:rPr>
        <w:t>een</w:t>
      </w:r>
      <w:r>
        <w:rPr>
          <w:spacing w:val="-2"/>
          <w:position w:val="2"/>
        </w:rPr>
        <w:t xml:space="preserve"> </w:t>
      </w:r>
      <w:r>
        <w:rPr>
          <w:position w:val="2"/>
        </w:rPr>
        <w:t>uitstoot van maximaal 50 g CO</w:t>
      </w:r>
      <w:r>
        <w:rPr>
          <w:sz w:val="12"/>
        </w:rPr>
        <w:t>2</w:t>
      </w:r>
      <w:r>
        <w:rPr>
          <w:position w:val="2"/>
        </w:rPr>
        <w:t xml:space="preserve">/km aan de uitlaat. In de praktijk hebben enkel </w:t>
      </w:r>
      <w:r>
        <w:rPr>
          <w:i/>
          <w:position w:val="2"/>
        </w:rPr>
        <w:t xml:space="preserve">plug-in </w:t>
      </w:r>
      <w:r>
        <w:rPr>
          <w:position w:val="2"/>
        </w:rPr>
        <w:t>hybride elektrische voertuigen (PHEVs) een uitstoot van minder dan 50 g CO</w:t>
      </w:r>
      <w:r>
        <w:rPr>
          <w:sz w:val="12"/>
        </w:rPr>
        <w:t>2</w:t>
      </w:r>
      <w:r>
        <w:rPr>
          <w:position w:val="2"/>
        </w:rPr>
        <w:t xml:space="preserve">/km aan de uitlaat op </w:t>
      </w:r>
      <w:r>
        <w:t>basis van de waardes bij typegoedkeuring. In het BNC-fiche verduurzamen zakelijke</w:t>
      </w:r>
      <w:r>
        <w:rPr>
          <w:spacing w:val="40"/>
        </w:rPr>
        <w:t xml:space="preserve"> </w:t>
      </w:r>
      <w:r>
        <w:t xml:space="preserve">voertuigen licht het kabinet toe dat de uitstoot van </w:t>
      </w:r>
      <w:r>
        <w:rPr>
          <w:i/>
        </w:rPr>
        <w:t xml:space="preserve">plug-in </w:t>
      </w:r>
      <w:r>
        <w:t>hybride elektris</w:t>
      </w:r>
      <w:r>
        <w:t xml:space="preserve">che voertuigen (PHEVs) in praktijk echter minimaal drie á viermaal hoger dan bij typegoedkeuring het geval </w:t>
      </w:r>
      <w:r>
        <w:rPr>
          <w:position w:val="2"/>
        </w:rPr>
        <w:t>is.</w:t>
      </w:r>
      <w:hyperlink w:history="1" w:anchor="_bookmark1">
        <w:r>
          <w:rPr>
            <w:position w:val="2"/>
            <w:vertAlign w:val="superscript"/>
          </w:rPr>
          <w:t>2</w:t>
        </w:r>
      </w:hyperlink>
      <w:r>
        <w:rPr>
          <w:position w:val="2"/>
        </w:rPr>
        <w:t xml:space="preserve"> Daarmee leveren deze LE-voertuigen in de praktijk maar weinig CO</w:t>
      </w:r>
      <w:r>
        <w:rPr>
          <w:sz w:val="12"/>
        </w:rPr>
        <w:t>2</w:t>
      </w:r>
      <w:r>
        <w:rPr>
          <w:position w:val="2"/>
        </w:rPr>
        <w:t>-emissiereductie op.</w:t>
      </w:r>
    </w:p>
    <w:p w:rsidR="00297816" w:rsidRDefault="0052562A">
      <w:pPr>
        <w:pStyle w:val="BodyText"/>
        <w:spacing w:line="192" w:lineRule="exact"/>
        <w:ind w:left="383"/>
      </w:pPr>
      <w:r>
        <w:t>Als</w:t>
      </w:r>
      <w:r>
        <w:rPr>
          <w:spacing w:val="-3"/>
        </w:rPr>
        <w:t xml:space="preserve"> </w:t>
      </w:r>
      <w:r>
        <w:t>gevolg</w:t>
      </w:r>
      <w:r>
        <w:rPr>
          <w:spacing w:val="-3"/>
        </w:rPr>
        <w:t xml:space="preserve"> </w:t>
      </w:r>
      <w:r>
        <w:t>van</w:t>
      </w:r>
      <w:r>
        <w:rPr>
          <w:spacing w:val="-2"/>
        </w:rPr>
        <w:t xml:space="preserve"> </w:t>
      </w:r>
      <w:r>
        <w:t>het</w:t>
      </w:r>
      <w:r>
        <w:rPr>
          <w:spacing w:val="-1"/>
        </w:rPr>
        <w:t xml:space="preserve"> </w:t>
      </w:r>
      <w:r>
        <w:t>hogere</w:t>
      </w:r>
      <w:r>
        <w:rPr>
          <w:spacing w:val="-5"/>
        </w:rPr>
        <w:t xml:space="preserve"> </w:t>
      </w:r>
      <w:r>
        <w:t>pr</w:t>
      </w:r>
      <w:r>
        <w:t>aktijkverbruik,</w:t>
      </w:r>
      <w:r>
        <w:rPr>
          <w:spacing w:val="-4"/>
        </w:rPr>
        <w:t xml:space="preserve"> </w:t>
      </w:r>
      <w:r>
        <w:t>zijn</w:t>
      </w:r>
      <w:r>
        <w:rPr>
          <w:spacing w:val="-1"/>
        </w:rPr>
        <w:t xml:space="preserve"> </w:t>
      </w:r>
      <w:r>
        <w:t>deze</w:t>
      </w:r>
      <w:r>
        <w:rPr>
          <w:spacing w:val="-3"/>
        </w:rPr>
        <w:t xml:space="preserve"> </w:t>
      </w:r>
      <w:r>
        <w:t>voertuigen</w:t>
      </w:r>
      <w:r>
        <w:rPr>
          <w:spacing w:val="-2"/>
        </w:rPr>
        <w:t xml:space="preserve"> </w:t>
      </w:r>
      <w:r>
        <w:t>in</w:t>
      </w:r>
      <w:r>
        <w:rPr>
          <w:spacing w:val="-1"/>
        </w:rPr>
        <w:t xml:space="preserve"> </w:t>
      </w:r>
      <w:r>
        <w:t>het</w:t>
      </w:r>
      <w:r>
        <w:rPr>
          <w:spacing w:val="-2"/>
        </w:rPr>
        <w:t xml:space="preserve"> </w:t>
      </w:r>
      <w:r>
        <w:t>gebruik</w:t>
      </w:r>
      <w:r>
        <w:rPr>
          <w:spacing w:val="-4"/>
        </w:rPr>
        <w:t xml:space="preserve"> </w:t>
      </w:r>
      <w:r>
        <w:t>duurder</w:t>
      </w:r>
      <w:r>
        <w:rPr>
          <w:spacing w:val="-2"/>
        </w:rPr>
        <w:t xml:space="preserve"> </w:t>
      </w:r>
      <w:r>
        <w:rPr>
          <w:spacing w:val="-5"/>
        </w:rPr>
        <w:t>dan</w:t>
      </w:r>
    </w:p>
    <w:p w:rsidR="00297816" w:rsidRDefault="0052562A">
      <w:pPr>
        <w:pStyle w:val="BodyText"/>
        <w:spacing w:before="2"/>
        <w:ind w:left="383" w:right="4"/>
      </w:pPr>
      <w:r>
        <w:t>volledig elektrische voertuigen en kunnen deze voertuigen zelfs duurder in gebruik zijn dan voertuigen met enkel een verbrandingsmotor, afhankelijk van het rij- en laadgedrag van de gebruiker. Het gebrek aan emissiereductiepotentieel en hoge kosten voor de</w:t>
      </w:r>
      <w:r>
        <w:t xml:space="preserve"> consument ten opzichte van ZE-voertuigen zijn de redenen waarom het kabinet</w:t>
      </w:r>
      <w:r>
        <w:rPr>
          <w:spacing w:val="-1"/>
        </w:rPr>
        <w:t xml:space="preserve"> </w:t>
      </w:r>
      <w:r>
        <w:t>heeft aangegeven zich in te zetten</w:t>
      </w:r>
      <w:r>
        <w:rPr>
          <w:spacing w:val="-2"/>
        </w:rPr>
        <w:t xml:space="preserve"> </w:t>
      </w:r>
      <w:r>
        <w:t>voor</w:t>
      </w:r>
      <w:r>
        <w:rPr>
          <w:spacing w:val="-3"/>
        </w:rPr>
        <w:t xml:space="preserve"> </w:t>
      </w:r>
      <w:r>
        <w:t>het</w:t>
      </w:r>
      <w:r>
        <w:rPr>
          <w:spacing w:val="-2"/>
        </w:rPr>
        <w:t xml:space="preserve"> </w:t>
      </w:r>
      <w:r>
        <w:t>verwijderen</w:t>
      </w:r>
      <w:r>
        <w:rPr>
          <w:spacing w:val="-2"/>
        </w:rPr>
        <w:t xml:space="preserve"> </w:t>
      </w:r>
      <w:r>
        <w:t>van</w:t>
      </w:r>
      <w:r>
        <w:rPr>
          <w:spacing w:val="-2"/>
        </w:rPr>
        <w:t xml:space="preserve"> </w:t>
      </w:r>
      <w:r>
        <w:t>de</w:t>
      </w:r>
      <w:r>
        <w:rPr>
          <w:spacing w:val="-3"/>
        </w:rPr>
        <w:t xml:space="preserve"> </w:t>
      </w:r>
      <w:r>
        <w:t>gecombineerde</w:t>
      </w:r>
      <w:r>
        <w:rPr>
          <w:spacing w:val="-3"/>
        </w:rPr>
        <w:t xml:space="preserve"> </w:t>
      </w:r>
      <w:r>
        <w:t>doelstelling</w:t>
      </w:r>
      <w:r>
        <w:rPr>
          <w:spacing w:val="-3"/>
        </w:rPr>
        <w:t xml:space="preserve"> </w:t>
      </w:r>
      <w:r>
        <w:t>voor</w:t>
      </w:r>
      <w:r>
        <w:rPr>
          <w:spacing w:val="-3"/>
        </w:rPr>
        <w:t xml:space="preserve"> </w:t>
      </w:r>
      <w:r>
        <w:t>ZE-</w:t>
      </w:r>
      <w:r>
        <w:rPr>
          <w:spacing w:val="-4"/>
        </w:rPr>
        <w:t xml:space="preserve"> </w:t>
      </w:r>
      <w:r>
        <w:t>en</w:t>
      </w:r>
      <w:r>
        <w:rPr>
          <w:spacing w:val="-2"/>
        </w:rPr>
        <w:t xml:space="preserve"> </w:t>
      </w:r>
      <w:r>
        <w:t>LE-voertuigen</w:t>
      </w:r>
      <w:r>
        <w:rPr>
          <w:spacing w:val="-2"/>
        </w:rPr>
        <w:t xml:space="preserve"> </w:t>
      </w:r>
      <w:r>
        <w:t>en enkel een ZE-doel te behouden.</w:t>
      </w:r>
    </w:p>
    <w:p w:rsidR="00297816" w:rsidRDefault="0052562A">
      <w:pPr>
        <w:pStyle w:val="Heading2"/>
        <w:numPr>
          <w:ilvl w:val="0"/>
          <w:numId w:val="1"/>
        </w:numPr>
        <w:tabs>
          <w:tab w:val="left" w:pos="383"/>
        </w:tabs>
        <w:spacing w:before="218"/>
        <w:ind w:right="191"/>
      </w:pPr>
      <w:r>
        <w:t>Deelt</w:t>
      </w:r>
      <w:r>
        <w:rPr>
          <w:spacing w:val="-2"/>
        </w:rPr>
        <w:t xml:space="preserve"> </w:t>
      </w:r>
      <w:r>
        <w:t>zij</w:t>
      </w:r>
      <w:r>
        <w:rPr>
          <w:spacing w:val="-2"/>
        </w:rPr>
        <w:t xml:space="preserve"> </w:t>
      </w:r>
      <w:r>
        <w:t>de</w:t>
      </w:r>
      <w:r>
        <w:rPr>
          <w:spacing w:val="-4"/>
        </w:rPr>
        <w:t xml:space="preserve"> </w:t>
      </w:r>
      <w:r>
        <w:t>zorg</w:t>
      </w:r>
      <w:r>
        <w:rPr>
          <w:spacing w:val="-3"/>
        </w:rPr>
        <w:t xml:space="preserve"> </w:t>
      </w:r>
      <w:r>
        <w:t>dat</w:t>
      </w:r>
      <w:r>
        <w:rPr>
          <w:spacing w:val="-2"/>
        </w:rPr>
        <w:t xml:space="preserve"> </w:t>
      </w:r>
      <w:r>
        <w:t>de</w:t>
      </w:r>
      <w:r>
        <w:rPr>
          <w:spacing w:val="-4"/>
        </w:rPr>
        <w:t xml:space="preserve"> </w:t>
      </w:r>
      <w:r>
        <w:t>nadr</w:t>
      </w:r>
      <w:r>
        <w:t>uk</w:t>
      </w:r>
      <w:r>
        <w:rPr>
          <w:spacing w:val="-2"/>
        </w:rPr>
        <w:t xml:space="preserve"> </w:t>
      </w:r>
      <w:r>
        <w:t>op</w:t>
      </w:r>
      <w:r>
        <w:rPr>
          <w:spacing w:val="-3"/>
        </w:rPr>
        <w:t xml:space="preserve"> </w:t>
      </w:r>
      <w:r>
        <w:t>low</w:t>
      </w:r>
      <w:r>
        <w:rPr>
          <w:spacing w:val="-3"/>
        </w:rPr>
        <w:t xml:space="preserve"> </w:t>
      </w:r>
      <w:r>
        <w:t>emission</w:t>
      </w:r>
      <w:r>
        <w:rPr>
          <w:spacing w:val="-3"/>
        </w:rPr>
        <w:t xml:space="preserve"> </w:t>
      </w:r>
      <w:r>
        <w:t>vehicles</w:t>
      </w:r>
      <w:r>
        <w:rPr>
          <w:spacing w:val="-1"/>
        </w:rPr>
        <w:t xml:space="preserve"> </w:t>
      </w:r>
      <w:r>
        <w:t>(zoals</w:t>
      </w:r>
      <w:r>
        <w:rPr>
          <w:spacing w:val="-1"/>
        </w:rPr>
        <w:t xml:space="preserve"> </w:t>
      </w:r>
      <w:r>
        <w:t>plug-in</w:t>
      </w:r>
      <w:r>
        <w:rPr>
          <w:spacing w:val="-3"/>
        </w:rPr>
        <w:t xml:space="preserve"> </w:t>
      </w:r>
      <w:r>
        <w:t>hybrides)</w:t>
      </w:r>
      <w:r>
        <w:rPr>
          <w:spacing w:val="-1"/>
        </w:rPr>
        <w:t xml:space="preserve"> </w:t>
      </w:r>
      <w:r>
        <w:t xml:space="preserve">de werkelijke CO2-reductie vertraagt vanwege de discrepantie tussen de ‘Worldwide Harmonised Light Vehicle Test Procedure’-norm (WLTP-norm) en het werkelijke </w:t>
      </w:r>
      <w:r>
        <w:rPr>
          <w:spacing w:val="-2"/>
        </w:rPr>
        <w:t>verbruik?</w:t>
      </w:r>
    </w:p>
    <w:p w:rsidR="00297816" w:rsidRDefault="0052562A">
      <w:pPr>
        <w:pStyle w:val="BodyText"/>
        <w:spacing w:before="217"/>
        <w:ind w:left="383" w:right="77"/>
      </w:pPr>
      <w:r>
        <w:t>Het</w:t>
      </w:r>
      <w:r>
        <w:rPr>
          <w:spacing w:val="-2"/>
        </w:rPr>
        <w:t xml:space="preserve"> </w:t>
      </w:r>
      <w:r>
        <w:t>kabinet</w:t>
      </w:r>
      <w:r>
        <w:rPr>
          <w:spacing w:val="-2"/>
        </w:rPr>
        <w:t xml:space="preserve"> </w:t>
      </w:r>
      <w:r>
        <w:t>deelt</w:t>
      </w:r>
      <w:r>
        <w:rPr>
          <w:spacing w:val="-2"/>
        </w:rPr>
        <w:t xml:space="preserve"> </w:t>
      </w:r>
      <w:r>
        <w:t>de</w:t>
      </w:r>
      <w:r>
        <w:rPr>
          <w:spacing w:val="-3"/>
        </w:rPr>
        <w:t xml:space="preserve"> </w:t>
      </w:r>
      <w:r>
        <w:t>zorg</w:t>
      </w:r>
      <w:r>
        <w:rPr>
          <w:spacing w:val="-5"/>
        </w:rPr>
        <w:t xml:space="preserve"> </w:t>
      </w:r>
      <w:r>
        <w:t>van</w:t>
      </w:r>
      <w:r>
        <w:rPr>
          <w:spacing w:val="-2"/>
        </w:rPr>
        <w:t xml:space="preserve"> </w:t>
      </w:r>
      <w:r>
        <w:t>de</w:t>
      </w:r>
      <w:r>
        <w:rPr>
          <w:spacing w:val="-3"/>
        </w:rPr>
        <w:t xml:space="preserve"> </w:t>
      </w:r>
      <w:r>
        <w:t>D6</w:t>
      </w:r>
      <w:r>
        <w:t>6-fractie</w:t>
      </w:r>
      <w:r>
        <w:rPr>
          <w:spacing w:val="-5"/>
        </w:rPr>
        <w:t xml:space="preserve"> </w:t>
      </w:r>
      <w:r>
        <w:t>over</w:t>
      </w:r>
      <w:r>
        <w:rPr>
          <w:spacing w:val="-3"/>
        </w:rPr>
        <w:t xml:space="preserve"> </w:t>
      </w:r>
      <w:r>
        <w:t>de</w:t>
      </w:r>
      <w:r>
        <w:rPr>
          <w:spacing w:val="-5"/>
        </w:rPr>
        <w:t xml:space="preserve"> </w:t>
      </w:r>
      <w:r>
        <w:t>discrepantie</w:t>
      </w:r>
      <w:r>
        <w:rPr>
          <w:spacing w:val="-3"/>
        </w:rPr>
        <w:t xml:space="preserve"> </w:t>
      </w:r>
      <w:r>
        <w:t>tussen</w:t>
      </w:r>
      <w:r>
        <w:rPr>
          <w:spacing w:val="-2"/>
        </w:rPr>
        <w:t xml:space="preserve"> </w:t>
      </w:r>
      <w:r>
        <w:t>de</w:t>
      </w:r>
      <w:r>
        <w:rPr>
          <w:spacing w:val="-3"/>
        </w:rPr>
        <w:t xml:space="preserve"> </w:t>
      </w:r>
      <w:r>
        <w:t>WLTP-waardes</w:t>
      </w:r>
      <w:r>
        <w:rPr>
          <w:spacing w:val="-3"/>
        </w:rPr>
        <w:t xml:space="preserve"> </w:t>
      </w:r>
      <w:r>
        <w:t xml:space="preserve">en </w:t>
      </w:r>
      <w:r>
        <w:rPr>
          <w:position w:val="2"/>
        </w:rPr>
        <w:t>het werkelijke gebruik van PHEVs. In het BNC-fiche over de herziening van de CO</w:t>
      </w:r>
      <w:r>
        <w:rPr>
          <w:sz w:val="12"/>
        </w:rPr>
        <w:t>2</w:t>
      </w:r>
      <w:r>
        <w:rPr>
          <w:position w:val="2"/>
        </w:rPr>
        <w:t xml:space="preserve">- </w:t>
      </w:r>
      <w:r>
        <w:t xml:space="preserve">emissienormen voor personen- en bestelauto’s benadrukt het kabinet daarom ook het belang van de zogenaamde </w:t>
      </w:r>
      <w:r>
        <w:rPr>
          <w:i/>
        </w:rPr>
        <w:t>utility factor</w:t>
      </w:r>
      <w:r>
        <w:t>.</w:t>
      </w:r>
      <w:hyperlink w:history="1" w:anchor="_bookmark2">
        <w:r>
          <w:rPr>
            <w:position w:val="6"/>
            <w:sz w:val="12"/>
          </w:rPr>
          <w:t>3</w:t>
        </w:r>
      </w:hyperlink>
      <w:r>
        <w:rPr>
          <w:spacing w:val="31"/>
          <w:position w:val="6"/>
          <w:sz w:val="12"/>
        </w:rPr>
        <w:t xml:space="preserve"> </w:t>
      </w:r>
      <w:r>
        <w:t xml:space="preserve">Deze zorgt voor een realistische weergave van het praktijkverbruik van plug-in hybride elektrische voertuigen. Tegelijkertijd geldt ook bij de </w:t>
      </w:r>
      <w:r>
        <w:rPr>
          <w:i/>
        </w:rPr>
        <w:t xml:space="preserve">utility factor </w:t>
      </w:r>
      <w:r>
        <w:t>per 2027 een praktijkuitstoot die tweemaal hoger is</w:t>
      </w:r>
      <w:r>
        <w:t xml:space="preserve"> dan de WLTP-waardes. Het standpunt van sommige lidstaten de </w:t>
      </w:r>
      <w:r>
        <w:rPr>
          <w:i/>
        </w:rPr>
        <w:t xml:space="preserve">utility factor </w:t>
      </w:r>
      <w:r>
        <w:t xml:space="preserve">te bevriezen baart daarom zorgen. Het kabinet beraadt zich met andere lidstaten op hoe de </w:t>
      </w:r>
      <w:r>
        <w:rPr>
          <w:i/>
        </w:rPr>
        <w:t xml:space="preserve">utility factor </w:t>
      </w:r>
      <w:r>
        <w:t>behouden kan blijven en of deze na 2027 verder aangescherpt dient te worden</w:t>
      </w:r>
      <w:r>
        <w:t>.</w:t>
      </w:r>
    </w:p>
    <w:p w:rsidR="00297816" w:rsidRDefault="0052562A">
      <w:pPr>
        <w:pStyle w:val="Heading2"/>
        <w:numPr>
          <w:ilvl w:val="0"/>
          <w:numId w:val="1"/>
        </w:numPr>
        <w:tabs>
          <w:tab w:val="left" w:pos="383"/>
        </w:tabs>
        <w:spacing w:before="213"/>
        <w:ind w:right="226"/>
      </w:pPr>
      <w:r>
        <w:t>De</w:t>
      </w:r>
      <w:r>
        <w:rPr>
          <w:spacing w:val="-2"/>
        </w:rPr>
        <w:t xml:space="preserve"> </w:t>
      </w:r>
      <w:r>
        <w:t>leden</w:t>
      </w:r>
      <w:r>
        <w:rPr>
          <w:spacing w:val="-4"/>
        </w:rPr>
        <w:t xml:space="preserve"> </w:t>
      </w:r>
      <w:r>
        <w:t>van</w:t>
      </w:r>
      <w:r>
        <w:rPr>
          <w:spacing w:val="-4"/>
        </w:rPr>
        <w:t xml:space="preserve"> </w:t>
      </w:r>
      <w:r>
        <w:t>de</w:t>
      </w:r>
      <w:r>
        <w:rPr>
          <w:spacing w:val="-2"/>
        </w:rPr>
        <w:t xml:space="preserve"> </w:t>
      </w:r>
      <w:r>
        <w:t>D66-fractie</w:t>
      </w:r>
      <w:r>
        <w:rPr>
          <w:spacing w:val="-2"/>
        </w:rPr>
        <w:t xml:space="preserve"> </w:t>
      </w:r>
      <w:r>
        <w:t>lezen</w:t>
      </w:r>
      <w:r>
        <w:rPr>
          <w:spacing w:val="-4"/>
        </w:rPr>
        <w:t xml:space="preserve"> </w:t>
      </w:r>
      <w:r>
        <w:t>dat</w:t>
      </w:r>
      <w:r>
        <w:rPr>
          <w:spacing w:val="-3"/>
        </w:rPr>
        <w:t xml:space="preserve"> </w:t>
      </w:r>
      <w:r>
        <w:t>in</w:t>
      </w:r>
      <w:r>
        <w:rPr>
          <w:spacing w:val="-4"/>
        </w:rPr>
        <w:t xml:space="preserve"> </w:t>
      </w:r>
      <w:r>
        <w:t>de</w:t>
      </w:r>
      <w:r>
        <w:rPr>
          <w:spacing w:val="-2"/>
        </w:rPr>
        <w:t xml:space="preserve"> </w:t>
      </w:r>
      <w:r>
        <w:t>Automobiel</w:t>
      </w:r>
      <w:r>
        <w:rPr>
          <w:spacing w:val="-4"/>
        </w:rPr>
        <w:t xml:space="preserve"> </w:t>
      </w:r>
      <w:r>
        <w:t>Omnibus</w:t>
      </w:r>
      <w:r>
        <w:rPr>
          <w:spacing w:val="-2"/>
        </w:rPr>
        <w:t xml:space="preserve"> </w:t>
      </w:r>
      <w:r>
        <w:t>wordt</w:t>
      </w:r>
      <w:r>
        <w:rPr>
          <w:spacing w:val="-3"/>
        </w:rPr>
        <w:t xml:space="preserve"> </w:t>
      </w:r>
      <w:r>
        <w:t>voorgesteld om elektrische bestelwagens (categorie N2) tot 4.250 kg vrij te stellen van de</w:t>
      </w:r>
    </w:p>
    <w:p w:rsidR="00297816" w:rsidRDefault="0052562A">
      <w:pPr>
        <w:pStyle w:val="BodyText"/>
        <w:spacing w:before="55"/>
        <w:rPr>
          <w:b/>
          <w:sz w:val="20"/>
        </w:rPr>
      </w:pPr>
      <w:r>
        <w:rPr>
          <w:b/>
          <w:noProof/>
          <w:sz w:val="20"/>
          <w:lang w:val="en-GB" w:eastAsia="en-GB"/>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204854</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 style="position:absolute;margin-left:72.024002pt;margin-top:16.130249pt;width:144.020pt;height:.47998pt;mso-position-horizontal-relative:page;mso-position-vertical-relative:paragraph;z-index:-15728640;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0" w:id="1"/>
      <w:bookmarkEnd w:id="1"/>
      <w:r>
        <w:rPr>
          <w:sz w:val="16"/>
          <w:vertAlign w:val="superscript"/>
        </w:rPr>
        <w:t>1</w:t>
      </w:r>
      <w:r>
        <w:rPr>
          <w:spacing w:val="-6"/>
          <w:sz w:val="16"/>
        </w:rPr>
        <w:t xml:space="preserve"> </w:t>
      </w:r>
      <w:r>
        <w:rPr>
          <w:sz w:val="16"/>
        </w:rPr>
        <w:t>Kamerstukken</w:t>
      </w:r>
      <w:r>
        <w:rPr>
          <w:spacing w:val="-7"/>
          <w:sz w:val="16"/>
        </w:rPr>
        <w:t xml:space="preserve"> </w:t>
      </w:r>
      <w:r>
        <w:rPr>
          <w:sz w:val="16"/>
        </w:rPr>
        <w:t>||</w:t>
      </w:r>
      <w:r>
        <w:rPr>
          <w:spacing w:val="-10"/>
          <w:sz w:val="16"/>
        </w:rPr>
        <w:t xml:space="preserve"> </w:t>
      </w:r>
      <w:r>
        <w:rPr>
          <w:sz w:val="16"/>
        </w:rPr>
        <w:t>2025-26,</w:t>
      </w:r>
      <w:r>
        <w:rPr>
          <w:spacing w:val="-9"/>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10"/>
          <w:sz w:val="16"/>
        </w:rPr>
        <w:t xml:space="preserve"> </w:t>
      </w:r>
      <w:r>
        <w:rPr>
          <w:spacing w:val="-4"/>
          <w:sz w:val="16"/>
        </w:rPr>
        <w:t>4271.</w:t>
      </w:r>
    </w:p>
    <w:p w:rsidR="00297816" w:rsidRDefault="0052562A">
      <w:pPr>
        <w:ind w:left="23"/>
        <w:rPr>
          <w:sz w:val="16"/>
        </w:rPr>
      </w:pPr>
      <w:bookmarkStart w:name="_bookmark1" w:id="2"/>
      <w:bookmarkEnd w:id="2"/>
      <w:r>
        <w:rPr>
          <w:sz w:val="16"/>
          <w:vertAlign w:val="superscript"/>
        </w:rPr>
        <w:t>2</w:t>
      </w:r>
      <w:r>
        <w:rPr>
          <w:spacing w:val="-6"/>
          <w:sz w:val="16"/>
        </w:rPr>
        <w:t xml:space="preserve"> </w:t>
      </w:r>
      <w:r>
        <w:rPr>
          <w:sz w:val="16"/>
        </w:rPr>
        <w:t>Kamerstukken</w:t>
      </w:r>
      <w:r>
        <w:rPr>
          <w:spacing w:val="-7"/>
          <w:sz w:val="16"/>
        </w:rPr>
        <w:t xml:space="preserve"> </w:t>
      </w:r>
      <w:r>
        <w:rPr>
          <w:sz w:val="16"/>
        </w:rPr>
        <w:t>||</w:t>
      </w:r>
      <w:r>
        <w:rPr>
          <w:spacing w:val="-10"/>
          <w:sz w:val="16"/>
        </w:rPr>
        <w:t xml:space="preserve"> </w:t>
      </w:r>
      <w:r>
        <w:rPr>
          <w:sz w:val="16"/>
        </w:rPr>
        <w:t>2025-26,</w:t>
      </w:r>
      <w:r>
        <w:rPr>
          <w:spacing w:val="-9"/>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10"/>
          <w:sz w:val="16"/>
        </w:rPr>
        <w:t xml:space="preserve"> </w:t>
      </w:r>
      <w:r>
        <w:rPr>
          <w:spacing w:val="-4"/>
          <w:sz w:val="16"/>
        </w:rPr>
        <w:t>4271.</w:t>
      </w:r>
    </w:p>
    <w:p w:rsidR="00297816" w:rsidRDefault="0052562A">
      <w:pPr>
        <w:ind w:left="23"/>
        <w:rPr>
          <w:sz w:val="16"/>
        </w:rPr>
      </w:pPr>
      <w:bookmarkStart w:name="_bookmark2" w:id="3"/>
      <w:bookmarkEnd w:id="3"/>
      <w:r>
        <w:rPr>
          <w:sz w:val="16"/>
          <w:vertAlign w:val="superscript"/>
        </w:rPr>
        <w:t>3</w:t>
      </w:r>
      <w:r>
        <w:rPr>
          <w:spacing w:val="-6"/>
          <w:sz w:val="16"/>
        </w:rPr>
        <w:t xml:space="preserve"> </w:t>
      </w:r>
      <w:r>
        <w:rPr>
          <w:sz w:val="16"/>
        </w:rPr>
        <w:t>Kamerstukken</w:t>
      </w:r>
      <w:r>
        <w:rPr>
          <w:spacing w:val="-7"/>
          <w:sz w:val="16"/>
        </w:rPr>
        <w:t xml:space="preserve"> </w:t>
      </w:r>
      <w:r>
        <w:rPr>
          <w:sz w:val="16"/>
        </w:rPr>
        <w:t>||</w:t>
      </w:r>
      <w:r>
        <w:rPr>
          <w:spacing w:val="-10"/>
          <w:sz w:val="16"/>
        </w:rPr>
        <w:t xml:space="preserve"> </w:t>
      </w:r>
      <w:r>
        <w:rPr>
          <w:sz w:val="16"/>
        </w:rPr>
        <w:t>2025-26,</w:t>
      </w:r>
      <w:r>
        <w:rPr>
          <w:spacing w:val="-9"/>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10"/>
          <w:sz w:val="16"/>
        </w:rPr>
        <w:t xml:space="preserve"> </w:t>
      </w:r>
      <w:r>
        <w:rPr>
          <w:spacing w:val="-4"/>
          <w:sz w:val="16"/>
        </w:rPr>
        <w:t>4273.</w:t>
      </w:r>
    </w:p>
    <w:p w:rsidR="00297816" w:rsidRDefault="00297816">
      <w:pPr>
        <w:rPr>
          <w:sz w:val="16"/>
        </w:rPr>
        <w:sectPr w:rsidR="00297816">
          <w:footerReference w:type="default" r:id="rId7"/>
          <w:type w:val="continuous"/>
          <w:pgSz w:w="11910" w:h="16850"/>
          <w:pgMar w:top="1360" w:right="1417" w:bottom="1140" w:left="1417" w:header="0" w:footer="946" w:gutter="0"/>
          <w:pgNumType w:start="1"/>
          <w:cols w:space="720"/>
        </w:sectPr>
      </w:pPr>
    </w:p>
    <w:p w:rsidR="00297816" w:rsidRDefault="0052562A">
      <w:pPr>
        <w:pStyle w:val="Heading2"/>
        <w:spacing w:before="78"/>
        <w:ind w:right="77" w:firstLine="0"/>
      </w:pPr>
      <w:r>
        <w:lastRenderedPageBreak/>
        <w:t>snelheidsbegrenzer en de tachograafplicht. Hoe weegt de minister het voordeel van lastenverlichting</w:t>
      </w:r>
      <w:r>
        <w:rPr>
          <w:spacing w:val="-5"/>
        </w:rPr>
        <w:t xml:space="preserve"> </w:t>
      </w:r>
      <w:r>
        <w:t>v</w:t>
      </w:r>
      <w:r>
        <w:t>oor</w:t>
      </w:r>
      <w:r>
        <w:rPr>
          <w:spacing w:val="-4"/>
        </w:rPr>
        <w:t xml:space="preserve"> </w:t>
      </w:r>
      <w:r>
        <w:t>het</w:t>
      </w:r>
      <w:r>
        <w:rPr>
          <w:spacing w:val="-4"/>
        </w:rPr>
        <w:t xml:space="preserve"> </w:t>
      </w:r>
      <w:r>
        <w:t>mkb</w:t>
      </w:r>
      <w:r>
        <w:rPr>
          <w:spacing w:val="-5"/>
        </w:rPr>
        <w:t xml:space="preserve"> </w:t>
      </w:r>
      <w:r>
        <w:t>af</w:t>
      </w:r>
      <w:r>
        <w:rPr>
          <w:spacing w:val="-3"/>
        </w:rPr>
        <w:t xml:space="preserve"> </w:t>
      </w:r>
      <w:r>
        <w:t>tegen</w:t>
      </w:r>
      <w:r>
        <w:rPr>
          <w:spacing w:val="-5"/>
        </w:rPr>
        <w:t xml:space="preserve"> </w:t>
      </w:r>
      <w:r>
        <w:t>de</w:t>
      </w:r>
      <w:r>
        <w:rPr>
          <w:spacing w:val="-3"/>
        </w:rPr>
        <w:t xml:space="preserve"> </w:t>
      </w:r>
      <w:r>
        <w:t>risico's</w:t>
      </w:r>
      <w:r>
        <w:rPr>
          <w:spacing w:val="-5"/>
        </w:rPr>
        <w:t xml:space="preserve"> </w:t>
      </w:r>
      <w:r>
        <w:t>voor</w:t>
      </w:r>
      <w:r>
        <w:rPr>
          <w:spacing w:val="-4"/>
        </w:rPr>
        <w:t xml:space="preserve"> </w:t>
      </w:r>
      <w:r>
        <w:t>de</w:t>
      </w:r>
      <w:r>
        <w:rPr>
          <w:spacing w:val="-3"/>
        </w:rPr>
        <w:t xml:space="preserve"> </w:t>
      </w:r>
      <w:r>
        <w:t>verkeersveiligheid,</w:t>
      </w:r>
      <w:r>
        <w:rPr>
          <w:spacing w:val="-4"/>
        </w:rPr>
        <w:t xml:space="preserve"> </w:t>
      </w:r>
      <w:r>
        <w:t>gezien het feit dat deze zware elektrische voertuigen een grotere impact hebben bij ongevallen? Is de minister voornemens om vast te houden aan de 100 km-straal voor de tachograafvrijstelling om te voorkomen dat chauffeurs op lange trajecten te maken krijg</w:t>
      </w:r>
      <w:r>
        <w:t xml:space="preserve">en met oververmoeidheid door het ontbreken van handhaafbare </w:t>
      </w:r>
      <w:r>
        <w:rPr>
          <w:spacing w:val="-2"/>
        </w:rPr>
        <w:t>rusttijden?</w:t>
      </w:r>
    </w:p>
    <w:p w:rsidR="00297816" w:rsidRDefault="00297816">
      <w:pPr>
        <w:pStyle w:val="BodyText"/>
        <w:rPr>
          <w:b/>
        </w:rPr>
      </w:pPr>
    </w:p>
    <w:p w:rsidR="00297816" w:rsidRDefault="0052562A">
      <w:pPr>
        <w:pStyle w:val="BodyText"/>
        <w:ind w:left="383" w:right="35"/>
      </w:pPr>
      <w:r>
        <w:t>Het kabinet is in beginsel positief over het wegnemen van belemmeringen voor de verduurzaming van het wegvervoer. Tegelijkertijd is het kabinet van mening dat verkeersveiligheid en he</w:t>
      </w:r>
      <w:r>
        <w:t>t welzijn van bestuurders niet in het gedrang mogen komen. Voor de vrijstelling van de tachograaf is het belangrijk om te benoemen dat in Nederland een vrijstelling van de tachograaf bestaat voor elektrisch aangedreven bedrijfsvoertuigen met een technisch</w:t>
      </w:r>
      <w:r>
        <w:rPr>
          <w:spacing w:val="-2"/>
        </w:rPr>
        <w:t xml:space="preserve"> </w:t>
      </w:r>
      <w:r>
        <w:t>toegestane</w:t>
      </w:r>
      <w:r>
        <w:rPr>
          <w:spacing w:val="-3"/>
        </w:rPr>
        <w:t xml:space="preserve"> </w:t>
      </w:r>
      <w:r>
        <w:t>maximummassa</w:t>
      </w:r>
      <w:r>
        <w:rPr>
          <w:spacing w:val="-4"/>
        </w:rPr>
        <w:t xml:space="preserve"> </w:t>
      </w:r>
      <w:r>
        <w:t>van</w:t>
      </w:r>
      <w:r>
        <w:rPr>
          <w:spacing w:val="-2"/>
        </w:rPr>
        <w:t xml:space="preserve"> </w:t>
      </w:r>
      <w:r>
        <w:t>meer</w:t>
      </w:r>
      <w:r>
        <w:rPr>
          <w:spacing w:val="-3"/>
        </w:rPr>
        <w:t xml:space="preserve"> </w:t>
      </w:r>
      <w:r>
        <w:t>dan</w:t>
      </w:r>
      <w:r>
        <w:rPr>
          <w:spacing w:val="-2"/>
        </w:rPr>
        <w:t xml:space="preserve"> </w:t>
      </w:r>
      <w:r>
        <w:t>3.500</w:t>
      </w:r>
      <w:r>
        <w:rPr>
          <w:spacing w:val="-3"/>
        </w:rPr>
        <w:t xml:space="preserve"> </w:t>
      </w:r>
      <w:r>
        <w:t>kg</w:t>
      </w:r>
      <w:r>
        <w:rPr>
          <w:spacing w:val="-3"/>
        </w:rPr>
        <w:t xml:space="preserve"> </w:t>
      </w:r>
      <w:r>
        <w:t>tot</w:t>
      </w:r>
      <w:r>
        <w:rPr>
          <w:spacing w:val="-2"/>
        </w:rPr>
        <w:t xml:space="preserve"> </w:t>
      </w:r>
      <w:r>
        <w:t>en</w:t>
      </w:r>
      <w:r>
        <w:rPr>
          <w:spacing w:val="-2"/>
        </w:rPr>
        <w:t xml:space="preserve"> </w:t>
      </w:r>
      <w:r>
        <w:t>met</w:t>
      </w:r>
      <w:r>
        <w:rPr>
          <w:spacing w:val="-2"/>
        </w:rPr>
        <w:t xml:space="preserve"> </w:t>
      </w:r>
      <w:r>
        <w:t>4.250</w:t>
      </w:r>
      <w:r>
        <w:rPr>
          <w:spacing w:val="-5"/>
        </w:rPr>
        <w:t xml:space="preserve"> </w:t>
      </w:r>
      <w:r>
        <w:t>kg</w:t>
      </w:r>
      <w:r>
        <w:rPr>
          <w:spacing w:val="-3"/>
        </w:rPr>
        <w:t xml:space="preserve"> </w:t>
      </w:r>
      <w:r>
        <w:t>en</w:t>
      </w:r>
      <w:r>
        <w:rPr>
          <w:spacing w:val="-2"/>
        </w:rPr>
        <w:t xml:space="preserve"> </w:t>
      </w:r>
      <w:r>
        <w:t>dat deze geldt voor binnen een straal tot 100 km. Deze vrijstelling wordt momenteel geëvalueerd.</w:t>
      </w:r>
    </w:p>
    <w:p w:rsidR="00297816" w:rsidRDefault="0052562A">
      <w:pPr>
        <w:pStyle w:val="BodyText"/>
        <w:ind w:left="383"/>
      </w:pPr>
      <w:r>
        <w:t>Daarbij is specifiek aandacht voor de gevolgen voor de verkeersveiligheid op de weg en de naleving</w:t>
      </w:r>
      <w:r>
        <w:rPr>
          <w:spacing w:val="-1"/>
        </w:rPr>
        <w:t xml:space="preserve"> </w:t>
      </w:r>
      <w:r>
        <w:t>van de</w:t>
      </w:r>
      <w:r>
        <w:rPr>
          <w:spacing w:val="-1"/>
        </w:rPr>
        <w:t xml:space="preserve"> </w:t>
      </w:r>
      <w:r>
        <w:t>arbeids-</w:t>
      </w:r>
      <w:r>
        <w:rPr>
          <w:spacing w:val="-2"/>
        </w:rPr>
        <w:t xml:space="preserve"> </w:t>
      </w:r>
      <w:r>
        <w:t>en rusttijden van bestuurders.</w:t>
      </w:r>
      <w:r>
        <w:rPr>
          <w:spacing w:val="-2"/>
        </w:rPr>
        <w:t xml:space="preserve"> </w:t>
      </w:r>
      <w:r>
        <w:t>Uw</w:t>
      </w:r>
      <w:r>
        <w:rPr>
          <w:spacing w:val="-2"/>
        </w:rPr>
        <w:t xml:space="preserve"> </w:t>
      </w:r>
      <w:r>
        <w:t>Kamer zal</w:t>
      </w:r>
      <w:r>
        <w:rPr>
          <w:spacing w:val="-1"/>
        </w:rPr>
        <w:t xml:space="preserve"> </w:t>
      </w:r>
      <w:r>
        <w:t>over de uitkomsten van de</w:t>
      </w:r>
      <w:r>
        <w:rPr>
          <w:spacing w:val="-4"/>
        </w:rPr>
        <w:t xml:space="preserve"> </w:t>
      </w:r>
      <w:r>
        <w:t>evaluatie</w:t>
      </w:r>
      <w:r>
        <w:rPr>
          <w:spacing w:val="-4"/>
        </w:rPr>
        <w:t xml:space="preserve"> </w:t>
      </w:r>
      <w:r>
        <w:t>worden</w:t>
      </w:r>
      <w:r>
        <w:rPr>
          <w:spacing w:val="-3"/>
        </w:rPr>
        <w:t xml:space="preserve"> </w:t>
      </w:r>
      <w:r>
        <w:t>geïnformeerd.</w:t>
      </w:r>
      <w:r>
        <w:rPr>
          <w:spacing w:val="-5"/>
        </w:rPr>
        <w:t xml:space="preserve"> </w:t>
      </w:r>
      <w:r>
        <w:t>Verder</w:t>
      </w:r>
      <w:r>
        <w:rPr>
          <w:spacing w:val="-4"/>
        </w:rPr>
        <w:t xml:space="preserve"> </w:t>
      </w:r>
      <w:r>
        <w:t>zal</w:t>
      </w:r>
      <w:r>
        <w:rPr>
          <w:spacing w:val="-4"/>
        </w:rPr>
        <w:t xml:space="preserve"> </w:t>
      </w:r>
      <w:r>
        <w:t>het</w:t>
      </w:r>
      <w:r>
        <w:rPr>
          <w:spacing w:val="-3"/>
        </w:rPr>
        <w:t xml:space="preserve"> </w:t>
      </w:r>
      <w:r>
        <w:t>kabinet</w:t>
      </w:r>
      <w:r>
        <w:rPr>
          <w:spacing w:val="-3"/>
        </w:rPr>
        <w:t xml:space="preserve"> </w:t>
      </w:r>
      <w:r>
        <w:t>tijdens</w:t>
      </w:r>
      <w:r>
        <w:rPr>
          <w:spacing w:val="-4"/>
        </w:rPr>
        <w:t xml:space="preserve"> </w:t>
      </w:r>
      <w:r>
        <w:t>de</w:t>
      </w:r>
      <w:r>
        <w:rPr>
          <w:spacing w:val="-4"/>
        </w:rPr>
        <w:t xml:space="preserve"> </w:t>
      </w:r>
      <w:r>
        <w:t>onderh</w:t>
      </w:r>
      <w:r>
        <w:t>andelingen</w:t>
      </w:r>
      <w:r>
        <w:rPr>
          <w:spacing w:val="-3"/>
        </w:rPr>
        <w:t xml:space="preserve"> </w:t>
      </w:r>
      <w:r>
        <w:t>voor</w:t>
      </w:r>
      <w:r>
        <w:rPr>
          <w:spacing w:val="-4"/>
        </w:rPr>
        <w:t xml:space="preserve"> </w:t>
      </w:r>
      <w:r>
        <w:t xml:space="preserve">de vrijstelling van de snelheidsbegrenzer met oog op de verkeersveiligheid ook aandacht vragen voor de onderlinge samenhang en consistentie van de voertuigregelgeving en de rijbewijsregelgeving. De vrijstellingen uit dit voorstel gaan over </w:t>
      </w:r>
      <w:r>
        <w:t>elektrische voertuigen, terwijl regelgeving uit de nieuwe Richtlijn rijbewijzen</w:t>
      </w:r>
      <w:hyperlink w:history="1" w:anchor="_bookmark3">
        <w:r>
          <w:rPr>
            <w:position w:val="6"/>
            <w:sz w:val="12"/>
          </w:rPr>
          <w:t>4</w:t>
        </w:r>
      </w:hyperlink>
      <w:r>
        <w:rPr>
          <w:spacing w:val="32"/>
          <w:position w:val="6"/>
          <w:sz w:val="12"/>
        </w:rPr>
        <w:t xml:space="preserve"> </w:t>
      </w:r>
      <w:r>
        <w:t>gaat over een grotere groep, namelijk motorvoertuigen die geheel of gedeeltelijk op alternatieve brandstoffen rijden.</w:t>
      </w:r>
    </w:p>
    <w:p w:rsidR="00297816" w:rsidRDefault="00297816">
      <w:pPr>
        <w:pStyle w:val="BodyText"/>
        <w:spacing w:before="2"/>
      </w:pPr>
    </w:p>
    <w:p w:rsidR="00297816" w:rsidRDefault="0052562A">
      <w:pPr>
        <w:pStyle w:val="Heading2"/>
        <w:numPr>
          <w:ilvl w:val="0"/>
          <w:numId w:val="1"/>
        </w:numPr>
        <w:tabs>
          <w:tab w:val="left" w:pos="383"/>
        </w:tabs>
        <w:ind w:right="305"/>
      </w:pPr>
      <w:r>
        <w:t>De</w:t>
      </w:r>
      <w:r>
        <w:rPr>
          <w:spacing w:val="-2"/>
        </w:rPr>
        <w:t xml:space="preserve"> </w:t>
      </w:r>
      <w:r>
        <w:t>leden</w:t>
      </w:r>
      <w:r>
        <w:rPr>
          <w:spacing w:val="-4"/>
        </w:rPr>
        <w:t xml:space="preserve"> </w:t>
      </w:r>
      <w:r>
        <w:t>van</w:t>
      </w:r>
      <w:r>
        <w:rPr>
          <w:spacing w:val="-4"/>
        </w:rPr>
        <w:t xml:space="preserve"> </w:t>
      </w:r>
      <w:r>
        <w:t>de</w:t>
      </w:r>
      <w:r>
        <w:rPr>
          <w:spacing w:val="-2"/>
        </w:rPr>
        <w:t xml:space="preserve"> </w:t>
      </w:r>
      <w:r>
        <w:t>D66-fractie</w:t>
      </w:r>
      <w:r>
        <w:rPr>
          <w:spacing w:val="-2"/>
        </w:rPr>
        <w:t xml:space="preserve"> </w:t>
      </w:r>
      <w:r>
        <w:t>geven</w:t>
      </w:r>
      <w:r>
        <w:rPr>
          <w:spacing w:val="-4"/>
        </w:rPr>
        <w:t xml:space="preserve"> </w:t>
      </w:r>
      <w:r>
        <w:t>aan</w:t>
      </w:r>
      <w:r>
        <w:rPr>
          <w:spacing w:val="-4"/>
        </w:rPr>
        <w:t xml:space="preserve"> </w:t>
      </w:r>
      <w:r>
        <w:t>dat</w:t>
      </w:r>
      <w:r>
        <w:rPr>
          <w:spacing w:val="-3"/>
        </w:rPr>
        <w:t xml:space="preserve"> </w:t>
      </w:r>
      <w:r>
        <w:t>de</w:t>
      </w:r>
      <w:r>
        <w:rPr>
          <w:spacing w:val="-2"/>
        </w:rPr>
        <w:t xml:space="preserve"> </w:t>
      </w:r>
      <w:r>
        <w:t>introductie</w:t>
      </w:r>
      <w:r>
        <w:rPr>
          <w:spacing w:val="-2"/>
        </w:rPr>
        <w:t xml:space="preserve"> </w:t>
      </w:r>
      <w:r>
        <w:t>van</w:t>
      </w:r>
      <w:r>
        <w:rPr>
          <w:spacing w:val="-4"/>
        </w:rPr>
        <w:t xml:space="preserve"> </w:t>
      </w:r>
      <w:r>
        <w:t>de</w:t>
      </w:r>
      <w:r>
        <w:rPr>
          <w:spacing w:val="-2"/>
        </w:rPr>
        <w:t xml:space="preserve"> </w:t>
      </w:r>
      <w:r>
        <w:t>subcategorie</w:t>
      </w:r>
      <w:r>
        <w:rPr>
          <w:spacing w:val="-2"/>
        </w:rPr>
        <w:t xml:space="preserve"> </w:t>
      </w:r>
      <w:r>
        <w:t>M1E voor kleine elektrische voertuigen door hen wordt verwelkomd, mits dit leidt tot efficiënter ruimtegebruik in stedelijke gebieden. Is de minister van mening dat de voorgestelde lengte van 4,2</w:t>
      </w:r>
      <w:r>
        <w:t xml:space="preserve"> meter voor deze categorie te ruim is, aangezien de gemiddelde auto in de EU slechts iets langer is (4,41 m)?</w:t>
      </w:r>
    </w:p>
    <w:p w:rsidR="00297816" w:rsidRDefault="0052562A">
      <w:pPr>
        <w:pStyle w:val="BodyText"/>
        <w:spacing w:before="216" w:line="242" w:lineRule="auto"/>
        <w:ind w:left="383"/>
      </w:pPr>
      <w:r>
        <w:t>Ja,</w:t>
      </w:r>
      <w:r>
        <w:rPr>
          <w:spacing w:val="-5"/>
        </w:rPr>
        <w:t xml:space="preserve"> </w:t>
      </w:r>
      <w:r>
        <w:t>het</w:t>
      </w:r>
      <w:r>
        <w:rPr>
          <w:spacing w:val="-2"/>
        </w:rPr>
        <w:t xml:space="preserve"> </w:t>
      </w:r>
      <w:r>
        <w:t>kabinet</w:t>
      </w:r>
      <w:r>
        <w:rPr>
          <w:spacing w:val="-2"/>
        </w:rPr>
        <w:t xml:space="preserve"> </w:t>
      </w:r>
      <w:r>
        <w:t>heeft</w:t>
      </w:r>
      <w:r>
        <w:rPr>
          <w:spacing w:val="-2"/>
        </w:rPr>
        <w:t xml:space="preserve"> </w:t>
      </w:r>
      <w:r>
        <w:t>in</w:t>
      </w:r>
      <w:r>
        <w:rPr>
          <w:spacing w:val="-2"/>
        </w:rPr>
        <w:t xml:space="preserve"> </w:t>
      </w:r>
      <w:r>
        <w:t>het</w:t>
      </w:r>
      <w:r>
        <w:rPr>
          <w:spacing w:val="-5"/>
        </w:rPr>
        <w:t xml:space="preserve"> </w:t>
      </w:r>
      <w:r>
        <w:t>BNC-fiche</w:t>
      </w:r>
      <w:r>
        <w:rPr>
          <w:spacing w:val="-3"/>
        </w:rPr>
        <w:t xml:space="preserve"> </w:t>
      </w:r>
      <w:r>
        <w:t>over</w:t>
      </w:r>
      <w:r>
        <w:rPr>
          <w:spacing w:val="-3"/>
        </w:rPr>
        <w:t xml:space="preserve"> </w:t>
      </w:r>
      <w:r>
        <w:t>de</w:t>
      </w:r>
      <w:r>
        <w:rPr>
          <w:spacing w:val="-3"/>
        </w:rPr>
        <w:t xml:space="preserve"> </w:t>
      </w:r>
      <w:r>
        <w:t>Automobiel</w:t>
      </w:r>
      <w:r>
        <w:rPr>
          <w:spacing w:val="-2"/>
        </w:rPr>
        <w:t xml:space="preserve"> </w:t>
      </w:r>
      <w:r>
        <w:t>Omnibus</w:t>
      </w:r>
      <w:hyperlink w:history="1" w:anchor="_bookmark4">
        <w:r>
          <w:rPr>
            <w:position w:val="6"/>
            <w:sz w:val="12"/>
          </w:rPr>
          <w:t>5</w:t>
        </w:r>
      </w:hyperlink>
      <w:r>
        <w:rPr>
          <w:spacing w:val="18"/>
          <w:position w:val="6"/>
          <w:sz w:val="12"/>
        </w:rPr>
        <w:t xml:space="preserve"> </w:t>
      </w:r>
      <w:r>
        <w:t>aangegeven</w:t>
      </w:r>
      <w:r>
        <w:rPr>
          <w:spacing w:val="-4"/>
        </w:rPr>
        <w:t xml:space="preserve"> </w:t>
      </w:r>
      <w:r>
        <w:t>dat</w:t>
      </w:r>
      <w:r>
        <w:rPr>
          <w:spacing w:val="-3"/>
        </w:rPr>
        <w:t xml:space="preserve"> </w:t>
      </w:r>
      <w:r>
        <w:t>4,2</w:t>
      </w:r>
      <w:r>
        <w:rPr>
          <w:spacing w:val="-3"/>
        </w:rPr>
        <w:t xml:space="preserve"> </w:t>
      </w:r>
      <w:r>
        <w:t>meter weinig beperkend is.</w:t>
      </w:r>
    </w:p>
    <w:p w:rsidR="00297816" w:rsidRDefault="0052562A">
      <w:pPr>
        <w:pStyle w:val="Heading2"/>
        <w:numPr>
          <w:ilvl w:val="0"/>
          <w:numId w:val="1"/>
        </w:numPr>
        <w:tabs>
          <w:tab w:val="left" w:pos="383"/>
        </w:tabs>
        <w:spacing w:before="217"/>
        <w:ind w:right="667"/>
      </w:pPr>
      <w:r>
        <w:t>Zal</w:t>
      </w:r>
      <w:r>
        <w:t xml:space="preserve"> de minister zich inzetten voor strengere afmetingen (bijv. op basis van voertuigoppervlakte</w:t>
      </w:r>
      <w:r>
        <w:rPr>
          <w:spacing w:val="-4"/>
        </w:rPr>
        <w:t xml:space="preserve"> </w:t>
      </w:r>
      <w:r>
        <w:t>of</w:t>
      </w:r>
      <w:r>
        <w:rPr>
          <w:spacing w:val="-5"/>
        </w:rPr>
        <w:t xml:space="preserve"> </w:t>
      </w:r>
      <w:r>
        <w:t>hoogte)</w:t>
      </w:r>
      <w:r>
        <w:rPr>
          <w:spacing w:val="-3"/>
        </w:rPr>
        <w:t xml:space="preserve"> </w:t>
      </w:r>
      <w:r>
        <w:t>om</w:t>
      </w:r>
      <w:r>
        <w:rPr>
          <w:spacing w:val="-5"/>
        </w:rPr>
        <w:t xml:space="preserve"> </w:t>
      </w:r>
      <w:r>
        <w:t>de</w:t>
      </w:r>
      <w:r>
        <w:rPr>
          <w:spacing w:val="-3"/>
        </w:rPr>
        <w:t xml:space="preserve"> </w:t>
      </w:r>
      <w:r>
        <w:t>categorie</w:t>
      </w:r>
      <w:r>
        <w:rPr>
          <w:spacing w:val="-3"/>
        </w:rPr>
        <w:t xml:space="preserve"> </w:t>
      </w:r>
      <w:r>
        <w:t>écht</w:t>
      </w:r>
      <w:r>
        <w:rPr>
          <w:spacing w:val="-4"/>
        </w:rPr>
        <w:t xml:space="preserve"> </w:t>
      </w:r>
      <w:r>
        <w:t>te</w:t>
      </w:r>
      <w:r>
        <w:rPr>
          <w:spacing w:val="-3"/>
        </w:rPr>
        <w:t xml:space="preserve"> </w:t>
      </w:r>
      <w:r>
        <w:t>beperken</w:t>
      </w:r>
      <w:r>
        <w:rPr>
          <w:spacing w:val="-5"/>
        </w:rPr>
        <w:t xml:space="preserve"> </w:t>
      </w:r>
      <w:r>
        <w:t>tot</w:t>
      </w:r>
      <w:r>
        <w:rPr>
          <w:spacing w:val="-4"/>
        </w:rPr>
        <w:t xml:space="preserve"> </w:t>
      </w:r>
      <w:r>
        <w:t xml:space="preserve">compacte </w:t>
      </w:r>
      <w:r>
        <w:rPr>
          <w:spacing w:val="-2"/>
        </w:rPr>
        <w:t>voertuigen?</w:t>
      </w:r>
    </w:p>
    <w:p w:rsidR="00297816" w:rsidRDefault="00297816">
      <w:pPr>
        <w:pStyle w:val="BodyText"/>
        <w:rPr>
          <w:b/>
        </w:rPr>
      </w:pPr>
    </w:p>
    <w:p w:rsidR="00297816" w:rsidRDefault="0052562A">
      <w:pPr>
        <w:pStyle w:val="BodyText"/>
        <w:spacing w:before="1"/>
        <w:ind w:left="383" w:right="77"/>
      </w:pPr>
      <w:r>
        <w:t>Ja, het kabinet heeft zich reeds ingezet voor het verlagen van de afmetingen en om te kijken of andere voertuigafmetingen meegenomen kunnen worden in de definitie. Daarin vond het kabinet maar beperkt medestand. Er waren immers ook lidstaten die pleitten v</w:t>
      </w:r>
      <w:r>
        <w:t>oor een lengte van meer dan 4.2 meter. In lijn met het BNC-fiche Automobiel Omnibus zet het kabinet zich daarom in om de voorgestelde afmetingen niet te verhogen naar meer dan 4.2 meter. Een verhoging van de toegestane lengte zou met name gevolgen hebben d</w:t>
      </w:r>
      <w:r>
        <w:t>oor de voorgestelde superkredieten</w:t>
      </w:r>
      <w:r>
        <w:rPr>
          <w:spacing w:val="-4"/>
        </w:rPr>
        <w:t xml:space="preserve"> </w:t>
      </w:r>
      <w:r>
        <w:t>in</w:t>
      </w:r>
      <w:r>
        <w:rPr>
          <w:spacing w:val="-4"/>
        </w:rPr>
        <w:t xml:space="preserve"> </w:t>
      </w:r>
      <w:r>
        <w:t>de</w:t>
      </w:r>
      <w:r>
        <w:rPr>
          <w:spacing w:val="-5"/>
        </w:rPr>
        <w:t xml:space="preserve"> </w:t>
      </w:r>
      <w:r>
        <w:t>herziening</w:t>
      </w:r>
      <w:r>
        <w:rPr>
          <w:spacing w:val="-5"/>
        </w:rPr>
        <w:t xml:space="preserve"> </w:t>
      </w:r>
      <w:r>
        <w:t>van</w:t>
      </w:r>
      <w:r>
        <w:rPr>
          <w:spacing w:val="-4"/>
        </w:rPr>
        <w:t xml:space="preserve"> </w:t>
      </w:r>
      <w:r>
        <w:t>CO2-emissienormen.</w:t>
      </w:r>
      <w:r>
        <w:rPr>
          <w:spacing w:val="-6"/>
        </w:rPr>
        <w:t xml:space="preserve"> </w:t>
      </w:r>
      <w:r>
        <w:t>Hoe</w:t>
      </w:r>
      <w:r>
        <w:rPr>
          <w:spacing w:val="-5"/>
        </w:rPr>
        <w:t xml:space="preserve"> </w:t>
      </w:r>
      <w:r>
        <w:t>meer</w:t>
      </w:r>
      <w:r>
        <w:rPr>
          <w:spacing w:val="-5"/>
        </w:rPr>
        <w:t xml:space="preserve"> </w:t>
      </w:r>
      <w:r>
        <w:t>voertuigen</w:t>
      </w:r>
      <w:r>
        <w:rPr>
          <w:spacing w:val="-6"/>
        </w:rPr>
        <w:t xml:space="preserve"> </w:t>
      </w:r>
      <w:r>
        <w:t>meetellen</w:t>
      </w:r>
      <w:r>
        <w:rPr>
          <w:spacing w:val="-4"/>
        </w:rPr>
        <w:t xml:space="preserve"> </w:t>
      </w:r>
      <w:r>
        <w:t xml:space="preserve">voor deze superkredieten, hoe minder emissiereductie er richting tot 2035 gerealiseerd wordt en hoe minder daadwerkelijk kleine elektrische voertuigen </w:t>
      </w:r>
      <w:r>
        <w:t>er op de markt komen.</w:t>
      </w:r>
    </w:p>
    <w:p w:rsidR="00297816" w:rsidRDefault="00297816">
      <w:pPr>
        <w:pStyle w:val="BodyText"/>
        <w:spacing w:before="217"/>
      </w:pPr>
    </w:p>
    <w:p w:rsidR="00297816" w:rsidRDefault="0052562A">
      <w:pPr>
        <w:pStyle w:val="Heading2"/>
        <w:numPr>
          <w:ilvl w:val="0"/>
          <w:numId w:val="1"/>
        </w:numPr>
        <w:tabs>
          <w:tab w:val="left" w:pos="383"/>
        </w:tabs>
        <w:ind w:right="240"/>
      </w:pPr>
      <w:r>
        <w:t>Hoe</w:t>
      </w:r>
      <w:r>
        <w:rPr>
          <w:spacing w:val="-4"/>
        </w:rPr>
        <w:t xml:space="preserve"> </w:t>
      </w:r>
      <w:r>
        <w:t>beoordeelt</w:t>
      </w:r>
      <w:r>
        <w:rPr>
          <w:spacing w:val="-5"/>
        </w:rPr>
        <w:t xml:space="preserve"> </w:t>
      </w:r>
      <w:r>
        <w:t>de</w:t>
      </w:r>
      <w:r>
        <w:rPr>
          <w:spacing w:val="-4"/>
        </w:rPr>
        <w:t xml:space="preserve"> </w:t>
      </w:r>
      <w:r>
        <w:t>minister</w:t>
      </w:r>
      <w:r>
        <w:rPr>
          <w:spacing w:val="-5"/>
        </w:rPr>
        <w:t xml:space="preserve"> </w:t>
      </w:r>
      <w:r>
        <w:t>de</w:t>
      </w:r>
      <w:r>
        <w:rPr>
          <w:spacing w:val="-4"/>
        </w:rPr>
        <w:t xml:space="preserve"> </w:t>
      </w:r>
      <w:r>
        <w:t>voorgestelde</w:t>
      </w:r>
      <w:r>
        <w:rPr>
          <w:spacing w:val="-4"/>
        </w:rPr>
        <w:t xml:space="preserve"> </w:t>
      </w:r>
      <w:r>
        <w:t>"bevriezing"</w:t>
      </w:r>
      <w:r>
        <w:rPr>
          <w:spacing w:val="-5"/>
        </w:rPr>
        <w:t xml:space="preserve"> </w:t>
      </w:r>
      <w:r>
        <w:t>van</w:t>
      </w:r>
      <w:r>
        <w:rPr>
          <w:spacing w:val="-5"/>
        </w:rPr>
        <w:t xml:space="preserve"> </w:t>
      </w:r>
      <w:r>
        <w:t>technische</w:t>
      </w:r>
      <w:r>
        <w:rPr>
          <w:spacing w:val="-4"/>
        </w:rPr>
        <w:t xml:space="preserve"> </w:t>
      </w:r>
      <w:r>
        <w:t>eisen</w:t>
      </w:r>
      <w:r>
        <w:rPr>
          <w:spacing w:val="-7"/>
        </w:rPr>
        <w:t xml:space="preserve"> </w:t>
      </w:r>
      <w:r>
        <w:t>voor 10 jaar?</w:t>
      </w:r>
    </w:p>
    <w:p w:rsidR="00297816" w:rsidRDefault="00297816">
      <w:pPr>
        <w:pStyle w:val="BodyText"/>
        <w:spacing w:before="1"/>
        <w:rPr>
          <w:b/>
        </w:rPr>
      </w:pPr>
    </w:p>
    <w:p w:rsidR="00297816" w:rsidRDefault="0052562A">
      <w:pPr>
        <w:pStyle w:val="BodyText"/>
        <w:spacing w:before="1"/>
        <w:ind w:left="383" w:right="137"/>
      </w:pPr>
      <w:r>
        <w:t>Het kabinet heeft in het BNC-fiche Automobiel Omnibus aangegeven kritisch te zijn op de voorgestelde “bevriezing” van de voertuigsubcategorie</w:t>
      </w:r>
      <w:r>
        <w:t>. Het kabinet en andere lidstaten hebben daarom de Commissie bevraagd in Raadsverband op het voornemen om de voertuigsubcategorie</w:t>
      </w:r>
      <w:r>
        <w:rPr>
          <w:spacing w:val="-5"/>
        </w:rPr>
        <w:t xml:space="preserve"> </w:t>
      </w:r>
      <w:r>
        <w:t>te</w:t>
      </w:r>
      <w:r>
        <w:rPr>
          <w:spacing w:val="-5"/>
        </w:rPr>
        <w:t xml:space="preserve"> </w:t>
      </w:r>
      <w:r>
        <w:t>bevriezen.</w:t>
      </w:r>
      <w:r>
        <w:rPr>
          <w:spacing w:val="-5"/>
        </w:rPr>
        <w:t xml:space="preserve"> </w:t>
      </w:r>
      <w:r>
        <w:t>De</w:t>
      </w:r>
      <w:r>
        <w:rPr>
          <w:spacing w:val="-4"/>
        </w:rPr>
        <w:t xml:space="preserve"> </w:t>
      </w:r>
      <w:r>
        <w:t>Commissie</w:t>
      </w:r>
      <w:r>
        <w:rPr>
          <w:spacing w:val="-6"/>
        </w:rPr>
        <w:t xml:space="preserve"> </w:t>
      </w:r>
      <w:r>
        <w:t>heeft</w:t>
      </w:r>
      <w:r>
        <w:rPr>
          <w:spacing w:val="-4"/>
        </w:rPr>
        <w:t xml:space="preserve"> </w:t>
      </w:r>
      <w:r>
        <w:t>hierop aangegeven</w:t>
      </w:r>
      <w:r>
        <w:rPr>
          <w:spacing w:val="-4"/>
        </w:rPr>
        <w:t xml:space="preserve"> </w:t>
      </w:r>
      <w:r>
        <w:t>dat</w:t>
      </w:r>
      <w:r>
        <w:rPr>
          <w:spacing w:val="-6"/>
        </w:rPr>
        <w:t xml:space="preserve"> </w:t>
      </w:r>
      <w:r>
        <w:t>dit</w:t>
      </w:r>
      <w:r>
        <w:rPr>
          <w:spacing w:val="-4"/>
        </w:rPr>
        <w:t xml:space="preserve"> </w:t>
      </w:r>
      <w:r>
        <w:t>enkel</w:t>
      </w:r>
      <w:r>
        <w:rPr>
          <w:spacing w:val="-4"/>
        </w:rPr>
        <w:t xml:space="preserve"> </w:t>
      </w:r>
      <w:r>
        <w:t>een voornemen is met als doel om te zorgen voor investeringsz</w:t>
      </w:r>
      <w:r>
        <w:t>ekerheid middels een stabiele voertuigsubcategorie. Er is echter geenszins sprake van een daadwerkelijke bevriezing.</w:t>
      </w:r>
    </w:p>
    <w:p w:rsidR="00297816" w:rsidRDefault="0052562A">
      <w:pPr>
        <w:pStyle w:val="Heading2"/>
        <w:numPr>
          <w:ilvl w:val="0"/>
          <w:numId w:val="1"/>
        </w:numPr>
        <w:tabs>
          <w:tab w:val="left" w:pos="383"/>
        </w:tabs>
        <w:spacing w:before="218"/>
        <w:ind w:right="686"/>
      </w:pPr>
      <w:r>
        <w:t>Hoe</w:t>
      </w:r>
      <w:r>
        <w:rPr>
          <w:spacing w:val="-3"/>
        </w:rPr>
        <w:t xml:space="preserve"> </w:t>
      </w:r>
      <w:r>
        <w:t>borgt</w:t>
      </w:r>
      <w:r>
        <w:rPr>
          <w:spacing w:val="-4"/>
        </w:rPr>
        <w:t xml:space="preserve"> </w:t>
      </w:r>
      <w:r>
        <w:t>de</w:t>
      </w:r>
      <w:r>
        <w:rPr>
          <w:spacing w:val="-3"/>
        </w:rPr>
        <w:t xml:space="preserve"> </w:t>
      </w:r>
      <w:r>
        <w:t>minister</w:t>
      </w:r>
      <w:r>
        <w:rPr>
          <w:spacing w:val="-4"/>
        </w:rPr>
        <w:t xml:space="preserve"> </w:t>
      </w:r>
      <w:r>
        <w:t>dat</w:t>
      </w:r>
      <w:r>
        <w:rPr>
          <w:spacing w:val="-4"/>
        </w:rPr>
        <w:t xml:space="preserve"> </w:t>
      </w:r>
      <w:r>
        <w:t>nieuwe</w:t>
      </w:r>
      <w:r>
        <w:rPr>
          <w:spacing w:val="-3"/>
        </w:rPr>
        <w:t xml:space="preserve"> </w:t>
      </w:r>
      <w:r>
        <w:t>veiligheidstechnologieën</w:t>
      </w:r>
      <w:r>
        <w:rPr>
          <w:spacing w:val="-5"/>
        </w:rPr>
        <w:t xml:space="preserve"> </w:t>
      </w:r>
      <w:r>
        <w:t>in</w:t>
      </w:r>
      <w:r>
        <w:rPr>
          <w:spacing w:val="-5"/>
        </w:rPr>
        <w:t xml:space="preserve"> </w:t>
      </w:r>
      <w:r>
        <w:t>deze</w:t>
      </w:r>
      <w:r>
        <w:rPr>
          <w:spacing w:val="-6"/>
        </w:rPr>
        <w:t xml:space="preserve"> </w:t>
      </w:r>
      <w:r>
        <w:t>periode</w:t>
      </w:r>
      <w:r>
        <w:rPr>
          <w:spacing w:val="-3"/>
        </w:rPr>
        <w:t xml:space="preserve"> </w:t>
      </w:r>
      <w:r>
        <w:t>wel kunnen worden verplicht als daar dringende noodzaak toe is?</w:t>
      </w:r>
    </w:p>
    <w:p w:rsidR="00297816" w:rsidRDefault="0052562A">
      <w:pPr>
        <w:pStyle w:val="BodyText"/>
        <w:spacing w:before="79"/>
        <w:rPr>
          <w:b/>
          <w:sz w:val="20"/>
        </w:rPr>
      </w:pPr>
      <w:r>
        <w:rPr>
          <w:b/>
          <w:noProof/>
          <w:sz w:val="20"/>
          <w:lang w:val="en-GB" w:eastAsia="en-GB"/>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219962</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3" style="position:absolute;margin-left:72.024002pt;margin-top:17.319916pt;width:144.020pt;height:.47998pt;mso-position-horizontal-relative:page;mso-position-vertical-relative:paragraph;z-index:-15728128;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3" w:id="4"/>
      <w:bookmarkEnd w:id="4"/>
      <w:r>
        <w:rPr>
          <w:sz w:val="16"/>
          <w:vertAlign w:val="superscript"/>
        </w:rPr>
        <w:t>4</w:t>
      </w:r>
      <w:r>
        <w:rPr>
          <w:spacing w:val="-1"/>
          <w:sz w:val="16"/>
        </w:rPr>
        <w:t xml:space="preserve"> </w:t>
      </w:r>
      <w:r>
        <w:rPr>
          <w:sz w:val="16"/>
        </w:rPr>
        <w:t>Richtlijn</w:t>
      </w:r>
      <w:r>
        <w:rPr>
          <w:spacing w:val="-2"/>
          <w:sz w:val="16"/>
        </w:rPr>
        <w:t xml:space="preserve"> </w:t>
      </w:r>
      <w:r>
        <w:rPr>
          <w:sz w:val="16"/>
        </w:rPr>
        <w:t>(EU)</w:t>
      </w:r>
      <w:r>
        <w:rPr>
          <w:spacing w:val="-3"/>
          <w:sz w:val="16"/>
        </w:rPr>
        <w:t xml:space="preserve"> </w:t>
      </w:r>
      <w:r>
        <w:rPr>
          <w:spacing w:val="-2"/>
          <w:sz w:val="16"/>
        </w:rPr>
        <w:t>2025/2205.</w:t>
      </w:r>
    </w:p>
    <w:p w:rsidR="00297816" w:rsidRDefault="0052562A">
      <w:pPr>
        <w:ind w:left="23"/>
        <w:rPr>
          <w:sz w:val="16"/>
        </w:rPr>
      </w:pPr>
      <w:bookmarkStart w:name="_bookmark4" w:id="5"/>
      <w:bookmarkEnd w:id="5"/>
      <w:r>
        <w:rPr>
          <w:sz w:val="16"/>
          <w:vertAlign w:val="superscript"/>
        </w:rPr>
        <w:t>5</w:t>
      </w:r>
      <w:r>
        <w:rPr>
          <w:spacing w:val="-6"/>
          <w:sz w:val="16"/>
        </w:rPr>
        <w:t xml:space="preserve"> </w:t>
      </w:r>
      <w:r>
        <w:rPr>
          <w:sz w:val="16"/>
        </w:rPr>
        <w:t>Kamerstukken</w:t>
      </w:r>
      <w:r>
        <w:rPr>
          <w:spacing w:val="-7"/>
          <w:sz w:val="16"/>
        </w:rPr>
        <w:t xml:space="preserve"> </w:t>
      </w:r>
      <w:r>
        <w:rPr>
          <w:sz w:val="16"/>
        </w:rPr>
        <w:t>||</w:t>
      </w:r>
      <w:r>
        <w:rPr>
          <w:spacing w:val="-10"/>
          <w:sz w:val="16"/>
        </w:rPr>
        <w:t xml:space="preserve"> </w:t>
      </w:r>
      <w:r>
        <w:rPr>
          <w:sz w:val="16"/>
        </w:rPr>
        <w:t>2025-26,</w:t>
      </w:r>
      <w:r>
        <w:rPr>
          <w:spacing w:val="-9"/>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10"/>
          <w:sz w:val="16"/>
        </w:rPr>
        <w:t xml:space="preserve"> </w:t>
      </w:r>
      <w:r>
        <w:rPr>
          <w:spacing w:val="-4"/>
          <w:sz w:val="16"/>
        </w:rPr>
        <w:t>4272.</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BodyText"/>
        <w:spacing w:before="78"/>
        <w:ind w:left="383" w:right="315"/>
        <w:jc w:val="both"/>
      </w:pPr>
      <w:r>
        <w:t>Als zwaarwegende verkeersveiligheidsoverwegingen of andere overwegingen een noodzaak vormen voor het tussentijds aanpassen van de nieuw</w:t>
      </w:r>
      <w:r>
        <w:rPr>
          <w:spacing w:val="-1"/>
        </w:rPr>
        <w:t xml:space="preserve"> </w:t>
      </w:r>
      <w:r>
        <w:t>te introduceren voertuigsubcategorie, dan</w:t>
      </w:r>
      <w:r>
        <w:rPr>
          <w:spacing w:val="-2"/>
        </w:rPr>
        <w:t xml:space="preserve"> </w:t>
      </w:r>
      <w:r>
        <w:t>hebben</w:t>
      </w:r>
      <w:r>
        <w:rPr>
          <w:spacing w:val="-2"/>
        </w:rPr>
        <w:t xml:space="preserve"> </w:t>
      </w:r>
      <w:r>
        <w:t>lidstaten</w:t>
      </w:r>
      <w:r>
        <w:rPr>
          <w:spacing w:val="-2"/>
        </w:rPr>
        <w:t xml:space="preserve"> </w:t>
      </w:r>
      <w:r>
        <w:t>op</w:t>
      </w:r>
      <w:r>
        <w:rPr>
          <w:spacing w:val="-3"/>
        </w:rPr>
        <w:t xml:space="preserve"> </w:t>
      </w:r>
      <w:r>
        <w:t>gebruikelijke</w:t>
      </w:r>
      <w:r>
        <w:rPr>
          <w:spacing w:val="-3"/>
        </w:rPr>
        <w:t xml:space="preserve"> </w:t>
      </w:r>
      <w:r>
        <w:t>wijze</w:t>
      </w:r>
      <w:r>
        <w:rPr>
          <w:spacing w:val="-3"/>
        </w:rPr>
        <w:t xml:space="preserve"> </w:t>
      </w:r>
      <w:r>
        <w:t>de</w:t>
      </w:r>
      <w:r>
        <w:rPr>
          <w:spacing w:val="-3"/>
        </w:rPr>
        <w:t xml:space="preserve"> </w:t>
      </w:r>
      <w:r>
        <w:t>mogelijkheid</w:t>
      </w:r>
      <w:r>
        <w:rPr>
          <w:spacing w:val="-3"/>
        </w:rPr>
        <w:t xml:space="preserve"> </w:t>
      </w:r>
      <w:r>
        <w:t>om</w:t>
      </w:r>
      <w:r>
        <w:rPr>
          <w:spacing w:val="-3"/>
        </w:rPr>
        <w:t xml:space="preserve"> </w:t>
      </w:r>
      <w:r>
        <w:t>hierop</w:t>
      </w:r>
      <w:r>
        <w:rPr>
          <w:spacing w:val="-3"/>
        </w:rPr>
        <w:t xml:space="preserve"> </w:t>
      </w:r>
      <w:r>
        <w:t>aan</w:t>
      </w:r>
      <w:r>
        <w:rPr>
          <w:spacing w:val="-3"/>
        </w:rPr>
        <w:t xml:space="preserve"> </w:t>
      </w:r>
      <w:r>
        <w:t>te</w:t>
      </w:r>
      <w:r>
        <w:rPr>
          <w:spacing w:val="-3"/>
        </w:rPr>
        <w:t xml:space="preserve"> </w:t>
      </w:r>
      <w:r>
        <w:t>dringen</w:t>
      </w:r>
      <w:r>
        <w:rPr>
          <w:spacing w:val="-2"/>
        </w:rPr>
        <w:t xml:space="preserve"> </w:t>
      </w:r>
      <w:r>
        <w:t>bij</w:t>
      </w:r>
      <w:r>
        <w:rPr>
          <w:spacing w:val="-2"/>
        </w:rPr>
        <w:t xml:space="preserve"> </w:t>
      </w:r>
      <w:r>
        <w:t xml:space="preserve">de </w:t>
      </w:r>
      <w:r>
        <w:rPr>
          <w:spacing w:val="-2"/>
        </w:rPr>
        <w:t>Commissie.</w:t>
      </w:r>
    </w:p>
    <w:p w:rsidR="00297816" w:rsidRDefault="00297816">
      <w:pPr>
        <w:pStyle w:val="BodyText"/>
        <w:spacing w:before="1"/>
      </w:pPr>
    </w:p>
    <w:p w:rsidR="00297816" w:rsidRDefault="0052562A">
      <w:pPr>
        <w:ind w:left="23"/>
        <w:rPr>
          <w:b/>
          <w:sz w:val="18"/>
        </w:rPr>
      </w:pPr>
      <w:r>
        <w:rPr>
          <w:b/>
          <w:spacing w:val="-2"/>
          <w:sz w:val="18"/>
          <w:u w:val="single"/>
        </w:rPr>
        <w:t>VVD-fractie</w:t>
      </w:r>
    </w:p>
    <w:p w:rsidR="00297816" w:rsidRDefault="0052562A">
      <w:pPr>
        <w:spacing w:before="218" w:line="219" w:lineRule="exact"/>
        <w:ind w:left="23"/>
        <w:rPr>
          <w:i/>
          <w:sz w:val="18"/>
        </w:rPr>
      </w:pPr>
      <w:r>
        <w:rPr>
          <w:i/>
          <w:sz w:val="18"/>
        </w:rPr>
        <w:t>Weerbaarheid</w:t>
      </w:r>
      <w:r>
        <w:rPr>
          <w:i/>
          <w:spacing w:val="-7"/>
          <w:sz w:val="18"/>
        </w:rPr>
        <w:t xml:space="preserve"> </w:t>
      </w:r>
      <w:r>
        <w:rPr>
          <w:i/>
          <w:sz w:val="18"/>
        </w:rPr>
        <w:t>van</w:t>
      </w:r>
      <w:r>
        <w:rPr>
          <w:i/>
          <w:spacing w:val="-3"/>
          <w:sz w:val="18"/>
        </w:rPr>
        <w:t xml:space="preserve"> </w:t>
      </w:r>
      <w:r>
        <w:rPr>
          <w:i/>
          <w:sz w:val="18"/>
        </w:rPr>
        <w:t>transportinfrastructuur</w:t>
      </w:r>
      <w:r>
        <w:rPr>
          <w:i/>
          <w:spacing w:val="-5"/>
          <w:sz w:val="18"/>
        </w:rPr>
        <w:t xml:space="preserve"> </w:t>
      </w:r>
      <w:r>
        <w:rPr>
          <w:i/>
          <w:sz w:val="18"/>
        </w:rPr>
        <w:t>en</w:t>
      </w:r>
      <w:r>
        <w:rPr>
          <w:i/>
          <w:spacing w:val="-3"/>
          <w:sz w:val="18"/>
        </w:rPr>
        <w:t xml:space="preserve"> </w:t>
      </w:r>
      <w:r>
        <w:rPr>
          <w:i/>
          <w:sz w:val="18"/>
        </w:rPr>
        <w:t>Europese</w:t>
      </w:r>
      <w:r>
        <w:rPr>
          <w:i/>
          <w:spacing w:val="-3"/>
          <w:sz w:val="18"/>
        </w:rPr>
        <w:t xml:space="preserve"> </w:t>
      </w:r>
      <w:r>
        <w:rPr>
          <w:i/>
          <w:spacing w:val="-2"/>
          <w:sz w:val="18"/>
        </w:rPr>
        <w:t>havenstrategie</w:t>
      </w:r>
    </w:p>
    <w:p w:rsidR="00297816" w:rsidRDefault="0052562A">
      <w:pPr>
        <w:pStyle w:val="Heading2"/>
        <w:numPr>
          <w:ilvl w:val="0"/>
          <w:numId w:val="1"/>
        </w:numPr>
        <w:tabs>
          <w:tab w:val="left" w:pos="383"/>
        </w:tabs>
        <w:ind w:right="43"/>
      </w:pPr>
      <w:r>
        <w:t>De leden van de VVD-fractie lezen dat wordt ingezet op het versterken van de weerbaarheid van transportinfrastructuur en de verdere uitwerking van de Europese havenstrategie.</w:t>
      </w:r>
      <w:r>
        <w:rPr>
          <w:spacing w:val="-5"/>
        </w:rPr>
        <w:t xml:space="preserve"> </w:t>
      </w:r>
      <w:r>
        <w:t>Deze</w:t>
      </w:r>
      <w:r>
        <w:rPr>
          <w:spacing w:val="-4"/>
        </w:rPr>
        <w:t xml:space="preserve"> </w:t>
      </w:r>
      <w:r>
        <w:t>leden</w:t>
      </w:r>
      <w:r>
        <w:rPr>
          <w:spacing w:val="-6"/>
        </w:rPr>
        <w:t xml:space="preserve"> </w:t>
      </w:r>
      <w:r>
        <w:t>onderschrijven</w:t>
      </w:r>
      <w:r>
        <w:rPr>
          <w:spacing w:val="-6"/>
        </w:rPr>
        <w:t xml:space="preserve"> </w:t>
      </w:r>
      <w:r>
        <w:t>het</w:t>
      </w:r>
      <w:r>
        <w:rPr>
          <w:spacing w:val="-2"/>
        </w:rPr>
        <w:t xml:space="preserve"> </w:t>
      </w:r>
      <w:r>
        <w:t>belang</w:t>
      </w:r>
      <w:r>
        <w:rPr>
          <w:spacing w:val="-6"/>
        </w:rPr>
        <w:t xml:space="preserve"> </w:t>
      </w:r>
      <w:r>
        <w:t>van</w:t>
      </w:r>
      <w:r>
        <w:rPr>
          <w:spacing w:val="-6"/>
        </w:rPr>
        <w:t xml:space="preserve"> </w:t>
      </w:r>
      <w:r>
        <w:t>robuuste</w:t>
      </w:r>
      <w:r>
        <w:rPr>
          <w:spacing w:val="-5"/>
        </w:rPr>
        <w:t xml:space="preserve"> </w:t>
      </w:r>
      <w:r>
        <w:t>infrastructuur</w:t>
      </w:r>
      <w:r>
        <w:rPr>
          <w:spacing w:val="-5"/>
        </w:rPr>
        <w:t xml:space="preserve"> </w:t>
      </w:r>
      <w:r>
        <w:t>en vragen het ka</w:t>
      </w:r>
      <w:r>
        <w:t>binet hoe het de weerbaarheid van Nederlandse havens en achterlandverbindingen beoordeelt en welke concrete Europese maatregelen nodig zijn</w:t>
      </w:r>
      <w:r>
        <w:rPr>
          <w:spacing w:val="-1"/>
        </w:rPr>
        <w:t xml:space="preserve"> </w:t>
      </w:r>
      <w:r>
        <w:t>om</w:t>
      </w:r>
      <w:r>
        <w:rPr>
          <w:spacing w:val="-1"/>
        </w:rPr>
        <w:t xml:space="preserve"> </w:t>
      </w:r>
      <w:r>
        <w:t>de veiligheid</w:t>
      </w:r>
      <w:r>
        <w:rPr>
          <w:spacing w:val="-1"/>
        </w:rPr>
        <w:t xml:space="preserve"> </w:t>
      </w:r>
      <w:r>
        <w:t>en</w:t>
      </w:r>
      <w:r>
        <w:rPr>
          <w:spacing w:val="-3"/>
        </w:rPr>
        <w:t xml:space="preserve"> </w:t>
      </w:r>
      <w:r>
        <w:t>continuïteit van</w:t>
      </w:r>
      <w:r>
        <w:rPr>
          <w:spacing w:val="-1"/>
        </w:rPr>
        <w:t xml:space="preserve"> </w:t>
      </w:r>
      <w:r>
        <w:t>kritieke infrastructuur te versterken,</w:t>
      </w:r>
      <w:r>
        <w:rPr>
          <w:spacing w:val="-1"/>
        </w:rPr>
        <w:t xml:space="preserve"> </w:t>
      </w:r>
      <w:r>
        <w:t>zonder onnodige extra regeldruk voor bed</w:t>
      </w:r>
      <w:r>
        <w:t>rijven.</w:t>
      </w:r>
    </w:p>
    <w:p w:rsidR="00297816" w:rsidRDefault="0052562A">
      <w:pPr>
        <w:pStyle w:val="BodyText"/>
        <w:spacing w:before="218"/>
        <w:ind w:left="383" w:right="35"/>
      </w:pPr>
      <w:r>
        <w:t>Weerbare</w:t>
      </w:r>
      <w:r>
        <w:rPr>
          <w:spacing w:val="-3"/>
        </w:rPr>
        <w:t xml:space="preserve"> </w:t>
      </w:r>
      <w:r>
        <w:t>havens</w:t>
      </w:r>
      <w:r>
        <w:rPr>
          <w:spacing w:val="-4"/>
        </w:rPr>
        <w:t xml:space="preserve"> </w:t>
      </w:r>
      <w:r>
        <w:t>en</w:t>
      </w:r>
      <w:r>
        <w:rPr>
          <w:spacing w:val="-3"/>
        </w:rPr>
        <w:t xml:space="preserve"> </w:t>
      </w:r>
      <w:r>
        <w:t>robuuste</w:t>
      </w:r>
      <w:r>
        <w:rPr>
          <w:spacing w:val="-4"/>
        </w:rPr>
        <w:t xml:space="preserve"> </w:t>
      </w:r>
      <w:r>
        <w:t>transportinfrastructuur</w:t>
      </w:r>
      <w:r>
        <w:rPr>
          <w:spacing w:val="-7"/>
        </w:rPr>
        <w:t xml:space="preserve"> </w:t>
      </w:r>
      <w:r>
        <w:t>zijn</w:t>
      </w:r>
      <w:r>
        <w:rPr>
          <w:spacing w:val="-3"/>
        </w:rPr>
        <w:t xml:space="preserve"> </w:t>
      </w:r>
      <w:r>
        <w:t>essentieel</w:t>
      </w:r>
      <w:r>
        <w:rPr>
          <w:spacing w:val="-3"/>
        </w:rPr>
        <w:t xml:space="preserve"> </w:t>
      </w:r>
      <w:r>
        <w:t>voor</w:t>
      </w:r>
      <w:r>
        <w:rPr>
          <w:spacing w:val="-4"/>
        </w:rPr>
        <w:t xml:space="preserve"> </w:t>
      </w:r>
      <w:r>
        <w:t>het</w:t>
      </w:r>
      <w:r>
        <w:rPr>
          <w:spacing w:val="-3"/>
        </w:rPr>
        <w:t xml:space="preserve"> </w:t>
      </w:r>
      <w:r>
        <w:t>waarborgen</w:t>
      </w:r>
      <w:r>
        <w:rPr>
          <w:spacing w:val="-3"/>
        </w:rPr>
        <w:t xml:space="preserve"> </w:t>
      </w:r>
      <w:r>
        <w:t>van de Europese veiligheid en strategische autonomie. Het verhogen van de veiligheid en versterken van continuïteit van havens en achterlandverbindingen vergt i</w:t>
      </w:r>
      <w:r>
        <w:t>n tijden van geopolitieke spanningen doorlopende inzet, zowel Europees als nationaal.</w:t>
      </w:r>
    </w:p>
    <w:p w:rsidR="00297816" w:rsidRDefault="00297816">
      <w:pPr>
        <w:pStyle w:val="BodyText"/>
        <w:spacing w:before="1"/>
      </w:pPr>
    </w:p>
    <w:p w:rsidR="00297816" w:rsidRDefault="0052562A">
      <w:pPr>
        <w:ind w:left="383" w:right="35"/>
        <w:rPr>
          <w:sz w:val="18"/>
        </w:rPr>
      </w:pPr>
      <w:r>
        <w:rPr>
          <w:sz w:val="18"/>
        </w:rPr>
        <w:t>De</w:t>
      </w:r>
      <w:r>
        <w:rPr>
          <w:spacing w:val="-3"/>
          <w:sz w:val="18"/>
        </w:rPr>
        <w:t xml:space="preserve"> </w:t>
      </w:r>
      <w:r>
        <w:rPr>
          <w:sz w:val="18"/>
        </w:rPr>
        <w:t>Commissie</w:t>
      </w:r>
      <w:r>
        <w:rPr>
          <w:spacing w:val="-6"/>
          <w:sz w:val="18"/>
        </w:rPr>
        <w:t xml:space="preserve"> </w:t>
      </w:r>
      <w:r>
        <w:rPr>
          <w:sz w:val="18"/>
        </w:rPr>
        <w:t>heeft</w:t>
      </w:r>
      <w:r>
        <w:rPr>
          <w:spacing w:val="-3"/>
          <w:sz w:val="18"/>
        </w:rPr>
        <w:t xml:space="preserve"> </w:t>
      </w:r>
      <w:r>
        <w:rPr>
          <w:sz w:val="18"/>
        </w:rPr>
        <w:t>haar</w:t>
      </w:r>
      <w:r>
        <w:rPr>
          <w:spacing w:val="-7"/>
          <w:sz w:val="18"/>
        </w:rPr>
        <w:t xml:space="preserve"> </w:t>
      </w:r>
      <w:r>
        <w:rPr>
          <w:sz w:val="18"/>
        </w:rPr>
        <w:t>beleidsinstrumentarium</w:t>
      </w:r>
      <w:r>
        <w:rPr>
          <w:spacing w:val="-4"/>
          <w:sz w:val="18"/>
        </w:rPr>
        <w:t xml:space="preserve"> </w:t>
      </w:r>
      <w:r>
        <w:rPr>
          <w:sz w:val="18"/>
        </w:rPr>
        <w:t>op</w:t>
      </w:r>
      <w:r>
        <w:rPr>
          <w:spacing w:val="-6"/>
          <w:sz w:val="18"/>
        </w:rPr>
        <w:t xml:space="preserve"> </w:t>
      </w:r>
      <w:r>
        <w:rPr>
          <w:sz w:val="18"/>
        </w:rPr>
        <w:t>het</w:t>
      </w:r>
      <w:r>
        <w:rPr>
          <w:spacing w:val="-3"/>
          <w:sz w:val="18"/>
        </w:rPr>
        <w:t xml:space="preserve"> </w:t>
      </w:r>
      <w:r>
        <w:rPr>
          <w:sz w:val="18"/>
        </w:rPr>
        <w:t>gebied</w:t>
      </w:r>
      <w:r>
        <w:rPr>
          <w:spacing w:val="-4"/>
          <w:sz w:val="18"/>
        </w:rPr>
        <w:t xml:space="preserve"> </w:t>
      </w:r>
      <w:r>
        <w:rPr>
          <w:sz w:val="18"/>
        </w:rPr>
        <w:t>van</w:t>
      </w:r>
      <w:r>
        <w:rPr>
          <w:spacing w:val="-3"/>
          <w:sz w:val="18"/>
        </w:rPr>
        <w:t xml:space="preserve"> </w:t>
      </w:r>
      <w:r>
        <w:rPr>
          <w:sz w:val="18"/>
        </w:rPr>
        <w:t>de</w:t>
      </w:r>
      <w:r>
        <w:rPr>
          <w:spacing w:val="-4"/>
          <w:sz w:val="18"/>
        </w:rPr>
        <w:t xml:space="preserve"> </w:t>
      </w:r>
      <w:r>
        <w:rPr>
          <w:sz w:val="18"/>
        </w:rPr>
        <w:t>bescherming</w:t>
      </w:r>
      <w:r>
        <w:rPr>
          <w:spacing w:val="-4"/>
          <w:sz w:val="18"/>
        </w:rPr>
        <w:t xml:space="preserve"> </w:t>
      </w:r>
      <w:r>
        <w:rPr>
          <w:sz w:val="18"/>
        </w:rPr>
        <w:t xml:space="preserve">van kritieke infrastructuur de afgelopen jaren uitgebreid. Onder meer via de </w:t>
      </w:r>
      <w:r>
        <w:rPr>
          <w:i/>
          <w:sz w:val="18"/>
        </w:rPr>
        <w:t xml:space="preserve">Critical Entities Resilience Directive, Network and Information Systems Directive 2, European Economic Security Strategy, </w:t>
      </w:r>
      <w:r>
        <w:rPr>
          <w:sz w:val="18"/>
        </w:rPr>
        <w:t xml:space="preserve">de herziening van de </w:t>
      </w:r>
      <w:r>
        <w:rPr>
          <w:i/>
          <w:sz w:val="18"/>
        </w:rPr>
        <w:t xml:space="preserve">Foreign Direct Investment </w:t>
      </w:r>
      <w:r>
        <w:rPr>
          <w:sz w:val="18"/>
        </w:rPr>
        <w:t>(FDI)- screeningsverordening en het EU militaire mobiliteitspakket.</w:t>
      </w:r>
    </w:p>
    <w:p w:rsidR="00297816" w:rsidRDefault="00297816">
      <w:pPr>
        <w:pStyle w:val="BodyText"/>
      </w:pPr>
    </w:p>
    <w:p w:rsidR="00297816" w:rsidRDefault="0052562A">
      <w:pPr>
        <w:pStyle w:val="BodyText"/>
        <w:spacing w:before="1"/>
        <w:ind w:left="383" w:right="35"/>
      </w:pPr>
      <w:r>
        <w:t>Het kabinet steunt</w:t>
      </w:r>
      <w:r>
        <w:t xml:space="preserve"> de inzet in de Havenstrategie van de Commissie gericht op het verder beperken van risico’s die samenhangen met economische aanwezigheid van derde landen binnen havens. De Commissie zet hierbij onder meer in op het verduidelijken van het bestaande EU-instr</w:t>
      </w:r>
      <w:r>
        <w:t>umentarium tegen ongewenste buitenlandse invloed, met sectorspecifieke richtsnoeren voor de havensector. Daarnaast wordt gewerkt aan een EU-breed raamwerk om buitenlandse investeringen in havens beter in kaart te brengen en te monitoren, waarmee de gezamen</w:t>
      </w:r>
      <w:r>
        <w:t xml:space="preserve">lijke kennispositie van de Unie wordt versterkt. In het eerder naar uw Kamer gezonden </w:t>
      </w:r>
      <w:r>
        <w:rPr>
          <w:i/>
        </w:rPr>
        <w:t xml:space="preserve">non-paper </w:t>
      </w:r>
      <w:r>
        <w:t>over de EU havenstrategie heeft Nederland hier ook voor gepleit.</w:t>
      </w:r>
      <w:hyperlink w:history="1" w:anchor="_bookmark5">
        <w:r>
          <w:rPr>
            <w:position w:val="6"/>
            <w:sz w:val="12"/>
          </w:rPr>
          <w:t>6</w:t>
        </w:r>
      </w:hyperlink>
      <w:r>
        <w:rPr>
          <w:position w:val="6"/>
          <w:sz w:val="12"/>
        </w:rPr>
        <w:t xml:space="preserve"> </w:t>
      </w:r>
      <w:r>
        <w:t xml:space="preserve">Nederland zal, onder meer in de Transportraad, blijven oproepen </w:t>
      </w:r>
      <w:r>
        <w:t>om de Europese inzet te vergroten bij het beschermen van kritieke infrastructuur en het tegengaan van ongewenste buitenlandse invloeden. Waar nodig door verdere uitbreiding van het instrumentarium. Het kabinet</w:t>
      </w:r>
      <w:r>
        <w:rPr>
          <w:spacing w:val="-3"/>
        </w:rPr>
        <w:t xml:space="preserve"> </w:t>
      </w:r>
      <w:r>
        <w:t>onderstreept</w:t>
      </w:r>
      <w:r>
        <w:rPr>
          <w:spacing w:val="-6"/>
        </w:rPr>
        <w:t xml:space="preserve"> </w:t>
      </w:r>
      <w:r>
        <w:t>hierbij</w:t>
      </w:r>
      <w:r>
        <w:rPr>
          <w:spacing w:val="-3"/>
        </w:rPr>
        <w:t xml:space="preserve"> </w:t>
      </w:r>
      <w:r>
        <w:t>dat</w:t>
      </w:r>
      <w:r>
        <w:rPr>
          <w:spacing w:val="-3"/>
        </w:rPr>
        <w:t xml:space="preserve"> </w:t>
      </w:r>
      <w:r>
        <w:t>uitgangspunt</w:t>
      </w:r>
      <w:r>
        <w:rPr>
          <w:spacing w:val="-3"/>
        </w:rPr>
        <w:t xml:space="preserve"> </w:t>
      </w:r>
      <w:r>
        <w:t>dient</w:t>
      </w:r>
      <w:r>
        <w:rPr>
          <w:spacing w:val="-3"/>
        </w:rPr>
        <w:t xml:space="preserve"> </w:t>
      </w:r>
      <w:r>
        <w:t>te</w:t>
      </w:r>
      <w:r>
        <w:rPr>
          <w:spacing w:val="-4"/>
        </w:rPr>
        <w:t xml:space="preserve"> </w:t>
      </w:r>
      <w:r>
        <w:t>zijn</w:t>
      </w:r>
      <w:r>
        <w:rPr>
          <w:spacing w:val="-3"/>
        </w:rPr>
        <w:t xml:space="preserve"> </w:t>
      </w:r>
      <w:r>
        <w:t>dat</w:t>
      </w:r>
      <w:r>
        <w:rPr>
          <w:spacing w:val="-4"/>
        </w:rPr>
        <w:t xml:space="preserve"> </w:t>
      </w:r>
      <w:r>
        <w:t>maatregelen</w:t>
      </w:r>
      <w:r>
        <w:rPr>
          <w:spacing w:val="-3"/>
        </w:rPr>
        <w:t xml:space="preserve"> </w:t>
      </w:r>
      <w:r>
        <w:t>niet</w:t>
      </w:r>
      <w:r>
        <w:rPr>
          <w:spacing w:val="-6"/>
        </w:rPr>
        <w:t xml:space="preserve"> </w:t>
      </w:r>
      <w:r>
        <w:t>moeten</w:t>
      </w:r>
      <w:r>
        <w:rPr>
          <w:spacing w:val="-3"/>
        </w:rPr>
        <w:t xml:space="preserve"> </w:t>
      </w:r>
      <w:r>
        <w:t>leiden tot onnodige extra regeldruk voor bedrijven.</w:t>
      </w:r>
    </w:p>
    <w:p w:rsidR="00297816" w:rsidRDefault="0052562A">
      <w:pPr>
        <w:pStyle w:val="BodyText"/>
        <w:spacing w:before="218"/>
        <w:ind w:left="383" w:right="137"/>
        <w:rPr>
          <w:position w:val="6"/>
          <w:sz w:val="12"/>
        </w:rPr>
      </w:pPr>
      <w:r>
        <w:t>Op nationaal niveau wordt de economische, fysieke en digitale weerbaarheid van havens versterkt via onder meer de implementatie van deze Europese instrumenten in de Wet w</w:t>
      </w:r>
      <w:r>
        <w:t>eerbaarheid kritieke entiteiten (Wwke) en de Cyberbeveiligingswet (Cbw). Daarnaast wordt ingezet</w:t>
      </w:r>
      <w:r>
        <w:rPr>
          <w:spacing w:val="-4"/>
        </w:rPr>
        <w:t xml:space="preserve"> </w:t>
      </w:r>
      <w:r>
        <w:t>op</w:t>
      </w:r>
      <w:r>
        <w:rPr>
          <w:spacing w:val="-5"/>
        </w:rPr>
        <w:t xml:space="preserve"> </w:t>
      </w:r>
      <w:r>
        <w:t>het</w:t>
      </w:r>
      <w:r>
        <w:rPr>
          <w:spacing w:val="-4"/>
        </w:rPr>
        <w:t xml:space="preserve"> </w:t>
      </w:r>
      <w:r>
        <w:t>uitbreiden</w:t>
      </w:r>
      <w:r>
        <w:rPr>
          <w:spacing w:val="-4"/>
        </w:rPr>
        <w:t xml:space="preserve"> </w:t>
      </w:r>
      <w:r>
        <w:t>van</w:t>
      </w:r>
      <w:r>
        <w:rPr>
          <w:spacing w:val="-4"/>
        </w:rPr>
        <w:t xml:space="preserve"> </w:t>
      </w:r>
      <w:r>
        <w:t>het</w:t>
      </w:r>
      <w:r>
        <w:rPr>
          <w:spacing w:val="-4"/>
        </w:rPr>
        <w:t xml:space="preserve"> </w:t>
      </w:r>
      <w:r>
        <w:t>toepassingsbereik</w:t>
      </w:r>
      <w:r>
        <w:rPr>
          <w:spacing w:val="-6"/>
        </w:rPr>
        <w:t xml:space="preserve"> </w:t>
      </w:r>
      <w:r>
        <w:t>van</w:t>
      </w:r>
      <w:r>
        <w:rPr>
          <w:spacing w:val="-4"/>
        </w:rPr>
        <w:t xml:space="preserve"> </w:t>
      </w:r>
      <w:r>
        <w:t>de</w:t>
      </w:r>
      <w:r>
        <w:rPr>
          <w:spacing w:val="-5"/>
        </w:rPr>
        <w:t xml:space="preserve"> </w:t>
      </w:r>
      <w:r>
        <w:t>wet</w:t>
      </w:r>
      <w:r>
        <w:rPr>
          <w:spacing w:val="-4"/>
        </w:rPr>
        <w:t xml:space="preserve"> </w:t>
      </w:r>
      <w:r>
        <w:t>Veiligheidstoets</w:t>
      </w:r>
      <w:r>
        <w:rPr>
          <w:spacing w:val="-8"/>
        </w:rPr>
        <w:t xml:space="preserve"> </w:t>
      </w:r>
      <w:r>
        <w:t>investeringen fusies en overnames (Vifo) met de belangrijkste containerterminals. Ook wordt ingezet op toepassing van de Aanbestedingswet Defensie en Veiligheid (ADV) zodat rekening wordt gehouden</w:t>
      </w:r>
      <w:r>
        <w:rPr>
          <w:spacing w:val="-3"/>
        </w:rPr>
        <w:t xml:space="preserve"> </w:t>
      </w:r>
      <w:r>
        <w:t>met</w:t>
      </w:r>
      <w:r>
        <w:rPr>
          <w:spacing w:val="-3"/>
        </w:rPr>
        <w:t xml:space="preserve"> </w:t>
      </w:r>
      <w:r>
        <w:t>de</w:t>
      </w:r>
      <w:r>
        <w:rPr>
          <w:spacing w:val="-4"/>
        </w:rPr>
        <w:t xml:space="preserve"> </w:t>
      </w:r>
      <w:r>
        <w:t>risico’s</w:t>
      </w:r>
      <w:r>
        <w:rPr>
          <w:spacing w:val="-5"/>
        </w:rPr>
        <w:t xml:space="preserve"> </w:t>
      </w:r>
      <w:r>
        <w:t>binnen</w:t>
      </w:r>
      <w:r>
        <w:rPr>
          <w:spacing w:val="-3"/>
        </w:rPr>
        <w:t xml:space="preserve"> </w:t>
      </w:r>
      <w:r>
        <w:t>de</w:t>
      </w:r>
      <w:r>
        <w:rPr>
          <w:spacing w:val="-4"/>
        </w:rPr>
        <w:t xml:space="preserve"> </w:t>
      </w:r>
      <w:r>
        <w:t>maritieme</w:t>
      </w:r>
      <w:r>
        <w:rPr>
          <w:spacing w:val="-4"/>
        </w:rPr>
        <w:t xml:space="preserve"> </w:t>
      </w:r>
      <w:r>
        <w:t>toeleveranciersketen.</w:t>
      </w:r>
      <w:r>
        <w:rPr>
          <w:spacing w:val="-5"/>
        </w:rPr>
        <w:t xml:space="preserve"> </w:t>
      </w:r>
      <w:r>
        <w:t>H</w:t>
      </w:r>
      <w:r>
        <w:t>et</w:t>
      </w:r>
      <w:r>
        <w:rPr>
          <w:spacing w:val="-3"/>
        </w:rPr>
        <w:t xml:space="preserve"> </w:t>
      </w:r>
      <w:r>
        <w:t>kabinet</w:t>
      </w:r>
      <w:r>
        <w:rPr>
          <w:spacing w:val="-3"/>
        </w:rPr>
        <w:t xml:space="preserve"> </w:t>
      </w:r>
      <w:r>
        <w:t>is</w:t>
      </w:r>
      <w:r>
        <w:rPr>
          <w:spacing w:val="-4"/>
        </w:rPr>
        <w:t xml:space="preserve"> </w:t>
      </w:r>
      <w:r>
        <w:t>welwillend om te bezien wat er nog meer nodig is om ongewenste buitenlandse invloeden uit havens te weren. Uw Kamer wordt hierover, in lijn met de ingediende motie Boelsma-Hoekstra c.s., na de zomer nader geïnformeerd.</w:t>
      </w:r>
      <w:hyperlink w:history="1" w:anchor="_bookmark6">
        <w:r>
          <w:rPr>
            <w:position w:val="6"/>
            <w:sz w:val="12"/>
          </w:rPr>
          <w:t>7</w:t>
        </w:r>
      </w:hyperlink>
    </w:p>
    <w:p w:rsidR="00297816" w:rsidRDefault="00297816">
      <w:pPr>
        <w:pStyle w:val="BodyText"/>
        <w:spacing w:before="2"/>
      </w:pPr>
    </w:p>
    <w:p w:rsidR="00297816" w:rsidRDefault="0052562A">
      <w:pPr>
        <w:pStyle w:val="BodyText"/>
        <w:ind w:left="383"/>
      </w:pPr>
      <w:r>
        <w:t>De</w:t>
      </w:r>
      <w:r>
        <w:rPr>
          <w:spacing w:val="-2"/>
        </w:rPr>
        <w:t xml:space="preserve"> </w:t>
      </w:r>
      <w:r>
        <w:t>Cbw</w:t>
      </w:r>
      <w:r>
        <w:rPr>
          <w:spacing w:val="-4"/>
        </w:rPr>
        <w:t xml:space="preserve"> </w:t>
      </w:r>
      <w:r>
        <w:t>en</w:t>
      </w:r>
      <w:r>
        <w:rPr>
          <w:spacing w:val="-2"/>
        </w:rPr>
        <w:t xml:space="preserve"> </w:t>
      </w:r>
      <w:r>
        <w:t>de</w:t>
      </w:r>
      <w:r>
        <w:rPr>
          <w:spacing w:val="-3"/>
        </w:rPr>
        <w:t xml:space="preserve"> </w:t>
      </w:r>
      <w:r>
        <w:t>Wwke</w:t>
      </w:r>
      <w:r>
        <w:rPr>
          <w:spacing w:val="-3"/>
        </w:rPr>
        <w:t xml:space="preserve"> </w:t>
      </w:r>
      <w:r>
        <w:t>gelden</w:t>
      </w:r>
      <w:r>
        <w:rPr>
          <w:spacing w:val="-2"/>
        </w:rPr>
        <w:t xml:space="preserve"> </w:t>
      </w:r>
      <w:r>
        <w:t>ook</w:t>
      </w:r>
      <w:r>
        <w:rPr>
          <w:spacing w:val="-4"/>
        </w:rPr>
        <w:t xml:space="preserve"> </w:t>
      </w:r>
      <w:r>
        <w:t>voor</w:t>
      </w:r>
      <w:r>
        <w:rPr>
          <w:spacing w:val="-3"/>
        </w:rPr>
        <w:t xml:space="preserve"> </w:t>
      </w:r>
      <w:r>
        <w:t>de</w:t>
      </w:r>
      <w:r>
        <w:rPr>
          <w:spacing w:val="-3"/>
        </w:rPr>
        <w:t xml:space="preserve"> </w:t>
      </w:r>
      <w:r>
        <w:t>spoorsector.</w:t>
      </w:r>
      <w:r>
        <w:rPr>
          <w:spacing w:val="-7"/>
        </w:rPr>
        <w:t xml:space="preserve"> </w:t>
      </w:r>
      <w:r>
        <w:t>Het</w:t>
      </w:r>
      <w:r>
        <w:rPr>
          <w:spacing w:val="-2"/>
        </w:rPr>
        <w:t xml:space="preserve"> </w:t>
      </w:r>
      <w:r>
        <w:t>kabinet</w:t>
      </w:r>
      <w:r>
        <w:rPr>
          <w:spacing w:val="-2"/>
        </w:rPr>
        <w:t xml:space="preserve"> </w:t>
      </w:r>
      <w:r>
        <w:t>is</w:t>
      </w:r>
      <w:r>
        <w:rPr>
          <w:spacing w:val="-3"/>
        </w:rPr>
        <w:t xml:space="preserve"> </w:t>
      </w:r>
      <w:r>
        <w:t>onder</w:t>
      </w:r>
      <w:r>
        <w:rPr>
          <w:spacing w:val="-3"/>
        </w:rPr>
        <w:t xml:space="preserve"> </w:t>
      </w:r>
      <w:r>
        <w:t>andere</w:t>
      </w:r>
      <w:r>
        <w:rPr>
          <w:spacing w:val="-3"/>
        </w:rPr>
        <w:t xml:space="preserve"> </w:t>
      </w:r>
      <w:r>
        <w:t>op</w:t>
      </w:r>
      <w:r>
        <w:rPr>
          <w:spacing w:val="-3"/>
        </w:rPr>
        <w:t xml:space="preserve"> </w:t>
      </w:r>
      <w:r>
        <w:t>basis</w:t>
      </w:r>
      <w:r>
        <w:rPr>
          <w:spacing w:val="-3"/>
        </w:rPr>
        <w:t xml:space="preserve"> </w:t>
      </w:r>
      <w:r>
        <w:t>van de Wwke bezig met een sectorale risicobeoordeling voor deze sector. N.a.v. deze risicobeoordeling wordt de Samenwerkagenda Vitaal Spoor 2026-2029 opgesteld,</w:t>
      </w:r>
      <w:r>
        <w:t xml:space="preserve"> welke concrete acties bevat voor het verhogen van de weerbaarheid van de spoorsector.</w:t>
      </w:r>
    </w:p>
    <w:p w:rsidR="00297816" w:rsidRDefault="00297816">
      <w:pPr>
        <w:pStyle w:val="BodyText"/>
      </w:pPr>
    </w:p>
    <w:p w:rsidR="00297816" w:rsidRDefault="00297816">
      <w:pPr>
        <w:pStyle w:val="BodyText"/>
      </w:pPr>
    </w:p>
    <w:p w:rsidR="00297816" w:rsidRDefault="00297816">
      <w:pPr>
        <w:pStyle w:val="BodyText"/>
      </w:pPr>
    </w:p>
    <w:p w:rsidR="00297816" w:rsidRDefault="0052562A">
      <w:pPr>
        <w:ind w:left="23"/>
        <w:rPr>
          <w:i/>
          <w:sz w:val="18"/>
        </w:rPr>
      </w:pPr>
      <w:r>
        <w:rPr>
          <w:i/>
          <w:sz w:val="18"/>
        </w:rPr>
        <w:t>Europa</w:t>
      </w:r>
      <w:r>
        <w:rPr>
          <w:i/>
          <w:spacing w:val="-6"/>
          <w:sz w:val="18"/>
        </w:rPr>
        <w:t xml:space="preserve"> </w:t>
      </w:r>
      <w:r>
        <w:rPr>
          <w:i/>
          <w:sz w:val="18"/>
        </w:rPr>
        <w:t>verbinden</w:t>
      </w:r>
      <w:r>
        <w:rPr>
          <w:i/>
          <w:spacing w:val="-4"/>
          <w:sz w:val="18"/>
        </w:rPr>
        <w:t xml:space="preserve"> </w:t>
      </w:r>
      <w:r>
        <w:rPr>
          <w:i/>
          <w:sz w:val="18"/>
        </w:rPr>
        <w:t>met</w:t>
      </w:r>
      <w:r>
        <w:rPr>
          <w:i/>
          <w:spacing w:val="-3"/>
          <w:sz w:val="18"/>
        </w:rPr>
        <w:t xml:space="preserve"> </w:t>
      </w:r>
      <w:r>
        <w:rPr>
          <w:i/>
          <w:sz w:val="18"/>
        </w:rPr>
        <w:t>hogesnelheidslijnen;</w:t>
      </w:r>
      <w:r>
        <w:rPr>
          <w:i/>
          <w:spacing w:val="-5"/>
          <w:sz w:val="18"/>
        </w:rPr>
        <w:t xml:space="preserve"> </w:t>
      </w:r>
      <w:r>
        <w:rPr>
          <w:i/>
          <w:sz w:val="18"/>
        </w:rPr>
        <w:t>(Fiche:</w:t>
      </w:r>
      <w:r>
        <w:rPr>
          <w:i/>
          <w:spacing w:val="-4"/>
          <w:sz w:val="18"/>
        </w:rPr>
        <w:t xml:space="preserve"> </w:t>
      </w:r>
      <w:r>
        <w:rPr>
          <w:i/>
          <w:sz w:val="18"/>
        </w:rPr>
        <w:t>Europa</w:t>
      </w:r>
      <w:r>
        <w:rPr>
          <w:i/>
          <w:spacing w:val="-4"/>
          <w:sz w:val="18"/>
        </w:rPr>
        <w:t xml:space="preserve"> </w:t>
      </w:r>
      <w:r>
        <w:rPr>
          <w:i/>
          <w:sz w:val="18"/>
        </w:rPr>
        <w:t>verbinden</w:t>
      </w:r>
      <w:r>
        <w:rPr>
          <w:i/>
          <w:spacing w:val="-3"/>
          <w:sz w:val="18"/>
        </w:rPr>
        <w:t xml:space="preserve"> </w:t>
      </w:r>
      <w:r>
        <w:rPr>
          <w:i/>
          <w:sz w:val="18"/>
        </w:rPr>
        <w:t>via</w:t>
      </w:r>
      <w:r>
        <w:rPr>
          <w:i/>
          <w:spacing w:val="-4"/>
          <w:sz w:val="18"/>
        </w:rPr>
        <w:t xml:space="preserve"> </w:t>
      </w:r>
      <w:r>
        <w:rPr>
          <w:i/>
          <w:spacing w:val="-2"/>
          <w:sz w:val="18"/>
        </w:rPr>
        <w:t>hogesnelheidslijnen)</w:t>
      </w:r>
    </w:p>
    <w:p w:rsidR="00297816" w:rsidRDefault="0052562A">
      <w:pPr>
        <w:pStyle w:val="BodyText"/>
        <w:spacing w:before="6"/>
        <w:rPr>
          <w:i/>
          <w:sz w:val="10"/>
        </w:rPr>
      </w:pPr>
      <w:r>
        <w:rPr>
          <w:i/>
          <w:noProof/>
          <w:sz w:val="10"/>
          <w:lang w:val="en-GB" w:eastAsia="en-GB"/>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96439</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 style="position:absolute;margin-left:72.024002pt;margin-top:7.59366pt;width:144.020pt;height:.47998pt;mso-position-horizontal-relative:page;mso-position-vertical-relative:paragraph;z-index:-15727616;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5" w:id="6"/>
      <w:bookmarkEnd w:id="6"/>
      <w:r>
        <w:rPr>
          <w:sz w:val="16"/>
          <w:vertAlign w:val="superscript"/>
        </w:rPr>
        <w:t>6</w:t>
      </w:r>
      <w:r>
        <w:rPr>
          <w:spacing w:val="-6"/>
          <w:sz w:val="16"/>
        </w:rPr>
        <w:t xml:space="preserve"> </w:t>
      </w:r>
      <w:r>
        <w:rPr>
          <w:sz w:val="16"/>
        </w:rPr>
        <w:t>Kamerstukken</w:t>
      </w:r>
      <w:r>
        <w:rPr>
          <w:spacing w:val="-7"/>
          <w:sz w:val="16"/>
        </w:rPr>
        <w:t xml:space="preserve"> </w:t>
      </w:r>
      <w:r>
        <w:rPr>
          <w:sz w:val="16"/>
        </w:rPr>
        <w:t>||</w:t>
      </w:r>
      <w:r>
        <w:rPr>
          <w:spacing w:val="-10"/>
          <w:sz w:val="16"/>
        </w:rPr>
        <w:t xml:space="preserve"> </w:t>
      </w:r>
      <w:r>
        <w:rPr>
          <w:sz w:val="16"/>
        </w:rPr>
        <w:t>2025-26,</w:t>
      </w:r>
      <w:r>
        <w:rPr>
          <w:spacing w:val="-9"/>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10"/>
          <w:sz w:val="16"/>
        </w:rPr>
        <w:t xml:space="preserve"> </w:t>
      </w:r>
      <w:r>
        <w:rPr>
          <w:spacing w:val="-4"/>
          <w:sz w:val="16"/>
        </w:rPr>
        <w:t>4100.</w:t>
      </w:r>
    </w:p>
    <w:p w:rsidR="00297816" w:rsidRDefault="0052562A">
      <w:pPr>
        <w:ind w:left="23"/>
        <w:rPr>
          <w:sz w:val="16"/>
        </w:rPr>
      </w:pPr>
      <w:bookmarkStart w:name="_bookmark6" w:id="7"/>
      <w:bookmarkEnd w:id="7"/>
      <w:r>
        <w:rPr>
          <w:sz w:val="16"/>
          <w:vertAlign w:val="superscript"/>
        </w:rPr>
        <w:t>7</w:t>
      </w:r>
      <w:r>
        <w:rPr>
          <w:spacing w:val="-2"/>
          <w:sz w:val="16"/>
        </w:rPr>
        <w:t xml:space="preserve"> </w:t>
      </w:r>
      <w:r>
        <w:rPr>
          <w:sz w:val="16"/>
        </w:rPr>
        <w:t>Motie</w:t>
      </w:r>
      <w:r>
        <w:rPr>
          <w:spacing w:val="-3"/>
          <w:sz w:val="16"/>
        </w:rPr>
        <w:t xml:space="preserve"> </w:t>
      </w:r>
      <w:r>
        <w:rPr>
          <w:sz w:val="16"/>
        </w:rPr>
        <w:t>van</w:t>
      </w:r>
      <w:r>
        <w:rPr>
          <w:spacing w:val="-4"/>
          <w:sz w:val="16"/>
        </w:rPr>
        <w:t xml:space="preserve"> </w:t>
      </w:r>
      <w:r>
        <w:rPr>
          <w:sz w:val="16"/>
        </w:rPr>
        <w:t>het</w:t>
      </w:r>
      <w:r>
        <w:rPr>
          <w:spacing w:val="-7"/>
          <w:sz w:val="16"/>
        </w:rPr>
        <w:t xml:space="preserve"> </w:t>
      </w:r>
      <w:r>
        <w:rPr>
          <w:sz w:val="16"/>
        </w:rPr>
        <w:t>lid</w:t>
      </w:r>
      <w:r>
        <w:rPr>
          <w:spacing w:val="-3"/>
          <w:sz w:val="16"/>
        </w:rPr>
        <w:t xml:space="preserve"> </w:t>
      </w:r>
      <w:r>
        <w:rPr>
          <w:sz w:val="16"/>
        </w:rPr>
        <w:t>Boelsma-Hoekstra</w:t>
      </w:r>
      <w:r>
        <w:rPr>
          <w:spacing w:val="-4"/>
          <w:sz w:val="16"/>
        </w:rPr>
        <w:t xml:space="preserve"> </w:t>
      </w:r>
      <w:r>
        <w:rPr>
          <w:sz w:val="16"/>
        </w:rPr>
        <w:t>c.s.</w:t>
      </w:r>
      <w:r>
        <w:rPr>
          <w:spacing w:val="-6"/>
          <w:sz w:val="16"/>
        </w:rPr>
        <w:t xml:space="preserve"> </w:t>
      </w:r>
      <w:r>
        <w:rPr>
          <w:sz w:val="16"/>
        </w:rPr>
        <w:t>over</w:t>
      </w:r>
      <w:r>
        <w:rPr>
          <w:spacing w:val="-5"/>
          <w:sz w:val="16"/>
        </w:rPr>
        <w:t xml:space="preserve"> </w:t>
      </w:r>
      <w:r>
        <w:rPr>
          <w:sz w:val="16"/>
        </w:rPr>
        <w:t>de</w:t>
      </w:r>
      <w:r>
        <w:rPr>
          <w:spacing w:val="-5"/>
          <w:sz w:val="16"/>
        </w:rPr>
        <w:t xml:space="preserve"> </w:t>
      </w:r>
      <w:r>
        <w:rPr>
          <w:sz w:val="16"/>
        </w:rPr>
        <w:t>weerbaarheid</w:t>
      </w:r>
      <w:r>
        <w:rPr>
          <w:spacing w:val="-3"/>
          <w:sz w:val="16"/>
        </w:rPr>
        <w:t xml:space="preserve"> </w:t>
      </w:r>
      <w:r>
        <w:rPr>
          <w:sz w:val="16"/>
        </w:rPr>
        <w:t>en</w:t>
      </w:r>
      <w:r>
        <w:rPr>
          <w:spacing w:val="-7"/>
          <w:sz w:val="16"/>
        </w:rPr>
        <w:t xml:space="preserve"> </w:t>
      </w:r>
      <w:r>
        <w:rPr>
          <w:sz w:val="16"/>
        </w:rPr>
        <w:t>economische</w:t>
      </w:r>
      <w:r>
        <w:rPr>
          <w:spacing w:val="-3"/>
          <w:sz w:val="16"/>
        </w:rPr>
        <w:t xml:space="preserve"> </w:t>
      </w:r>
      <w:r>
        <w:rPr>
          <w:sz w:val="16"/>
        </w:rPr>
        <w:t>veiligheid</w:t>
      </w:r>
      <w:r>
        <w:rPr>
          <w:spacing w:val="-3"/>
          <w:sz w:val="16"/>
        </w:rPr>
        <w:t xml:space="preserve"> </w:t>
      </w:r>
      <w:r>
        <w:rPr>
          <w:sz w:val="16"/>
        </w:rPr>
        <w:t>van</w:t>
      </w:r>
      <w:r>
        <w:rPr>
          <w:spacing w:val="-4"/>
          <w:sz w:val="16"/>
        </w:rPr>
        <w:t xml:space="preserve"> </w:t>
      </w:r>
      <w:r>
        <w:rPr>
          <w:sz w:val="16"/>
        </w:rPr>
        <w:t>havens, 2026D16384, 8 april 2026.</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Heading2"/>
        <w:numPr>
          <w:ilvl w:val="0"/>
          <w:numId w:val="1"/>
        </w:numPr>
        <w:tabs>
          <w:tab w:val="left" w:pos="383"/>
        </w:tabs>
        <w:spacing w:before="78"/>
        <w:ind w:right="95"/>
      </w:pPr>
      <w:r>
        <w:t>De</w:t>
      </w:r>
      <w:r>
        <w:rPr>
          <w:spacing w:val="-3"/>
        </w:rPr>
        <w:t xml:space="preserve"> </w:t>
      </w:r>
      <w:r>
        <w:t>leden</w:t>
      </w:r>
      <w:r>
        <w:rPr>
          <w:spacing w:val="-5"/>
        </w:rPr>
        <w:t xml:space="preserve"> </w:t>
      </w:r>
      <w:r>
        <w:t>van</w:t>
      </w:r>
      <w:r>
        <w:rPr>
          <w:spacing w:val="-5"/>
        </w:rPr>
        <w:t xml:space="preserve"> </w:t>
      </w:r>
      <w:r>
        <w:t>de</w:t>
      </w:r>
      <w:r>
        <w:rPr>
          <w:spacing w:val="-3"/>
        </w:rPr>
        <w:t xml:space="preserve"> </w:t>
      </w:r>
      <w:r>
        <w:t>VVD-fractie</w:t>
      </w:r>
      <w:r>
        <w:rPr>
          <w:spacing w:val="-3"/>
        </w:rPr>
        <w:t xml:space="preserve"> </w:t>
      </w:r>
      <w:r>
        <w:t>hebben</w:t>
      </w:r>
      <w:r>
        <w:rPr>
          <w:spacing w:val="-5"/>
        </w:rPr>
        <w:t xml:space="preserve"> </w:t>
      </w:r>
      <w:r>
        <w:t>kennisgenomen</w:t>
      </w:r>
      <w:r>
        <w:rPr>
          <w:spacing w:val="-5"/>
        </w:rPr>
        <w:t xml:space="preserve"> </w:t>
      </w:r>
      <w:r>
        <w:t>van</w:t>
      </w:r>
      <w:r>
        <w:rPr>
          <w:spacing w:val="-5"/>
        </w:rPr>
        <w:t xml:space="preserve"> </w:t>
      </w:r>
      <w:r>
        <w:t>het</w:t>
      </w:r>
      <w:r>
        <w:rPr>
          <w:spacing w:val="-4"/>
        </w:rPr>
        <w:t xml:space="preserve"> </w:t>
      </w:r>
      <w:r>
        <w:t>fiche</w:t>
      </w:r>
      <w:r>
        <w:rPr>
          <w:spacing w:val="-3"/>
        </w:rPr>
        <w:t xml:space="preserve"> </w:t>
      </w:r>
      <w:r>
        <w:t>‘Europa</w:t>
      </w:r>
      <w:r>
        <w:rPr>
          <w:spacing w:val="-4"/>
        </w:rPr>
        <w:t xml:space="preserve"> </w:t>
      </w:r>
      <w:r>
        <w:t xml:space="preserve">verbinden via hogesnelheidslijnen’. Deze leden ondersteunen betere internationale treinverbindingen, maar benadrukken dat investeringen doelmatig moeten zijn. Zij vragen het kabinet hoe het de haalbaarheid beoordeelt van de Europese ambitie om in 2040 een </w:t>
      </w:r>
      <w:r>
        <w:t xml:space="preserve">goed functionerend hogesnelheidsnetwerk te realiseren en welke prioriteit wordt gegeven aan het verbeteren van bestaande verbindingen en </w:t>
      </w:r>
      <w:r>
        <w:rPr>
          <w:spacing w:val="-2"/>
        </w:rPr>
        <w:t>knelpunten.</w:t>
      </w:r>
    </w:p>
    <w:p w:rsidR="00297816" w:rsidRDefault="00297816">
      <w:pPr>
        <w:pStyle w:val="BodyText"/>
        <w:rPr>
          <w:b/>
        </w:rPr>
      </w:pPr>
    </w:p>
    <w:p w:rsidR="00297816" w:rsidRDefault="0052562A">
      <w:pPr>
        <w:pStyle w:val="BodyText"/>
        <w:spacing w:line="219" w:lineRule="exact"/>
        <w:ind w:left="383"/>
      </w:pPr>
      <w:r>
        <w:t>De</w:t>
      </w:r>
      <w:r>
        <w:rPr>
          <w:spacing w:val="-4"/>
        </w:rPr>
        <w:t xml:space="preserve"> </w:t>
      </w:r>
      <w:r>
        <w:t>Commissie</w:t>
      </w:r>
      <w:r>
        <w:rPr>
          <w:spacing w:val="-2"/>
        </w:rPr>
        <w:t xml:space="preserve"> </w:t>
      </w:r>
      <w:r>
        <w:t>gaat</w:t>
      </w:r>
      <w:r>
        <w:rPr>
          <w:spacing w:val="-2"/>
        </w:rPr>
        <w:t xml:space="preserve"> </w:t>
      </w:r>
      <w:r>
        <w:t>in</w:t>
      </w:r>
      <w:r>
        <w:rPr>
          <w:spacing w:val="-2"/>
        </w:rPr>
        <w:t xml:space="preserve"> </w:t>
      </w:r>
      <w:r>
        <w:t>de</w:t>
      </w:r>
      <w:r>
        <w:rPr>
          <w:spacing w:val="-4"/>
        </w:rPr>
        <w:t xml:space="preserve"> </w:t>
      </w:r>
      <w:r>
        <w:t>mededeling</w:t>
      </w:r>
      <w:r>
        <w:rPr>
          <w:spacing w:val="-2"/>
        </w:rPr>
        <w:t xml:space="preserve"> </w:t>
      </w:r>
      <w:r>
        <w:t>uit</w:t>
      </w:r>
      <w:r>
        <w:rPr>
          <w:spacing w:val="-2"/>
        </w:rPr>
        <w:t xml:space="preserve"> </w:t>
      </w:r>
      <w:r>
        <w:t>van</w:t>
      </w:r>
      <w:r>
        <w:rPr>
          <w:spacing w:val="-1"/>
        </w:rPr>
        <w:t xml:space="preserve"> </w:t>
      </w:r>
      <w:r>
        <w:t>realisatie</w:t>
      </w:r>
      <w:r>
        <w:rPr>
          <w:spacing w:val="-3"/>
        </w:rPr>
        <w:t xml:space="preserve"> </w:t>
      </w:r>
      <w:r>
        <w:t>van</w:t>
      </w:r>
      <w:r>
        <w:rPr>
          <w:spacing w:val="-1"/>
        </w:rPr>
        <w:t xml:space="preserve"> </w:t>
      </w:r>
      <w:r>
        <w:t>de</w:t>
      </w:r>
      <w:r>
        <w:rPr>
          <w:spacing w:val="-3"/>
        </w:rPr>
        <w:t xml:space="preserve"> </w:t>
      </w:r>
      <w:r>
        <w:t>afspraken</w:t>
      </w:r>
      <w:r>
        <w:rPr>
          <w:spacing w:val="-1"/>
        </w:rPr>
        <w:t xml:space="preserve"> </w:t>
      </w:r>
      <w:r>
        <w:t>van</w:t>
      </w:r>
      <w:r>
        <w:rPr>
          <w:spacing w:val="-2"/>
        </w:rPr>
        <w:t xml:space="preserve"> </w:t>
      </w:r>
      <w:r>
        <w:t>het</w:t>
      </w:r>
      <w:r>
        <w:rPr>
          <w:spacing w:val="-1"/>
        </w:rPr>
        <w:t xml:space="preserve"> </w:t>
      </w:r>
      <w:r>
        <w:t>TEN-</w:t>
      </w:r>
      <w:r>
        <w:rPr>
          <w:spacing w:val="-10"/>
        </w:rPr>
        <w:t>T</w:t>
      </w:r>
    </w:p>
    <w:p w:rsidR="00297816" w:rsidRDefault="0052562A">
      <w:pPr>
        <w:pStyle w:val="BodyText"/>
        <w:ind w:left="383" w:right="49"/>
        <w:rPr>
          <w:position w:val="6"/>
          <w:sz w:val="12"/>
        </w:rPr>
      </w:pPr>
      <w:r>
        <w:t>kernnetwerk</w:t>
      </w:r>
      <w:r>
        <w:rPr>
          <w:spacing w:val="-2"/>
        </w:rPr>
        <w:t xml:space="preserve"> </w:t>
      </w:r>
      <w:r>
        <w:t>en uitgeb</w:t>
      </w:r>
      <w:r>
        <w:t>reide</w:t>
      </w:r>
      <w:r>
        <w:rPr>
          <w:spacing w:val="-1"/>
        </w:rPr>
        <w:t xml:space="preserve"> </w:t>
      </w:r>
      <w:r>
        <w:t>kernnetwerk</w:t>
      </w:r>
      <w:r>
        <w:rPr>
          <w:spacing w:val="-2"/>
        </w:rPr>
        <w:t xml:space="preserve"> </w:t>
      </w:r>
      <w:r>
        <w:t>per</w:t>
      </w:r>
      <w:r>
        <w:rPr>
          <w:spacing w:val="-1"/>
        </w:rPr>
        <w:t xml:space="preserve"> </w:t>
      </w:r>
      <w:r>
        <w:t>2040</w:t>
      </w:r>
      <w:r>
        <w:rPr>
          <w:spacing w:val="-1"/>
        </w:rPr>
        <w:t xml:space="preserve"> </w:t>
      </w:r>
      <w:r>
        <w:t>en raamt</w:t>
      </w:r>
      <w:r>
        <w:rPr>
          <w:spacing w:val="-1"/>
        </w:rPr>
        <w:t xml:space="preserve"> </w:t>
      </w:r>
      <w:r>
        <w:t>de</w:t>
      </w:r>
      <w:r>
        <w:rPr>
          <w:spacing w:val="-1"/>
        </w:rPr>
        <w:t xml:space="preserve"> </w:t>
      </w:r>
      <w:r>
        <w:t>investeringen</w:t>
      </w:r>
      <w:r>
        <w:rPr>
          <w:spacing w:val="-3"/>
        </w:rPr>
        <w:t xml:space="preserve"> </w:t>
      </w:r>
      <w:r>
        <w:t>op</w:t>
      </w:r>
      <w:r>
        <w:rPr>
          <w:spacing w:val="-1"/>
        </w:rPr>
        <w:t xml:space="preserve"> </w:t>
      </w:r>
      <w:r>
        <w:t>€352 miljard. De lidstaten zijn zelf verantwoordelijk voor het realiseren van de benodigde investeringen en zullen</w:t>
      </w:r>
      <w:r>
        <w:rPr>
          <w:spacing w:val="-2"/>
        </w:rPr>
        <w:t xml:space="preserve"> </w:t>
      </w:r>
      <w:r>
        <w:t>ook</w:t>
      </w:r>
      <w:r>
        <w:rPr>
          <w:spacing w:val="-4"/>
        </w:rPr>
        <w:t xml:space="preserve"> </w:t>
      </w:r>
      <w:r>
        <w:t>kosten-baten</w:t>
      </w:r>
      <w:r>
        <w:rPr>
          <w:spacing w:val="-2"/>
        </w:rPr>
        <w:t xml:space="preserve"> </w:t>
      </w:r>
      <w:r>
        <w:t>afwegingen</w:t>
      </w:r>
      <w:r>
        <w:rPr>
          <w:spacing w:val="-2"/>
        </w:rPr>
        <w:t xml:space="preserve"> </w:t>
      </w:r>
      <w:r>
        <w:t>maken.</w:t>
      </w:r>
      <w:r>
        <w:rPr>
          <w:spacing w:val="-4"/>
        </w:rPr>
        <w:t xml:space="preserve"> </w:t>
      </w:r>
      <w:r>
        <w:t>De</w:t>
      </w:r>
      <w:r>
        <w:rPr>
          <w:spacing w:val="-2"/>
        </w:rPr>
        <w:t xml:space="preserve"> </w:t>
      </w:r>
      <w:r>
        <w:t>verwachting</w:t>
      </w:r>
      <w:r>
        <w:rPr>
          <w:spacing w:val="-3"/>
        </w:rPr>
        <w:t xml:space="preserve"> </w:t>
      </w:r>
      <w:r>
        <w:t>van</w:t>
      </w:r>
      <w:r>
        <w:rPr>
          <w:spacing w:val="-2"/>
        </w:rPr>
        <w:t xml:space="preserve"> </w:t>
      </w:r>
      <w:r>
        <w:t>het</w:t>
      </w:r>
      <w:r>
        <w:rPr>
          <w:spacing w:val="-2"/>
        </w:rPr>
        <w:t xml:space="preserve"> </w:t>
      </w:r>
      <w:r>
        <w:t>kabinet</w:t>
      </w:r>
      <w:r>
        <w:rPr>
          <w:spacing w:val="-2"/>
        </w:rPr>
        <w:t xml:space="preserve"> </w:t>
      </w:r>
      <w:r>
        <w:t>is</w:t>
      </w:r>
      <w:r>
        <w:rPr>
          <w:spacing w:val="-6"/>
        </w:rPr>
        <w:t xml:space="preserve"> </w:t>
      </w:r>
      <w:r>
        <w:t>dat</w:t>
      </w:r>
      <w:r>
        <w:rPr>
          <w:spacing w:val="-3"/>
        </w:rPr>
        <w:t xml:space="preserve"> </w:t>
      </w:r>
      <w:r>
        <w:t>er</w:t>
      </w:r>
      <w:r>
        <w:rPr>
          <w:spacing w:val="-3"/>
        </w:rPr>
        <w:t xml:space="preserve"> </w:t>
      </w:r>
      <w:r>
        <w:t>niet</w:t>
      </w:r>
      <w:r>
        <w:rPr>
          <w:spacing w:val="-2"/>
        </w:rPr>
        <w:t xml:space="preserve"> </w:t>
      </w:r>
      <w:r>
        <w:t>voor alle spoorlijnen op het TEN-T kernnetwerk en uitgebreide kernnetwerk een positieve afweging kan worden gemaakt. In Frankrijk, Italië en Spanje zijn nu de meest omvangrijke hogesnelheidsnetwerken aangelegd. Zoals uiteengezet in het BNC-fiche is het kab</w:t>
      </w:r>
      <w:r>
        <w:t xml:space="preserve">inet van mening dat de benodigde EU-middelen gevonden dienen te worden binnen de in de Raad afgesproken financiële kaders van de EU-begroting 2021–2027 en dat deze moeten passen bij een prudente ontwikkeling van de jaarbegroting. Daarnaast wil het kabinet </w:t>
      </w:r>
      <w:r>
        <w:t>niet vooruitlopen op de integrale afweging van middelen na 2027.</w:t>
      </w:r>
      <w:hyperlink w:history="1" w:anchor="_bookmark7">
        <w:r>
          <w:rPr>
            <w:position w:val="6"/>
            <w:sz w:val="12"/>
          </w:rPr>
          <w:t>8</w:t>
        </w:r>
      </w:hyperlink>
    </w:p>
    <w:p w:rsidR="00297816" w:rsidRDefault="00297816">
      <w:pPr>
        <w:pStyle w:val="BodyText"/>
        <w:spacing w:before="1"/>
      </w:pPr>
    </w:p>
    <w:p w:rsidR="00297816" w:rsidRDefault="0052562A">
      <w:pPr>
        <w:pStyle w:val="BodyText"/>
        <w:ind w:left="383"/>
      </w:pPr>
      <w:r>
        <w:t>Het kabinet zet in op optimale benutting van bestaande en voorziene infrastructuur en capaciteit voor zowel reizigersvervoer, internationaal én nationaal, en g</w:t>
      </w:r>
      <w:r>
        <w:t>oederenvervoer. Daarnaast</w:t>
      </w:r>
      <w:r>
        <w:rPr>
          <w:spacing w:val="-3"/>
        </w:rPr>
        <w:t xml:space="preserve"> </w:t>
      </w:r>
      <w:r>
        <w:t>voorziet</w:t>
      </w:r>
      <w:r>
        <w:rPr>
          <w:spacing w:val="-3"/>
        </w:rPr>
        <w:t xml:space="preserve"> </w:t>
      </w:r>
      <w:r>
        <w:t>het</w:t>
      </w:r>
      <w:r>
        <w:rPr>
          <w:spacing w:val="-3"/>
        </w:rPr>
        <w:t xml:space="preserve"> </w:t>
      </w:r>
      <w:r>
        <w:t>kabinet</w:t>
      </w:r>
      <w:r>
        <w:rPr>
          <w:spacing w:val="-1"/>
        </w:rPr>
        <w:t xml:space="preserve"> </w:t>
      </w:r>
      <w:r>
        <w:t>een</w:t>
      </w:r>
      <w:r>
        <w:rPr>
          <w:spacing w:val="-3"/>
        </w:rPr>
        <w:t xml:space="preserve"> </w:t>
      </w:r>
      <w:r>
        <w:t>herprioritering</w:t>
      </w:r>
      <w:r>
        <w:rPr>
          <w:spacing w:val="-4"/>
        </w:rPr>
        <w:t xml:space="preserve"> </w:t>
      </w:r>
      <w:r>
        <w:t>van</w:t>
      </w:r>
      <w:r>
        <w:rPr>
          <w:spacing w:val="-3"/>
        </w:rPr>
        <w:t xml:space="preserve"> </w:t>
      </w:r>
      <w:r>
        <w:t>het</w:t>
      </w:r>
      <w:r>
        <w:rPr>
          <w:spacing w:val="-3"/>
        </w:rPr>
        <w:t xml:space="preserve"> </w:t>
      </w:r>
      <w:r>
        <w:t>mobiliteitsfonds</w:t>
      </w:r>
      <w:hyperlink w:history="1" w:anchor="_bookmark8">
        <w:r>
          <w:rPr>
            <w:position w:val="6"/>
            <w:sz w:val="12"/>
          </w:rPr>
          <w:t>9</w:t>
        </w:r>
      </w:hyperlink>
      <w:r>
        <w:t>.</w:t>
      </w:r>
      <w:r>
        <w:rPr>
          <w:spacing w:val="-5"/>
        </w:rPr>
        <w:t xml:space="preserve"> </w:t>
      </w:r>
      <w:r>
        <w:t>Dit</w:t>
      </w:r>
      <w:r>
        <w:rPr>
          <w:spacing w:val="-3"/>
        </w:rPr>
        <w:t xml:space="preserve"> </w:t>
      </w:r>
      <w:r>
        <w:t>heeft</w:t>
      </w:r>
      <w:r>
        <w:rPr>
          <w:spacing w:val="-1"/>
        </w:rPr>
        <w:t xml:space="preserve"> </w:t>
      </w:r>
      <w:r>
        <w:t>ook</w:t>
      </w:r>
      <w:r>
        <w:rPr>
          <w:spacing w:val="-5"/>
        </w:rPr>
        <w:t xml:space="preserve"> </w:t>
      </w:r>
      <w:r>
        <w:t>een belangrijke grensoverschrijdende en Europese component om nationale plannen en mogelijkheden goed op elkaar te pas</w:t>
      </w:r>
      <w:r>
        <w:t>sen. Een effectieve en doelmatige Nederlandse bijdrage daaraan is mogelijk vanuit het huidige Nederlandse netwerk. ProRail heeft daar bouwstenen voor aangeleverd, zoals met u gedeeld in november 2025</w:t>
      </w:r>
      <w:hyperlink w:history="1" w:anchor="_bookmark9">
        <w:r>
          <w:rPr>
            <w:position w:val="6"/>
            <w:sz w:val="12"/>
          </w:rPr>
          <w:t>10</w:t>
        </w:r>
      </w:hyperlink>
      <w:r>
        <w:t>. Beter internationaal re</w:t>
      </w:r>
      <w:r>
        <w:t xml:space="preserve">izigersvervoer is mogelijk door stapsgewijs in te zetten op het opvullen van treinpaden op bestaande infrastructuur en mee te liften op bekende, gerichte investeringen in het bredere netwerk (dus niet alleen voor internationaal vervoer) voor meer paden en </w:t>
      </w:r>
      <w:r>
        <w:t>kwaliteit.</w:t>
      </w:r>
    </w:p>
    <w:p w:rsidR="00297816" w:rsidRDefault="00297816">
      <w:pPr>
        <w:pStyle w:val="BodyText"/>
        <w:spacing w:before="1"/>
      </w:pPr>
    </w:p>
    <w:p w:rsidR="00297816" w:rsidRDefault="0052562A">
      <w:pPr>
        <w:spacing w:line="219" w:lineRule="exact"/>
        <w:ind w:left="23"/>
        <w:rPr>
          <w:i/>
          <w:sz w:val="18"/>
        </w:rPr>
      </w:pPr>
      <w:r>
        <w:rPr>
          <w:i/>
          <w:sz w:val="18"/>
        </w:rPr>
        <w:t>Verduurzamen</w:t>
      </w:r>
      <w:r>
        <w:rPr>
          <w:i/>
          <w:spacing w:val="-3"/>
          <w:sz w:val="18"/>
        </w:rPr>
        <w:t xml:space="preserve"> </w:t>
      </w:r>
      <w:r>
        <w:rPr>
          <w:i/>
          <w:sz w:val="18"/>
        </w:rPr>
        <w:t>zware</w:t>
      </w:r>
      <w:r>
        <w:rPr>
          <w:i/>
          <w:spacing w:val="-2"/>
          <w:sz w:val="18"/>
        </w:rPr>
        <w:t xml:space="preserve"> </w:t>
      </w:r>
      <w:r>
        <w:rPr>
          <w:i/>
          <w:sz w:val="18"/>
        </w:rPr>
        <w:t>voertuigen</w:t>
      </w:r>
      <w:r>
        <w:rPr>
          <w:i/>
          <w:spacing w:val="-3"/>
          <w:sz w:val="18"/>
        </w:rPr>
        <w:t xml:space="preserve"> </w:t>
      </w:r>
      <w:r>
        <w:rPr>
          <w:i/>
          <w:sz w:val="18"/>
        </w:rPr>
        <w:t>en</w:t>
      </w:r>
      <w:r>
        <w:rPr>
          <w:i/>
          <w:spacing w:val="-2"/>
          <w:sz w:val="18"/>
        </w:rPr>
        <w:t xml:space="preserve"> laadinfrastructuur</w:t>
      </w:r>
    </w:p>
    <w:p w:rsidR="00297816" w:rsidRDefault="0052562A">
      <w:pPr>
        <w:pStyle w:val="Heading2"/>
        <w:numPr>
          <w:ilvl w:val="0"/>
          <w:numId w:val="1"/>
        </w:numPr>
        <w:tabs>
          <w:tab w:val="left" w:pos="383"/>
        </w:tabs>
        <w:ind w:right="126"/>
      </w:pPr>
      <w:r>
        <w:t>De leden van de VVD-fractie benadrukken dat de transitie naar emissievrij zwaar wegvervoer alleen kan slagen wanneer randvoorwaarden, zoals voldoende laadinfrastructuur en netcapaciteit, tijdig beschikbaar zijn. Deze leden vragen het kabinet welke concrete</w:t>
      </w:r>
      <w:r>
        <w:t xml:space="preserve"> stappen worden gezet om de uitrol van laadinfrastructuur langs</w:t>
      </w:r>
      <w:r>
        <w:rPr>
          <w:spacing w:val="-3"/>
        </w:rPr>
        <w:t xml:space="preserve"> </w:t>
      </w:r>
      <w:r>
        <w:t>logistieke</w:t>
      </w:r>
      <w:r>
        <w:rPr>
          <w:spacing w:val="-3"/>
        </w:rPr>
        <w:t xml:space="preserve"> </w:t>
      </w:r>
      <w:r>
        <w:t>corridors</w:t>
      </w:r>
      <w:r>
        <w:rPr>
          <w:spacing w:val="-3"/>
        </w:rPr>
        <w:t xml:space="preserve"> </w:t>
      </w:r>
      <w:r>
        <w:t>te</w:t>
      </w:r>
      <w:r>
        <w:rPr>
          <w:spacing w:val="-4"/>
        </w:rPr>
        <w:t xml:space="preserve"> </w:t>
      </w:r>
      <w:r>
        <w:t>versnellen</w:t>
      </w:r>
      <w:r>
        <w:rPr>
          <w:spacing w:val="-5"/>
        </w:rPr>
        <w:t xml:space="preserve"> </w:t>
      </w:r>
      <w:r>
        <w:t>en</w:t>
      </w:r>
      <w:r>
        <w:rPr>
          <w:spacing w:val="-5"/>
        </w:rPr>
        <w:t xml:space="preserve"> </w:t>
      </w:r>
      <w:r>
        <w:t>hoe</w:t>
      </w:r>
      <w:r>
        <w:rPr>
          <w:spacing w:val="-6"/>
        </w:rPr>
        <w:t xml:space="preserve"> </w:t>
      </w:r>
      <w:r>
        <w:t>wordt</w:t>
      </w:r>
      <w:r>
        <w:rPr>
          <w:spacing w:val="-4"/>
        </w:rPr>
        <w:t xml:space="preserve"> </w:t>
      </w:r>
      <w:r>
        <w:t>voorkomen</w:t>
      </w:r>
      <w:r>
        <w:rPr>
          <w:spacing w:val="-5"/>
        </w:rPr>
        <w:t xml:space="preserve"> </w:t>
      </w:r>
      <w:r>
        <w:t>dat</w:t>
      </w:r>
      <w:r>
        <w:rPr>
          <w:spacing w:val="-4"/>
        </w:rPr>
        <w:t xml:space="preserve"> </w:t>
      </w:r>
      <w:r>
        <w:t>achterblijvende infrastructuur</w:t>
      </w:r>
      <w:r>
        <w:rPr>
          <w:spacing w:val="-5"/>
        </w:rPr>
        <w:t xml:space="preserve"> </w:t>
      </w:r>
      <w:r>
        <w:t>de</w:t>
      </w:r>
      <w:r>
        <w:rPr>
          <w:spacing w:val="-4"/>
        </w:rPr>
        <w:t xml:space="preserve"> </w:t>
      </w:r>
      <w:r>
        <w:t>verduurzaming</w:t>
      </w:r>
      <w:r>
        <w:rPr>
          <w:spacing w:val="-6"/>
        </w:rPr>
        <w:t xml:space="preserve"> </w:t>
      </w:r>
      <w:r>
        <w:t>van</w:t>
      </w:r>
      <w:r>
        <w:rPr>
          <w:spacing w:val="-6"/>
        </w:rPr>
        <w:t xml:space="preserve"> </w:t>
      </w:r>
      <w:r>
        <w:t>het</w:t>
      </w:r>
      <w:r>
        <w:rPr>
          <w:spacing w:val="-2"/>
        </w:rPr>
        <w:t xml:space="preserve"> </w:t>
      </w:r>
      <w:r>
        <w:t>goederenvervoer</w:t>
      </w:r>
      <w:r>
        <w:rPr>
          <w:spacing w:val="-5"/>
        </w:rPr>
        <w:t xml:space="preserve"> </w:t>
      </w:r>
      <w:r>
        <w:t>en</w:t>
      </w:r>
      <w:r>
        <w:rPr>
          <w:spacing w:val="-6"/>
        </w:rPr>
        <w:t xml:space="preserve"> </w:t>
      </w:r>
      <w:r>
        <w:t>de</w:t>
      </w:r>
      <w:r>
        <w:rPr>
          <w:spacing w:val="-4"/>
        </w:rPr>
        <w:t xml:space="preserve"> </w:t>
      </w:r>
      <w:r>
        <w:t>concurrentiepositie van bedrijven belemmert.</w:t>
      </w:r>
    </w:p>
    <w:p w:rsidR="00297816" w:rsidRDefault="00297816">
      <w:pPr>
        <w:pStyle w:val="BodyText"/>
        <w:rPr>
          <w:b/>
        </w:rPr>
      </w:pPr>
    </w:p>
    <w:p w:rsidR="00297816" w:rsidRDefault="0052562A">
      <w:pPr>
        <w:pStyle w:val="BodyText"/>
        <w:ind w:left="383" w:right="4"/>
      </w:pPr>
      <w:r>
        <w:t>Het ka</w:t>
      </w:r>
      <w:r>
        <w:t>binet zet in op een meerlaagse strategie voor de uitrol van publieke laadinfrastructuur voor zwaar vervoer langs corridors. Hiervoor hanteert het kabinet een definitie voor een 'landelijk dekkend netwerk' voor zwaar wegvervoer, met onderscheid naar locatie</w:t>
      </w:r>
      <w:r>
        <w:t>s voor kort parkeren (onderweg laden) en lang parkeren (’s nachts laden). Het minimaal vereiste basisnetwerk is conform de eisen van de Europese verordening betreffende infrastructuur voor alternatieve</w:t>
      </w:r>
      <w:r>
        <w:rPr>
          <w:spacing w:val="-4"/>
        </w:rPr>
        <w:t xml:space="preserve"> </w:t>
      </w:r>
      <w:r>
        <w:t>brandstoffen,</w:t>
      </w:r>
      <w:r>
        <w:rPr>
          <w:spacing w:val="-8"/>
        </w:rPr>
        <w:t xml:space="preserve"> </w:t>
      </w:r>
      <w:r>
        <w:t>de</w:t>
      </w:r>
      <w:r>
        <w:rPr>
          <w:spacing w:val="-4"/>
        </w:rPr>
        <w:t xml:space="preserve"> </w:t>
      </w:r>
      <w:r>
        <w:t>AFIR-verordening.</w:t>
      </w:r>
      <w:r>
        <w:rPr>
          <w:spacing w:val="-5"/>
        </w:rPr>
        <w:t xml:space="preserve"> </w:t>
      </w:r>
      <w:r>
        <w:t>Uit</w:t>
      </w:r>
      <w:r>
        <w:rPr>
          <w:spacing w:val="-3"/>
        </w:rPr>
        <w:t xml:space="preserve"> </w:t>
      </w:r>
      <w:r>
        <w:t>recente</w:t>
      </w:r>
      <w:r>
        <w:rPr>
          <w:spacing w:val="-4"/>
        </w:rPr>
        <w:t xml:space="preserve"> </w:t>
      </w:r>
      <w:r>
        <w:t>monitor</w:t>
      </w:r>
      <w:r>
        <w:t>ingsdata</w:t>
      </w:r>
      <w:r>
        <w:rPr>
          <w:spacing w:val="-4"/>
        </w:rPr>
        <w:t xml:space="preserve"> </w:t>
      </w:r>
      <w:r>
        <w:t>van</w:t>
      </w:r>
      <w:r>
        <w:rPr>
          <w:spacing w:val="-3"/>
        </w:rPr>
        <w:t xml:space="preserve"> </w:t>
      </w:r>
      <w:r>
        <w:t>de</w:t>
      </w:r>
      <w:r>
        <w:rPr>
          <w:spacing w:val="-4"/>
        </w:rPr>
        <w:t xml:space="preserve"> </w:t>
      </w:r>
      <w:r>
        <w:t>Commissie blijkt</w:t>
      </w:r>
      <w:r>
        <w:rPr>
          <w:spacing w:val="-2"/>
        </w:rPr>
        <w:t xml:space="preserve"> </w:t>
      </w:r>
      <w:r>
        <w:t>dat</w:t>
      </w:r>
      <w:r>
        <w:rPr>
          <w:spacing w:val="-1"/>
        </w:rPr>
        <w:t xml:space="preserve"> </w:t>
      </w:r>
      <w:r>
        <w:t>Nederland</w:t>
      </w:r>
      <w:r>
        <w:rPr>
          <w:spacing w:val="-2"/>
        </w:rPr>
        <w:t xml:space="preserve"> </w:t>
      </w:r>
      <w:r>
        <w:t>Europees</w:t>
      </w:r>
      <w:r>
        <w:rPr>
          <w:spacing w:val="-2"/>
        </w:rPr>
        <w:t xml:space="preserve"> </w:t>
      </w:r>
      <w:r>
        <w:t>koploper</w:t>
      </w:r>
      <w:r>
        <w:rPr>
          <w:spacing w:val="-2"/>
        </w:rPr>
        <w:t xml:space="preserve"> </w:t>
      </w:r>
      <w:r>
        <w:t>is</w:t>
      </w:r>
      <w:r>
        <w:rPr>
          <w:spacing w:val="-2"/>
        </w:rPr>
        <w:t xml:space="preserve"> </w:t>
      </w:r>
      <w:r>
        <w:t>op</w:t>
      </w:r>
      <w:r>
        <w:rPr>
          <w:spacing w:val="-2"/>
        </w:rPr>
        <w:t xml:space="preserve"> </w:t>
      </w:r>
      <w:r>
        <w:t>gebied</w:t>
      </w:r>
      <w:r>
        <w:rPr>
          <w:spacing w:val="-2"/>
        </w:rPr>
        <w:t xml:space="preserve"> </w:t>
      </w:r>
      <w:r>
        <w:t>van laadinfrastructuur</w:t>
      </w:r>
      <w:r>
        <w:rPr>
          <w:spacing w:val="-2"/>
        </w:rPr>
        <w:t xml:space="preserve"> </w:t>
      </w:r>
      <w:r>
        <w:t>voor</w:t>
      </w:r>
      <w:r>
        <w:rPr>
          <w:spacing w:val="-2"/>
        </w:rPr>
        <w:t xml:space="preserve"> </w:t>
      </w:r>
      <w:r>
        <w:t>zwaar vervoer. Ondernemers kunnen op meer dan 200 publieke laadlocaties terecht, met in totaal meer dan 800 laadpunten.</w:t>
      </w:r>
    </w:p>
    <w:p w:rsidR="00297816" w:rsidRDefault="0052562A">
      <w:pPr>
        <w:pStyle w:val="BodyText"/>
        <w:spacing w:before="218"/>
        <w:ind w:left="383" w:right="77"/>
      </w:pPr>
      <w:r>
        <w:t>Nederlandse transportondernemingen die willen verduurzamen moeten ook over de grens kunnen</w:t>
      </w:r>
      <w:r>
        <w:rPr>
          <w:spacing w:val="-3"/>
        </w:rPr>
        <w:t xml:space="preserve"> </w:t>
      </w:r>
      <w:r>
        <w:t>laden.</w:t>
      </w:r>
      <w:r>
        <w:rPr>
          <w:spacing w:val="-4"/>
        </w:rPr>
        <w:t xml:space="preserve"> </w:t>
      </w:r>
      <w:r>
        <w:t>Om</w:t>
      </w:r>
      <w:r>
        <w:rPr>
          <w:spacing w:val="-4"/>
        </w:rPr>
        <w:t xml:space="preserve"> </w:t>
      </w:r>
      <w:r>
        <w:t>de</w:t>
      </w:r>
      <w:r>
        <w:rPr>
          <w:spacing w:val="-4"/>
        </w:rPr>
        <w:t xml:space="preserve"> </w:t>
      </w:r>
      <w:r>
        <w:t>ontwikkeling</w:t>
      </w:r>
      <w:r>
        <w:rPr>
          <w:spacing w:val="-4"/>
        </w:rPr>
        <w:t xml:space="preserve"> </w:t>
      </w:r>
      <w:r>
        <w:t>van</w:t>
      </w:r>
      <w:r>
        <w:rPr>
          <w:spacing w:val="-3"/>
        </w:rPr>
        <w:t xml:space="preserve"> </w:t>
      </w:r>
      <w:r>
        <w:t>het</w:t>
      </w:r>
      <w:r>
        <w:rPr>
          <w:spacing w:val="-3"/>
        </w:rPr>
        <w:t xml:space="preserve"> </w:t>
      </w:r>
      <w:r>
        <w:t>Europese</w:t>
      </w:r>
      <w:r>
        <w:rPr>
          <w:spacing w:val="-4"/>
        </w:rPr>
        <w:t xml:space="preserve"> </w:t>
      </w:r>
      <w:r>
        <w:t>laadnetwerk</w:t>
      </w:r>
      <w:r>
        <w:rPr>
          <w:spacing w:val="-4"/>
        </w:rPr>
        <w:t xml:space="preserve"> </w:t>
      </w:r>
      <w:r>
        <w:t>aan</w:t>
      </w:r>
      <w:r>
        <w:rPr>
          <w:spacing w:val="-4"/>
        </w:rPr>
        <w:t xml:space="preserve"> </w:t>
      </w:r>
      <w:r>
        <w:t>te</w:t>
      </w:r>
      <w:r>
        <w:rPr>
          <w:spacing w:val="-4"/>
        </w:rPr>
        <w:t xml:space="preserve"> </w:t>
      </w:r>
      <w:r>
        <w:t>jagen,</w:t>
      </w:r>
      <w:r>
        <w:rPr>
          <w:spacing w:val="-4"/>
        </w:rPr>
        <w:t xml:space="preserve"> </w:t>
      </w:r>
      <w:r>
        <w:t>zet</w:t>
      </w:r>
      <w:r>
        <w:rPr>
          <w:spacing w:val="-3"/>
        </w:rPr>
        <w:t xml:space="preserve"> </w:t>
      </w:r>
      <w:r>
        <w:t>Nederland in op samenwerking met Europese buurlanden. Hiervoor is vorig jaar een ministeriël</w:t>
      </w:r>
      <w:r>
        <w:t>e verklaring getekend met onder andere Duitsland, België, Polen en Oostenrijk. In het tweede</w:t>
      </w:r>
    </w:p>
    <w:p w:rsidR="00297816" w:rsidRDefault="0052562A">
      <w:pPr>
        <w:pStyle w:val="BodyText"/>
        <w:spacing w:before="30"/>
        <w:rPr>
          <w:sz w:val="20"/>
        </w:rPr>
      </w:pPr>
      <w:r>
        <w:rPr>
          <w:noProof/>
          <w:sz w:val="20"/>
          <w:lang w:val="en-GB" w:eastAsia="en-GB"/>
        </w:rPr>
        <mc:AlternateContent>
          <mc:Choice Requires="wps">
            <w:drawing>
              <wp:anchor distT="0" distB="0" distL="0" distR="0" simplePos="0" relativeHeight="487589376" behindDoc="1" locked="0" layoutInCell="1" allowOverlap="1">
                <wp:simplePos x="0" y="0"/>
                <wp:positionH relativeFrom="page">
                  <wp:posOffset>914704</wp:posOffset>
                </wp:positionH>
                <wp:positionV relativeFrom="paragraph">
                  <wp:posOffset>188781</wp:posOffset>
                </wp:positionV>
                <wp:extent cx="18294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5" style="position:absolute;margin-left:72.024002pt;margin-top:14.864647pt;width:144.020pt;height:.47998pt;mso-position-horizontal-relative:page;mso-position-vertical-relative:paragraph;z-index:-15727104;mso-wrap-distance-left:0;mso-wrap-distance-right:0" filled="true" fillcolor="#000000" stroked="false">
                <v:fill type="solid"/>
                <w10:wrap type="topAndBottom"/>
              </v:rect>
            </w:pict>
          </ve:Fallback>
        </mc:AlternateContent>
      </w:r>
    </w:p>
    <w:p w:rsidR="00297816" w:rsidRDefault="0052562A">
      <w:pPr>
        <w:pStyle w:val="Heading1"/>
        <w:spacing w:before="88"/>
        <w:ind w:right="137"/>
      </w:pPr>
      <w:bookmarkStart w:name="_bookmark7" w:id="8"/>
      <w:bookmarkEnd w:id="8"/>
      <w:r>
        <w:rPr>
          <w:vertAlign w:val="superscript"/>
        </w:rPr>
        <w:t>8</w:t>
      </w:r>
      <w:r>
        <w:rPr>
          <w:spacing w:val="-9"/>
        </w:rPr>
        <w:t xml:space="preserve"> </w:t>
      </w:r>
      <w:r>
        <w:t>BNC</w:t>
      </w:r>
      <w:r>
        <w:rPr>
          <w:spacing w:val="-9"/>
        </w:rPr>
        <w:t xml:space="preserve"> </w:t>
      </w:r>
      <w:r>
        <w:t>fiche</w:t>
      </w:r>
      <w:r>
        <w:rPr>
          <w:spacing w:val="-9"/>
        </w:rPr>
        <w:t xml:space="preserve"> </w:t>
      </w:r>
      <w:r>
        <w:t>Europa</w:t>
      </w:r>
      <w:r>
        <w:rPr>
          <w:spacing w:val="-8"/>
        </w:rPr>
        <w:t xml:space="preserve"> </w:t>
      </w:r>
      <w:r>
        <w:t>verbinden</w:t>
      </w:r>
      <w:r>
        <w:rPr>
          <w:spacing w:val="-8"/>
        </w:rPr>
        <w:t xml:space="preserve"> </w:t>
      </w:r>
      <w:r>
        <w:t>via</w:t>
      </w:r>
      <w:r>
        <w:rPr>
          <w:spacing w:val="-8"/>
        </w:rPr>
        <w:t xml:space="preserve"> </w:t>
      </w:r>
      <w:r>
        <w:t>hogesnelheidslijnen,</w:t>
      </w:r>
      <w:r>
        <w:rPr>
          <w:spacing w:val="-8"/>
        </w:rPr>
        <w:t xml:space="preserve"> </w:t>
      </w:r>
      <w:r>
        <w:t>Tweede</w:t>
      </w:r>
      <w:r>
        <w:rPr>
          <w:spacing w:val="-9"/>
        </w:rPr>
        <w:t xml:space="preserve"> </w:t>
      </w:r>
      <w:r>
        <w:t>Kamer,</w:t>
      </w:r>
      <w:r>
        <w:rPr>
          <w:spacing w:val="-8"/>
        </w:rPr>
        <w:t xml:space="preserve"> </w:t>
      </w:r>
      <w:r>
        <w:t>vergaderjaar</w:t>
      </w:r>
      <w:r>
        <w:rPr>
          <w:spacing w:val="-8"/>
        </w:rPr>
        <w:t xml:space="preserve"> </w:t>
      </w:r>
      <w:r>
        <w:t>2025-2026,</w:t>
      </w:r>
      <w:r>
        <w:rPr>
          <w:spacing w:val="-9"/>
        </w:rPr>
        <w:t xml:space="preserve"> </w:t>
      </w:r>
      <w:r>
        <w:t>22</w:t>
      </w:r>
      <w:r>
        <w:rPr>
          <w:spacing w:val="-8"/>
        </w:rPr>
        <w:t xml:space="preserve"> </w:t>
      </w:r>
      <w:r>
        <w:t>112,</w:t>
      </w:r>
      <w:r>
        <w:rPr>
          <w:spacing w:val="-9"/>
        </w:rPr>
        <w:t xml:space="preserve"> </w:t>
      </w:r>
      <w:r>
        <w:t xml:space="preserve">nr. </w:t>
      </w:r>
      <w:r>
        <w:rPr>
          <w:spacing w:val="-4"/>
        </w:rPr>
        <w:t>4228</w:t>
      </w:r>
    </w:p>
    <w:p w:rsidR="00297816" w:rsidRDefault="0052562A">
      <w:pPr>
        <w:spacing w:before="1"/>
        <w:ind w:left="23" w:right="35"/>
        <w:rPr>
          <w:rFonts w:ascii="Calibri"/>
          <w:sz w:val="20"/>
        </w:rPr>
      </w:pPr>
      <w:bookmarkStart w:name="_bookmark8" w:id="9"/>
      <w:bookmarkEnd w:id="9"/>
      <w:r>
        <w:rPr>
          <w:rFonts w:ascii="Calibri"/>
          <w:sz w:val="20"/>
          <w:vertAlign w:val="superscript"/>
        </w:rPr>
        <w:t>9</w:t>
      </w:r>
      <w:r>
        <w:rPr>
          <w:rFonts w:ascii="Calibri"/>
          <w:spacing w:val="31"/>
          <w:sz w:val="20"/>
        </w:rPr>
        <w:t xml:space="preserve"> </w:t>
      </w:r>
      <w:hyperlink r:id="rId8">
        <w:r>
          <w:rPr>
            <w:rFonts w:ascii="Calibri"/>
            <w:color w:val="0462C1"/>
            <w:sz w:val="20"/>
            <w:u w:val="single" w:color="0462C1"/>
          </w:rPr>
          <w:t>Kamerbrief</w:t>
        </w:r>
        <w:r>
          <w:rPr>
            <w:rFonts w:ascii="Calibri"/>
            <w:color w:val="0462C1"/>
            <w:spacing w:val="-8"/>
            <w:sz w:val="20"/>
            <w:u w:val="single" w:color="0462C1"/>
          </w:rPr>
          <w:t xml:space="preserve"> </w:t>
        </w:r>
        <w:r>
          <w:rPr>
            <w:rFonts w:ascii="Calibri"/>
            <w:color w:val="0462C1"/>
            <w:sz w:val="20"/>
            <w:u w:val="single" w:color="0462C1"/>
          </w:rPr>
          <w:t>over</w:t>
        </w:r>
        <w:r>
          <w:rPr>
            <w:rFonts w:ascii="Calibri"/>
            <w:color w:val="0462C1"/>
            <w:spacing w:val="-7"/>
            <w:sz w:val="20"/>
            <w:u w:val="single" w:color="0462C1"/>
          </w:rPr>
          <w:t xml:space="preserve"> </w:t>
        </w:r>
        <w:r>
          <w:rPr>
            <w:rFonts w:ascii="Calibri"/>
            <w:color w:val="0462C1"/>
            <w:sz w:val="20"/>
            <w:u w:val="single" w:color="0462C1"/>
          </w:rPr>
          <w:t>prioritering</w:t>
        </w:r>
        <w:r>
          <w:rPr>
            <w:rFonts w:ascii="Calibri"/>
            <w:color w:val="0462C1"/>
            <w:spacing w:val="-5"/>
            <w:sz w:val="20"/>
            <w:u w:val="single" w:color="0462C1"/>
          </w:rPr>
          <w:t xml:space="preserve"> </w:t>
        </w:r>
        <w:r>
          <w:rPr>
            <w:rFonts w:ascii="Calibri"/>
            <w:color w:val="0462C1"/>
            <w:sz w:val="20"/>
            <w:u w:val="single" w:color="0462C1"/>
          </w:rPr>
          <w:t>Mobiliteitsfonds</w:t>
        </w:r>
        <w:r>
          <w:rPr>
            <w:rFonts w:ascii="Calibri"/>
            <w:color w:val="0462C1"/>
            <w:spacing w:val="-8"/>
            <w:sz w:val="20"/>
            <w:u w:val="single" w:color="0462C1"/>
          </w:rPr>
          <w:t xml:space="preserve"> </w:t>
        </w:r>
        <w:r>
          <w:rPr>
            <w:rFonts w:ascii="Calibri"/>
            <w:color w:val="0462C1"/>
            <w:sz w:val="20"/>
            <w:u w:val="single" w:color="0462C1"/>
          </w:rPr>
          <w:t>en</w:t>
        </w:r>
        <w:r>
          <w:rPr>
            <w:rFonts w:ascii="Calibri"/>
            <w:color w:val="0462C1"/>
            <w:spacing w:val="-7"/>
            <w:sz w:val="20"/>
            <w:u w:val="single" w:color="0462C1"/>
          </w:rPr>
          <w:t xml:space="preserve"> </w:t>
        </w:r>
        <w:r>
          <w:rPr>
            <w:rFonts w:ascii="Calibri"/>
            <w:color w:val="0462C1"/>
            <w:sz w:val="20"/>
            <w:u w:val="single" w:color="0462C1"/>
          </w:rPr>
          <w:t>Deltafonds</w:t>
        </w:r>
        <w:r>
          <w:rPr>
            <w:rFonts w:ascii="Calibri"/>
            <w:color w:val="0462C1"/>
            <w:spacing w:val="-8"/>
            <w:sz w:val="20"/>
            <w:u w:val="single" w:color="0462C1"/>
          </w:rPr>
          <w:t xml:space="preserve"> </w:t>
        </w:r>
        <w:r>
          <w:rPr>
            <w:rFonts w:ascii="Calibri"/>
            <w:color w:val="0462C1"/>
            <w:sz w:val="20"/>
            <w:u w:val="single" w:color="0462C1"/>
          </w:rPr>
          <w:t>|</w:t>
        </w:r>
        <w:r>
          <w:rPr>
            <w:rFonts w:ascii="Calibri"/>
            <w:color w:val="0462C1"/>
            <w:spacing w:val="-7"/>
            <w:sz w:val="20"/>
            <w:u w:val="single" w:color="0462C1"/>
          </w:rPr>
          <w:t xml:space="preserve"> </w:t>
        </w:r>
        <w:r>
          <w:rPr>
            <w:rFonts w:ascii="Calibri"/>
            <w:color w:val="0462C1"/>
            <w:sz w:val="20"/>
            <w:u w:val="single" w:color="0462C1"/>
          </w:rPr>
          <w:t>Kamerstuk</w:t>
        </w:r>
        <w:r>
          <w:rPr>
            <w:rFonts w:ascii="Calibri"/>
            <w:color w:val="0462C1"/>
            <w:spacing w:val="-7"/>
            <w:sz w:val="20"/>
            <w:u w:val="single" w:color="0462C1"/>
          </w:rPr>
          <w:t xml:space="preserve"> </w:t>
        </w:r>
        <w:r>
          <w:rPr>
            <w:rFonts w:ascii="Calibri"/>
            <w:color w:val="0462C1"/>
            <w:sz w:val="20"/>
            <w:u w:val="single" w:color="0462C1"/>
          </w:rPr>
          <w:t>|</w:t>
        </w:r>
        <w:r>
          <w:rPr>
            <w:rFonts w:ascii="Calibri"/>
            <w:color w:val="0462C1"/>
            <w:spacing w:val="-7"/>
            <w:sz w:val="20"/>
            <w:u w:val="single" w:color="0462C1"/>
          </w:rPr>
          <w:t xml:space="preserve"> </w:t>
        </w:r>
        <w:r>
          <w:rPr>
            <w:rFonts w:ascii="Calibri"/>
            <w:color w:val="0462C1"/>
            <w:sz w:val="20"/>
            <w:u w:val="single" w:color="0462C1"/>
          </w:rPr>
          <w:t>Rijksoverheid.nl</w:t>
        </w:r>
        <w:r>
          <w:rPr>
            <w:rFonts w:ascii="Calibri"/>
            <w:sz w:val="20"/>
          </w:rPr>
          <w:t>,</w:t>
        </w:r>
      </w:hyperlink>
      <w:r>
        <w:rPr>
          <w:rFonts w:ascii="Calibri"/>
          <w:spacing w:val="-7"/>
          <w:sz w:val="20"/>
        </w:rPr>
        <w:t xml:space="preserve"> </w:t>
      </w:r>
      <w:r>
        <w:rPr>
          <w:rFonts w:ascii="Calibri"/>
          <w:sz w:val="20"/>
        </w:rPr>
        <w:t>36800-A,</w:t>
      </w:r>
      <w:r>
        <w:rPr>
          <w:rFonts w:ascii="Calibri"/>
          <w:spacing w:val="-7"/>
          <w:sz w:val="20"/>
        </w:rPr>
        <w:t xml:space="preserve"> </w:t>
      </w:r>
      <w:r>
        <w:rPr>
          <w:rFonts w:ascii="Calibri"/>
          <w:sz w:val="20"/>
        </w:rPr>
        <w:t>nr.</w:t>
      </w:r>
      <w:r>
        <w:rPr>
          <w:rFonts w:ascii="Calibri"/>
          <w:spacing w:val="-7"/>
          <w:sz w:val="20"/>
        </w:rPr>
        <w:t xml:space="preserve"> </w:t>
      </w:r>
      <w:r>
        <w:rPr>
          <w:rFonts w:ascii="Calibri"/>
          <w:sz w:val="20"/>
        </w:rPr>
        <w:t>39 van 16 maart 2026</w:t>
      </w:r>
    </w:p>
    <w:p w:rsidR="00297816" w:rsidRDefault="0052562A">
      <w:pPr>
        <w:ind w:left="23" w:right="235"/>
        <w:rPr>
          <w:sz w:val="16"/>
        </w:rPr>
      </w:pPr>
      <w:bookmarkStart w:name="_bookmark9" w:id="10"/>
      <w:bookmarkEnd w:id="10"/>
      <w:r>
        <w:rPr>
          <w:sz w:val="16"/>
          <w:vertAlign w:val="superscript"/>
        </w:rPr>
        <w:t>10</w:t>
      </w:r>
      <w:r>
        <w:rPr>
          <w:spacing w:val="-3"/>
          <w:sz w:val="16"/>
        </w:rPr>
        <w:t xml:space="preserve"> </w:t>
      </w:r>
      <w:r>
        <w:rPr>
          <w:sz w:val="16"/>
        </w:rPr>
        <w:t>Kamerbrief</w:t>
      </w:r>
      <w:r>
        <w:rPr>
          <w:spacing w:val="-3"/>
          <w:sz w:val="16"/>
        </w:rPr>
        <w:t xml:space="preserve"> </w:t>
      </w:r>
      <w:r>
        <w:rPr>
          <w:sz w:val="16"/>
        </w:rPr>
        <w:t>van</w:t>
      </w:r>
      <w:r>
        <w:rPr>
          <w:spacing w:val="-8"/>
          <w:sz w:val="16"/>
        </w:rPr>
        <w:t xml:space="preserve"> </w:t>
      </w:r>
      <w:r>
        <w:rPr>
          <w:sz w:val="16"/>
        </w:rPr>
        <w:t>4</w:t>
      </w:r>
      <w:r>
        <w:rPr>
          <w:spacing w:val="-6"/>
          <w:sz w:val="16"/>
        </w:rPr>
        <w:t xml:space="preserve"> </w:t>
      </w:r>
      <w:r>
        <w:rPr>
          <w:sz w:val="16"/>
        </w:rPr>
        <w:t>november</w:t>
      </w:r>
      <w:r>
        <w:rPr>
          <w:spacing w:val="-8"/>
          <w:sz w:val="16"/>
        </w:rPr>
        <w:t xml:space="preserve"> </w:t>
      </w:r>
      <w:r>
        <w:rPr>
          <w:sz w:val="16"/>
        </w:rPr>
        <w:t>2025,</w:t>
      </w:r>
      <w:r>
        <w:rPr>
          <w:spacing w:val="-8"/>
          <w:sz w:val="16"/>
        </w:rPr>
        <w:t xml:space="preserve"> </w:t>
      </w:r>
      <w:r>
        <w:rPr>
          <w:sz w:val="16"/>
        </w:rPr>
        <w:t>nr.</w:t>
      </w:r>
      <w:r>
        <w:rPr>
          <w:spacing w:val="-5"/>
          <w:sz w:val="16"/>
        </w:rPr>
        <w:t xml:space="preserve"> </w:t>
      </w:r>
      <w:r>
        <w:rPr>
          <w:sz w:val="16"/>
        </w:rPr>
        <w:t>29</w:t>
      </w:r>
      <w:r>
        <w:rPr>
          <w:spacing w:val="-6"/>
          <w:sz w:val="16"/>
        </w:rPr>
        <w:t xml:space="preserve"> </w:t>
      </w:r>
      <w:r>
        <w:rPr>
          <w:sz w:val="16"/>
        </w:rPr>
        <w:t>984</w:t>
      </w:r>
      <w:r>
        <w:rPr>
          <w:spacing w:val="-6"/>
          <w:sz w:val="16"/>
        </w:rPr>
        <w:t xml:space="preserve"> </w:t>
      </w:r>
      <w:r>
        <w:rPr>
          <w:sz w:val="16"/>
        </w:rPr>
        <w:t>nr1266</w:t>
      </w:r>
      <w:r>
        <w:rPr>
          <w:spacing w:val="-3"/>
          <w:sz w:val="16"/>
        </w:rPr>
        <w:t xml:space="preserve"> </w:t>
      </w:r>
      <w:r>
        <w:rPr>
          <w:sz w:val="16"/>
        </w:rPr>
        <w:t>,</w:t>
      </w:r>
      <w:r>
        <w:rPr>
          <w:spacing w:val="-4"/>
          <w:sz w:val="16"/>
        </w:rPr>
        <w:t xml:space="preserve"> </w:t>
      </w:r>
      <w:hyperlink r:id="rId9">
        <w:r>
          <w:rPr>
            <w:color w:val="0462C1"/>
            <w:sz w:val="16"/>
            <w:u w:val="single" w:color="0462C1"/>
          </w:rPr>
          <w:t>Spoor:</w:t>
        </w:r>
        <w:r>
          <w:rPr>
            <w:color w:val="0462C1"/>
            <w:spacing w:val="-5"/>
            <w:sz w:val="16"/>
            <w:u w:val="single" w:color="0462C1"/>
          </w:rPr>
          <w:t xml:space="preserve"> </w:t>
        </w:r>
        <w:r>
          <w:rPr>
            <w:color w:val="0462C1"/>
            <w:sz w:val="16"/>
            <w:u w:val="single" w:color="0462C1"/>
          </w:rPr>
          <w:t>vervoer-</w:t>
        </w:r>
        <w:r>
          <w:rPr>
            <w:color w:val="0462C1"/>
            <w:spacing w:val="-8"/>
            <w:sz w:val="16"/>
            <w:u w:val="single" w:color="0462C1"/>
          </w:rPr>
          <w:t xml:space="preserve"> </w:t>
        </w:r>
        <w:r>
          <w:rPr>
            <w:color w:val="0462C1"/>
            <w:sz w:val="16"/>
            <w:u w:val="single" w:color="0462C1"/>
          </w:rPr>
          <w:t>en</w:t>
        </w:r>
        <w:r>
          <w:rPr>
            <w:color w:val="0462C1"/>
            <w:spacing w:val="-5"/>
            <w:sz w:val="16"/>
            <w:u w:val="single" w:color="0462C1"/>
          </w:rPr>
          <w:t xml:space="preserve"> </w:t>
        </w:r>
        <w:r>
          <w:rPr>
            <w:color w:val="0462C1"/>
            <w:sz w:val="16"/>
            <w:u w:val="single" w:color="0462C1"/>
          </w:rPr>
          <w:t>beheerplan</w:t>
        </w:r>
        <w:r>
          <w:rPr>
            <w:color w:val="0462C1"/>
            <w:spacing w:val="-5"/>
            <w:sz w:val="16"/>
            <w:u w:val="single" w:color="0462C1"/>
          </w:rPr>
          <w:t xml:space="preserve"> </w:t>
        </w:r>
        <w:r>
          <w:rPr>
            <w:color w:val="0462C1"/>
            <w:sz w:val="16"/>
            <w:u w:val="single" w:color="0462C1"/>
          </w:rPr>
          <w:t>|</w:t>
        </w:r>
        <w:r>
          <w:rPr>
            <w:color w:val="0462C1"/>
            <w:spacing w:val="-8"/>
            <w:sz w:val="16"/>
            <w:u w:val="single" w:color="0462C1"/>
          </w:rPr>
          <w:t xml:space="preserve"> </w:t>
        </w:r>
        <w:r>
          <w:rPr>
            <w:color w:val="0462C1"/>
            <w:sz w:val="16"/>
            <w:u w:val="single" w:color="0462C1"/>
          </w:rPr>
          <w:t>Tweede</w:t>
        </w:r>
        <w:r>
          <w:rPr>
            <w:color w:val="0462C1"/>
            <w:spacing w:val="-4"/>
            <w:sz w:val="16"/>
            <w:u w:val="single" w:color="0462C1"/>
          </w:rPr>
          <w:t xml:space="preserve"> </w:t>
        </w:r>
        <w:r>
          <w:rPr>
            <w:color w:val="0462C1"/>
            <w:sz w:val="16"/>
            <w:u w:val="single" w:color="0462C1"/>
          </w:rPr>
          <w:t>Kamer</w:t>
        </w:r>
        <w:r>
          <w:rPr>
            <w:color w:val="0462C1"/>
            <w:spacing w:val="-6"/>
            <w:sz w:val="16"/>
            <w:u w:val="single" w:color="0462C1"/>
          </w:rPr>
          <w:t xml:space="preserve"> </w:t>
        </w:r>
        <w:r>
          <w:rPr>
            <w:color w:val="0462C1"/>
            <w:sz w:val="16"/>
            <w:u w:val="single" w:color="0462C1"/>
          </w:rPr>
          <w:t>der</w:t>
        </w:r>
      </w:hyperlink>
      <w:r>
        <w:rPr>
          <w:color w:val="0462C1"/>
          <w:sz w:val="16"/>
        </w:rPr>
        <w:t xml:space="preserve"> </w:t>
      </w:r>
      <w:hyperlink r:id="rId10">
        <w:r>
          <w:rPr>
            <w:color w:val="0462C1"/>
            <w:spacing w:val="-2"/>
            <w:sz w:val="16"/>
            <w:u w:val="single" w:color="0462C1"/>
          </w:rPr>
          <w:t>Staten-Generaal</w:t>
        </w:r>
      </w:hyperlink>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BodyText"/>
        <w:spacing w:before="78"/>
        <w:ind w:left="383" w:right="35"/>
      </w:pPr>
      <w:r>
        <w:t>kwartaal dit jaar zullen deze landen samen de Commissie een routekaart presenteren met maatregelen</w:t>
      </w:r>
      <w:r>
        <w:rPr>
          <w:spacing w:val="-3"/>
        </w:rPr>
        <w:t xml:space="preserve"> </w:t>
      </w:r>
      <w:r>
        <w:t>die</w:t>
      </w:r>
      <w:r>
        <w:rPr>
          <w:spacing w:val="-4"/>
        </w:rPr>
        <w:t xml:space="preserve"> </w:t>
      </w:r>
      <w:r>
        <w:t>gericht</w:t>
      </w:r>
      <w:r>
        <w:rPr>
          <w:spacing w:val="-3"/>
        </w:rPr>
        <w:t xml:space="preserve"> </w:t>
      </w:r>
      <w:r>
        <w:t>z</w:t>
      </w:r>
      <w:r>
        <w:t>ijn</w:t>
      </w:r>
      <w:r>
        <w:rPr>
          <w:spacing w:val="-3"/>
        </w:rPr>
        <w:t xml:space="preserve"> </w:t>
      </w:r>
      <w:r>
        <w:t>op</w:t>
      </w:r>
      <w:r>
        <w:rPr>
          <w:spacing w:val="-4"/>
        </w:rPr>
        <w:t xml:space="preserve"> </w:t>
      </w:r>
      <w:r>
        <w:t>de</w:t>
      </w:r>
      <w:r>
        <w:rPr>
          <w:spacing w:val="-4"/>
        </w:rPr>
        <w:t xml:space="preserve"> </w:t>
      </w:r>
      <w:r>
        <w:t>verdere</w:t>
      </w:r>
      <w:r>
        <w:rPr>
          <w:spacing w:val="-4"/>
        </w:rPr>
        <w:t xml:space="preserve"> </w:t>
      </w:r>
      <w:r>
        <w:t>versnelling</w:t>
      </w:r>
      <w:r>
        <w:rPr>
          <w:spacing w:val="-4"/>
        </w:rPr>
        <w:t xml:space="preserve"> </w:t>
      </w:r>
      <w:r>
        <w:t>van de</w:t>
      </w:r>
      <w:r>
        <w:rPr>
          <w:spacing w:val="-4"/>
        </w:rPr>
        <w:t xml:space="preserve"> </w:t>
      </w:r>
      <w:r>
        <w:t>uitrol</w:t>
      </w:r>
      <w:r>
        <w:rPr>
          <w:spacing w:val="-3"/>
        </w:rPr>
        <w:t xml:space="preserve"> </w:t>
      </w:r>
      <w:r>
        <w:t>laadinfrastructuur</w:t>
      </w:r>
      <w:r>
        <w:rPr>
          <w:spacing w:val="-4"/>
        </w:rPr>
        <w:t xml:space="preserve"> </w:t>
      </w:r>
      <w:r>
        <w:t>zwaar vervoer. Nederland is trekker van de routekaart die wordt opgesteld voor de Noordzee- Baltische corridor. Een belangrijk onderdeel hiervan is een verbeterde Europese laadkaart zwaar vervo</w:t>
      </w:r>
      <w:r>
        <w:t xml:space="preserve">er waarmee ondernemers hun emissievrije langeafstandsvervoer beter kunnen </w:t>
      </w:r>
      <w:r>
        <w:rPr>
          <w:spacing w:val="-2"/>
        </w:rPr>
        <w:t>plannen.</w:t>
      </w:r>
    </w:p>
    <w:p w:rsidR="00297816" w:rsidRDefault="00297816">
      <w:pPr>
        <w:pStyle w:val="BodyText"/>
      </w:pPr>
    </w:p>
    <w:p w:rsidR="00297816" w:rsidRDefault="0052562A">
      <w:pPr>
        <w:pStyle w:val="BodyText"/>
        <w:ind w:left="383" w:right="137"/>
      </w:pPr>
      <w:r>
        <w:t xml:space="preserve">Verder stimuleert Nederland de uitrol van publiek toegankelijke laadlocaties met de subsidieregeling SPuLa (Subsidieregeling Publieke Laadinfrastructuur zwaar vervoer). De </w:t>
      </w:r>
      <w:r>
        <w:t>SPriLa</w:t>
      </w:r>
      <w:r>
        <w:rPr>
          <w:spacing w:val="-4"/>
        </w:rPr>
        <w:t xml:space="preserve"> </w:t>
      </w:r>
      <w:r>
        <w:t>(Subsidieregeling</w:t>
      </w:r>
      <w:r>
        <w:rPr>
          <w:spacing w:val="-4"/>
        </w:rPr>
        <w:t xml:space="preserve"> </w:t>
      </w:r>
      <w:r>
        <w:t>Private</w:t>
      </w:r>
      <w:r>
        <w:rPr>
          <w:spacing w:val="-4"/>
        </w:rPr>
        <w:t xml:space="preserve"> </w:t>
      </w:r>
      <w:r>
        <w:t>Laadinfrastructuur</w:t>
      </w:r>
      <w:r>
        <w:rPr>
          <w:spacing w:val="-4"/>
        </w:rPr>
        <w:t xml:space="preserve"> </w:t>
      </w:r>
      <w:r>
        <w:t>bij</w:t>
      </w:r>
      <w:r>
        <w:rPr>
          <w:spacing w:val="-3"/>
        </w:rPr>
        <w:t xml:space="preserve"> </w:t>
      </w:r>
      <w:r>
        <w:t>bedrijven)</w:t>
      </w:r>
      <w:r>
        <w:rPr>
          <w:spacing w:val="-5"/>
        </w:rPr>
        <w:t xml:space="preserve"> </w:t>
      </w:r>
      <w:r>
        <w:t>ondersteunt</w:t>
      </w:r>
      <w:r>
        <w:rPr>
          <w:spacing w:val="-3"/>
        </w:rPr>
        <w:t xml:space="preserve"> </w:t>
      </w:r>
      <w:r>
        <w:t>bedrijven</w:t>
      </w:r>
      <w:r>
        <w:rPr>
          <w:spacing w:val="-3"/>
        </w:rPr>
        <w:t xml:space="preserve"> </w:t>
      </w:r>
      <w:r>
        <w:t>bij</w:t>
      </w:r>
      <w:r>
        <w:rPr>
          <w:spacing w:val="-3"/>
        </w:rPr>
        <w:t xml:space="preserve"> </w:t>
      </w:r>
      <w:r>
        <w:t>de aanleg op eigen terrein.</w:t>
      </w:r>
    </w:p>
    <w:p w:rsidR="00297816" w:rsidRDefault="00297816">
      <w:pPr>
        <w:pStyle w:val="BodyText"/>
        <w:spacing w:before="1"/>
      </w:pPr>
    </w:p>
    <w:p w:rsidR="00297816" w:rsidRDefault="0052562A">
      <w:pPr>
        <w:pStyle w:val="BodyText"/>
        <w:ind w:left="383" w:right="35"/>
      </w:pPr>
      <w:r>
        <w:t>Om</w:t>
      </w:r>
      <w:r>
        <w:rPr>
          <w:spacing w:val="-3"/>
        </w:rPr>
        <w:t xml:space="preserve"> </w:t>
      </w:r>
      <w:r>
        <w:t>te</w:t>
      </w:r>
      <w:r>
        <w:rPr>
          <w:spacing w:val="-3"/>
        </w:rPr>
        <w:t xml:space="preserve"> </w:t>
      </w:r>
      <w:r>
        <w:t>voorkomen</w:t>
      </w:r>
      <w:r>
        <w:rPr>
          <w:spacing w:val="-2"/>
        </w:rPr>
        <w:t xml:space="preserve"> </w:t>
      </w:r>
      <w:r>
        <w:t>dat</w:t>
      </w:r>
      <w:r>
        <w:rPr>
          <w:spacing w:val="-3"/>
        </w:rPr>
        <w:t xml:space="preserve"> </w:t>
      </w:r>
      <w:r>
        <w:t>de</w:t>
      </w:r>
      <w:r>
        <w:rPr>
          <w:spacing w:val="-3"/>
        </w:rPr>
        <w:t xml:space="preserve"> </w:t>
      </w:r>
      <w:r>
        <w:t>logistieke</w:t>
      </w:r>
      <w:r>
        <w:rPr>
          <w:spacing w:val="-3"/>
        </w:rPr>
        <w:t xml:space="preserve"> </w:t>
      </w:r>
      <w:r>
        <w:t>sector</w:t>
      </w:r>
      <w:r>
        <w:rPr>
          <w:spacing w:val="-3"/>
        </w:rPr>
        <w:t xml:space="preserve"> </w:t>
      </w:r>
      <w:r>
        <w:t>vastloopt</w:t>
      </w:r>
      <w:r>
        <w:rPr>
          <w:spacing w:val="-2"/>
        </w:rPr>
        <w:t xml:space="preserve"> </w:t>
      </w:r>
      <w:r>
        <w:t>door</w:t>
      </w:r>
      <w:r>
        <w:rPr>
          <w:spacing w:val="-3"/>
        </w:rPr>
        <w:t xml:space="preserve"> </w:t>
      </w:r>
      <w:r>
        <w:t>een</w:t>
      </w:r>
      <w:r>
        <w:rPr>
          <w:spacing w:val="-2"/>
        </w:rPr>
        <w:t xml:space="preserve"> </w:t>
      </w:r>
      <w:r>
        <w:t>tekort</w:t>
      </w:r>
      <w:r>
        <w:rPr>
          <w:spacing w:val="-2"/>
        </w:rPr>
        <w:t xml:space="preserve"> </w:t>
      </w:r>
      <w:r>
        <w:t>aan</w:t>
      </w:r>
      <w:r>
        <w:rPr>
          <w:spacing w:val="-3"/>
        </w:rPr>
        <w:t xml:space="preserve"> </w:t>
      </w:r>
      <w:r>
        <w:t>stroom</w:t>
      </w:r>
      <w:r>
        <w:rPr>
          <w:spacing w:val="-3"/>
        </w:rPr>
        <w:t xml:space="preserve"> </w:t>
      </w:r>
      <w:r>
        <w:t>of</w:t>
      </w:r>
      <w:r>
        <w:rPr>
          <w:spacing w:val="-4"/>
        </w:rPr>
        <w:t xml:space="preserve"> </w:t>
      </w:r>
      <w:r>
        <w:t>laadpunten, neemt het kabinet maatregelen om netcongestie op</w:t>
      </w:r>
      <w:r>
        <w:rPr>
          <w:spacing w:val="-1"/>
        </w:rPr>
        <w:t xml:space="preserve"> </w:t>
      </w:r>
      <w:r>
        <w:t>te lossen. Met de inwerkingtreding van de nieuwe Energiewet per 1 januari 2026 zijn meerdere maatregelen van start gegaan om de uitbreiding van het stroomnet en andere energie-infrastructuur te v</w:t>
      </w:r>
      <w:r>
        <w:t>ersnellen. De wet biedt meer ruimte voor de aanpak van netcongestie, wat cruciaal is voor de snellere aansluiting van duurzame energieprojecten.</w:t>
      </w:r>
    </w:p>
    <w:p w:rsidR="00297816" w:rsidRDefault="00297816">
      <w:pPr>
        <w:pStyle w:val="BodyText"/>
      </w:pPr>
    </w:p>
    <w:p w:rsidR="00297816" w:rsidRDefault="0052562A">
      <w:pPr>
        <w:pStyle w:val="BodyText"/>
        <w:ind w:left="383"/>
      </w:pPr>
      <w:r>
        <w:t>Netcongestie</w:t>
      </w:r>
      <w:r>
        <w:rPr>
          <w:spacing w:val="-4"/>
        </w:rPr>
        <w:t xml:space="preserve"> </w:t>
      </w:r>
      <w:r>
        <w:t>speelt</w:t>
      </w:r>
      <w:r>
        <w:rPr>
          <w:spacing w:val="-3"/>
        </w:rPr>
        <w:t xml:space="preserve"> </w:t>
      </w:r>
      <w:r>
        <w:t>bovendien</w:t>
      </w:r>
      <w:r>
        <w:rPr>
          <w:spacing w:val="-3"/>
        </w:rPr>
        <w:t xml:space="preserve"> </w:t>
      </w:r>
      <w:r>
        <w:t>niet</w:t>
      </w:r>
      <w:r>
        <w:rPr>
          <w:spacing w:val="-3"/>
        </w:rPr>
        <w:t xml:space="preserve"> </w:t>
      </w:r>
      <w:r>
        <w:t>overal</w:t>
      </w:r>
      <w:r>
        <w:rPr>
          <w:spacing w:val="-4"/>
        </w:rPr>
        <w:t xml:space="preserve"> </w:t>
      </w:r>
      <w:r>
        <w:t>en</w:t>
      </w:r>
      <w:r>
        <w:rPr>
          <w:spacing w:val="-3"/>
        </w:rPr>
        <w:t xml:space="preserve"> </w:t>
      </w:r>
      <w:r>
        <w:t>op</w:t>
      </w:r>
      <w:r>
        <w:rPr>
          <w:spacing w:val="-4"/>
        </w:rPr>
        <w:t xml:space="preserve"> </w:t>
      </w:r>
      <w:r>
        <w:t>ieder</w:t>
      </w:r>
      <w:r>
        <w:rPr>
          <w:spacing w:val="-4"/>
        </w:rPr>
        <w:t xml:space="preserve"> </w:t>
      </w:r>
      <w:r>
        <w:t>moment.</w:t>
      </w:r>
      <w:r>
        <w:rPr>
          <w:spacing w:val="-5"/>
        </w:rPr>
        <w:t xml:space="preserve"> </w:t>
      </w:r>
      <w:r>
        <w:t>Buiten</w:t>
      </w:r>
      <w:r>
        <w:rPr>
          <w:spacing w:val="-3"/>
        </w:rPr>
        <w:t xml:space="preserve"> </w:t>
      </w:r>
      <w:r>
        <w:t>de</w:t>
      </w:r>
      <w:r>
        <w:rPr>
          <w:spacing w:val="-4"/>
        </w:rPr>
        <w:t xml:space="preserve"> </w:t>
      </w:r>
      <w:r>
        <w:t>piekuren</w:t>
      </w:r>
      <w:r>
        <w:rPr>
          <w:spacing w:val="-3"/>
        </w:rPr>
        <w:t xml:space="preserve"> </w:t>
      </w:r>
      <w:r>
        <w:t>is</w:t>
      </w:r>
      <w:r>
        <w:rPr>
          <w:spacing w:val="-4"/>
        </w:rPr>
        <w:t xml:space="preserve"> </w:t>
      </w:r>
      <w:r>
        <w:t>er</w:t>
      </w:r>
      <w:r>
        <w:rPr>
          <w:spacing w:val="-4"/>
        </w:rPr>
        <w:t xml:space="preserve"> </w:t>
      </w:r>
      <w:r>
        <w:t xml:space="preserve">vaak nog ruimte op het </w:t>
      </w:r>
      <w:r>
        <w:t>net te vinden. In nauwe samenwerking met de sector en netbeheerders wordt gewerkt aan manieren om deze ruimte te benutten.</w:t>
      </w:r>
    </w:p>
    <w:p w:rsidR="00297816" w:rsidRDefault="0052562A">
      <w:pPr>
        <w:pStyle w:val="BodyText"/>
        <w:spacing w:before="218"/>
        <w:ind w:left="383" w:right="107"/>
        <w:jc w:val="both"/>
      </w:pPr>
      <w:r>
        <w:t>Met</w:t>
      </w:r>
      <w:r>
        <w:rPr>
          <w:spacing w:val="-3"/>
        </w:rPr>
        <w:t xml:space="preserve"> </w:t>
      </w:r>
      <w:r>
        <w:t>het</w:t>
      </w:r>
      <w:r>
        <w:rPr>
          <w:spacing w:val="-3"/>
        </w:rPr>
        <w:t xml:space="preserve"> </w:t>
      </w:r>
      <w:r>
        <w:t>programma</w:t>
      </w:r>
      <w:r>
        <w:rPr>
          <w:spacing w:val="-5"/>
        </w:rPr>
        <w:t xml:space="preserve"> </w:t>
      </w:r>
      <w:r>
        <w:t>Stopcontact</w:t>
      </w:r>
      <w:r>
        <w:rPr>
          <w:spacing w:val="-3"/>
        </w:rPr>
        <w:t xml:space="preserve"> </w:t>
      </w:r>
      <w:r>
        <w:t>op</w:t>
      </w:r>
      <w:r>
        <w:rPr>
          <w:spacing w:val="-4"/>
        </w:rPr>
        <w:t xml:space="preserve"> </w:t>
      </w:r>
      <w:r>
        <w:t>Land</w:t>
      </w:r>
      <w:r>
        <w:rPr>
          <w:spacing w:val="-4"/>
        </w:rPr>
        <w:t xml:space="preserve"> </w:t>
      </w:r>
      <w:r>
        <w:t>(SOL)</w:t>
      </w:r>
      <w:r>
        <w:rPr>
          <w:spacing w:val="-4"/>
        </w:rPr>
        <w:t xml:space="preserve"> </w:t>
      </w:r>
      <w:r>
        <w:t>en</w:t>
      </w:r>
      <w:r>
        <w:rPr>
          <w:spacing w:val="-3"/>
        </w:rPr>
        <w:t xml:space="preserve"> </w:t>
      </w:r>
      <w:r>
        <w:t>Verzorgingsplaats</w:t>
      </w:r>
      <w:r>
        <w:rPr>
          <w:spacing w:val="-4"/>
        </w:rPr>
        <w:t xml:space="preserve"> </w:t>
      </w:r>
      <w:r>
        <w:t>van</w:t>
      </w:r>
      <w:r>
        <w:rPr>
          <w:spacing w:val="-3"/>
        </w:rPr>
        <w:t xml:space="preserve"> </w:t>
      </w:r>
      <w:r>
        <w:t>de</w:t>
      </w:r>
      <w:r>
        <w:rPr>
          <w:spacing w:val="-4"/>
        </w:rPr>
        <w:t xml:space="preserve"> </w:t>
      </w:r>
      <w:r>
        <w:t>Toekomst</w:t>
      </w:r>
      <w:r>
        <w:rPr>
          <w:spacing w:val="-4"/>
        </w:rPr>
        <w:t xml:space="preserve"> </w:t>
      </w:r>
      <w:r>
        <w:t>zet</w:t>
      </w:r>
      <w:r>
        <w:rPr>
          <w:spacing w:val="-3"/>
        </w:rPr>
        <w:t xml:space="preserve"> </w:t>
      </w:r>
      <w:r>
        <w:t>het kabinet in op</w:t>
      </w:r>
      <w:r>
        <w:rPr>
          <w:spacing w:val="-1"/>
        </w:rPr>
        <w:t xml:space="preserve"> </w:t>
      </w:r>
      <w:r>
        <w:t>maatregelen om</w:t>
      </w:r>
      <w:r>
        <w:rPr>
          <w:spacing w:val="-1"/>
        </w:rPr>
        <w:t xml:space="preserve"> </w:t>
      </w:r>
      <w:r>
        <w:t>de</w:t>
      </w:r>
      <w:r>
        <w:rPr>
          <w:spacing w:val="-1"/>
        </w:rPr>
        <w:t xml:space="preserve"> </w:t>
      </w:r>
      <w:r>
        <w:t>logistieke</w:t>
      </w:r>
      <w:r>
        <w:rPr>
          <w:spacing w:val="-1"/>
        </w:rPr>
        <w:t xml:space="preserve"> </w:t>
      </w:r>
      <w:r>
        <w:t>corridors</w:t>
      </w:r>
      <w:r>
        <w:rPr>
          <w:spacing w:val="-4"/>
        </w:rPr>
        <w:t xml:space="preserve"> </w:t>
      </w:r>
      <w:r>
        <w:t>toekomstbestendig</w:t>
      </w:r>
      <w:r>
        <w:rPr>
          <w:spacing w:val="-1"/>
        </w:rPr>
        <w:t xml:space="preserve"> </w:t>
      </w:r>
      <w:r>
        <w:t>te</w:t>
      </w:r>
      <w:r>
        <w:rPr>
          <w:spacing w:val="-1"/>
        </w:rPr>
        <w:t xml:space="preserve"> </w:t>
      </w:r>
      <w:r>
        <w:t>maken.</w:t>
      </w:r>
      <w:r>
        <w:rPr>
          <w:spacing w:val="-2"/>
        </w:rPr>
        <w:t xml:space="preserve"> </w:t>
      </w:r>
      <w:r>
        <w:t>SOL werkt aan de realisatie van zware netaansluitingen op verzorgingsplaatsen langs de snelweg.</w:t>
      </w:r>
    </w:p>
    <w:p w:rsidR="00297816" w:rsidRDefault="0052562A">
      <w:pPr>
        <w:pStyle w:val="BodyText"/>
        <w:spacing w:before="1"/>
        <w:ind w:left="383"/>
      </w:pPr>
      <w:r>
        <w:t>Exploitanten kunnen deze investeringen niet zelf terugverdienen tijdens hun vergunning waardoor de opschaling van laadinfr</w:t>
      </w:r>
      <w:r>
        <w:t>a anders beperkt blijft. Binnen het programma Verzorgingsplaats</w:t>
      </w:r>
      <w:r>
        <w:rPr>
          <w:spacing w:val="-3"/>
        </w:rPr>
        <w:t xml:space="preserve"> </w:t>
      </w:r>
      <w:r>
        <w:t>van</w:t>
      </w:r>
      <w:r>
        <w:rPr>
          <w:spacing w:val="-3"/>
        </w:rPr>
        <w:t xml:space="preserve"> </w:t>
      </w:r>
      <w:r>
        <w:t>de</w:t>
      </w:r>
      <w:r>
        <w:rPr>
          <w:spacing w:val="-3"/>
        </w:rPr>
        <w:t xml:space="preserve"> </w:t>
      </w:r>
      <w:r>
        <w:t>Toekomst</w:t>
      </w:r>
      <w:r>
        <w:rPr>
          <w:spacing w:val="-4"/>
        </w:rPr>
        <w:t xml:space="preserve"> </w:t>
      </w:r>
      <w:r>
        <w:t>wordt</w:t>
      </w:r>
      <w:r>
        <w:rPr>
          <w:spacing w:val="-3"/>
        </w:rPr>
        <w:t xml:space="preserve"> </w:t>
      </w:r>
      <w:r>
        <w:t>gewerkt</w:t>
      </w:r>
      <w:r>
        <w:rPr>
          <w:spacing w:val="-3"/>
        </w:rPr>
        <w:t xml:space="preserve"> </w:t>
      </w:r>
      <w:r>
        <w:t>aan</w:t>
      </w:r>
      <w:r>
        <w:rPr>
          <w:spacing w:val="-4"/>
        </w:rPr>
        <w:t xml:space="preserve"> </w:t>
      </w:r>
      <w:r>
        <w:t>het</w:t>
      </w:r>
      <w:r>
        <w:rPr>
          <w:spacing w:val="-3"/>
        </w:rPr>
        <w:t xml:space="preserve"> </w:t>
      </w:r>
      <w:r>
        <w:t>beschikbaar</w:t>
      </w:r>
      <w:r>
        <w:rPr>
          <w:spacing w:val="-5"/>
        </w:rPr>
        <w:t xml:space="preserve"> </w:t>
      </w:r>
      <w:r>
        <w:t>stellen</w:t>
      </w:r>
      <w:r>
        <w:rPr>
          <w:spacing w:val="-6"/>
        </w:rPr>
        <w:t xml:space="preserve"> </w:t>
      </w:r>
      <w:r>
        <w:t>van</w:t>
      </w:r>
      <w:r>
        <w:rPr>
          <w:spacing w:val="-3"/>
        </w:rPr>
        <w:t xml:space="preserve"> </w:t>
      </w:r>
      <w:r>
        <w:t>fysieke</w:t>
      </w:r>
    </w:p>
    <w:p w:rsidR="00297816" w:rsidRDefault="0052562A">
      <w:pPr>
        <w:pStyle w:val="BodyText"/>
        <w:ind w:left="383"/>
      </w:pPr>
      <w:r>
        <w:t>ruimte</w:t>
      </w:r>
      <w:r>
        <w:rPr>
          <w:spacing w:val="-4"/>
        </w:rPr>
        <w:t xml:space="preserve"> </w:t>
      </w:r>
      <w:r>
        <w:t>op</w:t>
      </w:r>
      <w:r>
        <w:rPr>
          <w:spacing w:val="-4"/>
        </w:rPr>
        <w:t xml:space="preserve"> </w:t>
      </w:r>
      <w:r>
        <w:t>verzorgingsplaatsen</w:t>
      </w:r>
      <w:r>
        <w:rPr>
          <w:spacing w:val="-3"/>
        </w:rPr>
        <w:t xml:space="preserve"> </w:t>
      </w:r>
      <w:r>
        <w:t>om</w:t>
      </w:r>
      <w:r>
        <w:rPr>
          <w:spacing w:val="-4"/>
        </w:rPr>
        <w:t xml:space="preserve"> </w:t>
      </w:r>
      <w:r>
        <w:t>laden</w:t>
      </w:r>
      <w:r>
        <w:rPr>
          <w:spacing w:val="-3"/>
        </w:rPr>
        <w:t xml:space="preserve"> </w:t>
      </w:r>
      <w:r>
        <w:t>voor</w:t>
      </w:r>
      <w:r>
        <w:rPr>
          <w:spacing w:val="-4"/>
        </w:rPr>
        <w:t xml:space="preserve"> </w:t>
      </w:r>
      <w:r>
        <w:t>zwaar</w:t>
      </w:r>
      <w:r>
        <w:rPr>
          <w:spacing w:val="-5"/>
        </w:rPr>
        <w:t xml:space="preserve"> </w:t>
      </w:r>
      <w:r>
        <w:t>vervoer</w:t>
      </w:r>
      <w:r>
        <w:rPr>
          <w:spacing w:val="-4"/>
        </w:rPr>
        <w:t xml:space="preserve"> </w:t>
      </w:r>
      <w:r>
        <w:t>te</w:t>
      </w:r>
      <w:r>
        <w:rPr>
          <w:spacing w:val="-4"/>
        </w:rPr>
        <w:t xml:space="preserve"> </w:t>
      </w:r>
      <w:r>
        <w:t>faciliteren.</w:t>
      </w:r>
      <w:r>
        <w:rPr>
          <w:spacing w:val="-5"/>
        </w:rPr>
        <w:t xml:space="preserve"> </w:t>
      </w:r>
      <w:r>
        <w:t>Beide</w:t>
      </w:r>
      <w:r>
        <w:rPr>
          <w:spacing w:val="-6"/>
        </w:rPr>
        <w:t xml:space="preserve"> </w:t>
      </w:r>
      <w:r>
        <w:t>programma’s werken aan structurele financi</w:t>
      </w:r>
      <w:r>
        <w:t>ering en programmering waardoor herinrichtingen en zware netaansluitingen tijdig mogelijk worden gemaakt.</w:t>
      </w:r>
    </w:p>
    <w:p w:rsidR="00297816" w:rsidRDefault="00297816">
      <w:pPr>
        <w:pStyle w:val="BodyText"/>
      </w:pPr>
    </w:p>
    <w:p w:rsidR="00297816" w:rsidRDefault="0052562A">
      <w:pPr>
        <w:spacing w:line="219" w:lineRule="exact"/>
        <w:ind w:left="23"/>
        <w:rPr>
          <w:i/>
          <w:sz w:val="18"/>
        </w:rPr>
      </w:pPr>
      <w:r>
        <w:rPr>
          <w:i/>
          <w:sz w:val="18"/>
        </w:rPr>
        <w:t>Verduurzamen</w:t>
      </w:r>
      <w:r>
        <w:rPr>
          <w:i/>
          <w:spacing w:val="-7"/>
          <w:sz w:val="18"/>
        </w:rPr>
        <w:t xml:space="preserve"> </w:t>
      </w:r>
      <w:r>
        <w:rPr>
          <w:i/>
          <w:sz w:val="18"/>
        </w:rPr>
        <w:t>zakelijke</w:t>
      </w:r>
      <w:r>
        <w:rPr>
          <w:i/>
          <w:spacing w:val="-5"/>
          <w:sz w:val="18"/>
        </w:rPr>
        <w:t xml:space="preserve"> </w:t>
      </w:r>
      <w:r>
        <w:rPr>
          <w:i/>
          <w:sz w:val="18"/>
        </w:rPr>
        <w:t>voertuigen;</w:t>
      </w:r>
      <w:r>
        <w:rPr>
          <w:i/>
          <w:spacing w:val="-6"/>
          <w:sz w:val="18"/>
        </w:rPr>
        <w:t xml:space="preserve"> </w:t>
      </w:r>
      <w:r>
        <w:rPr>
          <w:i/>
          <w:sz w:val="18"/>
        </w:rPr>
        <w:t>(Fiche:</w:t>
      </w:r>
      <w:r>
        <w:rPr>
          <w:i/>
          <w:spacing w:val="-6"/>
          <w:sz w:val="18"/>
        </w:rPr>
        <w:t xml:space="preserve"> </w:t>
      </w:r>
      <w:r>
        <w:rPr>
          <w:i/>
          <w:sz w:val="18"/>
        </w:rPr>
        <w:t>Verduurzamen</w:t>
      </w:r>
      <w:r>
        <w:rPr>
          <w:i/>
          <w:spacing w:val="-4"/>
          <w:sz w:val="18"/>
        </w:rPr>
        <w:t xml:space="preserve"> </w:t>
      </w:r>
      <w:r>
        <w:rPr>
          <w:i/>
          <w:sz w:val="18"/>
        </w:rPr>
        <w:t>zakelijke</w:t>
      </w:r>
      <w:r>
        <w:rPr>
          <w:i/>
          <w:spacing w:val="-5"/>
          <w:sz w:val="18"/>
        </w:rPr>
        <w:t xml:space="preserve"> </w:t>
      </w:r>
      <w:r>
        <w:rPr>
          <w:i/>
          <w:spacing w:val="-2"/>
          <w:sz w:val="18"/>
        </w:rPr>
        <w:t>voertuigen)</w:t>
      </w:r>
    </w:p>
    <w:p w:rsidR="00297816" w:rsidRDefault="0052562A">
      <w:pPr>
        <w:pStyle w:val="Heading2"/>
        <w:numPr>
          <w:ilvl w:val="0"/>
          <w:numId w:val="1"/>
        </w:numPr>
        <w:tabs>
          <w:tab w:val="left" w:pos="383"/>
        </w:tabs>
        <w:ind w:right="390"/>
      </w:pPr>
      <w:r>
        <w:t>De</w:t>
      </w:r>
      <w:r>
        <w:rPr>
          <w:spacing w:val="-2"/>
        </w:rPr>
        <w:t xml:space="preserve"> </w:t>
      </w:r>
      <w:r>
        <w:t>leden</w:t>
      </w:r>
      <w:r>
        <w:rPr>
          <w:spacing w:val="-4"/>
        </w:rPr>
        <w:t xml:space="preserve"> </w:t>
      </w:r>
      <w:r>
        <w:t>van</w:t>
      </w:r>
      <w:r>
        <w:rPr>
          <w:spacing w:val="-4"/>
        </w:rPr>
        <w:t xml:space="preserve"> </w:t>
      </w:r>
      <w:r>
        <w:t>de</w:t>
      </w:r>
      <w:r>
        <w:rPr>
          <w:spacing w:val="-2"/>
        </w:rPr>
        <w:t xml:space="preserve"> </w:t>
      </w:r>
      <w:r>
        <w:t>VVD-fractie</w:t>
      </w:r>
      <w:r>
        <w:rPr>
          <w:spacing w:val="-2"/>
        </w:rPr>
        <w:t xml:space="preserve"> </w:t>
      </w:r>
      <w:r>
        <w:t>hebben</w:t>
      </w:r>
      <w:r>
        <w:rPr>
          <w:spacing w:val="-4"/>
        </w:rPr>
        <w:t xml:space="preserve"> </w:t>
      </w:r>
      <w:r>
        <w:t>kennisgenomen</w:t>
      </w:r>
      <w:r>
        <w:rPr>
          <w:spacing w:val="-4"/>
        </w:rPr>
        <w:t xml:space="preserve"> </w:t>
      </w:r>
      <w:r>
        <w:t>van</w:t>
      </w:r>
      <w:r>
        <w:rPr>
          <w:spacing w:val="-4"/>
        </w:rPr>
        <w:t xml:space="preserve"> </w:t>
      </w:r>
      <w:r>
        <w:t>het</w:t>
      </w:r>
      <w:r>
        <w:rPr>
          <w:spacing w:val="-3"/>
        </w:rPr>
        <w:t xml:space="preserve"> </w:t>
      </w:r>
      <w:r>
        <w:t>fiche</w:t>
      </w:r>
      <w:r>
        <w:rPr>
          <w:spacing w:val="-2"/>
        </w:rPr>
        <w:t xml:space="preserve"> </w:t>
      </w:r>
      <w:r>
        <w:t>‘Verduurzamen zakelijke voertuigen’. Deze leden ondersteunen de verduurzaming van mobiliteit, maar</w:t>
      </w:r>
      <w:r>
        <w:rPr>
          <w:spacing w:val="-4"/>
        </w:rPr>
        <w:t xml:space="preserve"> </w:t>
      </w:r>
      <w:r>
        <w:t>vinden</w:t>
      </w:r>
      <w:r>
        <w:rPr>
          <w:spacing w:val="-4"/>
        </w:rPr>
        <w:t xml:space="preserve"> </w:t>
      </w:r>
      <w:r>
        <w:t>het</w:t>
      </w:r>
      <w:r>
        <w:rPr>
          <w:spacing w:val="-3"/>
        </w:rPr>
        <w:t xml:space="preserve"> </w:t>
      </w:r>
      <w:r>
        <w:t>belangrijk</w:t>
      </w:r>
      <w:r>
        <w:rPr>
          <w:spacing w:val="-4"/>
        </w:rPr>
        <w:t xml:space="preserve"> </w:t>
      </w:r>
      <w:r>
        <w:t>dat</w:t>
      </w:r>
      <w:r>
        <w:rPr>
          <w:spacing w:val="-3"/>
        </w:rPr>
        <w:t xml:space="preserve"> </w:t>
      </w:r>
      <w:r>
        <w:t>maatregelen</w:t>
      </w:r>
      <w:r>
        <w:rPr>
          <w:spacing w:val="-4"/>
        </w:rPr>
        <w:t xml:space="preserve"> </w:t>
      </w:r>
      <w:r>
        <w:t>uitvoerbaar</w:t>
      </w:r>
      <w:r>
        <w:rPr>
          <w:spacing w:val="-4"/>
        </w:rPr>
        <w:t xml:space="preserve"> </w:t>
      </w:r>
      <w:r>
        <w:t>en</w:t>
      </w:r>
      <w:r>
        <w:rPr>
          <w:spacing w:val="-4"/>
        </w:rPr>
        <w:t xml:space="preserve"> </w:t>
      </w:r>
      <w:r>
        <w:t>betaalbaar</w:t>
      </w:r>
      <w:r>
        <w:rPr>
          <w:spacing w:val="-2"/>
        </w:rPr>
        <w:t xml:space="preserve"> </w:t>
      </w:r>
      <w:r>
        <w:t>blijven.</w:t>
      </w:r>
      <w:r>
        <w:rPr>
          <w:spacing w:val="-3"/>
        </w:rPr>
        <w:t xml:space="preserve"> </w:t>
      </w:r>
      <w:r>
        <w:t>Zij vragen het kabinet hoe wordt geborgd dat randvoorwaarden, zoals laadinfrastructu</w:t>
      </w:r>
      <w:r>
        <w:t>ur en betaalbare energie, tijdig beschikbaar zijn en welke aanvullende maatregelen nodig zijn om de vraag naar emissievrije voertuigen daadwerkelijk te stimuleren.</w:t>
      </w:r>
    </w:p>
    <w:p w:rsidR="00297816" w:rsidRDefault="0052562A">
      <w:pPr>
        <w:pStyle w:val="BodyText"/>
        <w:spacing w:before="218"/>
        <w:ind w:left="383"/>
      </w:pPr>
      <w:r>
        <w:t xml:space="preserve">In de Verordening (EU) 2023/1804 betreffende de uitrol van infrastructuur voor alternatieve </w:t>
      </w:r>
      <w:r>
        <w:t>brandstoffen</w:t>
      </w:r>
      <w:r>
        <w:rPr>
          <w:spacing w:val="-4"/>
        </w:rPr>
        <w:t xml:space="preserve"> </w:t>
      </w:r>
      <w:r>
        <w:t>(AFIR-verordening)</w:t>
      </w:r>
      <w:r>
        <w:rPr>
          <w:spacing w:val="-6"/>
        </w:rPr>
        <w:t xml:space="preserve"> </w:t>
      </w:r>
      <w:r>
        <w:t>zijn</w:t>
      </w:r>
      <w:r>
        <w:rPr>
          <w:spacing w:val="-4"/>
        </w:rPr>
        <w:t xml:space="preserve"> </w:t>
      </w:r>
      <w:r>
        <w:t>bindende</w:t>
      </w:r>
      <w:r>
        <w:rPr>
          <w:spacing w:val="-5"/>
        </w:rPr>
        <w:t xml:space="preserve"> </w:t>
      </w:r>
      <w:r>
        <w:t>streefcijfers</w:t>
      </w:r>
      <w:r>
        <w:rPr>
          <w:spacing w:val="-5"/>
        </w:rPr>
        <w:t xml:space="preserve"> </w:t>
      </w:r>
      <w:r>
        <w:t>per</w:t>
      </w:r>
      <w:r>
        <w:rPr>
          <w:spacing w:val="-5"/>
        </w:rPr>
        <w:t xml:space="preserve"> </w:t>
      </w:r>
      <w:r>
        <w:t>lidstaat</w:t>
      </w:r>
      <w:r>
        <w:rPr>
          <w:spacing w:val="-5"/>
        </w:rPr>
        <w:t xml:space="preserve"> </w:t>
      </w:r>
      <w:r>
        <w:t>bepaald.</w:t>
      </w:r>
      <w:r>
        <w:rPr>
          <w:spacing w:val="-6"/>
        </w:rPr>
        <w:t xml:space="preserve"> </w:t>
      </w:r>
      <w:r>
        <w:t>Nagenoeg</w:t>
      </w:r>
      <w:r>
        <w:rPr>
          <w:spacing w:val="-5"/>
        </w:rPr>
        <w:t xml:space="preserve"> </w:t>
      </w:r>
      <w:r>
        <w:t>alle lidstaten voldoen ruimschoots aan de vloot-gebaseerde streefcijfers voor het aanbod van publiek toegankelijke laadpunten voor personen- en bestelauto’s</w:t>
      </w:r>
      <w:hyperlink w:history="1" w:anchor="_bookmark10">
        <w:r>
          <w:rPr>
            <w:position w:val="6"/>
            <w:sz w:val="12"/>
          </w:rPr>
          <w:t>11</w:t>
        </w:r>
      </w:hyperlink>
      <w:r>
        <w:t>. Met dit Europese laadnetwerk is er een stabiele basisvoorziening gelegd waarna vervolgens vraag-gestuurd het laadnetwerk zich verder kan gaan ontwikkelen. Bovendien hebben veel eigenaren van</w:t>
      </w:r>
    </w:p>
    <w:p w:rsidR="00297816" w:rsidRDefault="0052562A">
      <w:pPr>
        <w:pStyle w:val="BodyText"/>
        <w:spacing w:before="1"/>
        <w:ind w:left="383"/>
      </w:pPr>
      <w:r>
        <w:t>elektrische</w:t>
      </w:r>
      <w:r>
        <w:rPr>
          <w:spacing w:val="-5"/>
        </w:rPr>
        <w:t xml:space="preserve"> </w:t>
      </w:r>
      <w:r>
        <w:t>auto’s</w:t>
      </w:r>
      <w:r>
        <w:rPr>
          <w:spacing w:val="-4"/>
        </w:rPr>
        <w:t xml:space="preserve"> </w:t>
      </w:r>
      <w:r>
        <w:t>ook</w:t>
      </w:r>
      <w:r>
        <w:rPr>
          <w:spacing w:val="-4"/>
        </w:rPr>
        <w:t xml:space="preserve"> </w:t>
      </w:r>
      <w:r>
        <w:t>de</w:t>
      </w:r>
      <w:r>
        <w:rPr>
          <w:spacing w:val="-3"/>
        </w:rPr>
        <w:t xml:space="preserve"> </w:t>
      </w:r>
      <w:r>
        <w:t>mogelijkheid</w:t>
      </w:r>
      <w:r>
        <w:rPr>
          <w:spacing w:val="-3"/>
        </w:rPr>
        <w:t xml:space="preserve"> </w:t>
      </w:r>
      <w:r>
        <w:t>om</w:t>
      </w:r>
      <w:r>
        <w:rPr>
          <w:spacing w:val="-3"/>
        </w:rPr>
        <w:t xml:space="preserve"> </w:t>
      </w:r>
      <w:r>
        <w:t>zelf</w:t>
      </w:r>
      <w:r>
        <w:rPr>
          <w:spacing w:val="-4"/>
        </w:rPr>
        <w:t xml:space="preserve"> </w:t>
      </w:r>
      <w:r>
        <w:t>een</w:t>
      </w:r>
      <w:r>
        <w:rPr>
          <w:spacing w:val="-2"/>
        </w:rPr>
        <w:t xml:space="preserve"> </w:t>
      </w:r>
      <w:r>
        <w:t>laadpunt</w:t>
      </w:r>
      <w:r>
        <w:rPr>
          <w:spacing w:val="-2"/>
        </w:rPr>
        <w:t xml:space="preserve"> </w:t>
      </w:r>
      <w:r>
        <w:t>te</w:t>
      </w:r>
      <w:r>
        <w:rPr>
          <w:spacing w:val="3"/>
        </w:rPr>
        <w:t xml:space="preserve"> </w:t>
      </w:r>
      <w:r>
        <w:t>laten</w:t>
      </w:r>
      <w:r>
        <w:rPr>
          <w:spacing w:val="-2"/>
        </w:rPr>
        <w:t xml:space="preserve"> installeren.</w:t>
      </w:r>
    </w:p>
    <w:p w:rsidR="00297816" w:rsidRDefault="0052562A">
      <w:pPr>
        <w:pStyle w:val="BodyText"/>
        <w:spacing w:before="218"/>
        <w:ind w:left="383" w:right="38"/>
      </w:pPr>
      <w:r>
        <w:t>Nederland</w:t>
      </w:r>
      <w:r>
        <w:rPr>
          <w:spacing w:val="-4"/>
        </w:rPr>
        <w:t xml:space="preserve"> </w:t>
      </w:r>
      <w:r>
        <w:t>heeft</w:t>
      </w:r>
      <w:r>
        <w:rPr>
          <w:spacing w:val="-3"/>
        </w:rPr>
        <w:t xml:space="preserve"> </w:t>
      </w:r>
      <w:r>
        <w:t>een</w:t>
      </w:r>
      <w:r>
        <w:rPr>
          <w:spacing w:val="-3"/>
        </w:rPr>
        <w:t xml:space="preserve"> </w:t>
      </w:r>
      <w:r>
        <w:t>van</w:t>
      </w:r>
      <w:r>
        <w:rPr>
          <w:spacing w:val="-3"/>
        </w:rPr>
        <w:t xml:space="preserve"> </w:t>
      </w:r>
      <w:r>
        <w:t>de</w:t>
      </w:r>
      <w:r>
        <w:rPr>
          <w:spacing w:val="-4"/>
        </w:rPr>
        <w:t xml:space="preserve"> </w:t>
      </w:r>
      <w:r>
        <w:t>meest</w:t>
      </w:r>
      <w:r>
        <w:rPr>
          <w:spacing w:val="-4"/>
        </w:rPr>
        <w:t xml:space="preserve"> </w:t>
      </w:r>
      <w:r>
        <w:t>uitgebreide</w:t>
      </w:r>
      <w:r>
        <w:rPr>
          <w:spacing w:val="-4"/>
        </w:rPr>
        <w:t xml:space="preserve"> </w:t>
      </w:r>
      <w:r>
        <w:t>(semi-)publieke</w:t>
      </w:r>
      <w:r>
        <w:rPr>
          <w:spacing w:val="-4"/>
        </w:rPr>
        <w:t xml:space="preserve"> </w:t>
      </w:r>
      <w:r>
        <w:t>en</w:t>
      </w:r>
      <w:r>
        <w:rPr>
          <w:spacing w:val="-3"/>
        </w:rPr>
        <w:t xml:space="preserve"> </w:t>
      </w:r>
      <w:r>
        <w:t>private</w:t>
      </w:r>
      <w:r>
        <w:rPr>
          <w:spacing w:val="-4"/>
        </w:rPr>
        <w:t xml:space="preserve"> </w:t>
      </w:r>
      <w:r>
        <w:t>netwerken</w:t>
      </w:r>
      <w:r>
        <w:rPr>
          <w:spacing w:val="-3"/>
        </w:rPr>
        <w:t xml:space="preserve"> </w:t>
      </w:r>
      <w:r>
        <w:t>aan</w:t>
      </w:r>
      <w:r>
        <w:rPr>
          <w:spacing w:val="-4"/>
        </w:rPr>
        <w:t xml:space="preserve"> </w:t>
      </w:r>
      <w:r>
        <w:t>zowel reguliere als snelladers met een zeer gezonde verhouding van aantal elektrische</w:t>
      </w:r>
      <w:r>
        <w:rPr>
          <w:spacing w:val="-1"/>
        </w:rPr>
        <w:t xml:space="preserve"> </w:t>
      </w:r>
      <w:r>
        <w:t>(bestel)auto’s versus laadpunten. In janu</w:t>
      </w:r>
      <w:r>
        <w:t>ari 2026 stond de teller op ruim 200.000 (semi)publieke</w:t>
      </w:r>
      <w:r>
        <w:rPr>
          <w:spacing w:val="40"/>
        </w:rPr>
        <w:t xml:space="preserve"> </w:t>
      </w:r>
      <w:r>
        <w:t>laadpunten. Als de private laadpunten worden meegerekend, zijn dat er meer dan 1 miljoen.</w:t>
      </w:r>
    </w:p>
    <w:p w:rsidR="00297816" w:rsidRDefault="0052562A">
      <w:pPr>
        <w:pStyle w:val="BodyText"/>
        <w:spacing w:before="1"/>
        <w:ind w:left="383"/>
      </w:pPr>
      <w:r>
        <w:t>Hiermee</w:t>
      </w:r>
      <w:r>
        <w:rPr>
          <w:spacing w:val="-3"/>
        </w:rPr>
        <w:t xml:space="preserve"> </w:t>
      </w:r>
      <w:r>
        <w:t>is</w:t>
      </w:r>
      <w:r>
        <w:rPr>
          <w:spacing w:val="-3"/>
        </w:rPr>
        <w:t xml:space="preserve"> </w:t>
      </w:r>
      <w:r>
        <w:t>nog</w:t>
      </w:r>
      <w:r>
        <w:rPr>
          <w:spacing w:val="-3"/>
        </w:rPr>
        <w:t xml:space="preserve"> </w:t>
      </w:r>
      <w:r>
        <w:t>voldoende</w:t>
      </w:r>
      <w:r>
        <w:rPr>
          <w:spacing w:val="-5"/>
        </w:rPr>
        <w:t xml:space="preserve"> </w:t>
      </w:r>
      <w:r>
        <w:t>ruimte</w:t>
      </w:r>
      <w:r>
        <w:rPr>
          <w:spacing w:val="-3"/>
        </w:rPr>
        <w:t xml:space="preserve"> </w:t>
      </w:r>
      <w:r>
        <w:t>om</w:t>
      </w:r>
      <w:r>
        <w:rPr>
          <w:spacing w:val="-3"/>
        </w:rPr>
        <w:t xml:space="preserve"> </w:t>
      </w:r>
      <w:r>
        <w:t>verwachte</w:t>
      </w:r>
      <w:r>
        <w:rPr>
          <w:spacing w:val="-3"/>
        </w:rPr>
        <w:t xml:space="preserve"> </w:t>
      </w:r>
      <w:r>
        <w:t>groei</w:t>
      </w:r>
      <w:r>
        <w:rPr>
          <w:spacing w:val="-5"/>
        </w:rPr>
        <w:t xml:space="preserve"> </w:t>
      </w:r>
      <w:r>
        <w:t>van</w:t>
      </w:r>
      <w:r>
        <w:rPr>
          <w:spacing w:val="-2"/>
        </w:rPr>
        <w:t xml:space="preserve"> </w:t>
      </w:r>
      <w:r>
        <w:t>elektrische</w:t>
      </w:r>
      <w:r>
        <w:rPr>
          <w:spacing w:val="-3"/>
        </w:rPr>
        <w:t xml:space="preserve"> </w:t>
      </w:r>
      <w:r>
        <w:t>voertuigen</w:t>
      </w:r>
      <w:r>
        <w:rPr>
          <w:spacing w:val="-2"/>
        </w:rPr>
        <w:t xml:space="preserve"> </w:t>
      </w:r>
      <w:r>
        <w:t>op</w:t>
      </w:r>
      <w:r>
        <w:rPr>
          <w:spacing w:val="-3"/>
        </w:rPr>
        <w:t xml:space="preserve"> </w:t>
      </w:r>
      <w:r>
        <w:t>te</w:t>
      </w:r>
      <w:r>
        <w:rPr>
          <w:spacing w:val="-3"/>
        </w:rPr>
        <w:t xml:space="preserve"> </w:t>
      </w:r>
      <w:r>
        <w:t xml:space="preserve">kunnen </w:t>
      </w:r>
      <w:r>
        <w:rPr>
          <w:spacing w:val="-2"/>
        </w:rPr>
        <w:t>vangen.</w:t>
      </w:r>
    </w:p>
    <w:p w:rsidR="00297816" w:rsidRDefault="00297816">
      <w:pPr>
        <w:pStyle w:val="BodyText"/>
        <w:spacing w:before="1"/>
      </w:pPr>
    </w:p>
    <w:p w:rsidR="00297816" w:rsidRDefault="0052562A">
      <w:pPr>
        <w:pStyle w:val="BodyText"/>
        <w:ind w:left="383"/>
      </w:pPr>
      <w:r>
        <w:t>Energie is</w:t>
      </w:r>
      <w:r>
        <w:t xml:space="preserve"> zeker buiten de piekmomenten op het net nog veel beschikbaar. Buiten de piekmomenten</w:t>
      </w:r>
      <w:r>
        <w:rPr>
          <w:spacing w:val="-3"/>
        </w:rPr>
        <w:t xml:space="preserve"> </w:t>
      </w:r>
      <w:r>
        <w:t>is</w:t>
      </w:r>
      <w:r>
        <w:rPr>
          <w:spacing w:val="-4"/>
        </w:rPr>
        <w:t xml:space="preserve"> </w:t>
      </w:r>
      <w:r>
        <w:t>er</w:t>
      </w:r>
      <w:r>
        <w:rPr>
          <w:spacing w:val="-4"/>
        </w:rPr>
        <w:t xml:space="preserve"> </w:t>
      </w:r>
      <w:r>
        <w:t>veel</w:t>
      </w:r>
      <w:r>
        <w:rPr>
          <w:spacing w:val="-3"/>
        </w:rPr>
        <w:t xml:space="preserve"> </w:t>
      </w:r>
      <w:r>
        <w:t>ruimte</w:t>
      </w:r>
      <w:r>
        <w:rPr>
          <w:spacing w:val="-4"/>
        </w:rPr>
        <w:t xml:space="preserve"> </w:t>
      </w:r>
      <w:r>
        <w:t>op</w:t>
      </w:r>
      <w:r>
        <w:rPr>
          <w:spacing w:val="-4"/>
        </w:rPr>
        <w:t xml:space="preserve"> </w:t>
      </w:r>
      <w:r>
        <w:t>het</w:t>
      </w:r>
      <w:r>
        <w:rPr>
          <w:spacing w:val="-3"/>
        </w:rPr>
        <w:t xml:space="preserve"> </w:t>
      </w:r>
      <w:r>
        <w:t>elektriciteitsnet.</w:t>
      </w:r>
      <w:r>
        <w:rPr>
          <w:spacing w:val="-5"/>
        </w:rPr>
        <w:t xml:space="preserve"> </w:t>
      </w:r>
      <w:r>
        <w:t>Het</w:t>
      </w:r>
      <w:r>
        <w:rPr>
          <w:spacing w:val="-3"/>
        </w:rPr>
        <w:t xml:space="preserve"> </w:t>
      </w:r>
      <w:r>
        <w:t>laden</w:t>
      </w:r>
      <w:r>
        <w:rPr>
          <w:spacing w:val="-3"/>
        </w:rPr>
        <w:t xml:space="preserve"> </w:t>
      </w:r>
      <w:r>
        <w:t>van</w:t>
      </w:r>
      <w:r>
        <w:rPr>
          <w:spacing w:val="-3"/>
        </w:rPr>
        <w:t xml:space="preserve"> </w:t>
      </w:r>
      <w:r>
        <w:t>elektrische</w:t>
      </w:r>
      <w:r>
        <w:rPr>
          <w:spacing w:val="-4"/>
        </w:rPr>
        <w:t xml:space="preserve"> </w:t>
      </w:r>
      <w:r>
        <w:t>voertuigen biedt juist bij uitstek veel flexibiliteit om de daluren te vullen. De meeste elektrische auto’s hoeven namelijk niet tijdens piekuren te laden en kunnen daarmee juist helpen om het</w:t>
      </w:r>
    </w:p>
    <w:p w:rsidR="00297816" w:rsidRDefault="0052562A">
      <w:pPr>
        <w:pStyle w:val="BodyText"/>
        <w:spacing w:before="54"/>
        <w:rPr>
          <w:sz w:val="20"/>
        </w:rPr>
      </w:pPr>
      <w:r>
        <w:rPr>
          <w:noProof/>
          <w:sz w:val="20"/>
          <w:lang w:val="en-GB" w:eastAsia="en-GB"/>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204363</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6" style="position:absolute;margin-left:72.024002pt;margin-top:16.091627pt;width:144.020pt;height:.48004pt;mso-position-horizontal-relative:page;mso-position-vertical-relative:paragraph;z-index:-15726592;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10" w:id="11"/>
      <w:bookmarkEnd w:id="11"/>
      <w:r>
        <w:rPr>
          <w:sz w:val="16"/>
          <w:vertAlign w:val="superscript"/>
        </w:rPr>
        <w:t>11</w:t>
      </w:r>
      <w:r>
        <w:rPr>
          <w:spacing w:val="-2"/>
          <w:sz w:val="16"/>
        </w:rPr>
        <w:t xml:space="preserve"> </w:t>
      </w:r>
      <w:r>
        <w:rPr>
          <w:sz w:val="16"/>
        </w:rPr>
        <w:t>Zie</w:t>
      </w:r>
      <w:r>
        <w:rPr>
          <w:spacing w:val="-5"/>
          <w:sz w:val="16"/>
        </w:rPr>
        <w:t xml:space="preserve"> </w:t>
      </w:r>
      <w:r>
        <w:rPr>
          <w:sz w:val="16"/>
        </w:rPr>
        <w:t>data</w:t>
      </w:r>
      <w:r>
        <w:rPr>
          <w:spacing w:val="-4"/>
          <w:sz w:val="16"/>
        </w:rPr>
        <w:t xml:space="preserve"> </w:t>
      </w:r>
      <w:r>
        <w:rPr>
          <w:sz w:val="16"/>
        </w:rPr>
        <w:t>van</w:t>
      </w:r>
      <w:r>
        <w:rPr>
          <w:spacing w:val="-6"/>
          <w:sz w:val="16"/>
        </w:rPr>
        <w:t xml:space="preserve"> </w:t>
      </w:r>
      <w:r>
        <w:rPr>
          <w:sz w:val="16"/>
        </w:rPr>
        <w:t>de</w:t>
      </w:r>
      <w:r>
        <w:rPr>
          <w:spacing w:val="-5"/>
          <w:sz w:val="16"/>
        </w:rPr>
        <w:t xml:space="preserve"> </w:t>
      </w:r>
      <w:r>
        <w:rPr>
          <w:i/>
          <w:sz w:val="16"/>
        </w:rPr>
        <w:t>European</w:t>
      </w:r>
      <w:r>
        <w:rPr>
          <w:i/>
          <w:spacing w:val="-6"/>
          <w:sz w:val="16"/>
        </w:rPr>
        <w:t xml:space="preserve"> </w:t>
      </w:r>
      <w:r>
        <w:rPr>
          <w:i/>
          <w:sz w:val="16"/>
        </w:rPr>
        <w:t>Alternative</w:t>
      </w:r>
      <w:r>
        <w:rPr>
          <w:i/>
          <w:spacing w:val="-4"/>
          <w:sz w:val="16"/>
        </w:rPr>
        <w:t xml:space="preserve"> </w:t>
      </w:r>
      <w:r>
        <w:rPr>
          <w:i/>
          <w:sz w:val="16"/>
        </w:rPr>
        <w:t>Fuels</w:t>
      </w:r>
      <w:r>
        <w:rPr>
          <w:i/>
          <w:spacing w:val="-6"/>
          <w:sz w:val="16"/>
        </w:rPr>
        <w:t xml:space="preserve"> </w:t>
      </w:r>
      <w:r>
        <w:rPr>
          <w:i/>
          <w:sz w:val="16"/>
        </w:rPr>
        <w:t>Observatory</w:t>
      </w:r>
      <w:r>
        <w:rPr>
          <w:i/>
          <w:spacing w:val="1"/>
          <w:sz w:val="16"/>
        </w:rPr>
        <w:t xml:space="preserve"> </w:t>
      </w:r>
      <w:r>
        <w:rPr>
          <w:sz w:val="16"/>
        </w:rPr>
        <w:t>(</w:t>
      </w:r>
      <w:hyperlink r:id="rId11">
        <w:r>
          <w:rPr>
            <w:color w:val="0462C1"/>
            <w:sz w:val="16"/>
            <w:u w:val="single" w:color="0462C1"/>
          </w:rPr>
          <w:t>EAFO</w:t>
        </w:r>
      </w:hyperlink>
      <w:r>
        <w:rPr>
          <w:sz w:val="16"/>
        </w:rPr>
        <w:t>),</w:t>
      </w:r>
      <w:r>
        <w:rPr>
          <w:spacing w:val="-4"/>
          <w:sz w:val="16"/>
        </w:rPr>
        <w:t xml:space="preserve"> </w:t>
      </w:r>
      <w:r>
        <w:rPr>
          <w:sz w:val="16"/>
        </w:rPr>
        <w:t>Q4</w:t>
      </w:r>
      <w:r>
        <w:rPr>
          <w:spacing w:val="-4"/>
          <w:sz w:val="16"/>
        </w:rPr>
        <w:t xml:space="preserve"> 2025</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BodyText"/>
        <w:spacing w:before="78"/>
        <w:ind w:left="383" w:right="77"/>
      </w:pPr>
      <w:r>
        <w:t>elektriciteitsnet te ontlasten. Aanvullend voordeel is dat we op deze manier ook duurzame opwek</w:t>
      </w:r>
      <w:r>
        <w:rPr>
          <w:spacing w:val="-2"/>
        </w:rPr>
        <w:t xml:space="preserve"> </w:t>
      </w:r>
      <w:r>
        <w:t>beter</w:t>
      </w:r>
      <w:r>
        <w:rPr>
          <w:spacing w:val="-1"/>
        </w:rPr>
        <w:t xml:space="preserve"> </w:t>
      </w:r>
      <w:r>
        <w:t>benutten.</w:t>
      </w:r>
      <w:r>
        <w:rPr>
          <w:spacing w:val="-2"/>
        </w:rPr>
        <w:t xml:space="preserve"> </w:t>
      </w:r>
      <w:r>
        <w:t>Denk</w:t>
      </w:r>
      <w:r>
        <w:rPr>
          <w:spacing w:val="-2"/>
        </w:rPr>
        <w:t xml:space="preserve"> </w:t>
      </w:r>
      <w:r>
        <w:t>aan</w:t>
      </w:r>
      <w:r>
        <w:rPr>
          <w:spacing w:val="-1"/>
        </w:rPr>
        <w:t xml:space="preserve"> </w:t>
      </w:r>
      <w:r>
        <w:t>het overschot aan zonne-energie</w:t>
      </w:r>
      <w:r>
        <w:rPr>
          <w:spacing w:val="-1"/>
        </w:rPr>
        <w:t xml:space="preserve"> </w:t>
      </w:r>
      <w:r>
        <w:t>in de</w:t>
      </w:r>
      <w:r>
        <w:rPr>
          <w:spacing w:val="-1"/>
        </w:rPr>
        <w:t xml:space="preserve"> </w:t>
      </w:r>
      <w:r>
        <w:t>middag</w:t>
      </w:r>
      <w:r>
        <w:rPr>
          <w:spacing w:val="-1"/>
        </w:rPr>
        <w:t xml:space="preserve"> </w:t>
      </w:r>
      <w:r>
        <w:t>en wind</w:t>
      </w:r>
      <w:r>
        <w:rPr>
          <w:spacing w:val="-1"/>
        </w:rPr>
        <w:t xml:space="preserve"> </w:t>
      </w:r>
      <w:r>
        <w:t>in de nacht. De flexibiliteit die een elektrische auto geeft biedt de consument en bedrijven dus ook de</w:t>
      </w:r>
      <w:r>
        <w:rPr>
          <w:spacing w:val="-1"/>
        </w:rPr>
        <w:t xml:space="preserve"> </w:t>
      </w:r>
      <w:r>
        <w:t>mogelijkheid</w:t>
      </w:r>
      <w:r>
        <w:rPr>
          <w:spacing w:val="-4"/>
        </w:rPr>
        <w:t xml:space="preserve"> </w:t>
      </w:r>
      <w:r>
        <w:t>om</w:t>
      </w:r>
      <w:r>
        <w:rPr>
          <w:spacing w:val="-1"/>
        </w:rPr>
        <w:t xml:space="preserve"> </w:t>
      </w:r>
      <w:r>
        <w:t>de</w:t>
      </w:r>
      <w:r>
        <w:rPr>
          <w:spacing w:val="-2"/>
        </w:rPr>
        <w:t xml:space="preserve"> </w:t>
      </w:r>
      <w:r>
        <w:t>auto op</w:t>
      </w:r>
      <w:r>
        <w:rPr>
          <w:spacing w:val="-2"/>
        </w:rPr>
        <w:t xml:space="preserve"> </w:t>
      </w:r>
      <w:r>
        <w:t>te</w:t>
      </w:r>
      <w:r>
        <w:rPr>
          <w:spacing w:val="-1"/>
        </w:rPr>
        <w:t xml:space="preserve"> </w:t>
      </w:r>
      <w:r>
        <w:t>laden</w:t>
      </w:r>
      <w:r>
        <w:rPr>
          <w:spacing w:val="-1"/>
        </w:rPr>
        <w:t xml:space="preserve"> </w:t>
      </w:r>
      <w:r>
        <w:t>op</w:t>
      </w:r>
      <w:r>
        <w:rPr>
          <w:spacing w:val="-1"/>
        </w:rPr>
        <w:t xml:space="preserve"> </w:t>
      </w:r>
      <w:r>
        <w:t>het</w:t>
      </w:r>
      <w:r>
        <w:rPr>
          <w:spacing w:val="-1"/>
        </w:rPr>
        <w:t xml:space="preserve"> </w:t>
      </w:r>
      <w:r>
        <w:t>moment zij</w:t>
      </w:r>
      <w:r>
        <w:rPr>
          <w:spacing w:val="-1"/>
        </w:rPr>
        <w:t xml:space="preserve"> </w:t>
      </w:r>
      <w:r>
        <w:t>de</w:t>
      </w:r>
      <w:r>
        <w:rPr>
          <w:spacing w:val="-1"/>
        </w:rPr>
        <w:t xml:space="preserve"> </w:t>
      </w:r>
      <w:r>
        <w:t>elektriciteit</w:t>
      </w:r>
      <w:r>
        <w:rPr>
          <w:spacing w:val="-1"/>
        </w:rPr>
        <w:t xml:space="preserve"> </w:t>
      </w:r>
      <w:r>
        <w:t>zelf</w:t>
      </w:r>
      <w:r>
        <w:rPr>
          <w:spacing w:val="-5"/>
        </w:rPr>
        <w:t xml:space="preserve"> </w:t>
      </w:r>
      <w:r>
        <w:t>opwekken</w:t>
      </w:r>
      <w:r>
        <w:rPr>
          <w:spacing w:val="-1"/>
        </w:rPr>
        <w:t xml:space="preserve"> </w:t>
      </w:r>
      <w:r>
        <w:t>of</w:t>
      </w:r>
      <w:r>
        <w:rPr>
          <w:spacing w:val="-2"/>
        </w:rPr>
        <w:t xml:space="preserve"> </w:t>
      </w:r>
      <w:r>
        <w:t>op</w:t>
      </w:r>
      <w:r>
        <w:t xml:space="preserve"> het</w:t>
      </w:r>
      <w:r>
        <w:rPr>
          <w:spacing w:val="-3"/>
        </w:rPr>
        <w:t xml:space="preserve"> </w:t>
      </w:r>
      <w:r>
        <w:t>moment</w:t>
      </w:r>
      <w:r>
        <w:rPr>
          <w:spacing w:val="-3"/>
        </w:rPr>
        <w:t xml:space="preserve"> </w:t>
      </w:r>
      <w:r>
        <w:t>dat</w:t>
      </w:r>
      <w:r>
        <w:rPr>
          <w:spacing w:val="-4"/>
        </w:rPr>
        <w:t xml:space="preserve"> </w:t>
      </w:r>
      <w:r>
        <w:t>elektriciteitsprijzen</w:t>
      </w:r>
      <w:r>
        <w:rPr>
          <w:spacing w:val="-3"/>
        </w:rPr>
        <w:t xml:space="preserve"> </w:t>
      </w:r>
      <w:r>
        <w:t>laag</w:t>
      </w:r>
      <w:r>
        <w:rPr>
          <w:spacing w:val="-4"/>
        </w:rPr>
        <w:t xml:space="preserve"> </w:t>
      </w:r>
      <w:r>
        <w:t>zijn.</w:t>
      </w:r>
      <w:r>
        <w:rPr>
          <w:spacing w:val="-5"/>
        </w:rPr>
        <w:t xml:space="preserve"> </w:t>
      </w:r>
      <w:r>
        <w:t>Omdat</w:t>
      </w:r>
      <w:r>
        <w:rPr>
          <w:spacing w:val="-4"/>
        </w:rPr>
        <w:t xml:space="preserve"> </w:t>
      </w:r>
      <w:r>
        <w:t>we</w:t>
      </w:r>
      <w:r>
        <w:rPr>
          <w:spacing w:val="-4"/>
        </w:rPr>
        <w:t xml:space="preserve"> </w:t>
      </w:r>
      <w:r>
        <w:t>in</w:t>
      </w:r>
      <w:r>
        <w:rPr>
          <w:spacing w:val="-3"/>
        </w:rPr>
        <w:t xml:space="preserve"> </w:t>
      </w:r>
      <w:r>
        <w:t>Nederland</w:t>
      </w:r>
      <w:r>
        <w:rPr>
          <w:spacing w:val="-4"/>
        </w:rPr>
        <w:t xml:space="preserve"> </w:t>
      </w:r>
      <w:r>
        <w:t>steeds</w:t>
      </w:r>
      <w:r>
        <w:rPr>
          <w:spacing w:val="-4"/>
        </w:rPr>
        <w:t xml:space="preserve"> </w:t>
      </w:r>
      <w:r>
        <w:t>meer</w:t>
      </w:r>
      <w:r>
        <w:rPr>
          <w:spacing w:val="-4"/>
        </w:rPr>
        <w:t xml:space="preserve"> </w:t>
      </w:r>
      <w:r>
        <w:t>elektriciteit uit</w:t>
      </w:r>
      <w:r>
        <w:rPr>
          <w:spacing w:val="-4"/>
        </w:rPr>
        <w:t xml:space="preserve"> </w:t>
      </w:r>
      <w:r>
        <w:t>duurzame</w:t>
      </w:r>
      <w:r>
        <w:rPr>
          <w:spacing w:val="-5"/>
        </w:rPr>
        <w:t xml:space="preserve"> </w:t>
      </w:r>
      <w:r>
        <w:t>bronnen</w:t>
      </w:r>
      <w:r>
        <w:rPr>
          <w:spacing w:val="-4"/>
        </w:rPr>
        <w:t xml:space="preserve"> </w:t>
      </w:r>
      <w:r>
        <w:t>opwekken</w:t>
      </w:r>
      <w:r>
        <w:rPr>
          <w:spacing w:val="-4"/>
        </w:rPr>
        <w:t xml:space="preserve"> </w:t>
      </w:r>
      <w:r>
        <w:t>zijn</w:t>
      </w:r>
      <w:r>
        <w:rPr>
          <w:spacing w:val="-4"/>
        </w:rPr>
        <w:t xml:space="preserve"> </w:t>
      </w:r>
      <w:r>
        <w:t>de</w:t>
      </w:r>
      <w:r>
        <w:rPr>
          <w:spacing w:val="-5"/>
        </w:rPr>
        <w:t xml:space="preserve"> </w:t>
      </w:r>
      <w:r>
        <w:t>elektriciteitsprijzen</w:t>
      </w:r>
      <w:r>
        <w:rPr>
          <w:spacing w:val="-4"/>
        </w:rPr>
        <w:t xml:space="preserve"> </w:t>
      </w:r>
      <w:r>
        <w:t>bovendien</w:t>
      </w:r>
      <w:r>
        <w:rPr>
          <w:spacing w:val="-4"/>
        </w:rPr>
        <w:t xml:space="preserve"> </w:t>
      </w:r>
      <w:r>
        <w:t>minder</w:t>
      </w:r>
      <w:r>
        <w:rPr>
          <w:spacing w:val="-7"/>
        </w:rPr>
        <w:t xml:space="preserve"> </w:t>
      </w:r>
      <w:r>
        <w:t>kwetsbaar</w:t>
      </w:r>
      <w:r>
        <w:rPr>
          <w:spacing w:val="-5"/>
        </w:rPr>
        <w:t xml:space="preserve"> </w:t>
      </w:r>
      <w:r>
        <w:t>voor geopolitieke ontwikkelingen.</w:t>
      </w:r>
    </w:p>
    <w:p w:rsidR="00297816" w:rsidRDefault="00297816">
      <w:pPr>
        <w:pStyle w:val="BodyText"/>
      </w:pPr>
    </w:p>
    <w:p w:rsidR="00297816" w:rsidRDefault="0052562A">
      <w:pPr>
        <w:pStyle w:val="BodyText"/>
        <w:ind w:left="383" w:right="77"/>
      </w:pPr>
      <w:r>
        <w:t xml:space="preserve">De vraag naar emissieloze voertuigen in de zakelijke markt neemt al toe vanwege de </w:t>
      </w:r>
      <w:r>
        <w:rPr>
          <w:i/>
        </w:rPr>
        <w:t xml:space="preserve">Total Cost of Ownership </w:t>
      </w:r>
      <w:r>
        <w:t>die over de tijd lager is geworden. Bestaande en beoogde maatregelen, zoals de pseudo-eindheffing (belastingplan 2026) dragen bij aan de vraag naar e</w:t>
      </w:r>
      <w:r>
        <w:t>missievrije voertuigen.</w:t>
      </w:r>
      <w:r>
        <w:rPr>
          <w:spacing w:val="-5"/>
        </w:rPr>
        <w:t xml:space="preserve"> </w:t>
      </w:r>
      <w:r>
        <w:t>Op</w:t>
      </w:r>
      <w:r>
        <w:rPr>
          <w:spacing w:val="-5"/>
        </w:rPr>
        <w:t xml:space="preserve"> </w:t>
      </w:r>
      <w:r>
        <w:t>dit</w:t>
      </w:r>
      <w:r>
        <w:rPr>
          <w:spacing w:val="-4"/>
        </w:rPr>
        <w:t xml:space="preserve"> </w:t>
      </w:r>
      <w:r>
        <w:t>moment</w:t>
      </w:r>
      <w:r>
        <w:rPr>
          <w:spacing w:val="-4"/>
        </w:rPr>
        <w:t xml:space="preserve"> </w:t>
      </w:r>
      <w:r>
        <w:t>worden</w:t>
      </w:r>
      <w:r>
        <w:rPr>
          <w:spacing w:val="-4"/>
        </w:rPr>
        <w:t xml:space="preserve"> </w:t>
      </w:r>
      <w:r>
        <w:t>daarom</w:t>
      </w:r>
      <w:r>
        <w:rPr>
          <w:spacing w:val="-5"/>
        </w:rPr>
        <w:t xml:space="preserve"> </w:t>
      </w:r>
      <w:r>
        <w:t>geen</w:t>
      </w:r>
      <w:r>
        <w:rPr>
          <w:spacing w:val="-4"/>
        </w:rPr>
        <w:t xml:space="preserve"> </w:t>
      </w:r>
      <w:r>
        <w:t>nieuwe</w:t>
      </w:r>
      <w:r>
        <w:rPr>
          <w:spacing w:val="-5"/>
        </w:rPr>
        <w:t xml:space="preserve"> </w:t>
      </w:r>
      <w:r>
        <w:t>aanvullende</w:t>
      </w:r>
      <w:r>
        <w:rPr>
          <w:spacing w:val="-5"/>
        </w:rPr>
        <w:t xml:space="preserve"> </w:t>
      </w:r>
      <w:r>
        <w:t>maatregelen</w:t>
      </w:r>
      <w:r>
        <w:rPr>
          <w:spacing w:val="-4"/>
        </w:rPr>
        <w:t xml:space="preserve"> </w:t>
      </w:r>
      <w:r>
        <w:t>voorzien.</w:t>
      </w:r>
    </w:p>
    <w:p w:rsidR="00297816" w:rsidRDefault="00297816">
      <w:pPr>
        <w:pStyle w:val="BodyText"/>
      </w:pPr>
    </w:p>
    <w:p w:rsidR="00297816" w:rsidRDefault="0052562A">
      <w:pPr>
        <w:pStyle w:val="Heading2"/>
        <w:numPr>
          <w:ilvl w:val="0"/>
          <w:numId w:val="1"/>
        </w:numPr>
        <w:tabs>
          <w:tab w:val="left" w:pos="383"/>
        </w:tabs>
        <w:ind w:right="56"/>
      </w:pPr>
      <w:r>
        <w:t>Daarnaast</w:t>
      </w:r>
      <w:r>
        <w:rPr>
          <w:spacing w:val="-4"/>
        </w:rPr>
        <w:t xml:space="preserve"> </w:t>
      </w:r>
      <w:r>
        <w:t>vragen</w:t>
      </w:r>
      <w:r>
        <w:rPr>
          <w:spacing w:val="-5"/>
        </w:rPr>
        <w:t xml:space="preserve"> </w:t>
      </w:r>
      <w:r>
        <w:t>deze</w:t>
      </w:r>
      <w:r>
        <w:rPr>
          <w:spacing w:val="-3"/>
        </w:rPr>
        <w:t xml:space="preserve"> </w:t>
      </w:r>
      <w:r>
        <w:t>leden</w:t>
      </w:r>
      <w:r>
        <w:rPr>
          <w:spacing w:val="-5"/>
        </w:rPr>
        <w:t xml:space="preserve"> </w:t>
      </w:r>
      <w:r>
        <w:t>hoe</w:t>
      </w:r>
      <w:r>
        <w:rPr>
          <w:spacing w:val="-3"/>
        </w:rPr>
        <w:t xml:space="preserve"> </w:t>
      </w:r>
      <w:r>
        <w:t>het</w:t>
      </w:r>
      <w:r>
        <w:rPr>
          <w:spacing w:val="-4"/>
        </w:rPr>
        <w:t xml:space="preserve"> </w:t>
      </w:r>
      <w:r>
        <w:t>kabinet</w:t>
      </w:r>
      <w:r>
        <w:rPr>
          <w:spacing w:val="-4"/>
        </w:rPr>
        <w:t xml:space="preserve"> </w:t>
      </w:r>
      <w:r>
        <w:t>aankijkt</w:t>
      </w:r>
      <w:r>
        <w:rPr>
          <w:spacing w:val="-4"/>
        </w:rPr>
        <w:t xml:space="preserve"> </w:t>
      </w:r>
      <w:r>
        <w:t>tegen</w:t>
      </w:r>
      <w:r>
        <w:rPr>
          <w:spacing w:val="-5"/>
        </w:rPr>
        <w:t xml:space="preserve"> </w:t>
      </w:r>
      <w:r>
        <w:t>een</w:t>
      </w:r>
      <w:r>
        <w:rPr>
          <w:spacing w:val="-5"/>
        </w:rPr>
        <w:t xml:space="preserve"> </w:t>
      </w:r>
      <w:r>
        <w:t>technologieneutrale benadering in de mobiliteitstransitie en welke rol verschillende</w:t>
      </w:r>
      <w:r>
        <w:t xml:space="preserve"> aandrijftechnologieën in de overgangsfase kunnen spelen.</w:t>
      </w:r>
    </w:p>
    <w:p w:rsidR="00297816" w:rsidRDefault="00297816">
      <w:pPr>
        <w:pStyle w:val="BodyText"/>
        <w:spacing w:before="4"/>
        <w:rPr>
          <w:b/>
        </w:rPr>
      </w:pPr>
    </w:p>
    <w:p w:rsidR="00297816" w:rsidRDefault="0052562A">
      <w:pPr>
        <w:pStyle w:val="BodyText"/>
        <w:spacing w:line="237" w:lineRule="auto"/>
        <w:ind w:left="383" w:right="53"/>
      </w:pPr>
      <w:r>
        <w:t>Zoals uiteengezet in het BNC-fiche over de herziening van het CO2-emissienormen voor personen-</w:t>
      </w:r>
      <w:r>
        <w:rPr>
          <w:spacing w:val="-5"/>
        </w:rPr>
        <w:t xml:space="preserve"> </w:t>
      </w:r>
      <w:r>
        <w:t>en</w:t>
      </w:r>
      <w:r>
        <w:rPr>
          <w:spacing w:val="-3"/>
        </w:rPr>
        <w:t xml:space="preserve"> </w:t>
      </w:r>
      <w:r>
        <w:t>bestelauto’s,</w:t>
      </w:r>
      <w:r>
        <w:rPr>
          <w:spacing w:val="-5"/>
        </w:rPr>
        <w:t xml:space="preserve"> </w:t>
      </w:r>
      <w:r>
        <w:t>zet</w:t>
      </w:r>
      <w:r>
        <w:rPr>
          <w:spacing w:val="-3"/>
        </w:rPr>
        <w:t xml:space="preserve"> </w:t>
      </w:r>
      <w:r>
        <w:t>het</w:t>
      </w:r>
      <w:r>
        <w:rPr>
          <w:spacing w:val="-3"/>
        </w:rPr>
        <w:t xml:space="preserve"> </w:t>
      </w:r>
      <w:r>
        <w:t>kabinet</w:t>
      </w:r>
      <w:r>
        <w:rPr>
          <w:spacing w:val="-3"/>
        </w:rPr>
        <w:t xml:space="preserve"> </w:t>
      </w:r>
      <w:r>
        <w:t>zich</w:t>
      </w:r>
      <w:r>
        <w:rPr>
          <w:spacing w:val="-3"/>
        </w:rPr>
        <w:t xml:space="preserve"> </w:t>
      </w:r>
      <w:r>
        <w:t>in</w:t>
      </w:r>
      <w:r>
        <w:rPr>
          <w:spacing w:val="-3"/>
        </w:rPr>
        <w:t xml:space="preserve"> </w:t>
      </w:r>
      <w:r>
        <w:t>voor</w:t>
      </w:r>
      <w:r>
        <w:rPr>
          <w:spacing w:val="-4"/>
        </w:rPr>
        <w:t xml:space="preserve"> </w:t>
      </w:r>
      <w:r>
        <w:t>een</w:t>
      </w:r>
      <w:r>
        <w:rPr>
          <w:spacing w:val="-3"/>
        </w:rPr>
        <w:t xml:space="preserve"> </w:t>
      </w:r>
      <w:r>
        <w:t>schoner,</w:t>
      </w:r>
      <w:r>
        <w:rPr>
          <w:spacing w:val="-5"/>
        </w:rPr>
        <w:t xml:space="preserve"> </w:t>
      </w:r>
      <w:r>
        <w:t>onafhankelijker</w:t>
      </w:r>
      <w:r>
        <w:rPr>
          <w:spacing w:val="-4"/>
        </w:rPr>
        <w:t xml:space="preserve"> </w:t>
      </w:r>
      <w:r>
        <w:t>en</w:t>
      </w:r>
      <w:r>
        <w:rPr>
          <w:spacing w:val="-3"/>
        </w:rPr>
        <w:t xml:space="preserve"> </w:t>
      </w:r>
      <w:r>
        <w:t xml:space="preserve">veiliger </w:t>
      </w:r>
      <w:r>
        <w:rPr>
          <w:position w:val="2"/>
        </w:rPr>
        <w:t xml:space="preserve">Europa. Daarom </w:t>
      </w:r>
      <w:r>
        <w:rPr>
          <w:position w:val="2"/>
        </w:rPr>
        <w:t>werkt het kabinet toe naar CO</w:t>
      </w:r>
      <w:r>
        <w:rPr>
          <w:sz w:val="12"/>
        </w:rPr>
        <w:t>2</w:t>
      </w:r>
      <w:r>
        <w:rPr>
          <w:position w:val="2"/>
        </w:rPr>
        <w:t xml:space="preserve">-emissievrij wegvervoer in 2050. De </w:t>
      </w:r>
      <w:r>
        <w:t>hoofdroute</w:t>
      </w:r>
      <w:r>
        <w:rPr>
          <w:spacing w:val="-1"/>
        </w:rPr>
        <w:t xml:space="preserve"> </w:t>
      </w:r>
      <w:r>
        <w:t>is</w:t>
      </w:r>
      <w:r>
        <w:rPr>
          <w:spacing w:val="-1"/>
        </w:rPr>
        <w:t xml:space="preserve"> </w:t>
      </w:r>
      <w:r>
        <w:t>daarbij de</w:t>
      </w:r>
      <w:r>
        <w:rPr>
          <w:spacing w:val="-1"/>
        </w:rPr>
        <w:t xml:space="preserve"> </w:t>
      </w:r>
      <w:r>
        <w:t>versnelde</w:t>
      </w:r>
      <w:r>
        <w:rPr>
          <w:spacing w:val="-1"/>
        </w:rPr>
        <w:t xml:space="preserve"> </w:t>
      </w:r>
      <w:r>
        <w:t>elektrificatie</w:t>
      </w:r>
      <w:r>
        <w:rPr>
          <w:spacing w:val="-1"/>
        </w:rPr>
        <w:t xml:space="preserve"> </w:t>
      </w:r>
      <w:r>
        <w:t>van het wagenpark,</w:t>
      </w:r>
      <w:r>
        <w:rPr>
          <w:spacing w:val="-2"/>
        </w:rPr>
        <w:t xml:space="preserve"> </w:t>
      </w:r>
      <w:r>
        <w:t>tenzij dat niet anders</w:t>
      </w:r>
      <w:r>
        <w:rPr>
          <w:spacing w:val="-2"/>
        </w:rPr>
        <w:t xml:space="preserve"> </w:t>
      </w:r>
      <w:r>
        <w:t>kan. De verwachting is dat dit ook tijdig betaalbaar en voldoende toegankelijk zal zijn voor burgers en bedrijven. De elektrificatie van het wagenpark is niet alleen belangrijk voor de CO2- emissiereductie, maar met name ook voor de luchtkwaliteit en de en</w:t>
      </w:r>
      <w:r>
        <w:t xml:space="preserve">ergie-efficiëntie. In de overgangsfase spelen alle aandrijftechnologieën een rol, ook de inzet van biobrandstoffen, </w:t>
      </w:r>
      <w:r>
        <w:rPr>
          <w:position w:val="2"/>
        </w:rPr>
        <w:t>omdat het kabinet ook kijkt naar de wijze waarop de CO</w:t>
      </w:r>
      <w:r>
        <w:rPr>
          <w:sz w:val="12"/>
        </w:rPr>
        <w:t>2</w:t>
      </w:r>
      <w:r>
        <w:rPr>
          <w:position w:val="2"/>
        </w:rPr>
        <w:t xml:space="preserve">-emissies van bestaande voertuigen </w:t>
      </w:r>
      <w:r>
        <w:t>met een verbrandingsmotor verminderd kunnen worden</w:t>
      </w:r>
      <w:r>
        <w:t>. Voertuigen uit Nederland blijven namelijk nog circa 20 jaar rondrijden op de weg. Het is daarom van groot belang om de nieuwverkoop van aandrijftechnologieën met een aantoonbaar hoge praktijkuitstoot en lage energie-efficiëntie, zoals plug-in hybride voe</w:t>
      </w:r>
      <w:r>
        <w:t>rtuigen of voertuigen met een traditionele verbrandingsmotor, niet onnodig te faciliteren.</w:t>
      </w:r>
    </w:p>
    <w:p w:rsidR="00297816" w:rsidRDefault="00297816">
      <w:pPr>
        <w:pStyle w:val="BodyText"/>
        <w:spacing w:before="13"/>
      </w:pPr>
    </w:p>
    <w:p w:rsidR="00297816" w:rsidRDefault="0052562A">
      <w:pPr>
        <w:ind w:left="23"/>
        <w:rPr>
          <w:i/>
          <w:sz w:val="18"/>
        </w:rPr>
      </w:pPr>
      <w:r>
        <w:rPr>
          <w:i/>
          <w:sz w:val="18"/>
        </w:rPr>
        <w:t>Automobiel</w:t>
      </w:r>
      <w:r>
        <w:rPr>
          <w:i/>
          <w:spacing w:val="-5"/>
          <w:sz w:val="18"/>
        </w:rPr>
        <w:t xml:space="preserve"> </w:t>
      </w:r>
      <w:r>
        <w:rPr>
          <w:i/>
          <w:sz w:val="18"/>
        </w:rPr>
        <w:t>Omnibus;</w:t>
      </w:r>
      <w:r>
        <w:rPr>
          <w:i/>
          <w:spacing w:val="-5"/>
          <w:sz w:val="18"/>
        </w:rPr>
        <w:t xml:space="preserve"> </w:t>
      </w:r>
      <w:r>
        <w:rPr>
          <w:i/>
          <w:sz w:val="18"/>
        </w:rPr>
        <w:t>(Fiche:</w:t>
      </w:r>
      <w:r>
        <w:rPr>
          <w:i/>
          <w:spacing w:val="-6"/>
          <w:sz w:val="18"/>
        </w:rPr>
        <w:t xml:space="preserve"> </w:t>
      </w:r>
      <w:r>
        <w:rPr>
          <w:i/>
          <w:sz w:val="18"/>
        </w:rPr>
        <w:t>Automobiel</w:t>
      </w:r>
      <w:r>
        <w:rPr>
          <w:i/>
          <w:spacing w:val="-4"/>
          <w:sz w:val="18"/>
        </w:rPr>
        <w:t xml:space="preserve"> </w:t>
      </w:r>
      <w:r>
        <w:rPr>
          <w:i/>
          <w:spacing w:val="-2"/>
          <w:sz w:val="18"/>
        </w:rPr>
        <w:t>Omnibus)</w:t>
      </w:r>
    </w:p>
    <w:p w:rsidR="00297816" w:rsidRDefault="0052562A">
      <w:pPr>
        <w:pStyle w:val="Heading2"/>
        <w:numPr>
          <w:ilvl w:val="0"/>
          <w:numId w:val="1"/>
        </w:numPr>
        <w:tabs>
          <w:tab w:val="left" w:pos="383"/>
        </w:tabs>
        <w:ind w:right="62"/>
      </w:pPr>
      <w:r>
        <w:t>De leden van de VVD-fractie hebben kennisgenomen van het fiche ‘Automobiel Omnibus’. Deze leden ondersteunen het ver</w:t>
      </w:r>
      <w:r>
        <w:t>minderen van administratieve lasten, maar vinden het van belang dat veiligheid en uitvoerbaarheid gewaarborgd blijven. Zij</w:t>
      </w:r>
      <w:r>
        <w:rPr>
          <w:spacing w:val="-5"/>
        </w:rPr>
        <w:t xml:space="preserve"> </w:t>
      </w:r>
      <w:r>
        <w:t>vragen</w:t>
      </w:r>
      <w:r>
        <w:rPr>
          <w:spacing w:val="-6"/>
        </w:rPr>
        <w:t xml:space="preserve"> </w:t>
      </w:r>
      <w:r>
        <w:t>het</w:t>
      </w:r>
      <w:r>
        <w:rPr>
          <w:spacing w:val="-5"/>
        </w:rPr>
        <w:t xml:space="preserve"> </w:t>
      </w:r>
      <w:r>
        <w:t>kabinet</w:t>
      </w:r>
      <w:r>
        <w:rPr>
          <w:spacing w:val="-5"/>
        </w:rPr>
        <w:t xml:space="preserve"> </w:t>
      </w:r>
      <w:r>
        <w:t>in</w:t>
      </w:r>
      <w:r>
        <w:rPr>
          <w:spacing w:val="-6"/>
        </w:rPr>
        <w:t xml:space="preserve"> </w:t>
      </w:r>
      <w:r>
        <w:t>hoeverre</w:t>
      </w:r>
      <w:r>
        <w:rPr>
          <w:spacing w:val="-4"/>
        </w:rPr>
        <w:t xml:space="preserve"> </w:t>
      </w:r>
      <w:r>
        <w:t>de</w:t>
      </w:r>
      <w:r>
        <w:rPr>
          <w:spacing w:val="-4"/>
        </w:rPr>
        <w:t xml:space="preserve"> </w:t>
      </w:r>
      <w:r>
        <w:t>voorgestelde</w:t>
      </w:r>
      <w:r>
        <w:rPr>
          <w:spacing w:val="-4"/>
        </w:rPr>
        <w:t xml:space="preserve"> </w:t>
      </w:r>
      <w:r>
        <w:t>vereenvoudigingen</w:t>
      </w:r>
      <w:r>
        <w:rPr>
          <w:spacing w:val="-3"/>
        </w:rPr>
        <w:t xml:space="preserve"> </w:t>
      </w:r>
      <w:r>
        <w:t>daadwerkelijk leiden tot minder regeldruk voor ondernemers en hoe wo</w:t>
      </w:r>
      <w:r>
        <w:t xml:space="preserve">rdt voorkomen dat nieuwe verplichtingen, zoals centrale dataverzameling, onnodige kosten of complexiteit </w:t>
      </w:r>
      <w:r>
        <w:rPr>
          <w:spacing w:val="-2"/>
        </w:rPr>
        <w:t>veroorzaken.</w:t>
      </w:r>
    </w:p>
    <w:p w:rsidR="00297816" w:rsidRDefault="00297816">
      <w:pPr>
        <w:pStyle w:val="BodyText"/>
        <w:rPr>
          <w:b/>
        </w:rPr>
      </w:pPr>
    </w:p>
    <w:p w:rsidR="00297816" w:rsidRDefault="0052562A">
      <w:pPr>
        <w:pStyle w:val="BodyText"/>
        <w:ind w:left="383" w:right="51"/>
      </w:pPr>
      <w:r>
        <w:t>In een bijlage bij het Commissievoorstel voor de Automobiel Omnibus gaat de Commissie uit van</w:t>
      </w:r>
      <w:r>
        <w:rPr>
          <w:spacing w:val="-2"/>
        </w:rPr>
        <w:t xml:space="preserve"> </w:t>
      </w:r>
      <w:r>
        <w:t>een</w:t>
      </w:r>
      <w:r>
        <w:rPr>
          <w:spacing w:val="-2"/>
        </w:rPr>
        <w:t xml:space="preserve"> </w:t>
      </w:r>
      <w:r>
        <w:t>EU-brede</w:t>
      </w:r>
      <w:r>
        <w:rPr>
          <w:spacing w:val="-2"/>
        </w:rPr>
        <w:t xml:space="preserve"> </w:t>
      </w:r>
      <w:r>
        <w:t>accumulatieve</w:t>
      </w:r>
      <w:r>
        <w:rPr>
          <w:spacing w:val="-3"/>
        </w:rPr>
        <w:t xml:space="preserve"> </w:t>
      </w:r>
      <w:r>
        <w:t>besparing</w:t>
      </w:r>
      <w:r>
        <w:rPr>
          <w:spacing w:val="-3"/>
        </w:rPr>
        <w:t xml:space="preserve"> </w:t>
      </w:r>
      <w:r>
        <w:t>van</w:t>
      </w:r>
      <w:r>
        <w:rPr>
          <w:spacing w:val="-2"/>
        </w:rPr>
        <w:t xml:space="preserve"> </w:t>
      </w:r>
      <w:r>
        <w:t>2,</w:t>
      </w:r>
      <w:r>
        <w:t>118</w:t>
      </w:r>
      <w:r>
        <w:rPr>
          <w:spacing w:val="-3"/>
        </w:rPr>
        <w:t xml:space="preserve"> </w:t>
      </w:r>
      <w:r>
        <w:t>miljard</w:t>
      </w:r>
      <w:r>
        <w:rPr>
          <w:spacing w:val="-3"/>
        </w:rPr>
        <w:t xml:space="preserve"> </w:t>
      </w:r>
      <w:r>
        <w:t>Euro</w:t>
      </w:r>
      <w:r>
        <w:rPr>
          <w:spacing w:val="-5"/>
        </w:rPr>
        <w:t xml:space="preserve"> </w:t>
      </w:r>
      <w:r>
        <w:t>over</w:t>
      </w:r>
      <w:r>
        <w:rPr>
          <w:spacing w:val="-3"/>
        </w:rPr>
        <w:t xml:space="preserve"> </w:t>
      </w:r>
      <w:r>
        <w:t>de</w:t>
      </w:r>
      <w:r>
        <w:rPr>
          <w:spacing w:val="-3"/>
        </w:rPr>
        <w:t xml:space="preserve"> </w:t>
      </w:r>
      <w:r>
        <w:t>periode</w:t>
      </w:r>
      <w:r>
        <w:rPr>
          <w:spacing w:val="-3"/>
        </w:rPr>
        <w:t xml:space="preserve"> </w:t>
      </w:r>
      <w:r>
        <w:t>2027-2029 als gevolg van de maatregelen samen. Het concrete effect voor Nederlandse ondernemers is onduidelijk en mogelijkerwijs beperkt. Het streven van de Commissie is om voor de EU automobielsector als geheel vereisten t</w:t>
      </w:r>
      <w:r>
        <w:t>e vereenvoudigen en procedures te stroomlijnen. Dit omvat ook andere actoren dan ondernemers. Het kabinet heeft daarbij in het BNC-fiche over de Automobiel Omnibus aangegeven dat naast de versimpelingsopgave ook andere belangen, zoals</w:t>
      </w:r>
      <w:r>
        <w:rPr>
          <w:spacing w:val="-2"/>
        </w:rPr>
        <w:t xml:space="preserve"> </w:t>
      </w:r>
      <w:r>
        <w:t>verkeersveiligheid</w:t>
      </w:r>
      <w:r>
        <w:rPr>
          <w:spacing w:val="-2"/>
        </w:rPr>
        <w:t xml:space="preserve"> </w:t>
      </w:r>
      <w:r>
        <w:t>en</w:t>
      </w:r>
      <w:r>
        <w:rPr>
          <w:spacing w:val="-3"/>
        </w:rPr>
        <w:t xml:space="preserve"> </w:t>
      </w:r>
      <w:r>
        <w:t>verduurzaming,</w:t>
      </w:r>
      <w:r>
        <w:rPr>
          <w:spacing w:val="-3"/>
        </w:rPr>
        <w:t xml:space="preserve"> </w:t>
      </w:r>
      <w:r>
        <w:t>moeten</w:t>
      </w:r>
      <w:r>
        <w:rPr>
          <w:spacing w:val="-1"/>
        </w:rPr>
        <w:t xml:space="preserve"> </w:t>
      </w:r>
      <w:r>
        <w:t>worden</w:t>
      </w:r>
      <w:r>
        <w:rPr>
          <w:spacing w:val="-1"/>
        </w:rPr>
        <w:t xml:space="preserve"> </w:t>
      </w:r>
      <w:r>
        <w:t>gediend</w:t>
      </w:r>
      <w:r>
        <w:rPr>
          <w:spacing w:val="-2"/>
        </w:rPr>
        <w:t xml:space="preserve"> </w:t>
      </w:r>
      <w:r>
        <w:t>met</w:t>
      </w:r>
      <w:r>
        <w:rPr>
          <w:spacing w:val="-1"/>
        </w:rPr>
        <w:t xml:space="preserve"> </w:t>
      </w:r>
      <w:r>
        <w:t>het</w:t>
      </w:r>
      <w:r>
        <w:rPr>
          <w:spacing w:val="-1"/>
        </w:rPr>
        <w:t xml:space="preserve"> </w:t>
      </w:r>
      <w:r>
        <w:t>Omnibusvoorstel. Bij de onderhandelingen over het Commissievoorstel zet het kabinet zich, in lijn met het BNC- fiche, in om onnodige kosten of complexiteit te voorkomen of te beperken tot een minimum.</w:t>
      </w:r>
    </w:p>
    <w:p w:rsidR="00297816" w:rsidRDefault="00297816">
      <w:pPr>
        <w:pStyle w:val="BodyText"/>
        <w:spacing w:before="1"/>
      </w:pPr>
    </w:p>
    <w:p w:rsidR="00297816" w:rsidRDefault="0052562A">
      <w:pPr>
        <w:spacing w:line="219" w:lineRule="exact"/>
        <w:ind w:left="23"/>
        <w:rPr>
          <w:b/>
          <w:sz w:val="18"/>
        </w:rPr>
      </w:pPr>
      <w:r>
        <w:rPr>
          <w:b/>
          <w:spacing w:val="-2"/>
          <w:sz w:val="18"/>
          <w:u w:val="single"/>
        </w:rPr>
        <w:t>GroenLinks-PvdA-fractie</w:t>
      </w:r>
    </w:p>
    <w:p w:rsidR="00297816" w:rsidRDefault="0052562A">
      <w:pPr>
        <w:pStyle w:val="Heading2"/>
        <w:numPr>
          <w:ilvl w:val="0"/>
          <w:numId w:val="1"/>
        </w:numPr>
        <w:tabs>
          <w:tab w:val="left" w:pos="383"/>
        </w:tabs>
        <w:ind w:right="22"/>
      </w:pPr>
      <w:r>
        <w:t>Deze leden vragen daarom wat de prioriteiten zijn van het kabinet op dit vlak [internationaal spoorvervoer]. Is het kabinet van plan om een voortrekkersrol te gaan spelen om het Europees spoorvervoer verder te stimuleren? Zo nee, wa</w:t>
      </w:r>
      <w:r>
        <w:t>arom niet?</w:t>
      </w:r>
      <w:r>
        <w:rPr>
          <w:spacing w:val="-3"/>
        </w:rPr>
        <w:t xml:space="preserve"> </w:t>
      </w:r>
      <w:r>
        <w:t>Zo</w:t>
      </w:r>
      <w:r>
        <w:rPr>
          <w:spacing w:val="-1"/>
        </w:rPr>
        <w:t xml:space="preserve"> </w:t>
      </w:r>
      <w:r>
        <w:t>ja,</w:t>
      </w:r>
      <w:r>
        <w:rPr>
          <w:spacing w:val="-3"/>
        </w:rPr>
        <w:t xml:space="preserve"> </w:t>
      </w:r>
      <w:r>
        <w:t>hoe</w:t>
      </w:r>
      <w:r>
        <w:rPr>
          <w:spacing w:val="-5"/>
        </w:rPr>
        <w:t xml:space="preserve"> </w:t>
      </w:r>
      <w:r>
        <w:t>gaat</w:t>
      </w:r>
      <w:r>
        <w:rPr>
          <w:spacing w:val="-4"/>
        </w:rPr>
        <w:t xml:space="preserve"> </w:t>
      </w:r>
      <w:r>
        <w:t>het</w:t>
      </w:r>
      <w:r>
        <w:rPr>
          <w:spacing w:val="-3"/>
        </w:rPr>
        <w:t xml:space="preserve"> </w:t>
      </w:r>
      <w:r>
        <w:t>kabinet</w:t>
      </w:r>
      <w:r>
        <w:rPr>
          <w:spacing w:val="-3"/>
        </w:rPr>
        <w:t xml:space="preserve"> </w:t>
      </w:r>
      <w:r>
        <w:t>dit</w:t>
      </w:r>
      <w:r>
        <w:rPr>
          <w:spacing w:val="-3"/>
        </w:rPr>
        <w:t xml:space="preserve"> </w:t>
      </w:r>
      <w:r>
        <w:t>concreet</w:t>
      </w:r>
      <w:r>
        <w:rPr>
          <w:spacing w:val="-3"/>
        </w:rPr>
        <w:t xml:space="preserve"> </w:t>
      </w:r>
      <w:r>
        <w:t>vormgeven?</w:t>
      </w:r>
      <w:r>
        <w:rPr>
          <w:spacing w:val="-4"/>
        </w:rPr>
        <w:t xml:space="preserve"> </w:t>
      </w:r>
      <w:r>
        <w:t>Kan</w:t>
      </w:r>
      <w:r>
        <w:rPr>
          <w:spacing w:val="-4"/>
        </w:rPr>
        <w:t xml:space="preserve"> </w:t>
      </w:r>
      <w:r>
        <w:t>het</w:t>
      </w:r>
      <w:r>
        <w:rPr>
          <w:spacing w:val="-3"/>
        </w:rPr>
        <w:t xml:space="preserve"> </w:t>
      </w:r>
      <w:r>
        <w:t>kabinet</w:t>
      </w:r>
      <w:r>
        <w:rPr>
          <w:spacing w:val="-3"/>
        </w:rPr>
        <w:t xml:space="preserve"> </w:t>
      </w:r>
      <w:r>
        <w:t>hierbij</w:t>
      </w:r>
      <w:r>
        <w:rPr>
          <w:spacing w:val="-3"/>
        </w:rPr>
        <w:t xml:space="preserve"> </w:t>
      </w:r>
      <w:r>
        <w:t>ook aangeven welke andere lidstaten een voortrekkersrol willen spelen?</w:t>
      </w:r>
    </w:p>
    <w:p w:rsidR="00297816" w:rsidRDefault="00297816">
      <w:pPr>
        <w:pStyle w:val="BodyText"/>
        <w:rPr>
          <w:b/>
        </w:rPr>
      </w:pPr>
    </w:p>
    <w:p w:rsidR="00297816" w:rsidRDefault="0052562A">
      <w:pPr>
        <w:pStyle w:val="BodyText"/>
        <w:ind w:left="383" w:right="51"/>
      </w:pPr>
      <w:r>
        <w:t>Het kabinet steunt de</w:t>
      </w:r>
      <w:r>
        <w:rPr>
          <w:spacing w:val="-1"/>
        </w:rPr>
        <w:t xml:space="preserve"> </w:t>
      </w:r>
      <w:r>
        <w:t>ontwikkeling</w:t>
      </w:r>
      <w:r>
        <w:rPr>
          <w:spacing w:val="-1"/>
        </w:rPr>
        <w:t xml:space="preserve"> </w:t>
      </w:r>
      <w:r>
        <w:t>van het internationaal</w:t>
      </w:r>
      <w:r>
        <w:rPr>
          <w:spacing w:val="-1"/>
        </w:rPr>
        <w:t xml:space="preserve"> </w:t>
      </w:r>
      <w:r>
        <w:t>spoorvervoer</w:t>
      </w:r>
      <w:r>
        <w:rPr>
          <w:spacing w:val="-1"/>
        </w:rPr>
        <w:t xml:space="preserve"> </w:t>
      </w:r>
      <w:r>
        <w:t>in Europees</w:t>
      </w:r>
      <w:r>
        <w:rPr>
          <w:spacing w:val="-1"/>
        </w:rPr>
        <w:t xml:space="preserve"> </w:t>
      </w:r>
      <w:r>
        <w:t>verband. Een a</w:t>
      </w:r>
      <w:r>
        <w:t>antrekkelijk raamwerk voor Europese rail ticketing is daarbij een belangrijk onderdeel. Het</w:t>
      </w:r>
      <w:r>
        <w:rPr>
          <w:spacing w:val="-2"/>
        </w:rPr>
        <w:t xml:space="preserve"> </w:t>
      </w:r>
      <w:r>
        <w:t>kabinet</w:t>
      </w:r>
      <w:r>
        <w:rPr>
          <w:spacing w:val="-2"/>
        </w:rPr>
        <w:t xml:space="preserve"> </w:t>
      </w:r>
      <w:r>
        <w:t>zet</w:t>
      </w:r>
      <w:r>
        <w:rPr>
          <w:spacing w:val="-2"/>
        </w:rPr>
        <w:t xml:space="preserve"> </w:t>
      </w:r>
      <w:r>
        <w:t>zich</w:t>
      </w:r>
      <w:r>
        <w:rPr>
          <w:spacing w:val="-2"/>
        </w:rPr>
        <w:t xml:space="preserve"> </w:t>
      </w:r>
      <w:r>
        <w:t>in</w:t>
      </w:r>
      <w:r>
        <w:rPr>
          <w:spacing w:val="-2"/>
        </w:rPr>
        <w:t xml:space="preserve"> </w:t>
      </w:r>
      <w:r>
        <w:t>voor</w:t>
      </w:r>
      <w:r>
        <w:rPr>
          <w:spacing w:val="-3"/>
        </w:rPr>
        <w:t xml:space="preserve"> </w:t>
      </w:r>
      <w:r>
        <w:t>het</w:t>
      </w:r>
      <w:r>
        <w:rPr>
          <w:spacing w:val="-2"/>
        </w:rPr>
        <w:t xml:space="preserve"> </w:t>
      </w:r>
      <w:r>
        <w:t>bevorderen</w:t>
      </w:r>
      <w:r>
        <w:rPr>
          <w:spacing w:val="-2"/>
        </w:rPr>
        <w:t xml:space="preserve"> </w:t>
      </w:r>
      <w:r>
        <w:t>van</w:t>
      </w:r>
      <w:r>
        <w:rPr>
          <w:spacing w:val="-2"/>
        </w:rPr>
        <w:t xml:space="preserve"> </w:t>
      </w:r>
      <w:r>
        <w:t>het</w:t>
      </w:r>
      <w:r>
        <w:rPr>
          <w:spacing w:val="-2"/>
        </w:rPr>
        <w:t xml:space="preserve"> </w:t>
      </w:r>
      <w:r>
        <w:t>netwerk</w:t>
      </w:r>
      <w:r>
        <w:rPr>
          <w:spacing w:val="-4"/>
        </w:rPr>
        <w:t xml:space="preserve"> </w:t>
      </w:r>
      <w:r>
        <w:t>van</w:t>
      </w:r>
      <w:r>
        <w:rPr>
          <w:spacing w:val="-2"/>
        </w:rPr>
        <w:t xml:space="preserve"> </w:t>
      </w:r>
      <w:r>
        <w:t>internationale</w:t>
      </w:r>
      <w:r>
        <w:rPr>
          <w:spacing w:val="-3"/>
        </w:rPr>
        <w:t xml:space="preserve"> </w:t>
      </w:r>
      <w:r>
        <w:t>treindiensten. Nederland werkt daarbij nauw samen met andere Europese lidstaten in het pl</w:t>
      </w:r>
      <w:r>
        <w:t>atform voor</w:t>
      </w:r>
    </w:p>
    <w:p w:rsidR="00297816" w:rsidRDefault="00297816">
      <w:pPr>
        <w:pStyle w:val="BodyText"/>
        <w:sectPr w:rsidR="00297816">
          <w:pgSz w:w="11910" w:h="16850"/>
          <w:pgMar w:top="1360" w:right="1417" w:bottom="1140" w:left="1417" w:header="0" w:footer="946" w:gutter="0"/>
          <w:cols w:space="720"/>
        </w:sectPr>
      </w:pPr>
    </w:p>
    <w:p w:rsidR="00297816" w:rsidRDefault="0052562A">
      <w:pPr>
        <w:pStyle w:val="BodyText"/>
        <w:spacing w:before="78"/>
        <w:ind w:left="383" w:right="4"/>
      </w:pPr>
      <w:r>
        <w:t>internationaal</w:t>
      </w:r>
      <w:r>
        <w:rPr>
          <w:spacing w:val="-2"/>
        </w:rPr>
        <w:t xml:space="preserve"> </w:t>
      </w:r>
      <w:r>
        <w:t>personenvervoer</w:t>
      </w:r>
      <w:r>
        <w:rPr>
          <w:spacing w:val="-2"/>
        </w:rPr>
        <w:t xml:space="preserve"> </w:t>
      </w:r>
      <w:r>
        <w:t>(IRP)</w:t>
      </w:r>
      <w:r>
        <w:rPr>
          <w:spacing w:val="-3"/>
        </w:rPr>
        <w:t xml:space="preserve"> </w:t>
      </w:r>
      <w:r>
        <w:t>en</w:t>
      </w:r>
      <w:r>
        <w:rPr>
          <w:spacing w:val="-1"/>
        </w:rPr>
        <w:t xml:space="preserve"> </w:t>
      </w:r>
      <w:r>
        <w:t>verwacht</w:t>
      </w:r>
      <w:r>
        <w:rPr>
          <w:spacing w:val="-1"/>
        </w:rPr>
        <w:t xml:space="preserve"> </w:t>
      </w:r>
      <w:r>
        <w:t>later</w:t>
      </w:r>
      <w:r>
        <w:rPr>
          <w:spacing w:val="-2"/>
        </w:rPr>
        <w:t xml:space="preserve"> </w:t>
      </w:r>
      <w:r>
        <w:t>dit</w:t>
      </w:r>
      <w:r>
        <w:rPr>
          <w:spacing w:val="-1"/>
        </w:rPr>
        <w:t xml:space="preserve"> </w:t>
      </w:r>
      <w:r>
        <w:t>jaar</w:t>
      </w:r>
      <w:r>
        <w:rPr>
          <w:spacing w:val="-2"/>
        </w:rPr>
        <w:t xml:space="preserve"> </w:t>
      </w:r>
      <w:r>
        <w:t>een</w:t>
      </w:r>
      <w:r>
        <w:rPr>
          <w:spacing w:val="-1"/>
        </w:rPr>
        <w:t xml:space="preserve"> </w:t>
      </w:r>
      <w:r>
        <w:t>6e</w:t>
      </w:r>
      <w:r>
        <w:rPr>
          <w:spacing w:val="-2"/>
        </w:rPr>
        <w:t xml:space="preserve"> </w:t>
      </w:r>
      <w:r>
        <w:t>voortgangsrapport</w:t>
      </w:r>
      <w:r>
        <w:rPr>
          <w:spacing w:val="-1"/>
        </w:rPr>
        <w:t xml:space="preserve"> </w:t>
      </w:r>
      <w:r>
        <w:t>aan te bieden aan de EU-transportministers. Oostenrijk en Nederland nemen hierbij als co- voorzitters van het platform een agenda settende rol in. De verwachting is dat het 6e voortgangsrapport inzicht geeft in de ontwikkeling van het aanbod van het Europe</w:t>
      </w:r>
      <w:r>
        <w:t>se netwerk van</w:t>
      </w:r>
      <w:r>
        <w:rPr>
          <w:spacing w:val="-4"/>
        </w:rPr>
        <w:t xml:space="preserve"> </w:t>
      </w:r>
      <w:r>
        <w:t>treindiensten</w:t>
      </w:r>
      <w:r>
        <w:rPr>
          <w:spacing w:val="-4"/>
        </w:rPr>
        <w:t xml:space="preserve"> </w:t>
      </w:r>
      <w:r>
        <w:t>en</w:t>
      </w:r>
      <w:r>
        <w:rPr>
          <w:spacing w:val="-4"/>
        </w:rPr>
        <w:t xml:space="preserve"> </w:t>
      </w:r>
      <w:r>
        <w:t>speerpunten</w:t>
      </w:r>
      <w:r>
        <w:rPr>
          <w:spacing w:val="-4"/>
        </w:rPr>
        <w:t xml:space="preserve"> </w:t>
      </w:r>
      <w:r>
        <w:t>benoemt</w:t>
      </w:r>
      <w:r>
        <w:rPr>
          <w:spacing w:val="-4"/>
        </w:rPr>
        <w:t xml:space="preserve"> </w:t>
      </w:r>
      <w:r>
        <w:t>voor</w:t>
      </w:r>
      <w:r>
        <w:rPr>
          <w:spacing w:val="-5"/>
        </w:rPr>
        <w:t xml:space="preserve"> </w:t>
      </w:r>
      <w:r>
        <w:t>verdere</w:t>
      </w:r>
      <w:r>
        <w:rPr>
          <w:spacing w:val="-5"/>
        </w:rPr>
        <w:t xml:space="preserve"> </w:t>
      </w:r>
      <w:r>
        <w:t>samenwerking</w:t>
      </w:r>
      <w:r>
        <w:rPr>
          <w:spacing w:val="-5"/>
        </w:rPr>
        <w:t xml:space="preserve"> </w:t>
      </w:r>
      <w:r>
        <w:t>tussen</w:t>
      </w:r>
      <w:r>
        <w:rPr>
          <w:spacing w:val="-4"/>
        </w:rPr>
        <w:t xml:space="preserve"> </w:t>
      </w:r>
      <w:r>
        <w:t>lidstaten</w:t>
      </w:r>
      <w:r>
        <w:rPr>
          <w:spacing w:val="-4"/>
        </w:rPr>
        <w:t xml:space="preserve"> </w:t>
      </w:r>
      <w:r>
        <w:t>en</w:t>
      </w:r>
      <w:r>
        <w:rPr>
          <w:spacing w:val="-4"/>
        </w:rPr>
        <w:t xml:space="preserve"> </w:t>
      </w:r>
      <w:r>
        <w:t xml:space="preserve">de </w:t>
      </w:r>
      <w:r>
        <w:rPr>
          <w:spacing w:val="-2"/>
        </w:rPr>
        <w:t>spoorwegsector.</w:t>
      </w:r>
    </w:p>
    <w:p w:rsidR="00297816" w:rsidRDefault="00297816">
      <w:pPr>
        <w:pStyle w:val="BodyText"/>
      </w:pPr>
    </w:p>
    <w:p w:rsidR="00297816" w:rsidRDefault="0052562A">
      <w:pPr>
        <w:pStyle w:val="Heading2"/>
        <w:numPr>
          <w:ilvl w:val="0"/>
          <w:numId w:val="1"/>
        </w:numPr>
        <w:tabs>
          <w:tab w:val="left" w:pos="383"/>
        </w:tabs>
        <w:ind w:right="32"/>
      </w:pPr>
      <w:r>
        <w:t>De leden van de GroenLinks-PvdA-fractie merken op dat naast de hogesnelheidslijnen ook regionaal grensoverschrijdend openbaar vervoer van essentieel</w:t>
      </w:r>
      <w:r>
        <w:rPr>
          <w:spacing w:val="-1"/>
        </w:rPr>
        <w:t xml:space="preserve"> </w:t>
      </w:r>
      <w:r>
        <w:t>belang</w:t>
      </w:r>
      <w:r>
        <w:rPr>
          <w:spacing w:val="-3"/>
        </w:rPr>
        <w:t xml:space="preserve"> </w:t>
      </w:r>
      <w:r>
        <w:t>is.</w:t>
      </w:r>
      <w:r>
        <w:rPr>
          <w:spacing w:val="-2"/>
        </w:rPr>
        <w:t xml:space="preserve"> </w:t>
      </w:r>
      <w:r>
        <w:t>Nog</w:t>
      </w:r>
      <w:r>
        <w:rPr>
          <w:spacing w:val="-3"/>
        </w:rPr>
        <w:t xml:space="preserve"> </w:t>
      </w:r>
      <w:r>
        <w:t>te</w:t>
      </w:r>
      <w:r>
        <w:rPr>
          <w:spacing w:val="-2"/>
        </w:rPr>
        <w:t xml:space="preserve"> </w:t>
      </w:r>
      <w:r>
        <w:t>vaak</w:t>
      </w:r>
      <w:r>
        <w:rPr>
          <w:spacing w:val="-3"/>
        </w:rPr>
        <w:t xml:space="preserve"> </w:t>
      </w:r>
      <w:r>
        <w:t>worden</w:t>
      </w:r>
      <w:r>
        <w:rPr>
          <w:spacing w:val="-3"/>
        </w:rPr>
        <w:t xml:space="preserve"> </w:t>
      </w:r>
      <w:r>
        <w:t>relatief</w:t>
      </w:r>
      <w:r>
        <w:rPr>
          <w:spacing w:val="-1"/>
        </w:rPr>
        <w:t xml:space="preserve"> </w:t>
      </w:r>
      <w:r>
        <w:t>kleine</w:t>
      </w:r>
      <w:r>
        <w:rPr>
          <w:spacing w:val="-4"/>
        </w:rPr>
        <w:t xml:space="preserve"> </w:t>
      </w:r>
      <w:r>
        <w:t>projecten</w:t>
      </w:r>
      <w:r>
        <w:rPr>
          <w:spacing w:val="-3"/>
        </w:rPr>
        <w:t xml:space="preserve"> </w:t>
      </w:r>
      <w:r>
        <w:t>onnodig</w:t>
      </w:r>
      <w:r>
        <w:rPr>
          <w:spacing w:val="-3"/>
        </w:rPr>
        <w:t xml:space="preserve"> </w:t>
      </w:r>
      <w:r>
        <w:t>vertraagd, omdat</w:t>
      </w:r>
      <w:r>
        <w:rPr>
          <w:spacing w:val="-2"/>
        </w:rPr>
        <w:t xml:space="preserve"> </w:t>
      </w:r>
      <w:r>
        <w:t>er</w:t>
      </w:r>
      <w:r>
        <w:rPr>
          <w:spacing w:val="-2"/>
        </w:rPr>
        <w:t xml:space="preserve"> </w:t>
      </w:r>
      <w:r>
        <w:t>onvoldoende</w:t>
      </w:r>
      <w:r>
        <w:rPr>
          <w:spacing w:val="-1"/>
        </w:rPr>
        <w:t xml:space="preserve"> </w:t>
      </w:r>
      <w:r>
        <w:t>middelen</w:t>
      </w:r>
      <w:r>
        <w:rPr>
          <w:spacing w:val="-3"/>
        </w:rPr>
        <w:t xml:space="preserve"> </w:t>
      </w:r>
      <w:r>
        <w:t>be</w:t>
      </w:r>
      <w:r>
        <w:t>schikbaar</w:t>
      </w:r>
      <w:r>
        <w:rPr>
          <w:spacing w:val="-3"/>
        </w:rPr>
        <w:t xml:space="preserve"> </w:t>
      </w:r>
      <w:r>
        <w:t>zijn.</w:t>
      </w:r>
      <w:r>
        <w:rPr>
          <w:spacing w:val="-2"/>
        </w:rPr>
        <w:t xml:space="preserve"> </w:t>
      </w:r>
      <w:r>
        <w:t>Zo zijn</w:t>
      </w:r>
      <w:r>
        <w:rPr>
          <w:spacing w:val="-3"/>
        </w:rPr>
        <w:t xml:space="preserve"> </w:t>
      </w:r>
      <w:r>
        <w:t>er</w:t>
      </w:r>
      <w:r>
        <w:rPr>
          <w:spacing w:val="-2"/>
        </w:rPr>
        <w:t xml:space="preserve"> </w:t>
      </w:r>
      <w:r>
        <w:t>binnen</w:t>
      </w:r>
      <w:r>
        <w:rPr>
          <w:spacing w:val="-3"/>
        </w:rPr>
        <w:t xml:space="preserve"> </w:t>
      </w:r>
      <w:r>
        <w:t>de</w:t>
      </w:r>
      <w:r>
        <w:rPr>
          <w:spacing w:val="-1"/>
        </w:rPr>
        <w:t xml:space="preserve"> </w:t>
      </w:r>
      <w:r>
        <w:t>Europese</w:t>
      </w:r>
      <w:r>
        <w:rPr>
          <w:spacing w:val="-1"/>
        </w:rPr>
        <w:t xml:space="preserve"> </w:t>
      </w:r>
      <w:r>
        <w:t>Unie tal van spoortrajecten die aan beide kanten van de landsgrens eindigen. Deze leden wijzen hierbij bijvoorbeeld op de verbinding Weert-Hamont-Antwerpen. Slechts een aantal</w:t>
      </w:r>
      <w:r>
        <w:rPr>
          <w:spacing w:val="-2"/>
        </w:rPr>
        <w:t xml:space="preserve"> </w:t>
      </w:r>
      <w:r>
        <w:t>kilometers</w:t>
      </w:r>
      <w:r>
        <w:rPr>
          <w:spacing w:val="-4"/>
        </w:rPr>
        <w:t xml:space="preserve"> </w:t>
      </w:r>
      <w:r>
        <w:t>spoor</w:t>
      </w:r>
      <w:r>
        <w:rPr>
          <w:spacing w:val="-6"/>
        </w:rPr>
        <w:t xml:space="preserve"> </w:t>
      </w:r>
      <w:r>
        <w:t>hoeft</w:t>
      </w:r>
      <w:r>
        <w:rPr>
          <w:spacing w:val="-3"/>
        </w:rPr>
        <w:t xml:space="preserve"> </w:t>
      </w:r>
      <w:r>
        <w:t>te</w:t>
      </w:r>
      <w:r>
        <w:rPr>
          <w:spacing w:val="-5"/>
        </w:rPr>
        <w:t xml:space="preserve"> </w:t>
      </w:r>
      <w:r>
        <w:t>worden</w:t>
      </w:r>
      <w:r>
        <w:rPr>
          <w:spacing w:val="-4"/>
        </w:rPr>
        <w:t xml:space="preserve"> </w:t>
      </w:r>
      <w:r>
        <w:t>gereactiveerd</w:t>
      </w:r>
      <w:r>
        <w:rPr>
          <w:spacing w:val="-4"/>
        </w:rPr>
        <w:t xml:space="preserve"> </w:t>
      </w:r>
      <w:r>
        <w:t>en</w:t>
      </w:r>
      <w:r>
        <w:rPr>
          <w:spacing w:val="-4"/>
        </w:rPr>
        <w:t xml:space="preserve"> </w:t>
      </w:r>
      <w:r>
        <w:t>er</w:t>
      </w:r>
      <w:r>
        <w:rPr>
          <w:spacing w:val="-3"/>
        </w:rPr>
        <w:t xml:space="preserve"> </w:t>
      </w:r>
      <w:r>
        <w:t>is</w:t>
      </w:r>
      <w:r>
        <w:rPr>
          <w:spacing w:val="-2"/>
        </w:rPr>
        <w:t xml:space="preserve"> </w:t>
      </w:r>
      <w:r>
        <w:t>een</w:t>
      </w:r>
      <w:r>
        <w:rPr>
          <w:spacing w:val="-4"/>
        </w:rPr>
        <w:t xml:space="preserve"> </w:t>
      </w:r>
      <w:r>
        <w:t>goede</w:t>
      </w:r>
      <w:r>
        <w:rPr>
          <w:spacing w:val="-2"/>
        </w:rPr>
        <w:t xml:space="preserve"> </w:t>
      </w:r>
      <w:r>
        <w:t>verbinding. Toch lukt het lidstaten maar niet om hier adequaat in te opereren. Ook het feit dat het inmiddels al meer dan</w:t>
      </w:r>
      <w:r>
        <w:rPr>
          <w:spacing w:val="-1"/>
        </w:rPr>
        <w:t xml:space="preserve"> </w:t>
      </w:r>
      <w:r>
        <w:t>tien</w:t>
      </w:r>
      <w:r>
        <w:rPr>
          <w:spacing w:val="-1"/>
        </w:rPr>
        <w:t xml:space="preserve"> </w:t>
      </w:r>
      <w:r>
        <w:t>jaar</w:t>
      </w:r>
      <w:r>
        <w:rPr>
          <w:spacing w:val="-1"/>
        </w:rPr>
        <w:t xml:space="preserve"> </w:t>
      </w:r>
      <w:r>
        <w:t>duurt alvorens de lijn</w:t>
      </w:r>
      <w:r>
        <w:rPr>
          <w:spacing w:val="-1"/>
        </w:rPr>
        <w:t xml:space="preserve"> </w:t>
      </w:r>
      <w:r>
        <w:t>Groningen-Leer is</w:t>
      </w:r>
      <w:r>
        <w:rPr>
          <w:spacing w:val="-1"/>
        </w:rPr>
        <w:t xml:space="preserve"> </w:t>
      </w:r>
      <w:r>
        <w:t>hersteld, is wat deze leden betreft een schrijnend</w:t>
      </w:r>
      <w:r>
        <w:t xml:space="preserve"> voorbeeld van hoe weinig prioriteit goede internationale spoorverbindingen hebben bij diverse lidstaten. Deelt het kabinet</w:t>
      </w:r>
      <w:r>
        <w:rPr>
          <w:spacing w:val="40"/>
        </w:rPr>
        <w:t xml:space="preserve"> </w:t>
      </w:r>
      <w:r>
        <w:t xml:space="preserve">deze zorgen? En wat gaat het kabinet in Europees verband doen om dit soort problematiek aan de orde te stellen? En welke rol kan de </w:t>
      </w:r>
      <w:r>
        <w:t>EU volgens het kabinet spelen om dit soort zaken in de toekomst te bespoedigen?</w:t>
      </w:r>
    </w:p>
    <w:p w:rsidR="00297816" w:rsidRDefault="00297816">
      <w:pPr>
        <w:pStyle w:val="BodyText"/>
        <w:rPr>
          <w:b/>
        </w:rPr>
      </w:pPr>
    </w:p>
    <w:p w:rsidR="00297816" w:rsidRDefault="0052562A">
      <w:pPr>
        <w:pStyle w:val="BodyText"/>
        <w:ind w:left="383"/>
      </w:pPr>
      <w:r>
        <w:t>Regionale</w:t>
      </w:r>
      <w:r>
        <w:rPr>
          <w:spacing w:val="-3"/>
        </w:rPr>
        <w:t xml:space="preserve"> </w:t>
      </w:r>
      <w:r>
        <w:t>grensoverschrijdende</w:t>
      </w:r>
      <w:r>
        <w:rPr>
          <w:spacing w:val="-3"/>
        </w:rPr>
        <w:t xml:space="preserve"> </w:t>
      </w:r>
      <w:r>
        <w:t>spoorverbindingen</w:t>
      </w:r>
      <w:r>
        <w:rPr>
          <w:spacing w:val="-2"/>
        </w:rPr>
        <w:t xml:space="preserve"> </w:t>
      </w:r>
      <w:r>
        <w:t>kunnen</w:t>
      </w:r>
      <w:r>
        <w:rPr>
          <w:spacing w:val="-2"/>
        </w:rPr>
        <w:t xml:space="preserve"> </w:t>
      </w:r>
      <w:r>
        <w:t>een</w:t>
      </w:r>
      <w:r>
        <w:rPr>
          <w:spacing w:val="-2"/>
        </w:rPr>
        <w:t xml:space="preserve"> </w:t>
      </w:r>
      <w:r>
        <w:t>belangrijke</w:t>
      </w:r>
      <w:r>
        <w:rPr>
          <w:spacing w:val="-3"/>
        </w:rPr>
        <w:t xml:space="preserve"> </w:t>
      </w:r>
      <w:r>
        <w:t>rol</w:t>
      </w:r>
      <w:r>
        <w:rPr>
          <w:spacing w:val="-2"/>
        </w:rPr>
        <w:t xml:space="preserve"> </w:t>
      </w:r>
      <w:r>
        <w:t>spelen</w:t>
      </w:r>
      <w:r>
        <w:rPr>
          <w:spacing w:val="-2"/>
        </w:rPr>
        <w:t xml:space="preserve"> </w:t>
      </w:r>
      <w:r>
        <w:t>bij</w:t>
      </w:r>
      <w:r>
        <w:rPr>
          <w:spacing w:val="-2"/>
        </w:rPr>
        <w:t xml:space="preserve"> </w:t>
      </w:r>
      <w:r>
        <w:t>het verbinden van grensregio’s en het versterken van de sociale cohesie en economische v</w:t>
      </w:r>
      <w:r>
        <w:t>erbondenheid. Ondanks deze rol blijkt het in de praktijk vaak weerbarstig om dergelijke verbindingen</w:t>
      </w:r>
      <w:r>
        <w:rPr>
          <w:spacing w:val="-5"/>
        </w:rPr>
        <w:t xml:space="preserve"> </w:t>
      </w:r>
      <w:r>
        <w:t>tot</w:t>
      </w:r>
      <w:r>
        <w:rPr>
          <w:spacing w:val="-2"/>
        </w:rPr>
        <w:t xml:space="preserve"> </w:t>
      </w:r>
      <w:r>
        <w:t>stand</w:t>
      </w:r>
      <w:r>
        <w:rPr>
          <w:spacing w:val="-3"/>
        </w:rPr>
        <w:t xml:space="preserve"> </w:t>
      </w:r>
      <w:r>
        <w:t>te</w:t>
      </w:r>
      <w:r>
        <w:rPr>
          <w:spacing w:val="-3"/>
        </w:rPr>
        <w:t xml:space="preserve"> </w:t>
      </w:r>
      <w:r>
        <w:t>brengen.</w:t>
      </w:r>
      <w:r>
        <w:rPr>
          <w:spacing w:val="-4"/>
        </w:rPr>
        <w:t xml:space="preserve"> </w:t>
      </w:r>
      <w:r>
        <w:t>Dat</w:t>
      </w:r>
      <w:r>
        <w:rPr>
          <w:spacing w:val="-2"/>
        </w:rPr>
        <w:t xml:space="preserve"> </w:t>
      </w:r>
      <w:r>
        <w:t>zit</w:t>
      </w:r>
      <w:r>
        <w:rPr>
          <w:spacing w:val="-2"/>
        </w:rPr>
        <w:t xml:space="preserve"> </w:t>
      </w:r>
      <w:r>
        <w:t>voor</w:t>
      </w:r>
      <w:r>
        <w:rPr>
          <w:spacing w:val="-3"/>
        </w:rPr>
        <w:t xml:space="preserve"> </w:t>
      </w:r>
      <w:r>
        <w:t>een</w:t>
      </w:r>
      <w:r>
        <w:rPr>
          <w:spacing w:val="-5"/>
        </w:rPr>
        <w:t xml:space="preserve"> </w:t>
      </w:r>
      <w:r>
        <w:t>deel</w:t>
      </w:r>
      <w:r>
        <w:rPr>
          <w:spacing w:val="-2"/>
        </w:rPr>
        <w:t xml:space="preserve"> </w:t>
      </w:r>
      <w:r>
        <w:t>in</w:t>
      </w:r>
      <w:r>
        <w:rPr>
          <w:spacing w:val="-2"/>
        </w:rPr>
        <w:t xml:space="preserve"> </w:t>
      </w:r>
      <w:r>
        <w:t>financiering,</w:t>
      </w:r>
      <w:r>
        <w:rPr>
          <w:spacing w:val="-4"/>
        </w:rPr>
        <w:t xml:space="preserve"> </w:t>
      </w:r>
      <w:r>
        <w:t>zowel</w:t>
      </w:r>
      <w:r>
        <w:rPr>
          <w:spacing w:val="-5"/>
        </w:rPr>
        <w:t xml:space="preserve"> </w:t>
      </w:r>
      <w:r>
        <w:t>om</w:t>
      </w:r>
      <w:r>
        <w:rPr>
          <w:spacing w:val="-3"/>
        </w:rPr>
        <w:t xml:space="preserve"> </w:t>
      </w:r>
      <w:r>
        <w:t>voldoende prioriteit hiervoor te krijgen als ook in de culturele verschillen qua besl</w:t>
      </w:r>
      <w:r>
        <w:t>uitvorming tussen</w:t>
      </w:r>
    </w:p>
    <w:p w:rsidR="00297816" w:rsidRDefault="0052562A">
      <w:pPr>
        <w:pStyle w:val="BodyText"/>
        <w:spacing w:before="1"/>
        <w:ind w:left="383" w:right="137"/>
        <w:rPr>
          <w:position w:val="6"/>
          <w:sz w:val="12"/>
        </w:rPr>
      </w:pPr>
      <w:r>
        <w:t>landen en regio’s. Daarnaast blijken ook heel vaak verschillende systemen en nationale wet- en</w:t>
      </w:r>
      <w:r>
        <w:rPr>
          <w:spacing w:val="-3"/>
        </w:rPr>
        <w:t xml:space="preserve"> </w:t>
      </w:r>
      <w:r>
        <w:t>regelgeving</w:t>
      </w:r>
      <w:r>
        <w:rPr>
          <w:spacing w:val="-4"/>
        </w:rPr>
        <w:t xml:space="preserve"> </w:t>
      </w:r>
      <w:r>
        <w:t>grensoverschrijdende</w:t>
      </w:r>
      <w:r>
        <w:rPr>
          <w:spacing w:val="-4"/>
        </w:rPr>
        <w:t xml:space="preserve"> </w:t>
      </w:r>
      <w:r>
        <w:t>projecten</w:t>
      </w:r>
      <w:r>
        <w:rPr>
          <w:spacing w:val="-3"/>
        </w:rPr>
        <w:t xml:space="preserve"> </w:t>
      </w:r>
      <w:r>
        <w:t>lastiger</w:t>
      </w:r>
      <w:r>
        <w:rPr>
          <w:spacing w:val="-4"/>
        </w:rPr>
        <w:t xml:space="preserve"> </w:t>
      </w:r>
      <w:r>
        <w:t>en</w:t>
      </w:r>
      <w:r>
        <w:rPr>
          <w:spacing w:val="-3"/>
        </w:rPr>
        <w:t xml:space="preserve"> </w:t>
      </w:r>
      <w:r>
        <w:t>ook</w:t>
      </w:r>
      <w:r>
        <w:rPr>
          <w:spacing w:val="-5"/>
        </w:rPr>
        <w:t xml:space="preserve"> </w:t>
      </w:r>
      <w:r>
        <w:t>duurder</w:t>
      </w:r>
      <w:r>
        <w:rPr>
          <w:spacing w:val="-4"/>
        </w:rPr>
        <w:t xml:space="preserve"> </w:t>
      </w:r>
      <w:r>
        <w:t>te</w:t>
      </w:r>
      <w:r>
        <w:rPr>
          <w:spacing w:val="-4"/>
        </w:rPr>
        <w:t xml:space="preserve"> </w:t>
      </w:r>
      <w:r>
        <w:t>maken. Het</w:t>
      </w:r>
      <w:r>
        <w:rPr>
          <w:spacing w:val="-3"/>
        </w:rPr>
        <w:t xml:space="preserve"> </w:t>
      </w:r>
      <w:r>
        <w:t>kabinet agendeert dit onderwerp</w:t>
      </w:r>
      <w:r>
        <w:rPr>
          <w:spacing w:val="-1"/>
        </w:rPr>
        <w:t xml:space="preserve"> </w:t>
      </w:r>
      <w:r>
        <w:t>actief</w:t>
      </w:r>
      <w:r>
        <w:rPr>
          <w:spacing w:val="-2"/>
        </w:rPr>
        <w:t xml:space="preserve"> </w:t>
      </w:r>
      <w:r>
        <w:t>in overleggen met de</w:t>
      </w:r>
      <w:r>
        <w:rPr>
          <w:spacing w:val="-3"/>
        </w:rPr>
        <w:t xml:space="preserve"> </w:t>
      </w:r>
      <w:r>
        <w:t>buurlanden en werkt met</w:t>
      </w:r>
      <w:r>
        <w:rPr>
          <w:spacing w:val="-3"/>
        </w:rPr>
        <w:t xml:space="preserve"> </w:t>
      </w:r>
      <w:r>
        <w:t>de</w:t>
      </w:r>
      <w:r>
        <w:rPr>
          <w:spacing w:val="-1"/>
        </w:rPr>
        <w:t xml:space="preserve"> </w:t>
      </w:r>
      <w:r>
        <w:t>buurlanden concreet samen aan oplossingen. Ook is het 1 van de thema’s in het IRP. Nederland zal hiervoor bij de Commissie ook aandacht voor vragen, bijvoorbeeld via het 6</w:t>
      </w:r>
      <w:r>
        <w:rPr>
          <w:position w:val="6"/>
          <w:sz w:val="12"/>
        </w:rPr>
        <w:t xml:space="preserve">e </w:t>
      </w:r>
      <w:r>
        <w:t xml:space="preserve">voortgangsrapport van het IRP dat later dit jaar aan de </w:t>
      </w:r>
      <w:r>
        <w:t>EU-transportministers wordt aangeboden. Het kabinet werkt ook actief samen met de buurlanden. Zo is op 18 februari 2026</w:t>
      </w:r>
      <w:r>
        <w:rPr>
          <w:spacing w:val="-3"/>
        </w:rPr>
        <w:t xml:space="preserve"> </w:t>
      </w:r>
      <w:r>
        <w:t>een</w:t>
      </w:r>
      <w:r>
        <w:rPr>
          <w:spacing w:val="-2"/>
        </w:rPr>
        <w:t xml:space="preserve"> </w:t>
      </w:r>
      <w:r>
        <w:t>intentieovereenkomst</w:t>
      </w:r>
      <w:r>
        <w:rPr>
          <w:spacing w:val="-3"/>
        </w:rPr>
        <w:t xml:space="preserve"> </w:t>
      </w:r>
      <w:r>
        <w:t>getekend</w:t>
      </w:r>
      <w:r>
        <w:rPr>
          <w:spacing w:val="-3"/>
        </w:rPr>
        <w:t xml:space="preserve"> </w:t>
      </w:r>
      <w:r>
        <w:t>met</w:t>
      </w:r>
      <w:r>
        <w:rPr>
          <w:spacing w:val="-2"/>
        </w:rPr>
        <w:t xml:space="preserve"> </w:t>
      </w:r>
      <w:r>
        <w:t>België</w:t>
      </w:r>
      <w:r>
        <w:rPr>
          <w:spacing w:val="-5"/>
        </w:rPr>
        <w:t xml:space="preserve"> </w:t>
      </w:r>
      <w:r>
        <w:t>gericht</w:t>
      </w:r>
      <w:r>
        <w:rPr>
          <w:spacing w:val="-2"/>
        </w:rPr>
        <w:t xml:space="preserve"> </w:t>
      </w:r>
      <w:r>
        <w:t>op</w:t>
      </w:r>
      <w:r>
        <w:rPr>
          <w:spacing w:val="-3"/>
        </w:rPr>
        <w:t xml:space="preserve"> </w:t>
      </w:r>
      <w:r>
        <w:t>samenwerking</w:t>
      </w:r>
      <w:r>
        <w:rPr>
          <w:spacing w:val="-3"/>
        </w:rPr>
        <w:t xml:space="preserve"> </w:t>
      </w:r>
      <w:r>
        <w:t>spoorwegen.</w:t>
      </w:r>
      <w:hyperlink w:history="1" w:anchor="_bookmark11">
        <w:r>
          <w:rPr>
            <w:position w:val="6"/>
            <w:sz w:val="12"/>
          </w:rPr>
          <w:t>12</w:t>
        </w:r>
      </w:hyperlink>
    </w:p>
    <w:p w:rsidR="00297816" w:rsidRDefault="0052562A">
      <w:pPr>
        <w:pStyle w:val="Heading2"/>
        <w:numPr>
          <w:ilvl w:val="0"/>
          <w:numId w:val="1"/>
        </w:numPr>
        <w:tabs>
          <w:tab w:val="left" w:pos="383"/>
        </w:tabs>
        <w:spacing w:before="218"/>
        <w:ind w:right="40"/>
      </w:pPr>
      <w:r>
        <w:t>De leden van de GroenL</w:t>
      </w:r>
      <w:r>
        <w:t>inks-PvdA-fractie zijn blij te lezen dat het kabinet zich ook</w:t>
      </w:r>
      <w:r>
        <w:rPr>
          <w:spacing w:val="40"/>
        </w:rPr>
        <w:t xml:space="preserve"> </w:t>
      </w:r>
      <w:r>
        <w:t>wil inzetten voor een EU-breed ticketingsysteem. De Kamer heeft zich hier al meermaals over uitgesproken dat dit een belangrijke prioriteit zou moeten zijn, omdat het hiermee voor reizigers eenv</w:t>
      </w:r>
      <w:r>
        <w:t>oudiger en aantrekkelijker wordt om met de trein</w:t>
      </w:r>
      <w:r>
        <w:rPr>
          <w:spacing w:val="-4"/>
        </w:rPr>
        <w:t xml:space="preserve"> </w:t>
      </w:r>
      <w:r>
        <w:t>door</w:t>
      </w:r>
      <w:r>
        <w:rPr>
          <w:spacing w:val="-3"/>
        </w:rPr>
        <w:t xml:space="preserve"> </w:t>
      </w:r>
      <w:r>
        <w:t>Europa</w:t>
      </w:r>
      <w:r>
        <w:rPr>
          <w:spacing w:val="-3"/>
        </w:rPr>
        <w:t xml:space="preserve"> </w:t>
      </w:r>
      <w:r>
        <w:t>te</w:t>
      </w:r>
      <w:r>
        <w:rPr>
          <w:spacing w:val="-3"/>
        </w:rPr>
        <w:t xml:space="preserve"> </w:t>
      </w:r>
      <w:r>
        <w:t>reizen.</w:t>
      </w:r>
      <w:r>
        <w:rPr>
          <w:spacing w:val="-4"/>
        </w:rPr>
        <w:t xml:space="preserve"> </w:t>
      </w:r>
      <w:r>
        <w:t>Wat</w:t>
      </w:r>
      <w:r>
        <w:rPr>
          <w:spacing w:val="-3"/>
        </w:rPr>
        <w:t xml:space="preserve"> </w:t>
      </w:r>
      <w:r>
        <w:t>ziet</w:t>
      </w:r>
      <w:r>
        <w:rPr>
          <w:spacing w:val="-3"/>
        </w:rPr>
        <w:t xml:space="preserve"> </w:t>
      </w:r>
      <w:r>
        <w:t>het</w:t>
      </w:r>
      <w:r>
        <w:rPr>
          <w:spacing w:val="-3"/>
        </w:rPr>
        <w:t xml:space="preserve"> </w:t>
      </w:r>
      <w:r>
        <w:t>kabinet</w:t>
      </w:r>
      <w:r>
        <w:rPr>
          <w:spacing w:val="-3"/>
        </w:rPr>
        <w:t xml:space="preserve"> </w:t>
      </w:r>
      <w:r>
        <w:t>als</w:t>
      </w:r>
      <w:r>
        <w:rPr>
          <w:spacing w:val="-2"/>
        </w:rPr>
        <w:t xml:space="preserve"> </w:t>
      </w:r>
      <w:r>
        <w:t>concreet</w:t>
      </w:r>
      <w:r>
        <w:rPr>
          <w:spacing w:val="-3"/>
        </w:rPr>
        <w:t xml:space="preserve"> </w:t>
      </w:r>
      <w:r>
        <w:t>tijdpad</w:t>
      </w:r>
      <w:r>
        <w:rPr>
          <w:spacing w:val="-4"/>
        </w:rPr>
        <w:t xml:space="preserve"> </w:t>
      </w:r>
      <w:r>
        <w:t>voor</w:t>
      </w:r>
      <w:r>
        <w:rPr>
          <w:spacing w:val="-3"/>
        </w:rPr>
        <w:t xml:space="preserve"> </w:t>
      </w:r>
      <w:r>
        <w:t>zich</w:t>
      </w:r>
      <w:r>
        <w:rPr>
          <w:spacing w:val="-4"/>
        </w:rPr>
        <w:t xml:space="preserve"> </w:t>
      </w:r>
      <w:r>
        <w:t>om</w:t>
      </w:r>
      <w:r>
        <w:rPr>
          <w:spacing w:val="-4"/>
        </w:rPr>
        <w:t xml:space="preserve"> </w:t>
      </w:r>
      <w:r>
        <w:t>dit ticketsysteem</w:t>
      </w:r>
      <w:r>
        <w:rPr>
          <w:spacing w:val="-3"/>
        </w:rPr>
        <w:t xml:space="preserve"> </w:t>
      </w:r>
      <w:r>
        <w:t>eindelijk</w:t>
      </w:r>
      <w:r>
        <w:rPr>
          <w:spacing w:val="-6"/>
        </w:rPr>
        <w:t xml:space="preserve"> </w:t>
      </w:r>
      <w:r>
        <w:t>in</w:t>
      </w:r>
      <w:r>
        <w:rPr>
          <w:spacing w:val="-4"/>
        </w:rPr>
        <w:t xml:space="preserve"> </w:t>
      </w:r>
      <w:r>
        <w:t>de</w:t>
      </w:r>
      <w:r>
        <w:rPr>
          <w:spacing w:val="-2"/>
        </w:rPr>
        <w:t xml:space="preserve"> </w:t>
      </w:r>
      <w:r>
        <w:t>praktijk</w:t>
      </w:r>
      <w:r>
        <w:rPr>
          <w:spacing w:val="-4"/>
        </w:rPr>
        <w:t xml:space="preserve"> </w:t>
      </w:r>
      <w:r>
        <w:t>uit</w:t>
      </w:r>
      <w:r>
        <w:rPr>
          <w:spacing w:val="-3"/>
        </w:rPr>
        <w:t xml:space="preserve"> </w:t>
      </w:r>
      <w:r>
        <w:t>te</w:t>
      </w:r>
      <w:r>
        <w:rPr>
          <w:spacing w:val="-2"/>
        </w:rPr>
        <w:t xml:space="preserve"> </w:t>
      </w:r>
      <w:r>
        <w:t>rollen?</w:t>
      </w:r>
      <w:r>
        <w:rPr>
          <w:spacing w:val="-4"/>
        </w:rPr>
        <w:t xml:space="preserve"> </w:t>
      </w:r>
      <w:r>
        <w:t>En</w:t>
      </w:r>
      <w:r>
        <w:rPr>
          <w:spacing w:val="-4"/>
        </w:rPr>
        <w:t xml:space="preserve"> </w:t>
      </w:r>
      <w:r>
        <w:t>welke</w:t>
      </w:r>
      <w:r>
        <w:rPr>
          <w:spacing w:val="-2"/>
        </w:rPr>
        <w:t xml:space="preserve"> </w:t>
      </w:r>
      <w:r>
        <w:t>praktische,</w:t>
      </w:r>
      <w:r>
        <w:rPr>
          <w:spacing w:val="-3"/>
        </w:rPr>
        <w:t xml:space="preserve"> </w:t>
      </w:r>
      <w:r>
        <w:t>juridische</w:t>
      </w:r>
      <w:r>
        <w:rPr>
          <w:spacing w:val="-2"/>
        </w:rPr>
        <w:t xml:space="preserve"> </w:t>
      </w:r>
      <w:r>
        <w:t>en politieke belemmeringen ziet het kabinet op dit moment nog op dit vlak? Voorts vragen</w:t>
      </w:r>
      <w:r>
        <w:rPr>
          <w:spacing w:val="-2"/>
        </w:rPr>
        <w:t xml:space="preserve"> </w:t>
      </w:r>
      <w:r>
        <w:t>deze leden</w:t>
      </w:r>
      <w:r>
        <w:rPr>
          <w:spacing w:val="-2"/>
        </w:rPr>
        <w:t xml:space="preserve"> </w:t>
      </w:r>
      <w:r>
        <w:t>wat</w:t>
      </w:r>
      <w:r>
        <w:rPr>
          <w:spacing w:val="-4"/>
        </w:rPr>
        <w:t xml:space="preserve"> </w:t>
      </w:r>
      <w:r>
        <w:t>het</w:t>
      </w:r>
      <w:r>
        <w:rPr>
          <w:spacing w:val="-1"/>
        </w:rPr>
        <w:t xml:space="preserve"> </w:t>
      </w:r>
      <w:r>
        <w:t>kabinet</w:t>
      </w:r>
      <w:r>
        <w:rPr>
          <w:spacing w:val="-1"/>
        </w:rPr>
        <w:t xml:space="preserve"> </w:t>
      </w:r>
      <w:r>
        <w:t>de afgelopen</w:t>
      </w:r>
      <w:r>
        <w:rPr>
          <w:spacing w:val="-2"/>
        </w:rPr>
        <w:t xml:space="preserve"> </w:t>
      </w:r>
      <w:r>
        <w:t>periode heeft</w:t>
      </w:r>
      <w:r>
        <w:rPr>
          <w:spacing w:val="-1"/>
        </w:rPr>
        <w:t xml:space="preserve"> </w:t>
      </w:r>
      <w:r>
        <w:t>gedaan</w:t>
      </w:r>
      <w:r>
        <w:rPr>
          <w:spacing w:val="-2"/>
        </w:rPr>
        <w:t xml:space="preserve"> </w:t>
      </w:r>
      <w:r>
        <w:t>om</w:t>
      </w:r>
      <w:r>
        <w:rPr>
          <w:spacing w:val="-2"/>
        </w:rPr>
        <w:t xml:space="preserve"> </w:t>
      </w:r>
      <w:r>
        <w:t>schot</w:t>
      </w:r>
      <w:r>
        <w:rPr>
          <w:spacing w:val="-3"/>
        </w:rPr>
        <w:t xml:space="preserve"> </w:t>
      </w:r>
      <w:r>
        <w:t>in</w:t>
      </w:r>
      <w:r>
        <w:rPr>
          <w:spacing w:val="-2"/>
        </w:rPr>
        <w:t xml:space="preserve"> </w:t>
      </w:r>
      <w:r>
        <w:t>de zaak te krijgen en het ticketsysteem te bespoedigen. Welke Nederlandse belemmeringen zijn e</w:t>
      </w:r>
      <w:r>
        <w:t xml:space="preserve">r nu bijvoorbeeld nog en hoe worden deze zo spoedig mogelijk geslecht? Deelt het kabinet de mening dat het voorstel van de Europese Commissie op dit vlak dat dit jaar wordt verwacht zo spoedig mogelijk zou moeten worden ingevoerd en het hierbij belangrijk </w:t>
      </w:r>
      <w:r>
        <w:t>is dat er ook een heldere deadline komt? Zo nee, waarom niet?</w:t>
      </w:r>
    </w:p>
    <w:p w:rsidR="00297816" w:rsidRDefault="00297816">
      <w:pPr>
        <w:pStyle w:val="BodyText"/>
        <w:spacing w:before="2"/>
        <w:rPr>
          <w:b/>
        </w:rPr>
      </w:pPr>
    </w:p>
    <w:p w:rsidR="00297816" w:rsidRDefault="0052562A">
      <w:pPr>
        <w:pStyle w:val="BodyText"/>
        <w:spacing w:before="1"/>
        <w:ind w:left="383" w:right="77"/>
      </w:pPr>
      <w:r>
        <w:t>Het kabinet onderschrijft het belang van goed grensoverschrijdend spoorvervoer en een EU geharmoniseerd kader voor internationale ticketing. De Commissie werkt aan wetgevende voorstellen voor M</w:t>
      </w:r>
      <w:r>
        <w:t>DMS (Multimodale Digitale Mobiliteitsdiensten), SDBTR (Single Digital Booking and Ticketing Regulation) en een herziening van de passagiersrechtenverordening spoor,</w:t>
      </w:r>
      <w:r>
        <w:rPr>
          <w:spacing w:val="-5"/>
        </w:rPr>
        <w:t xml:space="preserve"> </w:t>
      </w:r>
      <w:r>
        <w:t>die</w:t>
      </w:r>
      <w:r>
        <w:rPr>
          <w:spacing w:val="-4"/>
        </w:rPr>
        <w:t xml:space="preserve"> </w:t>
      </w:r>
      <w:r>
        <w:t>allen</w:t>
      </w:r>
      <w:r>
        <w:rPr>
          <w:spacing w:val="-3"/>
        </w:rPr>
        <w:t xml:space="preserve"> </w:t>
      </w:r>
      <w:r>
        <w:t>relevant</w:t>
      </w:r>
      <w:r>
        <w:rPr>
          <w:spacing w:val="-3"/>
        </w:rPr>
        <w:t xml:space="preserve"> </w:t>
      </w:r>
      <w:r>
        <w:t>zijn</w:t>
      </w:r>
      <w:r>
        <w:rPr>
          <w:spacing w:val="-3"/>
        </w:rPr>
        <w:t xml:space="preserve"> </w:t>
      </w:r>
      <w:r>
        <w:t>voor</w:t>
      </w:r>
      <w:r>
        <w:rPr>
          <w:spacing w:val="-4"/>
        </w:rPr>
        <w:t xml:space="preserve"> </w:t>
      </w:r>
      <w:r>
        <w:t>internationale</w:t>
      </w:r>
      <w:r>
        <w:rPr>
          <w:spacing w:val="-4"/>
        </w:rPr>
        <w:t xml:space="preserve"> </w:t>
      </w:r>
      <w:r>
        <w:t>ticketing.</w:t>
      </w:r>
      <w:r>
        <w:rPr>
          <w:spacing w:val="-5"/>
        </w:rPr>
        <w:t xml:space="preserve"> </w:t>
      </w:r>
      <w:r>
        <w:t>Nederland</w:t>
      </w:r>
      <w:r>
        <w:rPr>
          <w:spacing w:val="-4"/>
        </w:rPr>
        <w:t xml:space="preserve"> </w:t>
      </w:r>
      <w:r>
        <w:t>heeft</w:t>
      </w:r>
      <w:r>
        <w:rPr>
          <w:spacing w:val="-3"/>
        </w:rPr>
        <w:t xml:space="preserve"> </w:t>
      </w:r>
      <w:r>
        <w:t>aandacht</w:t>
      </w:r>
      <w:r>
        <w:rPr>
          <w:spacing w:val="-3"/>
        </w:rPr>
        <w:t xml:space="preserve"> </w:t>
      </w:r>
      <w:r>
        <w:t>gevraagd vo</w:t>
      </w:r>
      <w:r>
        <w:t>or Europese ticketing in diverse internationale fora, zoals onlangs in het IRP, en benadrukt het belang van toepassing van de FRAND (Fair, Reasonable, And Non-Discriminatory) principes. De drie voorstellen van de Commissie over internationale ticketing wor</w:t>
      </w:r>
      <w:r>
        <w:t>den in mei 2026 verwacht. Ze beogen de beschikbaarheid en transparantie van het aanbod van</w:t>
      </w:r>
    </w:p>
    <w:p w:rsidR="00297816" w:rsidRDefault="0052562A">
      <w:pPr>
        <w:pStyle w:val="BodyText"/>
        <w:spacing w:before="4"/>
      </w:pPr>
      <w:r>
        <w:rPr>
          <w:noProof/>
          <w:lang w:val="en-GB" w:eastAsia="en-GB"/>
        </w:rPr>
        <mc:AlternateContent>
          <mc:Choice Requires="wps">
            <w:drawing>
              <wp:anchor distT="0" distB="0" distL="0" distR="0" simplePos="0" relativeHeight="487590400" behindDoc="1" locked="0" layoutInCell="1" allowOverlap="1">
                <wp:simplePos x="0" y="0"/>
                <wp:positionH relativeFrom="page">
                  <wp:posOffset>914704</wp:posOffset>
                </wp:positionH>
                <wp:positionV relativeFrom="paragraph">
                  <wp:posOffset>156955</wp:posOffset>
                </wp:positionV>
                <wp:extent cx="18294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7" style="position:absolute;margin-left:72.024002pt;margin-top:12.358711pt;width:144.020pt;height:.47998pt;mso-position-horizontal-relative:page;mso-position-vertical-relative:paragraph;z-index:-15726080;mso-wrap-distance-left:0;mso-wrap-distance-right:0" filled="true" fillcolor="#000000" stroked="false">
                <v:fill type="solid"/>
                <w10:wrap type="topAndBottom"/>
              </v:rect>
            </w:pict>
          </ve:Fallback>
        </mc:AlternateContent>
      </w:r>
    </w:p>
    <w:p w:rsidR="00297816" w:rsidRDefault="0052562A">
      <w:pPr>
        <w:pStyle w:val="Heading1"/>
        <w:spacing w:before="90"/>
      </w:pPr>
      <w:bookmarkStart w:name="_bookmark11" w:id="12"/>
      <w:bookmarkEnd w:id="12"/>
      <w:r>
        <w:rPr>
          <w:vertAlign w:val="superscript"/>
        </w:rPr>
        <w:t>12</w:t>
      </w:r>
      <w:r>
        <w:rPr>
          <w:spacing w:val="-9"/>
        </w:rPr>
        <w:t xml:space="preserve"> </w:t>
      </w:r>
      <w:hyperlink r:id="rId12">
        <w:r>
          <w:rPr>
            <w:color w:val="0462C1"/>
            <w:u w:val="single" w:color="0462C1"/>
          </w:rPr>
          <w:t>Spoor:</w:t>
        </w:r>
        <w:r>
          <w:rPr>
            <w:color w:val="0462C1"/>
            <w:spacing w:val="-9"/>
            <w:u w:val="single" w:color="0462C1"/>
          </w:rPr>
          <w:t xml:space="preserve"> </w:t>
        </w:r>
        <w:r>
          <w:rPr>
            <w:color w:val="0462C1"/>
            <w:u w:val="single" w:color="0462C1"/>
          </w:rPr>
          <w:t>vervoer-</w:t>
        </w:r>
        <w:r>
          <w:rPr>
            <w:color w:val="0462C1"/>
            <w:spacing w:val="-9"/>
            <w:u w:val="single" w:color="0462C1"/>
          </w:rPr>
          <w:t xml:space="preserve"> </w:t>
        </w:r>
        <w:r>
          <w:rPr>
            <w:color w:val="0462C1"/>
            <w:u w:val="single" w:color="0462C1"/>
          </w:rPr>
          <w:t>en</w:t>
        </w:r>
        <w:r>
          <w:rPr>
            <w:color w:val="0462C1"/>
            <w:spacing w:val="-8"/>
            <w:u w:val="single" w:color="0462C1"/>
          </w:rPr>
          <w:t xml:space="preserve"> </w:t>
        </w:r>
        <w:r>
          <w:rPr>
            <w:color w:val="0462C1"/>
            <w:u w:val="single" w:color="0462C1"/>
          </w:rPr>
          <w:t>beheerplan</w:t>
        </w:r>
        <w:r>
          <w:rPr>
            <w:color w:val="0462C1"/>
            <w:spacing w:val="-8"/>
            <w:u w:val="single" w:color="0462C1"/>
          </w:rPr>
          <w:t xml:space="preserve"> </w:t>
        </w:r>
        <w:r>
          <w:rPr>
            <w:color w:val="0462C1"/>
            <w:u w:val="single" w:color="0462C1"/>
          </w:rPr>
          <w:t>|</w:t>
        </w:r>
        <w:r>
          <w:rPr>
            <w:color w:val="0462C1"/>
            <w:spacing w:val="-8"/>
            <w:u w:val="single" w:color="0462C1"/>
          </w:rPr>
          <w:t xml:space="preserve"> </w:t>
        </w:r>
        <w:r>
          <w:rPr>
            <w:color w:val="0462C1"/>
            <w:u w:val="single" w:color="0462C1"/>
          </w:rPr>
          <w:t>Tweede</w:t>
        </w:r>
        <w:r>
          <w:rPr>
            <w:color w:val="0462C1"/>
            <w:spacing w:val="-9"/>
            <w:u w:val="single" w:color="0462C1"/>
          </w:rPr>
          <w:t xml:space="preserve"> </w:t>
        </w:r>
        <w:r>
          <w:rPr>
            <w:color w:val="0462C1"/>
            <w:u w:val="single" w:color="0462C1"/>
          </w:rPr>
          <w:t>Kamer</w:t>
        </w:r>
        <w:r>
          <w:rPr>
            <w:color w:val="0462C1"/>
            <w:spacing w:val="-8"/>
            <w:u w:val="single" w:color="0462C1"/>
          </w:rPr>
          <w:t xml:space="preserve"> </w:t>
        </w:r>
        <w:r>
          <w:rPr>
            <w:color w:val="0462C1"/>
            <w:u w:val="single" w:color="0462C1"/>
          </w:rPr>
          <w:t>der</w:t>
        </w:r>
        <w:r>
          <w:rPr>
            <w:color w:val="0462C1"/>
            <w:spacing w:val="-8"/>
            <w:u w:val="single" w:color="0462C1"/>
          </w:rPr>
          <w:t xml:space="preserve"> </w:t>
        </w:r>
        <w:r>
          <w:rPr>
            <w:color w:val="0462C1"/>
            <w:u w:val="single" w:color="0462C1"/>
          </w:rPr>
          <w:t>Staten-Generaal</w:t>
        </w:r>
        <w:r>
          <w:t>,</w:t>
        </w:r>
      </w:hyperlink>
      <w:r>
        <w:rPr>
          <w:spacing w:val="-8"/>
        </w:rPr>
        <w:t xml:space="preserve"> </w:t>
      </w:r>
      <w:r>
        <w:t>Tweede</w:t>
      </w:r>
      <w:r>
        <w:rPr>
          <w:spacing w:val="-9"/>
        </w:rPr>
        <w:t xml:space="preserve"> </w:t>
      </w:r>
      <w:r>
        <w:t>Kamer,</w:t>
      </w:r>
      <w:r>
        <w:rPr>
          <w:spacing w:val="-8"/>
        </w:rPr>
        <w:t xml:space="preserve"> </w:t>
      </w:r>
      <w:r>
        <w:t>vergaderjaar</w:t>
      </w:r>
      <w:r>
        <w:rPr>
          <w:spacing w:val="-8"/>
        </w:rPr>
        <w:t xml:space="preserve"> </w:t>
      </w:r>
      <w:r>
        <w:t>2025- 2026, 29 984, nr. 1276</w:t>
      </w:r>
    </w:p>
    <w:p w:rsidR="00297816" w:rsidRDefault="00297816">
      <w:pPr>
        <w:pStyle w:val="Heading1"/>
        <w:sectPr w:rsidR="00297816">
          <w:pgSz w:w="11910" w:h="16850"/>
          <w:pgMar w:top="1360" w:right="1417" w:bottom="1140" w:left="1417" w:header="0" w:footer="946" w:gutter="0"/>
          <w:cols w:space="720"/>
        </w:sectPr>
      </w:pPr>
    </w:p>
    <w:p w:rsidR="00297816" w:rsidRDefault="0052562A">
      <w:pPr>
        <w:pStyle w:val="BodyText"/>
        <w:spacing w:before="78"/>
        <w:ind w:left="383" w:right="4"/>
      </w:pPr>
      <w:r>
        <w:t>internationale rail tickets en de rechten van de internationale treinreiziger te bevorderen en daarmee het internationaal personenvervoer te stimuleren. Na publicat</w:t>
      </w:r>
      <w:r>
        <w:t>ie van de voorstellen wordt een BNC-fiche opgesteld met het kabinetsstandpunt ten behoeve van de onderhandelingen tussen Raad, Europees Parlement en Commissie. Een dergelijk onderhandelingstraject duurt normaliter circa 2 tot 2,5 jaar voordat de voorstelle</w:t>
      </w:r>
      <w:r>
        <w:t>n in werking kunnen treden. Daarnaast is in het kader van digitalisering een belangrijke stap gezet in de regels voor uitwisseling van data in de spoorwegsector met de in februari 2026 gepubliceerde Technische</w:t>
      </w:r>
      <w:r>
        <w:rPr>
          <w:spacing w:val="-5"/>
        </w:rPr>
        <w:t xml:space="preserve"> </w:t>
      </w:r>
      <w:r>
        <w:t>Specificatie</w:t>
      </w:r>
      <w:r>
        <w:rPr>
          <w:spacing w:val="-5"/>
        </w:rPr>
        <w:t xml:space="preserve"> </w:t>
      </w:r>
      <w:r>
        <w:t>voor</w:t>
      </w:r>
      <w:r>
        <w:rPr>
          <w:spacing w:val="-5"/>
        </w:rPr>
        <w:t xml:space="preserve"> </w:t>
      </w:r>
      <w:r>
        <w:t>Interoperabiliteit</w:t>
      </w:r>
      <w:r>
        <w:rPr>
          <w:spacing w:val="-4"/>
        </w:rPr>
        <w:t xml:space="preserve"> </w:t>
      </w:r>
      <w:r>
        <w:t>voor</w:t>
      </w:r>
      <w:r>
        <w:rPr>
          <w:spacing w:val="-5"/>
        </w:rPr>
        <w:t xml:space="preserve"> </w:t>
      </w:r>
      <w:r>
        <w:t>Tele</w:t>
      </w:r>
      <w:r>
        <w:t>maticatoepassingen</w:t>
      </w:r>
      <w:r>
        <w:rPr>
          <w:spacing w:val="-4"/>
        </w:rPr>
        <w:t xml:space="preserve"> </w:t>
      </w:r>
      <w:r>
        <w:t>(TSI</w:t>
      </w:r>
      <w:r>
        <w:rPr>
          <w:spacing w:val="-4"/>
        </w:rPr>
        <w:t xml:space="preserve"> </w:t>
      </w:r>
      <w:r>
        <w:t>Telematics)</w:t>
      </w:r>
      <w:hyperlink w:history="1" w:anchor="_bookmark12">
        <w:r>
          <w:rPr>
            <w:position w:val="6"/>
            <w:sz w:val="12"/>
          </w:rPr>
          <w:t>13</w:t>
        </w:r>
      </w:hyperlink>
      <w:r>
        <w:t>. Met</w:t>
      </w:r>
      <w:r>
        <w:rPr>
          <w:spacing w:val="-1"/>
        </w:rPr>
        <w:t xml:space="preserve"> </w:t>
      </w:r>
      <w:r>
        <w:t>deze</w:t>
      </w:r>
      <w:r>
        <w:rPr>
          <w:spacing w:val="-2"/>
        </w:rPr>
        <w:t xml:space="preserve"> </w:t>
      </w:r>
      <w:r>
        <w:t>data</w:t>
      </w:r>
      <w:r>
        <w:rPr>
          <w:spacing w:val="-2"/>
        </w:rPr>
        <w:t xml:space="preserve"> </w:t>
      </w:r>
      <w:r>
        <w:t>uitwisseling</w:t>
      </w:r>
      <w:r>
        <w:rPr>
          <w:spacing w:val="-2"/>
        </w:rPr>
        <w:t xml:space="preserve"> </w:t>
      </w:r>
      <w:r>
        <w:t>is</w:t>
      </w:r>
      <w:r>
        <w:rPr>
          <w:spacing w:val="-2"/>
        </w:rPr>
        <w:t xml:space="preserve"> </w:t>
      </w:r>
      <w:r>
        <w:t>een</w:t>
      </w:r>
      <w:r>
        <w:rPr>
          <w:spacing w:val="-1"/>
        </w:rPr>
        <w:t xml:space="preserve"> </w:t>
      </w:r>
      <w:r>
        <w:t>basis</w:t>
      </w:r>
      <w:r>
        <w:rPr>
          <w:spacing w:val="-2"/>
        </w:rPr>
        <w:t xml:space="preserve"> </w:t>
      </w:r>
      <w:r>
        <w:t>gelegd</w:t>
      </w:r>
      <w:r>
        <w:rPr>
          <w:spacing w:val="-2"/>
        </w:rPr>
        <w:t xml:space="preserve"> </w:t>
      </w:r>
      <w:r>
        <w:t>voor</w:t>
      </w:r>
      <w:r>
        <w:rPr>
          <w:spacing w:val="-2"/>
        </w:rPr>
        <w:t xml:space="preserve"> </w:t>
      </w:r>
      <w:r>
        <w:t>meer</w:t>
      </w:r>
      <w:r>
        <w:rPr>
          <w:spacing w:val="-2"/>
        </w:rPr>
        <w:t xml:space="preserve"> </w:t>
      </w:r>
      <w:r>
        <w:t>Europese</w:t>
      </w:r>
      <w:r>
        <w:rPr>
          <w:spacing w:val="-2"/>
        </w:rPr>
        <w:t xml:space="preserve"> </w:t>
      </w:r>
      <w:r>
        <w:t>harmonisatie</w:t>
      </w:r>
      <w:r>
        <w:rPr>
          <w:spacing w:val="-4"/>
        </w:rPr>
        <w:t xml:space="preserve"> </w:t>
      </w:r>
      <w:r>
        <w:t>op</w:t>
      </w:r>
      <w:r>
        <w:rPr>
          <w:spacing w:val="-2"/>
        </w:rPr>
        <w:t xml:space="preserve"> </w:t>
      </w:r>
      <w:r>
        <w:t>het</w:t>
      </w:r>
      <w:r>
        <w:rPr>
          <w:spacing w:val="-1"/>
        </w:rPr>
        <w:t xml:space="preserve"> </w:t>
      </w:r>
      <w:r>
        <w:t>gebied van rail ticketing.</w:t>
      </w:r>
    </w:p>
    <w:p w:rsidR="00297816" w:rsidRDefault="00297816">
      <w:pPr>
        <w:pStyle w:val="BodyText"/>
        <w:spacing w:before="1"/>
      </w:pPr>
    </w:p>
    <w:p w:rsidR="00297816" w:rsidRDefault="0052562A">
      <w:pPr>
        <w:pStyle w:val="Heading2"/>
        <w:numPr>
          <w:ilvl w:val="0"/>
          <w:numId w:val="1"/>
        </w:numPr>
        <w:tabs>
          <w:tab w:val="left" w:pos="383"/>
        </w:tabs>
        <w:ind w:right="41"/>
      </w:pPr>
      <w:r>
        <w:t>De leden van de GroenLinks-PvdA-fractie merken op dat de Kamer eerder de motie De Hoop c.s. (Kamerstuk 21501-33, nr. 1178) heeft aangenomen om in te blijven zetten</w:t>
      </w:r>
      <w:r>
        <w:rPr>
          <w:spacing w:val="-4"/>
        </w:rPr>
        <w:t xml:space="preserve"> </w:t>
      </w:r>
      <w:r>
        <w:t>op</w:t>
      </w:r>
      <w:r>
        <w:rPr>
          <w:spacing w:val="-4"/>
        </w:rPr>
        <w:t xml:space="preserve"> </w:t>
      </w:r>
      <w:r>
        <w:t>internationaal</w:t>
      </w:r>
      <w:r>
        <w:rPr>
          <w:spacing w:val="-2"/>
        </w:rPr>
        <w:t xml:space="preserve"> </w:t>
      </w:r>
      <w:r>
        <w:t>overleg</w:t>
      </w:r>
      <w:r>
        <w:rPr>
          <w:spacing w:val="-3"/>
        </w:rPr>
        <w:t xml:space="preserve"> </w:t>
      </w:r>
      <w:r>
        <w:t>over</w:t>
      </w:r>
      <w:r>
        <w:rPr>
          <w:spacing w:val="-5"/>
        </w:rPr>
        <w:t xml:space="preserve"> </w:t>
      </w:r>
      <w:r>
        <w:t>de</w:t>
      </w:r>
      <w:r>
        <w:rPr>
          <w:spacing w:val="-2"/>
        </w:rPr>
        <w:t xml:space="preserve"> </w:t>
      </w:r>
      <w:r>
        <w:t>Lelylijn.</w:t>
      </w:r>
      <w:r>
        <w:rPr>
          <w:spacing w:val="-3"/>
        </w:rPr>
        <w:t xml:space="preserve"> </w:t>
      </w:r>
      <w:r>
        <w:t>Deze</w:t>
      </w:r>
      <w:r>
        <w:rPr>
          <w:spacing w:val="-2"/>
        </w:rPr>
        <w:t xml:space="preserve"> </w:t>
      </w:r>
      <w:r>
        <w:t>leden</w:t>
      </w:r>
      <w:r>
        <w:rPr>
          <w:spacing w:val="-4"/>
        </w:rPr>
        <w:t xml:space="preserve"> </w:t>
      </w:r>
      <w:r>
        <w:t>achten</w:t>
      </w:r>
      <w:r>
        <w:rPr>
          <w:spacing w:val="-4"/>
        </w:rPr>
        <w:t xml:space="preserve"> </w:t>
      </w:r>
      <w:r>
        <w:t>dit</w:t>
      </w:r>
      <w:r>
        <w:rPr>
          <w:spacing w:val="-3"/>
        </w:rPr>
        <w:t xml:space="preserve"> </w:t>
      </w:r>
      <w:r>
        <w:t>essentieel</w:t>
      </w:r>
      <w:r>
        <w:rPr>
          <w:spacing w:val="-4"/>
        </w:rPr>
        <w:t xml:space="preserve"> </w:t>
      </w:r>
      <w:r>
        <w:t>om Europees gel</w:t>
      </w:r>
      <w:r>
        <w:t>d voor de aanleg van de Lelylijn te kunnen aanvragen. Het kabinet schreef in de schriftelijke beantwoording op vragen uit het commissiedebat Ov en Taxi dat Duitsland vooral prioriteit wil geven aan de instandhoudingsopgaven. Toch zouden de aan het woord zi</w:t>
      </w:r>
      <w:r>
        <w:t>jnde leden het kabinet willen aanmoedigen om samen met Denemarken en Zweden opnieuw het gesprek aan te gaan met de Duitse partners om het belang van een goede verbinding tussen Nederland, Duitsland en Scandinavië – ook voor de wat langere termijn – nadrukk</w:t>
      </w:r>
      <w:r>
        <w:t>elijk onder de aandacht te brengen. Deze leden realiseren zich dat dit een traject van lange adem is, maar vinden het van groot belang dat het kabinet zich hiervoor blijft inzetten. Graag ontvangen deze leden een reactie hierop van het kabinet.</w:t>
      </w:r>
    </w:p>
    <w:p w:rsidR="00297816" w:rsidRDefault="00297816">
      <w:pPr>
        <w:pStyle w:val="BodyText"/>
        <w:rPr>
          <w:b/>
        </w:rPr>
      </w:pPr>
    </w:p>
    <w:p w:rsidR="00297816" w:rsidRDefault="0052562A">
      <w:pPr>
        <w:pStyle w:val="BodyText"/>
        <w:spacing w:before="1"/>
        <w:ind w:left="383" w:right="51"/>
      </w:pPr>
      <w:r>
        <w:t>In</w:t>
      </w:r>
      <w:r>
        <w:rPr>
          <w:spacing w:val="-3"/>
        </w:rPr>
        <w:t xml:space="preserve"> </w:t>
      </w:r>
      <w:r>
        <w:t>de</w:t>
      </w:r>
      <w:r>
        <w:rPr>
          <w:spacing w:val="-4"/>
        </w:rPr>
        <w:t xml:space="preserve"> </w:t>
      </w:r>
      <w:r>
        <w:t>schr</w:t>
      </w:r>
      <w:r>
        <w:t>iftelijke</w:t>
      </w:r>
      <w:r>
        <w:rPr>
          <w:spacing w:val="-4"/>
        </w:rPr>
        <w:t xml:space="preserve"> </w:t>
      </w:r>
      <w:r>
        <w:t>beantwoording</w:t>
      </w:r>
      <w:r>
        <w:rPr>
          <w:spacing w:val="-4"/>
        </w:rPr>
        <w:t xml:space="preserve"> </w:t>
      </w:r>
      <w:r>
        <w:t>van</w:t>
      </w:r>
      <w:r>
        <w:rPr>
          <w:spacing w:val="-3"/>
        </w:rPr>
        <w:t xml:space="preserve"> </w:t>
      </w:r>
      <w:r>
        <w:t>vragen</w:t>
      </w:r>
      <w:r>
        <w:rPr>
          <w:spacing w:val="-3"/>
        </w:rPr>
        <w:t xml:space="preserve"> </w:t>
      </w:r>
      <w:r>
        <w:t>gesteld</w:t>
      </w:r>
      <w:r>
        <w:rPr>
          <w:spacing w:val="-4"/>
        </w:rPr>
        <w:t xml:space="preserve"> </w:t>
      </w:r>
      <w:r>
        <w:t>tijdens</w:t>
      </w:r>
      <w:r>
        <w:rPr>
          <w:spacing w:val="-4"/>
        </w:rPr>
        <w:t xml:space="preserve"> </w:t>
      </w:r>
      <w:r>
        <w:t>het</w:t>
      </w:r>
      <w:r>
        <w:rPr>
          <w:spacing w:val="-3"/>
        </w:rPr>
        <w:t xml:space="preserve"> </w:t>
      </w:r>
      <w:r>
        <w:t>Commissie</w:t>
      </w:r>
      <w:r>
        <w:rPr>
          <w:spacing w:val="-4"/>
        </w:rPr>
        <w:t xml:space="preserve"> </w:t>
      </w:r>
      <w:r>
        <w:t>Debat</w:t>
      </w:r>
      <w:r>
        <w:rPr>
          <w:spacing w:val="-4"/>
        </w:rPr>
        <w:t xml:space="preserve"> </w:t>
      </w:r>
      <w:r>
        <w:t>OV</w:t>
      </w:r>
      <w:r>
        <w:rPr>
          <w:spacing w:val="-5"/>
        </w:rPr>
        <w:t xml:space="preserve"> </w:t>
      </w:r>
      <w:r>
        <w:t>en</w:t>
      </w:r>
      <w:r>
        <w:rPr>
          <w:spacing w:val="-3"/>
        </w:rPr>
        <w:t xml:space="preserve"> </w:t>
      </w:r>
      <w:r>
        <w:t>Taxi op 1 april jl.</w:t>
      </w:r>
      <w:hyperlink w:history="1" w:anchor="_bookmark13">
        <w:r>
          <w:rPr>
            <w:position w:val="6"/>
            <w:sz w:val="12"/>
          </w:rPr>
          <w:t>14</w:t>
        </w:r>
      </w:hyperlink>
      <w:r>
        <w:rPr>
          <w:spacing w:val="29"/>
          <w:position w:val="6"/>
          <w:sz w:val="12"/>
        </w:rPr>
        <w:t xml:space="preserve"> </w:t>
      </w:r>
      <w:r>
        <w:t xml:space="preserve">heeft het kabinet aangegeven doorlopend in gesprek te blijven met onze buurlanden. Dat doen we bijvoorbeeld met Duitsland, en </w:t>
      </w:r>
      <w:r>
        <w:t>ook met Zweden en Denemarken.</w:t>
      </w:r>
    </w:p>
    <w:p w:rsidR="00297816" w:rsidRDefault="0052562A">
      <w:pPr>
        <w:pStyle w:val="Heading2"/>
        <w:numPr>
          <w:ilvl w:val="0"/>
          <w:numId w:val="1"/>
        </w:numPr>
        <w:tabs>
          <w:tab w:val="left" w:pos="383"/>
        </w:tabs>
        <w:spacing w:before="217"/>
        <w:ind w:right="39"/>
      </w:pPr>
      <w:r>
        <w:t>De leden van de GroenLinks-PvdA-fractie constateren dat de huidige geopolitieke situatie ervoor heeft gezorgd dat het belang van elektrisch vervoer alleen maar toegenomen is. Het is voor deze leden</w:t>
      </w:r>
      <w:r>
        <w:rPr>
          <w:spacing w:val="80"/>
        </w:rPr>
        <w:t xml:space="preserve"> </w:t>
      </w:r>
      <w:r>
        <w:t>daarom van belang dat er ook op Europees niveau wordt gewerkt aan het aantrekkelijker maken van het gebruik van het openbaar</w:t>
      </w:r>
      <w:r>
        <w:rPr>
          <w:spacing w:val="-4"/>
        </w:rPr>
        <w:t xml:space="preserve"> </w:t>
      </w:r>
      <w:r>
        <w:t>vervoer.</w:t>
      </w:r>
      <w:r>
        <w:rPr>
          <w:spacing w:val="-4"/>
        </w:rPr>
        <w:t xml:space="preserve"> </w:t>
      </w:r>
      <w:r>
        <w:t>Recent</w:t>
      </w:r>
      <w:r>
        <w:rPr>
          <w:spacing w:val="-4"/>
        </w:rPr>
        <w:t xml:space="preserve"> </w:t>
      </w:r>
      <w:r>
        <w:t>heeft</w:t>
      </w:r>
      <w:r>
        <w:rPr>
          <w:spacing w:val="-4"/>
        </w:rPr>
        <w:t xml:space="preserve"> </w:t>
      </w:r>
      <w:r>
        <w:t>de</w:t>
      </w:r>
      <w:r>
        <w:rPr>
          <w:spacing w:val="-3"/>
        </w:rPr>
        <w:t xml:space="preserve"> </w:t>
      </w:r>
      <w:r>
        <w:t>Europese</w:t>
      </w:r>
      <w:r>
        <w:rPr>
          <w:spacing w:val="-3"/>
        </w:rPr>
        <w:t xml:space="preserve"> </w:t>
      </w:r>
      <w:r>
        <w:t>Commissie</w:t>
      </w:r>
      <w:r>
        <w:rPr>
          <w:spacing w:val="-5"/>
        </w:rPr>
        <w:t xml:space="preserve"> </w:t>
      </w:r>
      <w:r>
        <w:t>de</w:t>
      </w:r>
      <w:r>
        <w:rPr>
          <w:spacing w:val="-3"/>
        </w:rPr>
        <w:t xml:space="preserve"> </w:t>
      </w:r>
      <w:r>
        <w:t>EU-lidstaten</w:t>
      </w:r>
      <w:r>
        <w:rPr>
          <w:spacing w:val="-6"/>
        </w:rPr>
        <w:t xml:space="preserve"> </w:t>
      </w:r>
      <w:r>
        <w:t>gevraagd</w:t>
      </w:r>
      <w:r>
        <w:rPr>
          <w:spacing w:val="-4"/>
        </w:rPr>
        <w:t xml:space="preserve"> </w:t>
      </w:r>
      <w:r>
        <w:t>om na te denken over energiebesparende maatregelen. Welke mogelijkheden ziet het kabinet om in dit kader Europese middelen aan te laten wenden om het gebruik van het openbaar vervoer op korte termijn concreet te stimuleren? En is het kabinet van plan om ti</w:t>
      </w:r>
      <w:r>
        <w:t>jdens de Transportraad te pleiten voor meer Europese stimulering van het gebruik</w:t>
      </w:r>
      <w:r>
        <w:rPr>
          <w:spacing w:val="-3"/>
        </w:rPr>
        <w:t xml:space="preserve"> </w:t>
      </w:r>
      <w:r>
        <w:t>van</w:t>
      </w:r>
      <w:r>
        <w:rPr>
          <w:spacing w:val="-4"/>
        </w:rPr>
        <w:t xml:space="preserve"> </w:t>
      </w:r>
      <w:r>
        <w:t>het</w:t>
      </w:r>
      <w:r>
        <w:rPr>
          <w:spacing w:val="-3"/>
        </w:rPr>
        <w:t xml:space="preserve"> </w:t>
      </w:r>
      <w:r>
        <w:t>openbaar</w:t>
      </w:r>
      <w:r>
        <w:rPr>
          <w:spacing w:val="-4"/>
        </w:rPr>
        <w:t xml:space="preserve"> </w:t>
      </w:r>
      <w:r>
        <w:t>vervoer?</w:t>
      </w:r>
      <w:r>
        <w:rPr>
          <w:spacing w:val="-4"/>
        </w:rPr>
        <w:t xml:space="preserve"> </w:t>
      </w:r>
      <w:r>
        <w:t>Zo</w:t>
      </w:r>
      <w:r>
        <w:rPr>
          <w:spacing w:val="-2"/>
        </w:rPr>
        <w:t xml:space="preserve"> </w:t>
      </w:r>
      <w:r>
        <w:t>nee,</w:t>
      </w:r>
      <w:r>
        <w:rPr>
          <w:spacing w:val="-5"/>
        </w:rPr>
        <w:t xml:space="preserve"> </w:t>
      </w:r>
      <w:r>
        <w:t>waarom</w:t>
      </w:r>
      <w:r>
        <w:rPr>
          <w:spacing w:val="-4"/>
        </w:rPr>
        <w:t xml:space="preserve"> </w:t>
      </w:r>
      <w:r>
        <w:t>niet?</w:t>
      </w:r>
      <w:r>
        <w:rPr>
          <w:spacing w:val="-3"/>
        </w:rPr>
        <w:t xml:space="preserve"> </w:t>
      </w:r>
      <w:r>
        <w:t>Zo</w:t>
      </w:r>
      <w:r>
        <w:rPr>
          <w:spacing w:val="-1"/>
        </w:rPr>
        <w:t xml:space="preserve"> </w:t>
      </w:r>
      <w:r>
        <w:t>ja,</w:t>
      </w:r>
      <w:r>
        <w:rPr>
          <w:spacing w:val="-5"/>
        </w:rPr>
        <w:t xml:space="preserve"> </w:t>
      </w:r>
      <w:r>
        <w:t>welke</w:t>
      </w:r>
      <w:r>
        <w:rPr>
          <w:spacing w:val="-6"/>
        </w:rPr>
        <w:t xml:space="preserve"> </w:t>
      </w:r>
      <w:r>
        <w:t>mogelijkheden ziet het kabinet hierbij?</w:t>
      </w:r>
    </w:p>
    <w:p w:rsidR="00297816" w:rsidRDefault="00297816">
      <w:pPr>
        <w:pStyle w:val="BodyText"/>
        <w:spacing w:before="1"/>
        <w:rPr>
          <w:b/>
        </w:rPr>
      </w:pPr>
    </w:p>
    <w:p w:rsidR="00297816" w:rsidRDefault="0052562A">
      <w:pPr>
        <w:pStyle w:val="BodyText"/>
        <w:ind w:left="383"/>
      </w:pPr>
      <w:r>
        <w:t>Het verzoek om na te denken over energiebesparende maatregelen is op (hoog</w:t>
      </w:r>
      <w:r>
        <w:t>-)ambtelijk niveau aan</w:t>
      </w:r>
      <w:r>
        <w:rPr>
          <w:spacing w:val="-1"/>
        </w:rPr>
        <w:t xml:space="preserve"> </w:t>
      </w:r>
      <w:r>
        <w:t>lidstaten gedaan.</w:t>
      </w:r>
      <w:r>
        <w:rPr>
          <w:spacing w:val="-2"/>
        </w:rPr>
        <w:t xml:space="preserve"> </w:t>
      </w:r>
      <w:r>
        <w:t>Het kabinet</w:t>
      </w:r>
      <w:r>
        <w:rPr>
          <w:spacing w:val="-3"/>
        </w:rPr>
        <w:t xml:space="preserve"> </w:t>
      </w:r>
      <w:r>
        <w:t>is</w:t>
      </w:r>
      <w:r>
        <w:rPr>
          <w:spacing w:val="-1"/>
        </w:rPr>
        <w:t xml:space="preserve"> </w:t>
      </w:r>
      <w:r>
        <w:t>in het Nationaal Openbaar</w:t>
      </w:r>
      <w:r>
        <w:rPr>
          <w:spacing w:val="-2"/>
        </w:rPr>
        <w:t xml:space="preserve"> </w:t>
      </w:r>
      <w:r>
        <w:t>Vervoer</w:t>
      </w:r>
      <w:r>
        <w:rPr>
          <w:spacing w:val="-1"/>
        </w:rPr>
        <w:t xml:space="preserve"> </w:t>
      </w:r>
      <w:r>
        <w:t>Beraad</w:t>
      </w:r>
      <w:r>
        <w:rPr>
          <w:spacing w:val="-1"/>
        </w:rPr>
        <w:t xml:space="preserve"> </w:t>
      </w:r>
      <w:r>
        <w:t>met de sector in gesprek over de mogelijkheden voor het stimuleren van openbaar vervoer (ov). Een taskforce in de sector gaat</w:t>
      </w:r>
      <w:r>
        <w:rPr>
          <w:spacing w:val="-2"/>
        </w:rPr>
        <w:t xml:space="preserve"> </w:t>
      </w:r>
      <w:r>
        <w:t>kijken naar</w:t>
      </w:r>
      <w:r>
        <w:rPr>
          <w:spacing w:val="-1"/>
        </w:rPr>
        <w:t xml:space="preserve"> </w:t>
      </w:r>
      <w:r>
        <w:t>de mogelijkheid van g</w:t>
      </w:r>
      <w:r>
        <w:t>oedkoper vervoer</w:t>
      </w:r>
      <w:r>
        <w:rPr>
          <w:spacing w:val="-3"/>
        </w:rPr>
        <w:t xml:space="preserve"> </w:t>
      </w:r>
      <w:r>
        <w:t>op de korte en middellange</w:t>
      </w:r>
      <w:r>
        <w:rPr>
          <w:spacing w:val="-4"/>
        </w:rPr>
        <w:t xml:space="preserve"> </w:t>
      </w:r>
      <w:r>
        <w:t>termijn.</w:t>
      </w:r>
      <w:r>
        <w:rPr>
          <w:spacing w:val="-2"/>
        </w:rPr>
        <w:t xml:space="preserve"> </w:t>
      </w:r>
      <w:r>
        <w:t>Het</w:t>
      </w:r>
      <w:r>
        <w:rPr>
          <w:spacing w:val="-3"/>
        </w:rPr>
        <w:t xml:space="preserve"> </w:t>
      </w:r>
      <w:r>
        <w:t>kabinet</w:t>
      </w:r>
      <w:r>
        <w:rPr>
          <w:spacing w:val="-3"/>
        </w:rPr>
        <w:t xml:space="preserve"> </w:t>
      </w:r>
      <w:r>
        <w:t>moedigt</w:t>
      </w:r>
      <w:r>
        <w:rPr>
          <w:spacing w:val="-3"/>
        </w:rPr>
        <w:t xml:space="preserve"> </w:t>
      </w:r>
      <w:r>
        <w:t>het</w:t>
      </w:r>
      <w:r>
        <w:rPr>
          <w:spacing w:val="-3"/>
        </w:rPr>
        <w:t xml:space="preserve"> </w:t>
      </w:r>
      <w:r>
        <w:t>ov</w:t>
      </w:r>
      <w:r>
        <w:rPr>
          <w:spacing w:val="-5"/>
        </w:rPr>
        <w:t xml:space="preserve"> </w:t>
      </w:r>
      <w:r>
        <w:t>als</w:t>
      </w:r>
      <w:r>
        <w:rPr>
          <w:spacing w:val="-4"/>
        </w:rPr>
        <w:t xml:space="preserve"> </w:t>
      </w:r>
      <w:r>
        <w:t>energie</w:t>
      </w:r>
      <w:r>
        <w:rPr>
          <w:spacing w:val="-4"/>
        </w:rPr>
        <w:t xml:space="preserve"> </w:t>
      </w:r>
      <w:r>
        <w:t>efficiënte</w:t>
      </w:r>
      <w:r>
        <w:rPr>
          <w:spacing w:val="-4"/>
        </w:rPr>
        <w:t xml:space="preserve"> </w:t>
      </w:r>
      <w:r>
        <w:t>mobiliteitsvorm</w:t>
      </w:r>
      <w:r>
        <w:rPr>
          <w:spacing w:val="-4"/>
        </w:rPr>
        <w:t xml:space="preserve"> </w:t>
      </w:r>
      <w:r>
        <w:t>aan.</w:t>
      </w:r>
      <w:r>
        <w:rPr>
          <w:spacing w:val="-5"/>
        </w:rPr>
        <w:t xml:space="preserve"> </w:t>
      </w:r>
      <w:r>
        <w:t>Zo heeft het kabinet het ov uitgesloten van de Energy Efficiency Directive</w:t>
      </w:r>
      <w:hyperlink w:history="1" w:anchor="_bookmark14">
        <w:r>
          <w:rPr>
            <w:position w:val="6"/>
            <w:sz w:val="12"/>
          </w:rPr>
          <w:t>15</w:t>
        </w:r>
      </w:hyperlink>
      <w:r>
        <w:t>, zodat deze de groei van</w:t>
      </w:r>
      <w:r>
        <w:t xml:space="preserve"> het ov-gebruik niet in de weg staat.</w:t>
      </w:r>
    </w:p>
    <w:p w:rsidR="00297816" w:rsidRDefault="00297816">
      <w:pPr>
        <w:pStyle w:val="BodyText"/>
      </w:pPr>
    </w:p>
    <w:p w:rsidR="00297816" w:rsidRDefault="0052562A">
      <w:pPr>
        <w:ind w:left="23"/>
        <w:rPr>
          <w:b/>
          <w:sz w:val="18"/>
        </w:rPr>
      </w:pPr>
      <w:r>
        <w:rPr>
          <w:b/>
          <w:spacing w:val="-2"/>
          <w:sz w:val="18"/>
          <w:u w:val="single"/>
        </w:rPr>
        <w:t>CDA-fractie</w:t>
      </w:r>
    </w:p>
    <w:p w:rsidR="00297816" w:rsidRDefault="00297816">
      <w:pPr>
        <w:pStyle w:val="BodyText"/>
        <w:spacing w:before="1"/>
        <w:rPr>
          <w:b/>
        </w:rPr>
      </w:pPr>
    </w:p>
    <w:p w:rsidR="00297816" w:rsidRDefault="0052562A">
      <w:pPr>
        <w:pStyle w:val="Heading2"/>
        <w:numPr>
          <w:ilvl w:val="0"/>
          <w:numId w:val="1"/>
        </w:numPr>
        <w:tabs>
          <w:tab w:val="left" w:pos="383"/>
        </w:tabs>
        <w:spacing w:before="1"/>
        <w:ind w:right="63"/>
      </w:pPr>
      <w:r>
        <w:t>De leden van de CDA-fractie hebben over de maritieme industriestrategie enkele vragen. Deze leden lezen dat Nederland inzet op versterking van de maritieme maakindustrie</w:t>
      </w:r>
      <w:r>
        <w:rPr>
          <w:spacing w:val="-3"/>
        </w:rPr>
        <w:t xml:space="preserve"> </w:t>
      </w:r>
      <w:r>
        <w:t>en</w:t>
      </w:r>
      <w:r>
        <w:rPr>
          <w:spacing w:val="-5"/>
        </w:rPr>
        <w:t xml:space="preserve"> </w:t>
      </w:r>
      <w:r>
        <w:t>het</w:t>
      </w:r>
      <w:r>
        <w:rPr>
          <w:spacing w:val="-4"/>
        </w:rPr>
        <w:t xml:space="preserve"> </w:t>
      </w:r>
      <w:r>
        <w:t>behoud</w:t>
      </w:r>
      <w:r>
        <w:rPr>
          <w:spacing w:val="-5"/>
        </w:rPr>
        <w:t xml:space="preserve"> </w:t>
      </w:r>
      <w:r>
        <w:t>van</w:t>
      </w:r>
      <w:r>
        <w:rPr>
          <w:spacing w:val="-5"/>
        </w:rPr>
        <w:t xml:space="preserve"> </w:t>
      </w:r>
      <w:r>
        <w:t>strategische</w:t>
      </w:r>
      <w:r>
        <w:rPr>
          <w:spacing w:val="-3"/>
        </w:rPr>
        <w:t xml:space="preserve"> </w:t>
      </w:r>
      <w:r>
        <w:t>waardeketens.</w:t>
      </w:r>
      <w:r>
        <w:rPr>
          <w:spacing w:val="-4"/>
        </w:rPr>
        <w:t xml:space="preserve"> </w:t>
      </w:r>
      <w:r>
        <w:t>Deze</w:t>
      </w:r>
      <w:r>
        <w:rPr>
          <w:spacing w:val="-3"/>
        </w:rPr>
        <w:t xml:space="preserve"> </w:t>
      </w:r>
      <w:r>
        <w:t>leden</w:t>
      </w:r>
      <w:r>
        <w:rPr>
          <w:spacing w:val="-5"/>
        </w:rPr>
        <w:t xml:space="preserve"> </w:t>
      </w:r>
      <w:r>
        <w:t>vragen</w:t>
      </w:r>
      <w:r>
        <w:rPr>
          <w:spacing w:val="-5"/>
        </w:rPr>
        <w:t xml:space="preserve"> </w:t>
      </w:r>
      <w:r>
        <w:t>hoe het kabinet deze inzet in de Transportraad verder concreet maakt. Op welke wijze wordt ingezet op het behoud van kritische technologieën en knowhow? Hoe wordt dit verbonden aan de Europese strategische autonomie?</w:t>
      </w:r>
    </w:p>
    <w:p w:rsidR="00297816" w:rsidRDefault="00297816">
      <w:pPr>
        <w:pStyle w:val="BodyText"/>
        <w:rPr>
          <w:b/>
          <w:sz w:val="20"/>
        </w:rPr>
      </w:pPr>
    </w:p>
    <w:p w:rsidR="00297816" w:rsidRDefault="0052562A">
      <w:pPr>
        <w:pStyle w:val="BodyText"/>
        <w:spacing w:before="198"/>
        <w:rPr>
          <w:b/>
          <w:sz w:val="20"/>
        </w:rPr>
      </w:pPr>
      <w:r>
        <w:rPr>
          <w:b/>
          <w:noProof/>
          <w:sz w:val="20"/>
          <w:lang w:val="en-GB" w:eastAsia="en-GB"/>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295901</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8" style="position:absolute;margin-left:72.024002pt;margin-top:23.299295pt;width:144.020pt;height:.48004pt;mso-position-horizontal-relative:page;mso-position-vertical-relative:paragraph;z-index:-15725568;mso-wrap-distance-left:0;mso-wrap-distance-right:0" filled="true" fillcolor="#000000" stroked="false">
                <v:fill type="solid"/>
                <w10:wrap type="topAndBottom"/>
              </v:rect>
            </w:pict>
          </ve:Fallback>
        </mc:AlternateContent>
      </w:r>
    </w:p>
    <w:p w:rsidR="00297816" w:rsidRDefault="0052562A">
      <w:pPr>
        <w:spacing w:before="88" w:line="194" w:lineRule="exact"/>
        <w:ind w:left="23"/>
        <w:rPr>
          <w:sz w:val="16"/>
        </w:rPr>
      </w:pPr>
      <w:bookmarkStart w:name="_bookmark12" w:id="13"/>
      <w:bookmarkEnd w:id="13"/>
      <w:r>
        <w:rPr>
          <w:sz w:val="16"/>
          <w:vertAlign w:val="superscript"/>
        </w:rPr>
        <w:t>13</w:t>
      </w:r>
      <w:r>
        <w:rPr>
          <w:spacing w:val="-3"/>
          <w:sz w:val="16"/>
        </w:rPr>
        <w:t xml:space="preserve"> </w:t>
      </w:r>
      <w:r>
        <w:rPr>
          <w:sz w:val="16"/>
        </w:rPr>
        <w:t>(</w:t>
      </w:r>
      <w:r>
        <w:rPr>
          <w:sz w:val="16"/>
        </w:rPr>
        <w:t>EU)</w:t>
      </w:r>
      <w:r>
        <w:rPr>
          <w:spacing w:val="-4"/>
          <w:sz w:val="16"/>
        </w:rPr>
        <w:t xml:space="preserve"> </w:t>
      </w:r>
      <w:r>
        <w:rPr>
          <w:sz w:val="16"/>
        </w:rPr>
        <w:t>2026/253</w:t>
      </w:r>
      <w:r>
        <w:rPr>
          <w:spacing w:val="-3"/>
          <w:sz w:val="16"/>
        </w:rPr>
        <w:t xml:space="preserve"> </w:t>
      </w:r>
      <w:r>
        <w:rPr>
          <w:sz w:val="16"/>
        </w:rPr>
        <w:t>van</w:t>
      </w:r>
      <w:r>
        <w:rPr>
          <w:spacing w:val="-7"/>
          <w:sz w:val="16"/>
        </w:rPr>
        <w:t xml:space="preserve"> </w:t>
      </w:r>
      <w:r>
        <w:rPr>
          <w:sz w:val="16"/>
        </w:rPr>
        <w:t>6</w:t>
      </w:r>
      <w:r>
        <w:rPr>
          <w:spacing w:val="-5"/>
          <w:sz w:val="16"/>
        </w:rPr>
        <w:t xml:space="preserve"> </w:t>
      </w:r>
      <w:r>
        <w:rPr>
          <w:sz w:val="16"/>
        </w:rPr>
        <w:t>februari</w:t>
      </w:r>
      <w:r>
        <w:rPr>
          <w:spacing w:val="-4"/>
          <w:sz w:val="16"/>
        </w:rPr>
        <w:t xml:space="preserve"> </w:t>
      </w:r>
      <w:r>
        <w:rPr>
          <w:sz w:val="16"/>
        </w:rPr>
        <w:t>2026,</w:t>
      </w:r>
      <w:r>
        <w:rPr>
          <w:spacing w:val="-3"/>
          <w:sz w:val="16"/>
        </w:rPr>
        <w:t xml:space="preserve"> </w:t>
      </w:r>
      <w:hyperlink r:id="rId13">
        <w:r>
          <w:rPr>
            <w:color w:val="0462C1"/>
            <w:sz w:val="16"/>
            <w:u w:val="single" w:color="0462C1"/>
          </w:rPr>
          <w:t>Implementing</w:t>
        </w:r>
        <w:r>
          <w:rPr>
            <w:color w:val="0462C1"/>
            <w:spacing w:val="-5"/>
            <w:sz w:val="16"/>
            <w:u w:val="single" w:color="0462C1"/>
          </w:rPr>
          <w:t xml:space="preserve"> </w:t>
        </w:r>
        <w:r>
          <w:rPr>
            <w:color w:val="0462C1"/>
            <w:sz w:val="16"/>
            <w:u w:val="single" w:color="0462C1"/>
          </w:rPr>
          <w:t>regulation</w:t>
        </w:r>
        <w:r>
          <w:rPr>
            <w:color w:val="0462C1"/>
            <w:spacing w:val="-4"/>
            <w:sz w:val="16"/>
            <w:u w:val="single" w:color="0462C1"/>
          </w:rPr>
          <w:t xml:space="preserve"> </w:t>
        </w:r>
        <w:r>
          <w:rPr>
            <w:color w:val="0462C1"/>
            <w:sz w:val="16"/>
            <w:u w:val="single" w:color="0462C1"/>
          </w:rPr>
          <w:t>-</w:t>
        </w:r>
        <w:r>
          <w:rPr>
            <w:color w:val="0462C1"/>
            <w:spacing w:val="-4"/>
            <w:sz w:val="16"/>
            <w:u w:val="single" w:color="0462C1"/>
          </w:rPr>
          <w:t xml:space="preserve"> </w:t>
        </w:r>
        <w:r>
          <w:rPr>
            <w:color w:val="0462C1"/>
            <w:sz w:val="16"/>
            <w:u w:val="single" w:color="0462C1"/>
          </w:rPr>
          <w:t>EU</w:t>
        </w:r>
        <w:r>
          <w:rPr>
            <w:color w:val="0462C1"/>
            <w:spacing w:val="-6"/>
            <w:sz w:val="16"/>
            <w:u w:val="single" w:color="0462C1"/>
          </w:rPr>
          <w:t xml:space="preserve"> </w:t>
        </w:r>
        <w:r>
          <w:rPr>
            <w:color w:val="0462C1"/>
            <w:sz w:val="16"/>
            <w:u w:val="single" w:color="0462C1"/>
          </w:rPr>
          <w:t>-</w:t>
        </w:r>
        <w:r>
          <w:rPr>
            <w:color w:val="0462C1"/>
            <w:spacing w:val="-7"/>
            <w:sz w:val="16"/>
            <w:u w:val="single" w:color="0462C1"/>
          </w:rPr>
          <w:t xml:space="preserve"> </w:t>
        </w:r>
        <w:r>
          <w:rPr>
            <w:color w:val="0462C1"/>
            <w:sz w:val="16"/>
            <w:u w:val="single" w:color="0462C1"/>
          </w:rPr>
          <w:t>2026/253</w:t>
        </w:r>
        <w:r>
          <w:rPr>
            <w:color w:val="0462C1"/>
            <w:spacing w:val="-4"/>
            <w:sz w:val="16"/>
            <w:u w:val="single" w:color="0462C1"/>
          </w:rPr>
          <w:t xml:space="preserve"> </w:t>
        </w:r>
        <w:r>
          <w:rPr>
            <w:color w:val="0462C1"/>
            <w:sz w:val="16"/>
            <w:u w:val="single" w:color="0462C1"/>
          </w:rPr>
          <w:t>-</w:t>
        </w:r>
        <w:r>
          <w:rPr>
            <w:color w:val="0462C1"/>
            <w:spacing w:val="-5"/>
            <w:sz w:val="16"/>
            <w:u w:val="single" w:color="0462C1"/>
          </w:rPr>
          <w:t xml:space="preserve"> </w:t>
        </w:r>
        <w:r>
          <w:rPr>
            <w:color w:val="0462C1"/>
            <w:sz w:val="16"/>
            <w:u w:val="single" w:color="0462C1"/>
          </w:rPr>
          <w:t>EN</w:t>
        </w:r>
        <w:r>
          <w:rPr>
            <w:color w:val="0462C1"/>
            <w:spacing w:val="-3"/>
            <w:sz w:val="16"/>
            <w:u w:val="single" w:color="0462C1"/>
          </w:rPr>
          <w:t xml:space="preserve"> </w:t>
        </w:r>
        <w:r>
          <w:rPr>
            <w:color w:val="0462C1"/>
            <w:sz w:val="16"/>
            <w:u w:val="single" w:color="0462C1"/>
          </w:rPr>
          <w:t>-</w:t>
        </w:r>
        <w:r>
          <w:rPr>
            <w:color w:val="0462C1"/>
            <w:spacing w:val="-7"/>
            <w:sz w:val="16"/>
            <w:u w:val="single" w:color="0462C1"/>
          </w:rPr>
          <w:t xml:space="preserve"> </w:t>
        </w:r>
        <w:r>
          <w:rPr>
            <w:color w:val="0462C1"/>
            <w:sz w:val="16"/>
            <w:u w:val="single" w:color="0462C1"/>
          </w:rPr>
          <w:t>EUR-</w:t>
        </w:r>
        <w:r>
          <w:rPr>
            <w:color w:val="0462C1"/>
            <w:spacing w:val="-5"/>
            <w:sz w:val="16"/>
            <w:u w:val="single" w:color="0462C1"/>
          </w:rPr>
          <w:t>Lex</w:t>
        </w:r>
      </w:hyperlink>
    </w:p>
    <w:p w:rsidR="00297816" w:rsidRDefault="0052562A">
      <w:pPr>
        <w:spacing w:line="236" w:lineRule="exact"/>
        <w:ind w:left="23"/>
        <w:rPr>
          <w:rFonts w:ascii="Calibri"/>
          <w:sz w:val="16"/>
        </w:rPr>
      </w:pPr>
      <w:bookmarkStart w:name="_bookmark13" w:id="14"/>
      <w:bookmarkEnd w:id="14"/>
      <w:r>
        <w:rPr>
          <w:rFonts w:ascii="Calibri"/>
          <w:position w:val="7"/>
          <w:sz w:val="13"/>
        </w:rPr>
        <w:t>14</w:t>
      </w:r>
      <w:r>
        <w:rPr>
          <w:rFonts w:ascii="Calibri"/>
          <w:spacing w:val="5"/>
          <w:position w:val="7"/>
          <w:sz w:val="13"/>
        </w:rPr>
        <w:t xml:space="preserve"> </w:t>
      </w:r>
      <w:hyperlink r:id="rId14">
        <w:r>
          <w:rPr>
            <w:rFonts w:ascii="Calibri"/>
            <w:color w:val="0462C1"/>
            <w:sz w:val="16"/>
            <w:u w:val="single" w:color="0462C1"/>
          </w:rPr>
          <w:t>Openbaar</w:t>
        </w:r>
        <w:r>
          <w:rPr>
            <w:rFonts w:ascii="Calibri"/>
            <w:color w:val="0462C1"/>
            <w:spacing w:val="-9"/>
            <w:sz w:val="16"/>
            <w:u w:val="single" w:color="0462C1"/>
          </w:rPr>
          <w:t xml:space="preserve"> </w:t>
        </w:r>
        <w:r>
          <w:rPr>
            <w:rFonts w:ascii="Calibri"/>
            <w:color w:val="0462C1"/>
            <w:sz w:val="16"/>
            <w:u w:val="single" w:color="0462C1"/>
          </w:rPr>
          <w:t>vervoer</w:t>
        </w:r>
        <w:r>
          <w:rPr>
            <w:rFonts w:ascii="Calibri"/>
            <w:color w:val="0462C1"/>
            <w:spacing w:val="-8"/>
            <w:sz w:val="16"/>
            <w:u w:val="single" w:color="0462C1"/>
          </w:rPr>
          <w:t xml:space="preserve"> </w:t>
        </w:r>
        <w:r>
          <w:rPr>
            <w:rFonts w:ascii="Calibri"/>
            <w:color w:val="0462C1"/>
            <w:sz w:val="16"/>
            <w:u w:val="single" w:color="0462C1"/>
          </w:rPr>
          <w:t>|</w:t>
        </w:r>
        <w:r>
          <w:rPr>
            <w:rFonts w:ascii="Calibri"/>
            <w:color w:val="0462C1"/>
            <w:spacing w:val="-7"/>
            <w:sz w:val="16"/>
            <w:u w:val="single" w:color="0462C1"/>
          </w:rPr>
          <w:t xml:space="preserve"> </w:t>
        </w:r>
        <w:r>
          <w:rPr>
            <w:rFonts w:ascii="Calibri"/>
            <w:color w:val="0462C1"/>
            <w:sz w:val="16"/>
            <w:u w:val="single" w:color="0462C1"/>
          </w:rPr>
          <w:t>Tweede</w:t>
        </w:r>
        <w:r>
          <w:rPr>
            <w:rFonts w:ascii="Calibri"/>
            <w:color w:val="0462C1"/>
            <w:spacing w:val="-9"/>
            <w:sz w:val="16"/>
            <w:u w:val="single" w:color="0462C1"/>
          </w:rPr>
          <w:t xml:space="preserve"> </w:t>
        </w:r>
        <w:r>
          <w:rPr>
            <w:rFonts w:ascii="Calibri"/>
            <w:color w:val="0462C1"/>
            <w:sz w:val="16"/>
            <w:u w:val="single" w:color="0462C1"/>
          </w:rPr>
          <w:t>Kamer</w:t>
        </w:r>
        <w:r>
          <w:rPr>
            <w:rFonts w:ascii="Calibri"/>
            <w:color w:val="0462C1"/>
            <w:spacing w:val="-8"/>
            <w:sz w:val="16"/>
            <w:u w:val="single" w:color="0462C1"/>
          </w:rPr>
          <w:t xml:space="preserve"> </w:t>
        </w:r>
        <w:r>
          <w:rPr>
            <w:rFonts w:ascii="Calibri"/>
            <w:color w:val="0462C1"/>
            <w:sz w:val="16"/>
            <w:u w:val="single" w:color="0462C1"/>
          </w:rPr>
          <w:t>der</w:t>
        </w:r>
        <w:r>
          <w:rPr>
            <w:rFonts w:ascii="Calibri"/>
            <w:color w:val="0462C1"/>
            <w:spacing w:val="-9"/>
            <w:sz w:val="16"/>
            <w:u w:val="single" w:color="0462C1"/>
          </w:rPr>
          <w:t xml:space="preserve"> </w:t>
        </w:r>
        <w:r>
          <w:rPr>
            <w:rFonts w:ascii="Calibri"/>
            <w:color w:val="0462C1"/>
            <w:sz w:val="16"/>
            <w:u w:val="single" w:color="0462C1"/>
          </w:rPr>
          <w:t>Staten-Generaal</w:t>
        </w:r>
        <w:r>
          <w:rPr>
            <w:rFonts w:ascii="Calibri"/>
            <w:sz w:val="16"/>
          </w:rPr>
          <w:t>,</w:t>
        </w:r>
      </w:hyperlink>
      <w:r>
        <w:rPr>
          <w:rFonts w:ascii="Calibri"/>
          <w:spacing w:val="-7"/>
          <w:sz w:val="16"/>
        </w:rPr>
        <w:t xml:space="preserve"> </w:t>
      </w:r>
      <w:r>
        <w:rPr>
          <w:rFonts w:ascii="Calibri"/>
          <w:sz w:val="16"/>
        </w:rPr>
        <w:t>nummer:23645-</w:t>
      </w:r>
      <w:r>
        <w:rPr>
          <w:rFonts w:ascii="Calibri"/>
          <w:spacing w:val="-5"/>
          <w:sz w:val="16"/>
        </w:rPr>
        <w:t>883</w:t>
      </w:r>
    </w:p>
    <w:p w:rsidR="00297816" w:rsidRDefault="0052562A">
      <w:pPr>
        <w:spacing w:before="8"/>
        <w:ind w:left="23"/>
        <w:rPr>
          <w:rFonts w:ascii="Calibri"/>
          <w:sz w:val="16"/>
        </w:rPr>
      </w:pPr>
      <w:bookmarkStart w:name="_bookmark14" w:id="15"/>
      <w:bookmarkEnd w:id="15"/>
      <w:r>
        <w:rPr>
          <w:rFonts w:ascii="Calibri"/>
          <w:position w:val="7"/>
          <w:sz w:val="13"/>
        </w:rPr>
        <w:t>15</w:t>
      </w:r>
      <w:r>
        <w:rPr>
          <w:rFonts w:ascii="Calibri"/>
          <w:spacing w:val="9"/>
          <w:position w:val="7"/>
          <w:sz w:val="13"/>
        </w:rPr>
        <w:t xml:space="preserve"> </w:t>
      </w:r>
      <w:r>
        <w:rPr>
          <w:rFonts w:ascii="Calibri"/>
          <w:sz w:val="16"/>
        </w:rPr>
        <w:t>(EU/2023/1791),</w:t>
      </w:r>
      <w:r>
        <w:rPr>
          <w:rFonts w:ascii="Calibri"/>
          <w:spacing w:val="-3"/>
          <w:sz w:val="16"/>
        </w:rPr>
        <w:t xml:space="preserve"> </w:t>
      </w:r>
      <w:hyperlink r:id="rId15">
        <w:r>
          <w:rPr>
            <w:rFonts w:ascii="Calibri"/>
            <w:color w:val="0462C1"/>
            <w:sz w:val="16"/>
            <w:u w:val="single" w:color="0462C1"/>
          </w:rPr>
          <w:t>Directive</w:t>
        </w:r>
        <w:r>
          <w:rPr>
            <w:rFonts w:ascii="Calibri"/>
            <w:color w:val="0462C1"/>
            <w:spacing w:val="-6"/>
            <w:sz w:val="16"/>
            <w:u w:val="single" w:color="0462C1"/>
          </w:rPr>
          <w:t xml:space="preserve"> </w:t>
        </w:r>
        <w:r>
          <w:rPr>
            <w:rFonts w:ascii="Calibri"/>
            <w:color w:val="0462C1"/>
            <w:sz w:val="16"/>
            <w:u w:val="single" w:color="0462C1"/>
          </w:rPr>
          <w:t>-</w:t>
        </w:r>
        <w:r>
          <w:rPr>
            <w:rFonts w:ascii="Calibri"/>
            <w:color w:val="0462C1"/>
            <w:spacing w:val="-3"/>
            <w:sz w:val="16"/>
            <w:u w:val="single" w:color="0462C1"/>
          </w:rPr>
          <w:t xml:space="preserve"> </w:t>
        </w:r>
        <w:r>
          <w:rPr>
            <w:rFonts w:ascii="Calibri"/>
            <w:color w:val="0462C1"/>
            <w:sz w:val="16"/>
            <w:u w:val="single" w:color="0462C1"/>
          </w:rPr>
          <w:t>2023/1791</w:t>
        </w:r>
        <w:r>
          <w:rPr>
            <w:rFonts w:ascii="Calibri"/>
            <w:color w:val="0462C1"/>
            <w:spacing w:val="-3"/>
            <w:sz w:val="16"/>
            <w:u w:val="single" w:color="0462C1"/>
          </w:rPr>
          <w:t xml:space="preserve"> </w:t>
        </w:r>
        <w:r>
          <w:rPr>
            <w:rFonts w:ascii="Calibri"/>
            <w:color w:val="0462C1"/>
            <w:sz w:val="16"/>
            <w:u w:val="single" w:color="0462C1"/>
          </w:rPr>
          <w:t>-</w:t>
        </w:r>
        <w:r>
          <w:rPr>
            <w:rFonts w:ascii="Calibri"/>
            <w:color w:val="0462C1"/>
            <w:spacing w:val="-3"/>
            <w:sz w:val="16"/>
            <w:u w:val="single" w:color="0462C1"/>
          </w:rPr>
          <w:t xml:space="preserve"> </w:t>
        </w:r>
        <w:r>
          <w:rPr>
            <w:rFonts w:ascii="Calibri"/>
            <w:color w:val="0462C1"/>
            <w:sz w:val="16"/>
            <w:u w:val="single" w:color="0462C1"/>
          </w:rPr>
          <w:t>EN</w:t>
        </w:r>
        <w:r>
          <w:rPr>
            <w:rFonts w:ascii="Calibri"/>
            <w:color w:val="0462C1"/>
            <w:spacing w:val="-7"/>
            <w:sz w:val="16"/>
            <w:u w:val="single" w:color="0462C1"/>
          </w:rPr>
          <w:t xml:space="preserve"> </w:t>
        </w:r>
        <w:r>
          <w:rPr>
            <w:rFonts w:ascii="Calibri"/>
            <w:color w:val="0462C1"/>
            <w:sz w:val="16"/>
            <w:u w:val="single" w:color="0462C1"/>
          </w:rPr>
          <w:t>-</w:t>
        </w:r>
        <w:r>
          <w:rPr>
            <w:rFonts w:ascii="Calibri"/>
            <w:color w:val="0462C1"/>
            <w:spacing w:val="-3"/>
            <w:sz w:val="16"/>
            <w:u w:val="single" w:color="0462C1"/>
          </w:rPr>
          <w:t xml:space="preserve"> </w:t>
        </w:r>
        <w:r>
          <w:rPr>
            <w:rFonts w:ascii="Calibri"/>
            <w:color w:val="0462C1"/>
            <w:sz w:val="16"/>
            <w:u w:val="single" w:color="0462C1"/>
          </w:rPr>
          <w:t>EUR-</w:t>
        </w:r>
        <w:r>
          <w:rPr>
            <w:rFonts w:ascii="Calibri"/>
            <w:color w:val="0462C1"/>
            <w:spacing w:val="-5"/>
            <w:sz w:val="16"/>
            <w:u w:val="single" w:color="0462C1"/>
          </w:rPr>
          <w:t>Lex</w:t>
        </w:r>
      </w:hyperlink>
    </w:p>
    <w:p w:rsidR="00297816" w:rsidRDefault="00297816">
      <w:pPr>
        <w:rPr>
          <w:rFonts w:ascii="Calibri"/>
          <w:sz w:val="16"/>
        </w:rPr>
        <w:sectPr w:rsidR="00297816">
          <w:pgSz w:w="11910" w:h="16850"/>
          <w:pgMar w:top="1360" w:right="1417" w:bottom="1140" w:left="1417" w:header="0" w:footer="946" w:gutter="0"/>
          <w:cols w:space="720"/>
        </w:sectPr>
      </w:pPr>
    </w:p>
    <w:p w:rsidR="00297816" w:rsidRDefault="0052562A">
      <w:pPr>
        <w:pStyle w:val="BodyText"/>
        <w:spacing w:before="78"/>
        <w:ind w:left="383" w:right="35"/>
        <w:rPr>
          <w:position w:val="6"/>
          <w:sz w:val="12"/>
        </w:rPr>
      </w:pPr>
      <w:r>
        <w:t>Het kabinet heeft met de</w:t>
      </w:r>
      <w:r>
        <w:rPr>
          <w:spacing w:val="-1"/>
        </w:rPr>
        <w:t xml:space="preserve"> </w:t>
      </w:r>
      <w:r>
        <w:t>sectoragenda</w:t>
      </w:r>
      <w:r>
        <w:rPr>
          <w:spacing w:val="-1"/>
        </w:rPr>
        <w:t xml:space="preserve"> </w:t>
      </w:r>
      <w:r>
        <w:t>maritieme maakindustrie</w:t>
      </w:r>
      <w:r>
        <w:rPr>
          <w:spacing w:val="-1"/>
        </w:rPr>
        <w:t xml:space="preserve"> </w:t>
      </w:r>
      <w:r>
        <w:t>‘</w:t>
      </w:r>
      <w:r>
        <w:rPr>
          <w:i/>
        </w:rPr>
        <w:t>No</w:t>
      </w:r>
      <w:r>
        <w:rPr>
          <w:i/>
          <w:spacing w:val="-1"/>
        </w:rPr>
        <w:t xml:space="preserve"> </w:t>
      </w:r>
      <w:r>
        <w:rPr>
          <w:i/>
        </w:rPr>
        <w:t>guts</w:t>
      </w:r>
      <w:r>
        <w:rPr>
          <w:i/>
          <w:spacing w:val="-1"/>
        </w:rPr>
        <w:t xml:space="preserve"> </w:t>
      </w:r>
      <w:r>
        <w:rPr>
          <w:i/>
        </w:rPr>
        <w:t>no Hollands</w:t>
      </w:r>
      <w:r>
        <w:rPr>
          <w:i/>
          <w:spacing w:val="-1"/>
        </w:rPr>
        <w:t xml:space="preserve"> </w:t>
      </w:r>
      <w:r>
        <w:rPr>
          <w:i/>
        </w:rPr>
        <w:t xml:space="preserve">glorie’ </w:t>
      </w:r>
      <w:r>
        <w:t>vol</w:t>
      </w:r>
      <w:r>
        <w:rPr>
          <w:spacing w:val="-3"/>
        </w:rPr>
        <w:t xml:space="preserve"> </w:t>
      </w:r>
      <w:r>
        <w:t>ingezet</w:t>
      </w:r>
      <w:r>
        <w:rPr>
          <w:spacing w:val="-3"/>
        </w:rPr>
        <w:t xml:space="preserve"> </w:t>
      </w:r>
      <w:r>
        <w:t>op</w:t>
      </w:r>
      <w:r>
        <w:rPr>
          <w:spacing w:val="-6"/>
        </w:rPr>
        <w:t xml:space="preserve"> </w:t>
      </w:r>
      <w:r>
        <w:t>het</w:t>
      </w:r>
      <w:r>
        <w:rPr>
          <w:spacing w:val="-3"/>
        </w:rPr>
        <w:t xml:space="preserve"> </w:t>
      </w:r>
      <w:r>
        <w:t>versterken</w:t>
      </w:r>
      <w:r>
        <w:rPr>
          <w:spacing w:val="-3"/>
        </w:rPr>
        <w:t xml:space="preserve"> </w:t>
      </w:r>
      <w:r>
        <w:t>en</w:t>
      </w:r>
      <w:r>
        <w:rPr>
          <w:spacing w:val="-3"/>
        </w:rPr>
        <w:t xml:space="preserve"> </w:t>
      </w:r>
      <w:r>
        <w:t>toekomstbestendig</w:t>
      </w:r>
      <w:r>
        <w:rPr>
          <w:spacing w:val="-6"/>
        </w:rPr>
        <w:t xml:space="preserve"> </w:t>
      </w:r>
      <w:r>
        <w:t>maken</w:t>
      </w:r>
      <w:r>
        <w:rPr>
          <w:spacing w:val="-3"/>
        </w:rPr>
        <w:t xml:space="preserve"> </w:t>
      </w:r>
      <w:r>
        <w:t>van</w:t>
      </w:r>
      <w:r>
        <w:rPr>
          <w:spacing w:val="-3"/>
        </w:rPr>
        <w:t xml:space="preserve"> </w:t>
      </w:r>
      <w:r>
        <w:t>de</w:t>
      </w:r>
      <w:r>
        <w:rPr>
          <w:spacing w:val="-4"/>
        </w:rPr>
        <w:t xml:space="preserve"> </w:t>
      </w:r>
      <w:r>
        <w:t>maritieme</w:t>
      </w:r>
      <w:r>
        <w:rPr>
          <w:spacing w:val="-6"/>
        </w:rPr>
        <w:t xml:space="preserve"> </w:t>
      </w:r>
      <w:r>
        <w:t>maakindustrie. Het kabinet beschouwt de maritieme maakindustrie als een strategische sector voor de bescherming van onze nationale vitale belangen. Daarom wordt ingezet op he</w:t>
      </w:r>
      <w:r>
        <w:t>t behoud van cruciale maritieme kunde, kennis en industriële capaciteit en het beperken van ongewenste onafhankelijkheden van het buitenland.</w:t>
      </w:r>
      <w:r>
        <w:rPr>
          <w:spacing w:val="-1"/>
        </w:rPr>
        <w:t xml:space="preserve"> </w:t>
      </w:r>
      <w:r>
        <w:t>Nederland heeft samen met Duitsland de Commissie opgeroepen om met een Europese strategie te komen.</w:t>
      </w:r>
      <w:hyperlink w:history="1" w:anchor="_bookmark15">
        <w:r>
          <w:rPr>
            <w:position w:val="6"/>
            <w:sz w:val="12"/>
          </w:rPr>
          <w:t>16</w:t>
        </w:r>
      </w:hyperlink>
    </w:p>
    <w:p w:rsidR="00297816" w:rsidRDefault="00297816">
      <w:pPr>
        <w:pStyle w:val="BodyText"/>
      </w:pPr>
    </w:p>
    <w:p w:rsidR="00297816" w:rsidRDefault="0052562A">
      <w:pPr>
        <w:pStyle w:val="BodyText"/>
        <w:ind w:left="383" w:right="4"/>
      </w:pPr>
      <w:r>
        <w:t>Het kabinet is voornemens een actieve rol te nemen in de uitvoering van de Europese Industriële</w:t>
      </w:r>
      <w:r>
        <w:rPr>
          <w:spacing w:val="-3"/>
        </w:rPr>
        <w:t xml:space="preserve"> </w:t>
      </w:r>
      <w:r>
        <w:t>Maritieme</w:t>
      </w:r>
      <w:r>
        <w:rPr>
          <w:spacing w:val="-3"/>
        </w:rPr>
        <w:t xml:space="preserve"> </w:t>
      </w:r>
      <w:r>
        <w:t>Strategie.</w:t>
      </w:r>
      <w:r>
        <w:rPr>
          <w:spacing w:val="-4"/>
        </w:rPr>
        <w:t xml:space="preserve"> </w:t>
      </w:r>
      <w:r>
        <w:t>In</w:t>
      </w:r>
      <w:r>
        <w:rPr>
          <w:spacing w:val="-2"/>
        </w:rPr>
        <w:t xml:space="preserve"> </w:t>
      </w:r>
      <w:r>
        <w:t>de</w:t>
      </w:r>
      <w:r>
        <w:rPr>
          <w:spacing w:val="-3"/>
        </w:rPr>
        <w:t xml:space="preserve"> </w:t>
      </w:r>
      <w:r>
        <w:t>strategie</w:t>
      </w:r>
      <w:r>
        <w:rPr>
          <w:spacing w:val="-3"/>
        </w:rPr>
        <w:t xml:space="preserve"> </w:t>
      </w:r>
      <w:r>
        <w:t>zijn</w:t>
      </w:r>
      <w:r>
        <w:rPr>
          <w:spacing w:val="-2"/>
        </w:rPr>
        <w:t xml:space="preserve"> </w:t>
      </w:r>
      <w:r>
        <w:t>diverse</w:t>
      </w:r>
      <w:r>
        <w:rPr>
          <w:spacing w:val="-2"/>
        </w:rPr>
        <w:t xml:space="preserve"> </w:t>
      </w:r>
      <w:r>
        <w:t>maatregelen</w:t>
      </w:r>
      <w:r>
        <w:rPr>
          <w:spacing w:val="-2"/>
        </w:rPr>
        <w:t xml:space="preserve"> </w:t>
      </w:r>
      <w:r>
        <w:t>aangekondigd</w:t>
      </w:r>
      <w:r>
        <w:rPr>
          <w:spacing w:val="-3"/>
        </w:rPr>
        <w:t xml:space="preserve"> </w:t>
      </w:r>
      <w:r>
        <w:t>die</w:t>
      </w:r>
      <w:r>
        <w:rPr>
          <w:spacing w:val="-3"/>
        </w:rPr>
        <w:t xml:space="preserve"> </w:t>
      </w:r>
      <w:r>
        <w:t>ten doel</w:t>
      </w:r>
      <w:r>
        <w:rPr>
          <w:spacing w:val="-5"/>
        </w:rPr>
        <w:t xml:space="preserve"> </w:t>
      </w:r>
      <w:r>
        <w:t>hebben</w:t>
      </w:r>
      <w:r>
        <w:rPr>
          <w:spacing w:val="-3"/>
        </w:rPr>
        <w:t xml:space="preserve"> </w:t>
      </w:r>
      <w:r>
        <w:t>kritische</w:t>
      </w:r>
      <w:r>
        <w:rPr>
          <w:spacing w:val="-4"/>
        </w:rPr>
        <w:t xml:space="preserve"> </w:t>
      </w:r>
      <w:r>
        <w:t>technologieën</w:t>
      </w:r>
      <w:r>
        <w:rPr>
          <w:spacing w:val="-3"/>
        </w:rPr>
        <w:t xml:space="preserve"> </w:t>
      </w:r>
      <w:r>
        <w:t>en</w:t>
      </w:r>
      <w:r>
        <w:rPr>
          <w:spacing w:val="-3"/>
        </w:rPr>
        <w:t xml:space="preserve"> </w:t>
      </w:r>
      <w:r>
        <w:t>knowhow</w:t>
      </w:r>
      <w:r>
        <w:rPr>
          <w:spacing w:val="-4"/>
        </w:rPr>
        <w:t xml:space="preserve"> </w:t>
      </w:r>
      <w:r>
        <w:t>te</w:t>
      </w:r>
      <w:r>
        <w:rPr>
          <w:spacing w:val="-5"/>
        </w:rPr>
        <w:t xml:space="preserve"> </w:t>
      </w:r>
      <w:r>
        <w:t>behouden.</w:t>
      </w:r>
      <w:r>
        <w:rPr>
          <w:spacing w:val="-4"/>
        </w:rPr>
        <w:t xml:space="preserve"> </w:t>
      </w:r>
      <w:r>
        <w:t>Een</w:t>
      </w:r>
      <w:r>
        <w:rPr>
          <w:spacing w:val="-3"/>
        </w:rPr>
        <w:t xml:space="preserve"> </w:t>
      </w:r>
      <w:r>
        <w:t>voorbeeld</w:t>
      </w:r>
      <w:r>
        <w:rPr>
          <w:spacing w:val="-4"/>
        </w:rPr>
        <w:t xml:space="preserve"> </w:t>
      </w:r>
      <w:r>
        <w:t>hiervan</w:t>
      </w:r>
      <w:r>
        <w:rPr>
          <w:spacing w:val="-3"/>
        </w:rPr>
        <w:t xml:space="preserve"> </w:t>
      </w:r>
      <w:r>
        <w:t>is</w:t>
      </w:r>
      <w:r>
        <w:rPr>
          <w:spacing w:val="-4"/>
        </w:rPr>
        <w:t xml:space="preserve"> </w:t>
      </w:r>
      <w:r>
        <w:t xml:space="preserve">de </w:t>
      </w:r>
      <w:r>
        <w:rPr>
          <w:i/>
        </w:rPr>
        <w:t>EU Industrial Maritime Value Chains Alliance</w:t>
      </w:r>
      <w:r>
        <w:t>, ter versterking van industriële waardeketens waar Nederland voornemens is zitting in te nemen.</w:t>
      </w:r>
    </w:p>
    <w:p w:rsidR="00297816" w:rsidRDefault="00297816">
      <w:pPr>
        <w:pStyle w:val="BodyText"/>
      </w:pPr>
    </w:p>
    <w:p w:rsidR="00297816" w:rsidRDefault="0052562A">
      <w:pPr>
        <w:pStyle w:val="Heading2"/>
        <w:numPr>
          <w:ilvl w:val="0"/>
          <w:numId w:val="1"/>
        </w:numPr>
        <w:tabs>
          <w:tab w:val="left" w:pos="383"/>
        </w:tabs>
        <w:ind w:right="59"/>
      </w:pPr>
      <w:r>
        <w:t>De leden van de CDA-fractie lezen dat lidstaten aandacht vragen voor het financieringslandschap en voor het uitstellen van regelgeving voor autonome schepen. Deze leden vragen hoe de minister deze punten weegt. Wil het kabinet in de Transportraad benadrukk</w:t>
      </w:r>
      <w:r>
        <w:t>en dat eerst moet worden gewerkt aan versterking van innovatie</w:t>
      </w:r>
      <w:r>
        <w:rPr>
          <w:spacing w:val="-4"/>
        </w:rPr>
        <w:t xml:space="preserve"> </w:t>
      </w:r>
      <w:r>
        <w:t>en</w:t>
      </w:r>
      <w:r>
        <w:rPr>
          <w:spacing w:val="-5"/>
        </w:rPr>
        <w:t xml:space="preserve"> </w:t>
      </w:r>
      <w:r>
        <w:t>financierbaarheid</w:t>
      </w:r>
      <w:r>
        <w:rPr>
          <w:spacing w:val="-5"/>
        </w:rPr>
        <w:t xml:space="preserve"> </w:t>
      </w:r>
      <w:r>
        <w:t>van</w:t>
      </w:r>
      <w:r>
        <w:rPr>
          <w:spacing w:val="-5"/>
        </w:rPr>
        <w:t xml:space="preserve"> </w:t>
      </w:r>
      <w:r>
        <w:t>de</w:t>
      </w:r>
      <w:r>
        <w:rPr>
          <w:spacing w:val="-4"/>
        </w:rPr>
        <w:t xml:space="preserve"> </w:t>
      </w:r>
      <w:r>
        <w:t>sector,</w:t>
      </w:r>
      <w:r>
        <w:rPr>
          <w:spacing w:val="-5"/>
        </w:rPr>
        <w:t xml:space="preserve"> </w:t>
      </w:r>
      <w:r>
        <w:t>voordat</w:t>
      </w:r>
      <w:r>
        <w:rPr>
          <w:spacing w:val="-5"/>
        </w:rPr>
        <w:t xml:space="preserve"> </w:t>
      </w:r>
      <w:r>
        <w:t>aanvullende</w:t>
      </w:r>
      <w:r>
        <w:rPr>
          <w:spacing w:val="-4"/>
        </w:rPr>
        <w:t xml:space="preserve"> </w:t>
      </w:r>
      <w:r>
        <w:t>regelgeving</w:t>
      </w:r>
      <w:r>
        <w:rPr>
          <w:spacing w:val="-5"/>
        </w:rPr>
        <w:t xml:space="preserve"> </w:t>
      </w:r>
      <w:r>
        <w:t xml:space="preserve">wordt </w:t>
      </w:r>
      <w:r>
        <w:rPr>
          <w:spacing w:val="-2"/>
        </w:rPr>
        <w:t>ontwikkeld?</w:t>
      </w:r>
    </w:p>
    <w:p w:rsidR="00297816" w:rsidRDefault="00297816">
      <w:pPr>
        <w:pStyle w:val="BodyText"/>
        <w:rPr>
          <w:b/>
        </w:rPr>
      </w:pPr>
    </w:p>
    <w:p w:rsidR="00297816" w:rsidRDefault="0052562A">
      <w:pPr>
        <w:pStyle w:val="BodyText"/>
        <w:spacing w:before="1"/>
        <w:ind w:left="383"/>
      </w:pPr>
      <w:r>
        <w:t>Het kabinet verwelkomt de maatregelen ter stimulering van innovatie en het financieringslandschap van de m</w:t>
      </w:r>
      <w:r>
        <w:t>aritieme industrie. Dit was ook een van de pijlers uit de non- paper van Nederland en Duitsland, ter onderbouwing van de Europese maritieme industriestrategie. Specifiek op regelgeving met betrekking tot autonoom varen is het kabinet van</w:t>
      </w:r>
      <w:r>
        <w:rPr>
          <w:spacing w:val="-3"/>
        </w:rPr>
        <w:t xml:space="preserve"> </w:t>
      </w:r>
      <w:r>
        <w:t>mening</w:t>
      </w:r>
      <w:r>
        <w:rPr>
          <w:spacing w:val="-4"/>
        </w:rPr>
        <w:t xml:space="preserve"> </w:t>
      </w:r>
      <w:r>
        <w:t>dat</w:t>
      </w:r>
      <w:r>
        <w:rPr>
          <w:spacing w:val="-4"/>
        </w:rPr>
        <w:t xml:space="preserve"> </w:t>
      </w:r>
      <w:r>
        <w:t>mondial</w:t>
      </w:r>
      <w:r>
        <w:t>e</w:t>
      </w:r>
      <w:r>
        <w:rPr>
          <w:spacing w:val="-4"/>
        </w:rPr>
        <w:t xml:space="preserve"> </w:t>
      </w:r>
      <w:r>
        <w:t>regelgeving</w:t>
      </w:r>
      <w:r>
        <w:rPr>
          <w:spacing w:val="-4"/>
        </w:rPr>
        <w:t xml:space="preserve"> </w:t>
      </w:r>
      <w:r>
        <w:t>vanuit</w:t>
      </w:r>
      <w:r>
        <w:rPr>
          <w:spacing w:val="-3"/>
        </w:rPr>
        <w:t xml:space="preserve"> </w:t>
      </w:r>
      <w:r>
        <w:t>de Internationale</w:t>
      </w:r>
      <w:r>
        <w:rPr>
          <w:spacing w:val="-4"/>
        </w:rPr>
        <w:t xml:space="preserve"> </w:t>
      </w:r>
      <w:r>
        <w:t>Maritieme</w:t>
      </w:r>
      <w:r>
        <w:rPr>
          <w:spacing w:val="-4"/>
        </w:rPr>
        <w:t xml:space="preserve"> </w:t>
      </w:r>
      <w:r>
        <w:t>Organisatie (IMO)</w:t>
      </w:r>
      <w:r>
        <w:rPr>
          <w:spacing w:val="-5"/>
        </w:rPr>
        <w:t xml:space="preserve"> </w:t>
      </w:r>
      <w:r>
        <w:t>de voorkeur heeft boven (extra) EU regelgeving.</w:t>
      </w:r>
    </w:p>
    <w:p w:rsidR="00297816" w:rsidRDefault="0052562A">
      <w:pPr>
        <w:pStyle w:val="BodyText"/>
        <w:spacing w:before="218"/>
        <w:ind w:left="383"/>
      </w:pPr>
      <w:r>
        <w:t>Innovatie en regelgeving zijn geen tegenstelling van elkaar. Regelgeving moet innovatie mogelijk maken en innovatie kan nodig zijn om aan (st</w:t>
      </w:r>
      <w:r>
        <w:t>rengere) regels te voldoen. Het kabinet is</w:t>
      </w:r>
      <w:r>
        <w:rPr>
          <w:spacing w:val="-3"/>
        </w:rPr>
        <w:t xml:space="preserve"> </w:t>
      </w:r>
      <w:r>
        <w:t>dan</w:t>
      </w:r>
      <w:r>
        <w:rPr>
          <w:spacing w:val="-2"/>
        </w:rPr>
        <w:t xml:space="preserve"> </w:t>
      </w:r>
      <w:r>
        <w:t>ook</w:t>
      </w:r>
      <w:r>
        <w:rPr>
          <w:spacing w:val="-4"/>
        </w:rPr>
        <w:t xml:space="preserve"> </w:t>
      </w:r>
      <w:r>
        <w:t>voornemens</w:t>
      </w:r>
      <w:r>
        <w:rPr>
          <w:spacing w:val="-3"/>
        </w:rPr>
        <w:t xml:space="preserve"> </w:t>
      </w:r>
      <w:r>
        <w:t>om</w:t>
      </w:r>
      <w:r>
        <w:rPr>
          <w:spacing w:val="-6"/>
        </w:rPr>
        <w:t xml:space="preserve"> </w:t>
      </w:r>
      <w:r>
        <w:t>in</w:t>
      </w:r>
      <w:r>
        <w:rPr>
          <w:spacing w:val="-2"/>
        </w:rPr>
        <w:t xml:space="preserve"> </w:t>
      </w:r>
      <w:r>
        <w:t>de</w:t>
      </w:r>
      <w:r>
        <w:rPr>
          <w:spacing w:val="-3"/>
        </w:rPr>
        <w:t xml:space="preserve"> </w:t>
      </w:r>
      <w:r>
        <w:t>Transportraad</w:t>
      </w:r>
      <w:r>
        <w:rPr>
          <w:spacing w:val="-3"/>
        </w:rPr>
        <w:t xml:space="preserve"> </w:t>
      </w:r>
      <w:r>
        <w:t>te</w:t>
      </w:r>
      <w:r>
        <w:rPr>
          <w:spacing w:val="-3"/>
        </w:rPr>
        <w:t xml:space="preserve"> </w:t>
      </w:r>
      <w:r>
        <w:t>benadrukken</w:t>
      </w:r>
      <w:r>
        <w:rPr>
          <w:spacing w:val="-2"/>
        </w:rPr>
        <w:t xml:space="preserve"> </w:t>
      </w:r>
      <w:r>
        <w:t>dat</w:t>
      </w:r>
      <w:r>
        <w:rPr>
          <w:spacing w:val="-2"/>
        </w:rPr>
        <w:t xml:space="preserve"> </w:t>
      </w:r>
      <w:r>
        <w:t>er</w:t>
      </w:r>
      <w:r>
        <w:rPr>
          <w:spacing w:val="-3"/>
        </w:rPr>
        <w:t xml:space="preserve"> </w:t>
      </w:r>
      <w:r>
        <w:t>moet</w:t>
      </w:r>
      <w:r>
        <w:rPr>
          <w:spacing w:val="-2"/>
        </w:rPr>
        <w:t xml:space="preserve"> </w:t>
      </w:r>
      <w:r>
        <w:t>worden</w:t>
      </w:r>
      <w:r>
        <w:rPr>
          <w:spacing w:val="-2"/>
        </w:rPr>
        <w:t xml:space="preserve"> </w:t>
      </w:r>
      <w:r>
        <w:t>ingezet</w:t>
      </w:r>
      <w:r>
        <w:rPr>
          <w:spacing w:val="-2"/>
        </w:rPr>
        <w:t xml:space="preserve"> </w:t>
      </w:r>
      <w:r>
        <w:t>op maritieme innovatie en het verbeteren van de financierbaarheid van de sector. In het geval aanvullende regelgeving nodig is om doelstellingen te behalen uit de strategie, zal het kabinet kritisch kijken of de regelgeving noodzakelijk is.</w:t>
      </w:r>
    </w:p>
    <w:p w:rsidR="00297816" w:rsidRDefault="00297816">
      <w:pPr>
        <w:pStyle w:val="BodyText"/>
      </w:pPr>
    </w:p>
    <w:p w:rsidR="00297816" w:rsidRDefault="0052562A">
      <w:pPr>
        <w:pStyle w:val="Heading2"/>
        <w:numPr>
          <w:ilvl w:val="0"/>
          <w:numId w:val="1"/>
        </w:numPr>
        <w:tabs>
          <w:tab w:val="left" w:pos="383"/>
        </w:tabs>
        <w:spacing w:before="1"/>
        <w:ind w:right="85"/>
      </w:pPr>
      <w:r>
        <w:t>De</w:t>
      </w:r>
      <w:r>
        <w:rPr>
          <w:spacing w:val="-3"/>
        </w:rPr>
        <w:t xml:space="preserve"> </w:t>
      </w:r>
      <w:r>
        <w:t>leden</w:t>
      </w:r>
      <w:r>
        <w:rPr>
          <w:spacing w:val="-5"/>
        </w:rPr>
        <w:t xml:space="preserve"> </w:t>
      </w:r>
      <w:r>
        <w:t>van</w:t>
      </w:r>
      <w:r>
        <w:rPr>
          <w:spacing w:val="-5"/>
        </w:rPr>
        <w:t xml:space="preserve"> </w:t>
      </w:r>
      <w:r>
        <w:t>d</w:t>
      </w:r>
      <w:r>
        <w:t>e</w:t>
      </w:r>
      <w:r>
        <w:rPr>
          <w:spacing w:val="-3"/>
        </w:rPr>
        <w:t xml:space="preserve"> </w:t>
      </w:r>
      <w:r>
        <w:t>CDA-fractie</w:t>
      </w:r>
      <w:r>
        <w:rPr>
          <w:spacing w:val="-3"/>
        </w:rPr>
        <w:t xml:space="preserve"> </w:t>
      </w:r>
      <w:r>
        <w:t>hebben</w:t>
      </w:r>
      <w:r>
        <w:rPr>
          <w:spacing w:val="-5"/>
        </w:rPr>
        <w:t xml:space="preserve"> </w:t>
      </w:r>
      <w:r>
        <w:t>over</w:t>
      </w:r>
      <w:r>
        <w:rPr>
          <w:spacing w:val="-4"/>
        </w:rPr>
        <w:t xml:space="preserve"> </w:t>
      </w:r>
      <w:r>
        <w:t>de</w:t>
      </w:r>
      <w:r>
        <w:rPr>
          <w:spacing w:val="-3"/>
        </w:rPr>
        <w:t xml:space="preserve"> </w:t>
      </w:r>
      <w:r>
        <w:t>Europese</w:t>
      </w:r>
      <w:r>
        <w:rPr>
          <w:spacing w:val="-3"/>
        </w:rPr>
        <w:t xml:space="preserve"> </w:t>
      </w:r>
      <w:r>
        <w:t>havenstrategie</w:t>
      </w:r>
      <w:r>
        <w:rPr>
          <w:spacing w:val="-3"/>
        </w:rPr>
        <w:t xml:space="preserve"> </w:t>
      </w:r>
      <w:r>
        <w:t>enkele</w:t>
      </w:r>
      <w:r>
        <w:rPr>
          <w:spacing w:val="-3"/>
        </w:rPr>
        <w:t xml:space="preserve"> </w:t>
      </w:r>
      <w:r>
        <w:t>vragen. Deze leden lezen dat het kabinet zich, in lijn met de motie-Van der Molen/Koerhuis (Kamerstuk</w:t>
      </w:r>
      <w:r>
        <w:rPr>
          <w:spacing w:val="-2"/>
        </w:rPr>
        <w:t xml:space="preserve"> </w:t>
      </w:r>
      <w:r>
        <w:t>36200</w:t>
      </w:r>
      <w:r>
        <w:rPr>
          <w:spacing w:val="-2"/>
        </w:rPr>
        <w:t xml:space="preserve"> </w:t>
      </w:r>
      <w:r>
        <w:t>XII,</w:t>
      </w:r>
      <w:r>
        <w:rPr>
          <w:spacing w:val="-2"/>
        </w:rPr>
        <w:t xml:space="preserve"> </w:t>
      </w:r>
      <w:r>
        <w:t>nr.</w:t>
      </w:r>
      <w:r>
        <w:rPr>
          <w:spacing w:val="-2"/>
        </w:rPr>
        <w:t xml:space="preserve"> </w:t>
      </w:r>
      <w:r>
        <w:t>62),</w:t>
      </w:r>
      <w:r>
        <w:rPr>
          <w:spacing w:val="-2"/>
        </w:rPr>
        <w:t xml:space="preserve"> </w:t>
      </w:r>
      <w:r>
        <w:t>heeft</w:t>
      </w:r>
      <w:r>
        <w:rPr>
          <w:spacing w:val="-2"/>
        </w:rPr>
        <w:t xml:space="preserve"> </w:t>
      </w:r>
      <w:r>
        <w:t>ingezet</w:t>
      </w:r>
      <w:r>
        <w:rPr>
          <w:spacing w:val="-2"/>
        </w:rPr>
        <w:t xml:space="preserve"> </w:t>
      </w:r>
      <w:r>
        <w:t>voor</w:t>
      </w:r>
      <w:r>
        <w:rPr>
          <w:spacing w:val="-2"/>
        </w:rPr>
        <w:t xml:space="preserve"> </w:t>
      </w:r>
      <w:r>
        <w:t>deze</w:t>
      </w:r>
      <w:r>
        <w:rPr>
          <w:spacing w:val="-4"/>
        </w:rPr>
        <w:t xml:space="preserve"> </w:t>
      </w:r>
      <w:r>
        <w:t>strategie.</w:t>
      </w:r>
      <w:r>
        <w:rPr>
          <w:spacing w:val="-2"/>
        </w:rPr>
        <w:t xml:space="preserve"> </w:t>
      </w:r>
      <w:r>
        <w:t>Deze</w:t>
      </w:r>
      <w:r>
        <w:rPr>
          <w:spacing w:val="-1"/>
        </w:rPr>
        <w:t xml:space="preserve"> </w:t>
      </w:r>
      <w:r>
        <w:t>leden</w:t>
      </w:r>
      <w:r>
        <w:rPr>
          <w:spacing w:val="-3"/>
        </w:rPr>
        <w:t xml:space="preserve"> </w:t>
      </w:r>
      <w:r>
        <w:t xml:space="preserve">vragen hoe het kabinet deze </w:t>
      </w:r>
      <w:r>
        <w:t>inzet verder vormgeeft in de Transportraad. Op welke wijze wordt ingezet op bescherming tegen ongewenste buitenlandse invloeden en het behoud van strategische infrastructuur?</w:t>
      </w:r>
    </w:p>
    <w:p w:rsidR="00297816" w:rsidRDefault="0052562A">
      <w:pPr>
        <w:pStyle w:val="BodyText"/>
        <w:spacing w:before="218"/>
        <w:ind w:left="383"/>
      </w:pPr>
      <w:r>
        <w:t>Over</w:t>
      </w:r>
      <w:r>
        <w:rPr>
          <w:spacing w:val="-3"/>
        </w:rPr>
        <w:t xml:space="preserve"> </w:t>
      </w:r>
      <w:r>
        <w:t>de</w:t>
      </w:r>
      <w:r>
        <w:rPr>
          <w:spacing w:val="-3"/>
        </w:rPr>
        <w:t xml:space="preserve"> </w:t>
      </w:r>
      <w:r>
        <w:t>Nederlandse</w:t>
      </w:r>
      <w:r>
        <w:rPr>
          <w:spacing w:val="-2"/>
        </w:rPr>
        <w:t xml:space="preserve"> </w:t>
      </w:r>
      <w:r>
        <w:t>inzet</w:t>
      </w:r>
      <w:r>
        <w:rPr>
          <w:spacing w:val="-5"/>
        </w:rPr>
        <w:t xml:space="preserve"> </w:t>
      </w:r>
      <w:r>
        <w:t>in</w:t>
      </w:r>
      <w:r>
        <w:rPr>
          <w:spacing w:val="-2"/>
        </w:rPr>
        <w:t xml:space="preserve"> </w:t>
      </w:r>
      <w:r>
        <w:t>de</w:t>
      </w:r>
      <w:r>
        <w:rPr>
          <w:spacing w:val="-3"/>
        </w:rPr>
        <w:t xml:space="preserve"> </w:t>
      </w:r>
      <w:r>
        <w:t>EU</w:t>
      </w:r>
      <w:r>
        <w:rPr>
          <w:spacing w:val="-3"/>
        </w:rPr>
        <w:t xml:space="preserve"> </w:t>
      </w:r>
      <w:r>
        <w:t>Transportraad</w:t>
      </w:r>
      <w:r>
        <w:rPr>
          <w:spacing w:val="-3"/>
        </w:rPr>
        <w:t xml:space="preserve"> </w:t>
      </w:r>
      <w:r>
        <w:t>wordt</w:t>
      </w:r>
      <w:r>
        <w:rPr>
          <w:spacing w:val="-2"/>
        </w:rPr>
        <w:t xml:space="preserve"> </w:t>
      </w:r>
      <w:r>
        <w:t>de</w:t>
      </w:r>
      <w:r>
        <w:rPr>
          <w:spacing w:val="-3"/>
        </w:rPr>
        <w:t xml:space="preserve"> </w:t>
      </w:r>
      <w:r>
        <w:t>Kamer</w:t>
      </w:r>
      <w:r>
        <w:rPr>
          <w:spacing w:val="-3"/>
        </w:rPr>
        <w:t xml:space="preserve"> </w:t>
      </w:r>
      <w:r>
        <w:t>geïnformeerd</w:t>
      </w:r>
      <w:r>
        <w:rPr>
          <w:spacing w:val="-3"/>
        </w:rPr>
        <w:t xml:space="preserve"> </w:t>
      </w:r>
      <w:r>
        <w:t>via</w:t>
      </w:r>
      <w:r>
        <w:rPr>
          <w:spacing w:val="-3"/>
        </w:rPr>
        <w:t xml:space="preserve"> </w:t>
      </w:r>
      <w:r>
        <w:t>het</w:t>
      </w:r>
      <w:r>
        <w:rPr>
          <w:spacing w:val="-2"/>
        </w:rPr>
        <w:t xml:space="preserve"> </w:t>
      </w:r>
      <w:r>
        <w:t>BNC fiche van de EU Havenstrategie, dat op korte termijn met de Kamer wordt gedeeld. In de Transportraad wordt gewerkt aan raadsconclusies, ook deze worden aan de hand van de verslaglegging van de EU Transportraad met de Kamer gedeeld.</w:t>
      </w:r>
    </w:p>
    <w:p w:rsidR="00297816" w:rsidRDefault="00297816">
      <w:pPr>
        <w:pStyle w:val="BodyText"/>
        <w:spacing w:before="1"/>
      </w:pPr>
    </w:p>
    <w:p w:rsidR="00297816" w:rsidRDefault="0052562A">
      <w:pPr>
        <w:pStyle w:val="BodyText"/>
        <w:ind w:left="383" w:right="137"/>
      </w:pPr>
      <w:r>
        <w:t>Nederland</w:t>
      </w:r>
      <w:r>
        <w:rPr>
          <w:spacing w:val="-1"/>
        </w:rPr>
        <w:t xml:space="preserve"> </w:t>
      </w:r>
      <w:r>
        <w:t>zet i</w:t>
      </w:r>
      <w:r>
        <w:t>n op</w:t>
      </w:r>
      <w:r>
        <w:rPr>
          <w:spacing w:val="-1"/>
        </w:rPr>
        <w:t xml:space="preserve"> </w:t>
      </w:r>
      <w:r>
        <w:t>de</w:t>
      </w:r>
      <w:r>
        <w:rPr>
          <w:spacing w:val="-1"/>
        </w:rPr>
        <w:t xml:space="preserve"> </w:t>
      </w:r>
      <w:r>
        <w:t>bescherming</w:t>
      </w:r>
      <w:r>
        <w:rPr>
          <w:spacing w:val="-1"/>
        </w:rPr>
        <w:t xml:space="preserve"> </w:t>
      </w:r>
      <w:r>
        <w:t>van strategische</w:t>
      </w:r>
      <w:r>
        <w:rPr>
          <w:spacing w:val="-3"/>
        </w:rPr>
        <w:t xml:space="preserve"> </w:t>
      </w:r>
      <w:r>
        <w:t>haveninfrastructuur</w:t>
      </w:r>
      <w:r>
        <w:rPr>
          <w:spacing w:val="-1"/>
        </w:rPr>
        <w:t xml:space="preserve"> </w:t>
      </w:r>
      <w:r>
        <w:t>via</w:t>
      </w:r>
      <w:r>
        <w:rPr>
          <w:spacing w:val="-1"/>
        </w:rPr>
        <w:t xml:space="preserve"> </w:t>
      </w:r>
      <w:r>
        <w:t>een aanpak</w:t>
      </w:r>
      <w:r>
        <w:rPr>
          <w:spacing w:val="-2"/>
        </w:rPr>
        <w:t xml:space="preserve"> </w:t>
      </w:r>
      <w:r>
        <w:t>op zowel</w:t>
      </w:r>
      <w:r>
        <w:rPr>
          <w:spacing w:val="-3"/>
        </w:rPr>
        <w:t xml:space="preserve"> </w:t>
      </w:r>
      <w:r>
        <w:t>Europees</w:t>
      </w:r>
      <w:r>
        <w:rPr>
          <w:spacing w:val="-4"/>
        </w:rPr>
        <w:t xml:space="preserve"> </w:t>
      </w:r>
      <w:r>
        <w:t>als</w:t>
      </w:r>
      <w:r>
        <w:rPr>
          <w:spacing w:val="-4"/>
        </w:rPr>
        <w:t xml:space="preserve"> </w:t>
      </w:r>
      <w:r>
        <w:t>nationaal</w:t>
      </w:r>
      <w:r>
        <w:rPr>
          <w:spacing w:val="-4"/>
        </w:rPr>
        <w:t xml:space="preserve"> </w:t>
      </w:r>
      <w:r>
        <w:t>niveau.</w:t>
      </w:r>
      <w:r>
        <w:rPr>
          <w:spacing w:val="-5"/>
        </w:rPr>
        <w:t xml:space="preserve"> </w:t>
      </w:r>
      <w:r>
        <w:t>Op</w:t>
      </w:r>
      <w:r>
        <w:rPr>
          <w:spacing w:val="-4"/>
        </w:rPr>
        <w:t xml:space="preserve"> </w:t>
      </w:r>
      <w:r>
        <w:t>Europees</w:t>
      </w:r>
      <w:r>
        <w:rPr>
          <w:spacing w:val="-4"/>
        </w:rPr>
        <w:t xml:space="preserve"> </w:t>
      </w:r>
      <w:r>
        <w:t>niveau</w:t>
      </w:r>
      <w:r>
        <w:rPr>
          <w:spacing w:val="-3"/>
        </w:rPr>
        <w:t xml:space="preserve"> </w:t>
      </w:r>
      <w:r>
        <w:t>zal</w:t>
      </w:r>
      <w:r>
        <w:rPr>
          <w:spacing w:val="-4"/>
        </w:rPr>
        <w:t xml:space="preserve"> </w:t>
      </w:r>
      <w:r>
        <w:t>Nederland</w:t>
      </w:r>
      <w:r>
        <w:rPr>
          <w:spacing w:val="-4"/>
        </w:rPr>
        <w:t xml:space="preserve"> </w:t>
      </w:r>
      <w:r>
        <w:t>in</w:t>
      </w:r>
      <w:r>
        <w:rPr>
          <w:spacing w:val="-3"/>
        </w:rPr>
        <w:t xml:space="preserve"> </w:t>
      </w:r>
      <w:r>
        <w:t>de</w:t>
      </w:r>
      <w:r>
        <w:rPr>
          <w:spacing w:val="-4"/>
        </w:rPr>
        <w:t xml:space="preserve"> </w:t>
      </w:r>
      <w:r>
        <w:t>Transportraad, blijven oproepen om de gezamenlijke inzet te vergroten bij het beschermen van kritieke infrastructuur en het tegengaan van ongewenste buitenlandse invloeden. Waar nodig door verdere uitbreiding van het instrumentarium.</w:t>
      </w:r>
      <w:r>
        <w:rPr>
          <w:spacing w:val="-1"/>
        </w:rPr>
        <w:t xml:space="preserve"> </w:t>
      </w:r>
      <w:r>
        <w:t>Dit met</w:t>
      </w:r>
      <w:r>
        <w:rPr>
          <w:spacing w:val="-2"/>
        </w:rPr>
        <w:t xml:space="preserve"> </w:t>
      </w:r>
      <w:r>
        <w:t>als doel een g</w:t>
      </w:r>
      <w:r>
        <w:t>elijk</w:t>
      </w:r>
      <w:r>
        <w:rPr>
          <w:spacing w:val="-1"/>
        </w:rPr>
        <w:t xml:space="preserve"> </w:t>
      </w:r>
      <w:r>
        <w:t>speelveld te borgen en de weerbaarheid van de Unie als geheel tegen dit type dreiging te verhogen.</w:t>
      </w:r>
    </w:p>
    <w:p w:rsidR="00297816" w:rsidRDefault="00297816">
      <w:pPr>
        <w:pStyle w:val="BodyText"/>
      </w:pPr>
    </w:p>
    <w:p w:rsidR="00297816" w:rsidRDefault="0052562A">
      <w:pPr>
        <w:pStyle w:val="BodyText"/>
        <w:ind w:left="383" w:right="42"/>
      </w:pPr>
      <w:r>
        <w:t>Naast</w:t>
      </w:r>
      <w:r>
        <w:rPr>
          <w:spacing w:val="-4"/>
        </w:rPr>
        <w:t xml:space="preserve"> </w:t>
      </w:r>
      <w:r>
        <w:t>het</w:t>
      </w:r>
      <w:r>
        <w:rPr>
          <w:spacing w:val="-3"/>
        </w:rPr>
        <w:t xml:space="preserve"> </w:t>
      </w:r>
      <w:r>
        <w:t>beschermen</w:t>
      </w:r>
      <w:r>
        <w:rPr>
          <w:spacing w:val="-3"/>
        </w:rPr>
        <w:t xml:space="preserve"> </w:t>
      </w:r>
      <w:r>
        <w:t>van</w:t>
      </w:r>
      <w:r>
        <w:rPr>
          <w:spacing w:val="-6"/>
        </w:rPr>
        <w:t xml:space="preserve"> </w:t>
      </w:r>
      <w:r>
        <w:t>havens</w:t>
      </w:r>
      <w:r>
        <w:rPr>
          <w:spacing w:val="-4"/>
        </w:rPr>
        <w:t xml:space="preserve"> </w:t>
      </w:r>
      <w:r>
        <w:t>tegen</w:t>
      </w:r>
      <w:r>
        <w:rPr>
          <w:spacing w:val="-3"/>
        </w:rPr>
        <w:t xml:space="preserve"> </w:t>
      </w:r>
      <w:r>
        <w:t>ongewenste</w:t>
      </w:r>
      <w:r>
        <w:rPr>
          <w:spacing w:val="-6"/>
        </w:rPr>
        <w:t xml:space="preserve"> </w:t>
      </w:r>
      <w:r>
        <w:t>buitenlandse</w:t>
      </w:r>
      <w:r>
        <w:rPr>
          <w:spacing w:val="-4"/>
        </w:rPr>
        <w:t xml:space="preserve"> </w:t>
      </w:r>
      <w:r>
        <w:t>invloeden</w:t>
      </w:r>
      <w:r>
        <w:rPr>
          <w:spacing w:val="-3"/>
        </w:rPr>
        <w:t xml:space="preserve"> </w:t>
      </w:r>
      <w:r>
        <w:t>is</w:t>
      </w:r>
      <w:r>
        <w:rPr>
          <w:spacing w:val="-7"/>
        </w:rPr>
        <w:t xml:space="preserve"> </w:t>
      </w:r>
      <w:r>
        <w:t>het</w:t>
      </w:r>
      <w:r>
        <w:rPr>
          <w:spacing w:val="-3"/>
        </w:rPr>
        <w:t xml:space="preserve"> </w:t>
      </w:r>
      <w:r>
        <w:t>bevorderen van concurrentiekracht een belangrijke pijler van de Havenst</w:t>
      </w:r>
      <w:r>
        <w:t>rategie.</w:t>
      </w:r>
      <w:r>
        <w:rPr>
          <w:spacing w:val="-1"/>
        </w:rPr>
        <w:t xml:space="preserve"> </w:t>
      </w:r>
      <w:r>
        <w:t>Het kabinet waardeert de steun van de Europese Commissie om de concurrentiekracht van Europese havens te</w:t>
      </w:r>
      <w:r>
        <w:rPr>
          <w:spacing w:val="40"/>
        </w:rPr>
        <w:t xml:space="preserve"> </w:t>
      </w:r>
      <w:r>
        <w:t>behouden en versterken en onderschrijft de benoemde prioriteiten. Het kabinet zet in op het wegnemen en voorkomen van ongerechtvaardigde inter</w:t>
      </w:r>
      <w:r>
        <w:t>ne-marktbelemmeringen en voor betere toepassing van huidige interne-marktregels. De Commissie roept in de strategie de lidstaten op om op diverse terreinen nationaal niveau actie te ondernemen. Nederland zal er</w:t>
      </w:r>
    </w:p>
    <w:p w:rsidR="00297816" w:rsidRDefault="0052562A">
      <w:pPr>
        <w:pStyle w:val="BodyText"/>
        <w:spacing w:before="55"/>
        <w:rPr>
          <w:sz w:val="20"/>
        </w:rPr>
      </w:pPr>
      <w:r>
        <w:rPr>
          <w:noProof/>
          <w:sz w:val="20"/>
          <w:lang w:val="en-GB" w:eastAsia="en-GB"/>
        </w:rPr>
        <mc:AlternateContent>
          <mc:Choice Requires="wps">
            <w:drawing>
              <wp:anchor distT="0" distB="0" distL="0" distR="0" simplePos="0" relativeHeight="487591424" behindDoc="1" locked="0" layoutInCell="1" allowOverlap="1">
                <wp:simplePos x="0" y="0"/>
                <wp:positionH relativeFrom="page">
                  <wp:posOffset>914704</wp:posOffset>
                </wp:positionH>
                <wp:positionV relativeFrom="paragraph">
                  <wp:posOffset>205037</wp:posOffset>
                </wp:positionV>
                <wp:extent cx="18294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9" style="position:absolute;margin-left:72.024002pt;margin-top:16.144651pt;width:144.020pt;height:.48004pt;mso-position-horizontal-relative:page;mso-position-vertical-relative:paragraph;z-index:-15725056;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15" w:id="16"/>
      <w:bookmarkEnd w:id="16"/>
      <w:r>
        <w:rPr>
          <w:sz w:val="16"/>
          <w:vertAlign w:val="superscript"/>
        </w:rPr>
        <w:t>16</w:t>
      </w:r>
      <w:r>
        <w:rPr>
          <w:spacing w:val="-6"/>
          <w:sz w:val="16"/>
        </w:rPr>
        <w:t xml:space="preserve"> </w:t>
      </w:r>
      <w:r>
        <w:rPr>
          <w:sz w:val="16"/>
        </w:rPr>
        <w:t>Non-paper</w:t>
      </w:r>
      <w:r>
        <w:rPr>
          <w:spacing w:val="-8"/>
          <w:sz w:val="16"/>
        </w:rPr>
        <w:t xml:space="preserve"> </w:t>
      </w:r>
      <w:r>
        <w:rPr>
          <w:sz w:val="16"/>
        </w:rPr>
        <w:t>Towards</w:t>
      </w:r>
      <w:r>
        <w:rPr>
          <w:spacing w:val="-9"/>
          <w:sz w:val="16"/>
        </w:rPr>
        <w:t xml:space="preserve"> </w:t>
      </w:r>
      <w:r>
        <w:rPr>
          <w:sz w:val="16"/>
        </w:rPr>
        <w:t>a</w:t>
      </w:r>
      <w:r>
        <w:rPr>
          <w:spacing w:val="-7"/>
          <w:sz w:val="16"/>
        </w:rPr>
        <w:t xml:space="preserve"> </w:t>
      </w:r>
      <w:r>
        <w:rPr>
          <w:sz w:val="16"/>
        </w:rPr>
        <w:t>Resilient</w:t>
      </w:r>
      <w:r>
        <w:rPr>
          <w:spacing w:val="-8"/>
          <w:sz w:val="16"/>
        </w:rPr>
        <w:t xml:space="preserve"> </w:t>
      </w:r>
      <w:r>
        <w:rPr>
          <w:sz w:val="16"/>
        </w:rPr>
        <w:t>and</w:t>
      </w:r>
      <w:r>
        <w:rPr>
          <w:spacing w:val="-8"/>
          <w:sz w:val="16"/>
        </w:rPr>
        <w:t xml:space="preserve"> </w:t>
      </w:r>
      <w:r>
        <w:rPr>
          <w:sz w:val="16"/>
        </w:rPr>
        <w:t>Competitive</w:t>
      </w:r>
      <w:r>
        <w:rPr>
          <w:spacing w:val="-6"/>
          <w:sz w:val="16"/>
        </w:rPr>
        <w:t xml:space="preserve"> </w:t>
      </w:r>
      <w:r>
        <w:rPr>
          <w:sz w:val="16"/>
        </w:rPr>
        <w:t>European</w:t>
      </w:r>
      <w:r>
        <w:rPr>
          <w:spacing w:val="-10"/>
          <w:sz w:val="16"/>
        </w:rPr>
        <w:t xml:space="preserve"> </w:t>
      </w:r>
      <w:r>
        <w:rPr>
          <w:sz w:val="16"/>
        </w:rPr>
        <w:t>Maritime</w:t>
      </w:r>
      <w:r>
        <w:rPr>
          <w:spacing w:val="-7"/>
          <w:sz w:val="16"/>
        </w:rPr>
        <w:t xml:space="preserve"> </w:t>
      </w:r>
      <w:r>
        <w:rPr>
          <w:spacing w:val="-2"/>
          <w:sz w:val="16"/>
        </w:rPr>
        <w:t>Industry.</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BodyText"/>
        <w:spacing w:before="78"/>
        <w:ind w:left="383" w:right="64"/>
      </w:pPr>
      <w:r>
        <w:t>bij de Commissie en andere lidstaten op aandringen hierbij zoveel mogelijk een gecoördineerde aanpak te volgen om belemmeringen voor de interne markt te voorkomen en een gelijk speelveld te bevorder</w:t>
      </w:r>
      <w:r>
        <w:t>en. Nederland zal hierbij aangeven dat bij nieuwe initiatieven van de Commissie steeds aandacht moet zijn voor beperking van regeldruk. Daarbij is ook de samenwerking</w:t>
      </w:r>
      <w:r>
        <w:rPr>
          <w:spacing w:val="-4"/>
        </w:rPr>
        <w:t xml:space="preserve"> </w:t>
      </w:r>
      <w:r>
        <w:t>tussen</w:t>
      </w:r>
      <w:r>
        <w:rPr>
          <w:spacing w:val="-3"/>
        </w:rPr>
        <w:t xml:space="preserve"> </w:t>
      </w:r>
      <w:r>
        <w:t>havens</w:t>
      </w:r>
      <w:r>
        <w:rPr>
          <w:spacing w:val="-4"/>
        </w:rPr>
        <w:t xml:space="preserve"> </w:t>
      </w:r>
      <w:r>
        <w:t>en</w:t>
      </w:r>
      <w:r>
        <w:rPr>
          <w:spacing w:val="-3"/>
        </w:rPr>
        <w:t xml:space="preserve"> </w:t>
      </w:r>
      <w:r>
        <w:t>betrokkenheid</w:t>
      </w:r>
      <w:r>
        <w:rPr>
          <w:spacing w:val="-4"/>
        </w:rPr>
        <w:t xml:space="preserve"> </w:t>
      </w:r>
      <w:r>
        <w:t>van</w:t>
      </w:r>
      <w:r>
        <w:rPr>
          <w:spacing w:val="-3"/>
        </w:rPr>
        <w:t xml:space="preserve"> </w:t>
      </w:r>
      <w:r>
        <w:t>marktpartijen</w:t>
      </w:r>
      <w:r>
        <w:rPr>
          <w:spacing w:val="-3"/>
        </w:rPr>
        <w:t xml:space="preserve"> </w:t>
      </w:r>
      <w:r>
        <w:t>uit</w:t>
      </w:r>
      <w:r>
        <w:rPr>
          <w:spacing w:val="-3"/>
        </w:rPr>
        <w:t xml:space="preserve"> </w:t>
      </w:r>
      <w:r>
        <w:t>de</w:t>
      </w:r>
      <w:r>
        <w:rPr>
          <w:spacing w:val="-6"/>
        </w:rPr>
        <w:t xml:space="preserve"> </w:t>
      </w:r>
      <w:r>
        <w:t>hele</w:t>
      </w:r>
      <w:r>
        <w:rPr>
          <w:spacing w:val="-4"/>
        </w:rPr>
        <w:t xml:space="preserve"> </w:t>
      </w:r>
      <w:r>
        <w:t>keten</w:t>
      </w:r>
      <w:r>
        <w:rPr>
          <w:spacing w:val="-3"/>
        </w:rPr>
        <w:t xml:space="preserve"> </w:t>
      </w:r>
      <w:r>
        <w:t>essentieel.</w:t>
      </w:r>
    </w:p>
    <w:p w:rsidR="00297816" w:rsidRDefault="00297816">
      <w:pPr>
        <w:pStyle w:val="BodyText"/>
      </w:pPr>
    </w:p>
    <w:p w:rsidR="00297816" w:rsidRDefault="00297816">
      <w:pPr>
        <w:pStyle w:val="BodyText"/>
      </w:pPr>
    </w:p>
    <w:p w:rsidR="00297816" w:rsidRDefault="0052562A">
      <w:pPr>
        <w:pStyle w:val="Heading2"/>
        <w:numPr>
          <w:ilvl w:val="0"/>
          <w:numId w:val="1"/>
        </w:numPr>
        <w:tabs>
          <w:tab w:val="left" w:pos="383"/>
        </w:tabs>
        <w:ind w:right="360"/>
      </w:pPr>
      <w:r>
        <w:t>De leden</w:t>
      </w:r>
      <w:r>
        <w:rPr>
          <w:spacing w:val="-2"/>
        </w:rPr>
        <w:t xml:space="preserve"> </w:t>
      </w:r>
      <w:r>
        <w:t>van</w:t>
      </w:r>
      <w:r>
        <w:rPr>
          <w:spacing w:val="-2"/>
        </w:rPr>
        <w:t xml:space="preserve"> </w:t>
      </w:r>
      <w:r>
        <w:t>de CDA-fractie vragen</w:t>
      </w:r>
      <w:r>
        <w:rPr>
          <w:spacing w:val="-2"/>
        </w:rPr>
        <w:t xml:space="preserve"> </w:t>
      </w:r>
      <w:r>
        <w:t>hoe het</w:t>
      </w:r>
      <w:r>
        <w:rPr>
          <w:spacing w:val="-1"/>
        </w:rPr>
        <w:t xml:space="preserve"> </w:t>
      </w:r>
      <w:r>
        <w:t>kabinet</w:t>
      </w:r>
      <w:r>
        <w:rPr>
          <w:spacing w:val="-1"/>
        </w:rPr>
        <w:t xml:space="preserve"> </w:t>
      </w:r>
      <w:r>
        <w:t>in</w:t>
      </w:r>
      <w:r>
        <w:rPr>
          <w:spacing w:val="-2"/>
        </w:rPr>
        <w:t xml:space="preserve"> </w:t>
      </w:r>
      <w:r>
        <w:t>de Transportraad</w:t>
      </w:r>
      <w:r>
        <w:rPr>
          <w:spacing w:val="-2"/>
        </w:rPr>
        <w:t xml:space="preserve"> </w:t>
      </w:r>
      <w:r>
        <w:t>aandacht vraagt</w:t>
      </w:r>
      <w:r>
        <w:rPr>
          <w:spacing w:val="-4"/>
        </w:rPr>
        <w:t xml:space="preserve"> </w:t>
      </w:r>
      <w:r>
        <w:t>voor</w:t>
      </w:r>
      <w:r>
        <w:rPr>
          <w:spacing w:val="-4"/>
        </w:rPr>
        <w:t xml:space="preserve"> </w:t>
      </w:r>
      <w:r>
        <w:t>afspraken</w:t>
      </w:r>
      <w:r>
        <w:rPr>
          <w:spacing w:val="-5"/>
        </w:rPr>
        <w:t xml:space="preserve"> </w:t>
      </w:r>
      <w:r>
        <w:t>over</w:t>
      </w:r>
      <w:r>
        <w:rPr>
          <w:spacing w:val="-4"/>
        </w:rPr>
        <w:t xml:space="preserve"> </w:t>
      </w:r>
      <w:r>
        <w:t>buitenlandse</w:t>
      </w:r>
      <w:r>
        <w:rPr>
          <w:spacing w:val="-3"/>
        </w:rPr>
        <w:t xml:space="preserve"> </w:t>
      </w:r>
      <w:r>
        <w:t>participatie</w:t>
      </w:r>
      <w:r>
        <w:rPr>
          <w:spacing w:val="-3"/>
        </w:rPr>
        <w:t xml:space="preserve"> </w:t>
      </w:r>
      <w:r>
        <w:t>in</w:t>
      </w:r>
      <w:r>
        <w:rPr>
          <w:spacing w:val="-5"/>
        </w:rPr>
        <w:t xml:space="preserve"> </w:t>
      </w:r>
      <w:r>
        <w:t>havens.</w:t>
      </w:r>
      <w:r>
        <w:rPr>
          <w:spacing w:val="-4"/>
        </w:rPr>
        <w:t xml:space="preserve"> </w:t>
      </w:r>
      <w:r>
        <w:t>Wordt daarbij</w:t>
      </w:r>
      <w:r>
        <w:rPr>
          <w:spacing w:val="-4"/>
        </w:rPr>
        <w:t xml:space="preserve"> </w:t>
      </w:r>
      <w:r>
        <w:t>ook ingezet</w:t>
      </w:r>
      <w:r>
        <w:rPr>
          <w:spacing w:val="-1"/>
        </w:rPr>
        <w:t xml:space="preserve"> </w:t>
      </w:r>
      <w:r>
        <w:t>op</w:t>
      </w:r>
      <w:r>
        <w:rPr>
          <w:spacing w:val="-2"/>
        </w:rPr>
        <w:t xml:space="preserve"> </w:t>
      </w:r>
      <w:r>
        <w:t>het</w:t>
      </w:r>
      <w:r>
        <w:rPr>
          <w:spacing w:val="-1"/>
        </w:rPr>
        <w:t xml:space="preserve"> </w:t>
      </w:r>
      <w:r>
        <w:t>verkennen</w:t>
      </w:r>
      <w:r>
        <w:rPr>
          <w:spacing w:val="-2"/>
        </w:rPr>
        <w:t xml:space="preserve"> </w:t>
      </w:r>
      <w:r>
        <w:t>van</w:t>
      </w:r>
      <w:r>
        <w:rPr>
          <w:spacing w:val="-2"/>
        </w:rPr>
        <w:t xml:space="preserve"> </w:t>
      </w:r>
      <w:r>
        <w:t>grenzen</w:t>
      </w:r>
      <w:r>
        <w:rPr>
          <w:spacing w:val="-2"/>
        </w:rPr>
        <w:t xml:space="preserve"> </w:t>
      </w:r>
      <w:r>
        <w:t>aan</w:t>
      </w:r>
      <w:r>
        <w:rPr>
          <w:spacing w:val="-2"/>
        </w:rPr>
        <w:t xml:space="preserve"> </w:t>
      </w:r>
      <w:r>
        <w:t>buitenlandse (staats)invloed</w:t>
      </w:r>
      <w:r>
        <w:rPr>
          <w:spacing w:val="-4"/>
        </w:rPr>
        <w:t xml:space="preserve"> </w:t>
      </w:r>
      <w:r>
        <w:t>en</w:t>
      </w:r>
      <w:r>
        <w:rPr>
          <w:spacing w:val="-2"/>
        </w:rPr>
        <w:t xml:space="preserve"> </w:t>
      </w:r>
      <w:r>
        <w:t>op</w:t>
      </w:r>
      <w:r>
        <w:rPr>
          <w:spacing w:val="-2"/>
        </w:rPr>
        <w:t xml:space="preserve"> </w:t>
      </w:r>
      <w:r>
        <w:t xml:space="preserve">het borgen van publieke of Europese zeggenschap over kritieke onderdelen van </w:t>
      </w:r>
      <w:r>
        <w:rPr>
          <w:spacing w:val="-2"/>
        </w:rPr>
        <w:t>haveninfrastructuur?</w:t>
      </w:r>
    </w:p>
    <w:p w:rsidR="00297816" w:rsidRDefault="00297816">
      <w:pPr>
        <w:pStyle w:val="BodyText"/>
        <w:rPr>
          <w:b/>
        </w:rPr>
      </w:pPr>
    </w:p>
    <w:p w:rsidR="00297816" w:rsidRDefault="0052562A">
      <w:pPr>
        <w:pStyle w:val="BodyText"/>
        <w:ind w:left="383" w:right="35"/>
        <w:rPr>
          <w:position w:val="6"/>
          <w:sz w:val="12"/>
        </w:rPr>
      </w:pPr>
      <w:r>
        <w:t>Nederland</w:t>
      </w:r>
      <w:r>
        <w:rPr>
          <w:spacing w:val="-5"/>
        </w:rPr>
        <w:t xml:space="preserve"> </w:t>
      </w:r>
      <w:r>
        <w:t>heeft</w:t>
      </w:r>
      <w:r>
        <w:rPr>
          <w:spacing w:val="-4"/>
        </w:rPr>
        <w:t xml:space="preserve"> </w:t>
      </w:r>
      <w:r>
        <w:t>rondom</w:t>
      </w:r>
      <w:r>
        <w:rPr>
          <w:spacing w:val="-5"/>
        </w:rPr>
        <w:t xml:space="preserve"> </w:t>
      </w:r>
      <w:r>
        <w:t>de</w:t>
      </w:r>
      <w:r>
        <w:rPr>
          <w:spacing w:val="-5"/>
        </w:rPr>
        <w:t xml:space="preserve"> </w:t>
      </w:r>
      <w:r>
        <w:t>totstandkoming</w:t>
      </w:r>
      <w:r>
        <w:rPr>
          <w:spacing w:val="-5"/>
        </w:rPr>
        <w:t xml:space="preserve"> </w:t>
      </w:r>
      <w:r>
        <w:t>van</w:t>
      </w:r>
      <w:r>
        <w:rPr>
          <w:spacing w:val="-4"/>
        </w:rPr>
        <w:t xml:space="preserve"> </w:t>
      </w:r>
      <w:r>
        <w:t>Havenstrategie</w:t>
      </w:r>
      <w:r>
        <w:rPr>
          <w:spacing w:val="-5"/>
        </w:rPr>
        <w:t xml:space="preserve"> </w:t>
      </w:r>
      <w:r>
        <w:t>het</w:t>
      </w:r>
      <w:r>
        <w:rPr>
          <w:spacing w:val="-4"/>
        </w:rPr>
        <w:t xml:space="preserve"> </w:t>
      </w:r>
      <w:r>
        <w:t>belang</w:t>
      </w:r>
      <w:r>
        <w:rPr>
          <w:spacing w:val="-5"/>
        </w:rPr>
        <w:t xml:space="preserve"> </w:t>
      </w:r>
      <w:r>
        <w:t>onderstreept</w:t>
      </w:r>
      <w:r>
        <w:rPr>
          <w:spacing w:val="-4"/>
        </w:rPr>
        <w:t xml:space="preserve"> </w:t>
      </w:r>
      <w:r>
        <w:t>van een versterkt Europees instrumentarium om havens te verder te bescher</w:t>
      </w:r>
      <w:r>
        <w:t xml:space="preserve">men tegen ongewenste buitenlandse invloeden. Onder meer via het Nederlandse non-paper en door Instituut Clingendael en de Erasmus Universiteit onderzoek te laten verrichten naar de mogelijkheden voor een versterkt Europees beleidskader op dit gebied. </w:t>
      </w:r>
      <w:hyperlink w:history="1" w:anchor="_bookmark16">
        <w:r>
          <w:rPr>
            <w:position w:val="6"/>
            <w:sz w:val="12"/>
          </w:rPr>
          <w:t>17</w:t>
        </w:r>
      </w:hyperlink>
    </w:p>
    <w:p w:rsidR="00297816" w:rsidRDefault="00297816">
      <w:pPr>
        <w:pStyle w:val="BodyText"/>
        <w:spacing w:before="1"/>
      </w:pPr>
    </w:p>
    <w:p w:rsidR="00297816" w:rsidRDefault="0052562A">
      <w:pPr>
        <w:pStyle w:val="BodyText"/>
        <w:spacing w:line="219" w:lineRule="exact"/>
        <w:ind w:left="383"/>
      </w:pPr>
      <w:r>
        <w:t>Het</w:t>
      </w:r>
      <w:r>
        <w:rPr>
          <w:spacing w:val="-5"/>
        </w:rPr>
        <w:t xml:space="preserve"> </w:t>
      </w:r>
      <w:r>
        <w:t>kabinet</w:t>
      </w:r>
      <w:r>
        <w:rPr>
          <w:spacing w:val="-2"/>
        </w:rPr>
        <w:t xml:space="preserve"> </w:t>
      </w:r>
      <w:r>
        <w:t>steunt</w:t>
      </w:r>
      <w:r>
        <w:rPr>
          <w:spacing w:val="-2"/>
        </w:rPr>
        <w:t xml:space="preserve"> </w:t>
      </w:r>
      <w:r>
        <w:t>de</w:t>
      </w:r>
      <w:r>
        <w:rPr>
          <w:spacing w:val="-3"/>
        </w:rPr>
        <w:t xml:space="preserve"> </w:t>
      </w:r>
      <w:r>
        <w:t>inzet</w:t>
      </w:r>
      <w:r>
        <w:rPr>
          <w:spacing w:val="-2"/>
        </w:rPr>
        <w:t xml:space="preserve"> </w:t>
      </w:r>
      <w:r>
        <w:t>van</w:t>
      </w:r>
      <w:r>
        <w:rPr>
          <w:spacing w:val="-2"/>
        </w:rPr>
        <w:t xml:space="preserve"> </w:t>
      </w:r>
      <w:r>
        <w:t>de</w:t>
      </w:r>
      <w:r>
        <w:rPr>
          <w:spacing w:val="-3"/>
        </w:rPr>
        <w:t xml:space="preserve"> </w:t>
      </w:r>
      <w:r>
        <w:t>Commissie</w:t>
      </w:r>
      <w:r>
        <w:rPr>
          <w:spacing w:val="-3"/>
        </w:rPr>
        <w:t xml:space="preserve"> </w:t>
      </w:r>
      <w:r>
        <w:t>voor</w:t>
      </w:r>
      <w:r>
        <w:rPr>
          <w:spacing w:val="-3"/>
        </w:rPr>
        <w:t xml:space="preserve"> </w:t>
      </w:r>
      <w:r>
        <w:t>een</w:t>
      </w:r>
      <w:r>
        <w:rPr>
          <w:spacing w:val="-2"/>
        </w:rPr>
        <w:t xml:space="preserve"> </w:t>
      </w:r>
      <w:r>
        <w:t>versterkte</w:t>
      </w:r>
      <w:r>
        <w:rPr>
          <w:spacing w:val="-3"/>
        </w:rPr>
        <w:t xml:space="preserve"> </w:t>
      </w:r>
      <w:r>
        <w:t>Europese</w:t>
      </w:r>
      <w:r>
        <w:rPr>
          <w:spacing w:val="-2"/>
        </w:rPr>
        <w:t xml:space="preserve"> </w:t>
      </w:r>
      <w:r>
        <w:t>aanpak</w:t>
      </w:r>
      <w:r>
        <w:rPr>
          <w:spacing w:val="-3"/>
        </w:rPr>
        <w:t xml:space="preserve"> </w:t>
      </w:r>
      <w:r>
        <w:rPr>
          <w:spacing w:val="-4"/>
        </w:rPr>
        <w:t>voor</w:t>
      </w:r>
    </w:p>
    <w:p w:rsidR="00297816" w:rsidRDefault="0052562A">
      <w:pPr>
        <w:pStyle w:val="BodyText"/>
        <w:ind w:left="383"/>
      </w:pPr>
      <w:r>
        <w:t xml:space="preserve">havens, gericht op het verder beperken van risico’s die samenhangen met economische aanwezigheid van derde landen. De Commissie zet hierbij </w:t>
      </w:r>
      <w:r>
        <w:t>onder meer in op het verduidelijken van het bestaande EU-instrumentarium tegen ongewenste buitenlandse invloed, met sectorspecifieke</w:t>
      </w:r>
      <w:r>
        <w:rPr>
          <w:spacing w:val="-4"/>
        </w:rPr>
        <w:t xml:space="preserve"> </w:t>
      </w:r>
      <w:r>
        <w:t>richtsnoeren</w:t>
      </w:r>
      <w:r>
        <w:rPr>
          <w:spacing w:val="-3"/>
        </w:rPr>
        <w:t xml:space="preserve"> </w:t>
      </w:r>
      <w:r>
        <w:t>voor</w:t>
      </w:r>
      <w:r>
        <w:rPr>
          <w:spacing w:val="-4"/>
        </w:rPr>
        <w:t xml:space="preserve"> </w:t>
      </w:r>
      <w:r>
        <w:t>de</w:t>
      </w:r>
      <w:r>
        <w:rPr>
          <w:spacing w:val="-4"/>
        </w:rPr>
        <w:t xml:space="preserve"> </w:t>
      </w:r>
      <w:r>
        <w:t>havensector.</w:t>
      </w:r>
      <w:r>
        <w:rPr>
          <w:spacing w:val="-5"/>
        </w:rPr>
        <w:t xml:space="preserve"> </w:t>
      </w:r>
      <w:r>
        <w:t>Daarnaast</w:t>
      </w:r>
      <w:r>
        <w:rPr>
          <w:spacing w:val="-3"/>
        </w:rPr>
        <w:t xml:space="preserve"> </w:t>
      </w:r>
      <w:r>
        <w:t>wordt</w:t>
      </w:r>
      <w:r>
        <w:rPr>
          <w:spacing w:val="-3"/>
        </w:rPr>
        <w:t xml:space="preserve"> </w:t>
      </w:r>
      <w:r>
        <w:t>gewerkt</w:t>
      </w:r>
      <w:r>
        <w:rPr>
          <w:spacing w:val="-3"/>
        </w:rPr>
        <w:t xml:space="preserve"> </w:t>
      </w:r>
      <w:r>
        <w:t>aan</w:t>
      </w:r>
      <w:r>
        <w:rPr>
          <w:spacing w:val="-3"/>
        </w:rPr>
        <w:t xml:space="preserve"> </w:t>
      </w:r>
      <w:r>
        <w:t>een</w:t>
      </w:r>
      <w:r>
        <w:rPr>
          <w:spacing w:val="-3"/>
        </w:rPr>
        <w:t xml:space="preserve"> </w:t>
      </w:r>
      <w:r>
        <w:t>EU-breed raamwerk</w:t>
      </w:r>
      <w:r>
        <w:rPr>
          <w:spacing w:val="-1"/>
        </w:rPr>
        <w:t xml:space="preserve"> </w:t>
      </w:r>
      <w:r>
        <w:t xml:space="preserve">om buitenlandse investeringen in havens beter in kaart te brengen en te monitoren, waarmee de gezamenlijke kennispositie van de Unie wordt versterkt, in lijn met het Nederlandse </w:t>
      </w:r>
      <w:r>
        <w:rPr>
          <w:i/>
        </w:rPr>
        <w:t>non paper</w:t>
      </w:r>
      <w:r>
        <w:t>.</w:t>
      </w:r>
    </w:p>
    <w:p w:rsidR="00297816" w:rsidRDefault="0052562A">
      <w:pPr>
        <w:pStyle w:val="BodyText"/>
        <w:spacing w:before="218"/>
        <w:ind w:left="383"/>
      </w:pPr>
      <w:r>
        <w:t xml:space="preserve">Nederland zal, onder meer in de Transportraad, blijven oproepen om </w:t>
      </w:r>
      <w:r>
        <w:t>de Europese inzet te vergroten</w:t>
      </w:r>
      <w:r>
        <w:rPr>
          <w:spacing w:val="-3"/>
        </w:rPr>
        <w:t xml:space="preserve"> </w:t>
      </w:r>
      <w:r>
        <w:t>bij</w:t>
      </w:r>
      <w:r>
        <w:rPr>
          <w:spacing w:val="-6"/>
        </w:rPr>
        <w:t xml:space="preserve"> </w:t>
      </w:r>
      <w:r>
        <w:t>het</w:t>
      </w:r>
      <w:r>
        <w:rPr>
          <w:spacing w:val="-3"/>
        </w:rPr>
        <w:t xml:space="preserve"> </w:t>
      </w:r>
      <w:r>
        <w:t>beschermen</w:t>
      </w:r>
      <w:r>
        <w:rPr>
          <w:spacing w:val="-3"/>
        </w:rPr>
        <w:t xml:space="preserve"> </w:t>
      </w:r>
      <w:r>
        <w:t>van</w:t>
      </w:r>
      <w:r>
        <w:rPr>
          <w:spacing w:val="-3"/>
        </w:rPr>
        <w:t xml:space="preserve"> </w:t>
      </w:r>
      <w:r>
        <w:t>kritieke</w:t>
      </w:r>
      <w:r>
        <w:rPr>
          <w:spacing w:val="-4"/>
        </w:rPr>
        <w:t xml:space="preserve"> </w:t>
      </w:r>
      <w:r>
        <w:t>infrastructuur</w:t>
      </w:r>
      <w:r>
        <w:rPr>
          <w:spacing w:val="-4"/>
        </w:rPr>
        <w:t xml:space="preserve"> </w:t>
      </w:r>
      <w:r>
        <w:t>en</w:t>
      </w:r>
      <w:r>
        <w:rPr>
          <w:spacing w:val="-3"/>
        </w:rPr>
        <w:t xml:space="preserve"> </w:t>
      </w:r>
      <w:r>
        <w:t>het</w:t>
      </w:r>
      <w:r>
        <w:rPr>
          <w:spacing w:val="-3"/>
        </w:rPr>
        <w:t xml:space="preserve"> </w:t>
      </w:r>
      <w:r>
        <w:t>tegengaan</w:t>
      </w:r>
      <w:r>
        <w:rPr>
          <w:spacing w:val="-4"/>
        </w:rPr>
        <w:t xml:space="preserve"> </w:t>
      </w:r>
      <w:r>
        <w:t>van</w:t>
      </w:r>
      <w:r>
        <w:rPr>
          <w:spacing w:val="-6"/>
        </w:rPr>
        <w:t xml:space="preserve"> </w:t>
      </w:r>
      <w:r>
        <w:t>ongewenste buitenlandse invloeden. Waar nodig door verdere uitbreiding van het instrumentarium.</w:t>
      </w:r>
    </w:p>
    <w:p w:rsidR="00297816" w:rsidRDefault="00297816">
      <w:pPr>
        <w:pStyle w:val="BodyText"/>
        <w:spacing w:before="1"/>
      </w:pPr>
    </w:p>
    <w:p w:rsidR="00297816" w:rsidRDefault="0052562A">
      <w:pPr>
        <w:pStyle w:val="Heading2"/>
        <w:numPr>
          <w:ilvl w:val="0"/>
          <w:numId w:val="1"/>
        </w:numPr>
        <w:tabs>
          <w:tab w:val="left" w:pos="383"/>
        </w:tabs>
        <w:ind w:right="162"/>
      </w:pPr>
      <w:r>
        <w:t>De leden van de CDA-fractie lezen dat lidstaten vooral inzet</w:t>
      </w:r>
      <w:r>
        <w:t>ten op een strategie zonder nieuwe wet- en regelgeving. De leden vragen hoe het kabinet voorkomt dat de</w:t>
      </w:r>
      <w:r>
        <w:rPr>
          <w:spacing w:val="-2"/>
        </w:rPr>
        <w:t xml:space="preserve"> </w:t>
      </w:r>
      <w:r>
        <w:t>strategie</w:t>
      </w:r>
      <w:r>
        <w:rPr>
          <w:spacing w:val="-2"/>
        </w:rPr>
        <w:t xml:space="preserve"> </w:t>
      </w:r>
      <w:r>
        <w:t>daarmee</w:t>
      </w:r>
      <w:r>
        <w:rPr>
          <w:spacing w:val="-2"/>
        </w:rPr>
        <w:t xml:space="preserve"> </w:t>
      </w:r>
      <w:r>
        <w:t>te</w:t>
      </w:r>
      <w:r>
        <w:rPr>
          <w:spacing w:val="-3"/>
        </w:rPr>
        <w:t xml:space="preserve"> </w:t>
      </w:r>
      <w:r>
        <w:t>vrijblijvend</w:t>
      </w:r>
      <w:r>
        <w:rPr>
          <w:spacing w:val="-4"/>
        </w:rPr>
        <w:t xml:space="preserve"> </w:t>
      </w:r>
      <w:r>
        <w:t>blijft.</w:t>
      </w:r>
      <w:r>
        <w:rPr>
          <w:spacing w:val="-4"/>
        </w:rPr>
        <w:t xml:space="preserve"> </w:t>
      </w:r>
      <w:r>
        <w:t>Op</w:t>
      </w:r>
      <w:r>
        <w:rPr>
          <w:spacing w:val="-6"/>
        </w:rPr>
        <w:t xml:space="preserve"> </w:t>
      </w:r>
      <w:r>
        <w:t>welke</w:t>
      </w:r>
      <w:r>
        <w:rPr>
          <w:spacing w:val="-2"/>
        </w:rPr>
        <w:t xml:space="preserve"> </w:t>
      </w:r>
      <w:r>
        <w:t>wijze</w:t>
      </w:r>
      <w:r>
        <w:rPr>
          <w:spacing w:val="-5"/>
        </w:rPr>
        <w:t xml:space="preserve"> </w:t>
      </w:r>
      <w:r>
        <w:t>wordt</w:t>
      </w:r>
      <w:r>
        <w:rPr>
          <w:spacing w:val="-3"/>
        </w:rPr>
        <w:t xml:space="preserve"> </w:t>
      </w:r>
      <w:r>
        <w:t>geborgd</w:t>
      </w:r>
      <w:r>
        <w:rPr>
          <w:spacing w:val="-4"/>
        </w:rPr>
        <w:t xml:space="preserve"> </w:t>
      </w:r>
      <w:r>
        <w:t>dat</w:t>
      </w:r>
      <w:r>
        <w:rPr>
          <w:spacing w:val="-3"/>
        </w:rPr>
        <w:t xml:space="preserve"> </w:t>
      </w:r>
      <w:r>
        <w:t>ook</w:t>
      </w:r>
      <w:r>
        <w:rPr>
          <w:spacing w:val="-3"/>
        </w:rPr>
        <w:t xml:space="preserve"> </w:t>
      </w:r>
      <w:r>
        <w:t>op het terrein van economische veiligheid concrete stappen worden gezet?</w:t>
      </w:r>
    </w:p>
    <w:p w:rsidR="00297816" w:rsidRDefault="00297816">
      <w:pPr>
        <w:pStyle w:val="BodyText"/>
        <w:spacing w:before="1"/>
        <w:rPr>
          <w:b/>
        </w:rPr>
      </w:pPr>
    </w:p>
    <w:p w:rsidR="00297816" w:rsidRDefault="0052562A">
      <w:pPr>
        <w:pStyle w:val="BodyText"/>
        <w:ind w:left="383"/>
      </w:pPr>
      <w:r>
        <w:t>Nederland</w:t>
      </w:r>
      <w:r>
        <w:rPr>
          <w:spacing w:val="-4"/>
        </w:rPr>
        <w:t xml:space="preserve"> </w:t>
      </w:r>
      <w:r>
        <w:t>zal</w:t>
      </w:r>
      <w:r>
        <w:rPr>
          <w:spacing w:val="-4"/>
        </w:rPr>
        <w:t xml:space="preserve"> </w:t>
      </w:r>
      <w:r>
        <w:t>blijven</w:t>
      </w:r>
      <w:r>
        <w:rPr>
          <w:spacing w:val="-3"/>
        </w:rPr>
        <w:t xml:space="preserve"> </w:t>
      </w:r>
      <w:r>
        <w:t>oproepen</w:t>
      </w:r>
      <w:r>
        <w:rPr>
          <w:spacing w:val="-6"/>
        </w:rPr>
        <w:t xml:space="preserve"> </w:t>
      </w:r>
      <w:r>
        <w:t>om</w:t>
      </w:r>
      <w:r>
        <w:rPr>
          <w:spacing w:val="-4"/>
        </w:rPr>
        <w:t xml:space="preserve"> </w:t>
      </w:r>
      <w:r>
        <w:t>de</w:t>
      </w:r>
      <w:r>
        <w:rPr>
          <w:spacing w:val="-4"/>
        </w:rPr>
        <w:t xml:space="preserve"> </w:t>
      </w:r>
      <w:r>
        <w:t>Europese</w:t>
      </w:r>
      <w:r>
        <w:rPr>
          <w:spacing w:val="-3"/>
        </w:rPr>
        <w:t xml:space="preserve"> </w:t>
      </w:r>
      <w:r>
        <w:t>inzet</w:t>
      </w:r>
      <w:r>
        <w:rPr>
          <w:spacing w:val="-3"/>
        </w:rPr>
        <w:t xml:space="preserve"> </w:t>
      </w:r>
      <w:r>
        <w:t>te</w:t>
      </w:r>
      <w:r>
        <w:rPr>
          <w:spacing w:val="-4"/>
        </w:rPr>
        <w:t xml:space="preserve"> </w:t>
      </w:r>
      <w:r>
        <w:t>vergroten</w:t>
      </w:r>
      <w:r>
        <w:rPr>
          <w:spacing w:val="-3"/>
        </w:rPr>
        <w:t xml:space="preserve"> </w:t>
      </w:r>
      <w:r>
        <w:t>bij</w:t>
      </w:r>
      <w:r>
        <w:rPr>
          <w:spacing w:val="-3"/>
        </w:rPr>
        <w:t xml:space="preserve"> </w:t>
      </w:r>
      <w:r>
        <w:t>het</w:t>
      </w:r>
      <w:r>
        <w:rPr>
          <w:spacing w:val="-3"/>
        </w:rPr>
        <w:t xml:space="preserve"> </w:t>
      </w:r>
      <w:r>
        <w:t>beschermen</w:t>
      </w:r>
      <w:r>
        <w:rPr>
          <w:spacing w:val="-3"/>
        </w:rPr>
        <w:t xml:space="preserve"> </w:t>
      </w:r>
      <w:r>
        <w:t>van kritieke infrastructuur en het tegengaan van ongewenste buitenlandse invloeden.</w:t>
      </w:r>
    </w:p>
    <w:p w:rsidR="00297816" w:rsidRDefault="0052562A">
      <w:pPr>
        <w:pStyle w:val="BodyText"/>
        <w:spacing w:before="218"/>
        <w:ind w:left="383" w:right="137"/>
      </w:pPr>
      <w:r>
        <w:t>Mocht</w:t>
      </w:r>
      <w:r>
        <w:rPr>
          <w:spacing w:val="-2"/>
        </w:rPr>
        <w:t xml:space="preserve"> </w:t>
      </w:r>
      <w:r>
        <w:t>het</w:t>
      </w:r>
      <w:r>
        <w:rPr>
          <w:spacing w:val="-2"/>
        </w:rPr>
        <w:t xml:space="preserve"> </w:t>
      </w:r>
      <w:r>
        <w:t>huidige</w:t>
      </w:r>
      <w:r>
        <w:rPr>
          <w:spacing w:val="-3"/>
        </w:rPr>
        <w:t xml:space="preserve"> </w:t>
      </w:r>
      <w:r>
        <w:t>Europese</w:t>
      </w:r>
      <w:r>
        <w:rPr>
          <w:spacing w:val="-3"/>
        </w:rPr>
        <w:t xml:space="preserve"> </w:t>
      </w:r>
      <w:r>
        <w:t>instrumentarium</w:t>
      </w:r>
      <w:r>
        <w:rPr>
          <w:spacing w:val="-3"/>
        </w:rPr>
        <w:t xml:space="preserve"> </w:t>
      </w:r>
      <w:r>
        <w:t>te</w:t>
      </w:r>
      <w:r>
        <w:rPr>
          <w:spacing w:val="-3"/>
        </w:rPr>
        <w:t xml:space="preserve"> </w:t>
      </w:r>
      <w:r>
        <w:t>vrijblijvend</w:t>
      </w:r>
      <w:r>
        <w:rPr>
          <w:spacing w:val="-3"/>
        </w:rPr>
        <w:t xml:space="preserve"> </w:t>
      </w:r>
      <w:r>
        <w:t>of</w:t>
      </w:r>
      <w:r>
        <w:rPr>
          <w:spacing w:val="-4"/>
        </w:rPr>
        <w:t xml:space="preserve"> </w:t>
      </w:r>
      <w:r>
        <w:t>onvoldoende</w:t>
      </w:r>
      <w:r>
        <w:rPr>
          <w:spacing w:val="-3"/>
        </w:rPr>
        <w:t xml:space="preserve"> </w:t>
      </w:r>
      <w:r>
        <w:t>toereikend</w:t>
      </w:r>
      <w:r>
        <w:rPr>
          <w:spacing w:val="-3"/>
        </w:rPr>
        <w:t xml:space="preserve"> </w:t>
      </w:r>
      <w:r>
        <w:t>blijken om dreigingen weg te nemen, dan zal Nederland zich, onder meer via de Transportraad, inzetten voor aanscherping en waar nodig uitbreiding. Tegelijkertijd werkt het kabinet hard aan</w:t>
      </w:r>
      <w:r>
        <w:rPr>
          <w:spacing w:val="-4"/>
        </w:rPr>
        <w:t xml:space="preserve"> </w:t>
      </w:r>
      <w:r>
        <w:t>de</w:t>
      </w:r>
      <w:r>
        <w:rPr>
          <w:spacing w:val="-4"/>
        </w:rPr>
        <w:t xml:space="preserve"> </w:t>
      </w:r>
      <w:r>
        <w:t>nationale</w:t>
      </w:r>
      <w:r>
        <w:rPr>
          <w:spacing w:val="-4"/>
        </w:rPr>
        <w:t xml:space="preserve"> </w:t>
      </w:r>
      <w:r>
        <w:t>implementatie</w:t>
      </w:r>
      <w:r>
        <w:rPr>
          <w:spacing w:val="-4"/>
        </w:rPr>
        <w:t xml:space="preserve"> </w:t>
      </w:r>
      <w:r>
        <w:t>van</w:t>
      </w:r>
      <w:r>
        <w:rPr>
          <w:spacing w:val="-3"/>
        </w:rPr>
        <w:t xml:space="preserve"> </w:t>
      </w:r>
      <w:r>
        <w:t>het</w:t>
      </w:r>
      <w:r>
        <w:rPr>
          <w:spacing w:val="-3"/>
        </w:rPr>
        <w:t xml:space="preserve"> </w:t>
      </w:r>
      <w:r>
        <w:t>Europese</w:t>
      </w:r>
      <w:r>
        <w:rPr>
          <w:spacing w:val="-3"/>
        </w:rPr>
        <w:t xml:space="preserve"> </w:t>
      </w:r>
      <w:r>
        <w:t>instrumentarium,</w:t>
      </w:r>
      <w:r>
        <w:rPr>
          <w:spacing w:val="-5"/>
        </w:rPr>
        <w:t xml:space="preserve"> </w:t>
      </w:r>
      <w:r>
        <w:t>als</w:t>
      </w:r>
      <w:r>
        <w:rPr>
          <w:spacing w:val="-4"/>
        </w:rPr>
        <w:t xml:space="preserve"> </w:t>
      </w:r>
      <w:r>
        <w:t>co</w:t>
      </w:r>
      <w:r>
        <w:t>ncrete</w:t>
      </w:r>
      <w:r>
        <w:rPr>
          <w:spacing w:val="-4"/>
        </w:rPr>
        <w:t xml:space="preserve"> </w:t>
      </w:r>
      <w:r>
        <w:t>stappen</w:t>
      </w:r>
      <w:r>
        <w:rPr>
          <w:spacing w:val="-3"/>
        </w:rPr>
        <w:t xml:space="preserve"> </w:t>
      </w:r>
      <w:r>
        <w:t>voor het borgen van economische veiligheid. Zie hierbij ook het antwoord op vraag 9.</w:t>
      </w:r>
    </w:p>
    <w:p w:rsidR="00297816" w:rsidRDefault="00297816">
      <w:pPr>
        <w:pStyle w:val="BodyText"/>
      </w:pPr>
    </w:p>
    <w:p w:rsidR="00297816" w:rsidRDefault="0052562A">
      <w:pPr>
        <w:pStyle w:val="Heading2"/>
        <w:numPr>
          <w:ilvl w:val="0"/>
          <w:numId w:val="1"/>
        </w:numPr>
        <w:tabs>
          <w:tab w:val="left" w:pos="383"/>
        </w:tabs>
        <w:ind w:right="189"/>
      </w:pPr>
      <w:r>
        <w:t>Deze leden vragen hoe het kabinet de lijn uit de motie-Boelsma-Hoekstra c.s. (Kamerstuk 31409, nr. 500) betrekt bij zijn inzet. Wordt in de Transportraad o</w:t>
      </w:r>
      <w:r>
        <w:t>ok aandacht</w:t>
      </w:r>
      <w:r>
        <w:rPr>
          <w:spacing w:val="-4"/>
        </w:rPr>
        <w:t xml:space="preserve"> </w:t>
      </w:r>
      <w:r>
        <w:t>gevraagd</w:t>
      </w:r>
      <w:r>
        <w:rPr>
          <w:spacing w:val="-5"/>
        </w:rPr>
        <w:t xml:space="preserve"> </w:t>
      </w:r>
      <w:r>
        <w:t>voor</w:t>
      </w:r>
      <w:r>
        <w:rPr>
          <w:spacing w:val="-4"/>
        </w:rPr>
        <w:t xml:space="preserve"> </w:t>
      </w:r>
      <w:r>
        <w:t>het</w:t>
      </w:r>
      <w:r>
        <w:rPr>
          <w:spacing w:val="-4"/>
        </w:rPr>
        <w:t xml:space="preserve"> </w:t>
      </w:r>
      <w:r>
        <w:t>aanwijzen</w:t>
      </w:r>
      <w:r>
        <w:rPr>
          <w:spacing w:val="-5"/>
        </w:rPr>
        <w:t xml:space="preserve"> </w:t>
      </w:r>
      <w:r>
        <w:t>van</w:t>
      </w:r>
      <w:r>
        <w:rPr>
          <w:spacing w:val="-5"/>
        </w:rPr>
        <w:t xml:space="preserve"> </w:t>
      </w:r>
      <w:r>
        <w:t>kritieke</w:t>
      </w:r>
      <w:r>
        <w:rPr>
          <w:spacing w:val="-4"/>
        </w:rPr>
        <w:t xml:space="preserve"> </w:t>
      </w:r>
      <w:r>
        <w:t>entiteiten,</w:t>
      </w:r>
      <w:r>
        <w:rPr>
          <w:spacing w:val="-4"/>
        </w:rPr>
        <w:t xml:space="preserve"> </w:t>
      </w:r>
      <w:r>
        <w:t>het</w:t>
      </w:r>
      <w:r>
        <w:rPr>
          <w:spacing w:val="-4"/>
        </w:rPr>
        <w:t xml:space="preserve"> </w:t>
      </w:r>
      <w:r>
        <w:t>onderzoeken</w:t>
      </w:r>
      <w:r>
        <w:rPr>
          <w:spacing w:val="-5"/>
        </w:rPr>
        <w:t xml:space="preserve"> </w:t>
      </w:r>
      <w:r>
        <w:t>van buitenlandse eigendomsposities en de mogelijkheid om bij risico’s in te grijpen?</w:t>
      </w:r>
    </w:p>
    <w:p w:rsidR="00297816" w:rsidRDefault="00297816">
      <w:pPr>
        <w:pStyle w:val="BodyText"/>
        <w:spacing w:before="1"/>
        <w:rPr>
          <w:b/>
        </w:rPr>
      </w:pPr>
    </w:p>
    <w:p w:rsidR="00297816" w:rsidRDefault="0052562A">
      <w:pPr>
        <w:pStyle w:val="BodyText"/>
        <w:ind w:left="383"/>
      </w:pPr>
      <w:r>
        <w:t>Het kabinet staat, in lijn met de motie Boelsma/Hoekstra</w:t>
      </w:r>
      <w:hyperlink w:history="1" w:anchor="_bookmark17">
        <w:r>
          <w:rPr>
            <w:position w:val="6"/>
            <w:sz w:val="12"/>
          </w:rPr>
          <w:t>18</w:t>
        </w:r>
      </w:hyperlink>
      <w:r>
        <w:t>, welwillend tegenover het onderzoeken van verdere versterking van het nationale instrumentarium om havens te beschermen</w:t>
      </w:r>
      <w:r>
        <w:rPr>
          <w:spacing w:val="-4"/>
        </w:rPr>
        <w:t xml:space="preserve"> </w:t>
      </w:r>
      <w:r>
        <w:t>tegen</w:t>
      </w:r>
      <w:r>
        <w:rPr>
          <w:spacing w:val="-3"/>
        </w:rPr>
        <w:t xml:space="preserve"> </w:t>
      </w:r>
      <w:r>
        <w:t>ongewenste</w:t>
      </w:r>
      <w:r>
        <w:rPr>
          <w:spacing w:val="-5"/>
        </w:rPr>
        <w:t xml:space="preserve"> </w:t>
      </w:r>
      <w:r>
        <w:t>buitenlandse</w:t>
      </w:r>
      <w:r>
        <w:rPr>
          <w:spacing w:val="-4"/>
        </w:rPr>
        <w:t xml:space="preserve"> </w:t>
      </w:r>
      <w:r>
        <w:t>invloeden.</w:t>
      </w:r>
      <w:r>
        <w:rPr>
          <w:spacing w:val="-6"/>
        </w:rPr>
        <w:t xml:space="preserve"> </w:t>
      </w:r>
      <w:r>
        <w:t>De</w:t>
      </w:r>
      <w:r>
        <w:rPr>
          <w:spacing w:val="-4"/>
        </w:rPr>
        <w:t xml:space="preserve"> </w:t>
      </w:r>
      <w:r>
        <w:t>uitkomsten</w:t>
      </w:r>
      <w:r>
        <w:rPr>
          <w:spacing w:val="-4"/>
        </w:rPr>
        <w:t xml:space="preserve"> </w:t>
      </w:r>
      <w:r>
        <w:t>van</w:t>
      </w:r>
      <w:r>
        <w:rPr>
          <w:spacing w:val="-4"/>
        </w:rPr>
        <w:t xml:space="preserve"> </w:t>
      </w:r>
      <w:r>
        <w:t>deze</w:t>
      </w:r>
      <w:r>
        <w:rPr>
          <w:spacing w:val="-7"/>
        </w:rPr>
        <w:t xml:space="preserve"> </w:t>
      </w:r>
      <w:r>
        <w:t>inventarisatie zullen ook met de Commissie worden gedeeld met oog op de mogelijk bredere toepassing hiervan binnen de Unie als geheel.</w:t>
      </w:r>
    </w:p>
    <w:p w:rsidR="00297816" w:rsidRDefault="00297816">
      <w:pPr>
        <w:pStyle w:val="BodyText"/>
        <w:spacing w:before="1"/>
      </w:pPr>
    </w:p>
    <w:p w:rsidR="00297816" w:rsidRDefault="0052562A">
      <w:pPr>
        <w:pStyle w:val="BodyText"/>
        <w:ind w:left="383"/>
      </w:pPr>
      <w:r>
        <w:t>Nederland</w:t>
      </w:r>
      <w:r>
        <w:rPr>
          <w:spacing w:val="-3"/>
        </w:rPr>
        <w:t xml:space="preserve"> </w:t>
      </w:r>
      <w:r>
        <w:t>zal</w:t>
      </w:r>
      <w:r>
        <w:rPr>
          <w:spacing w:val="-3"/>
        </w:rPr>
        <w:t xml:space="preserve"> </w:t>
      </w:r>
      <w:r>
        <w:t>in</w:t>
      </w:r>
      <w:r>
        <w:rPr>
          <w:spacing w:val="-2"/>
        </w:rPr>
        <w:t xml:space="preserve"> </w:t>
      </w:r>
      <w:r>
        <w:t>de</w:t>
      </w:r>
      <w:r>
        <w:rPr>
          <w:spacing w:val="-3"/>
        </w:rPr>
        <w:t xml:space="preserve"> </w:t>
      </w:r>
      <w:r>
        <w:t>Transportraad</w:t>
      </w:r>
      <w:r>
        <w:rPr>
          <w:spacing w:val="-3"/>
        </w:rPr>
        <w:t xml:space="preserve"> </w:t>
      </w:r>
      <w:r>
        <w:t>blijven</w:t>
      </w:r>
      <w:r>
        <w:rPr>
          <w:spacing w:val="-5"/>
        </w:rPr>
        <w:t xml:space="preserve"> </w:t>
      </w:r>
      <w:r>
        <w:t>oproepen</w:t>
      </w:r>
      <w:r>
        <w:rPr>
          <w:spacing w:val="-2"/>
        </w:rPr>
        <w:t xml:space="preserve"> </w:t>
      </w:r>
      <w:r>
        <w:t>om</w:t>
      </w:r>
      <w:r>
        <w:rPr>
          <w:spacing w:val="-3"/>
        </w:rPr>
        <w:t xml:space="preserve"> </w:t>
      </w:r>
      <w:r>
        <w:t>de</w:t>
      </w:r>
      <w:r>
        <w:rPr>
          <w:spacing w:val="-3"/>
        </w:rPr>
        <w:t xml:space="preserve"> </w:t>
      </w:r>
      <w:r>
        <w:t>Europese</w:t>
      </w:r>
      <w:r>
        <w:rPr>
          <w:spacing w:val="-2"/>
        </w:rPr>
        <w:t xml:space="preserve"> </w:t>
      </w:r>
      <w:r>
        <w:t>inzet</w:t>
      </w:r>
      <w:r>
        <w:rPr>
          <w:spacing w:val="-2"/>
        </w:rPr>
        <w:t xml:space="preserve"> </w:t>
      </w:r>
      <w:r>
        <w:t>te</w:t>
      </w:r>
      <w:r>
        <w:rPr>
          <w:spacing w:val="-3"/>
        </w:rPr>
        <w:t xml:space="preserve"> </w:t>
      </w:r>
      <w:r>
        <w:t>vergroten</w:t>
      </w:r>
      <w:r>
        <w:rPr>
          <w:spacing w:val="-2"/>
        </w:rPr>
        <w:t xml:space="preserve"> </w:t>
      </w:r>
      <w:r>
        <w:t>bij</w:t>
      </w:r>
      <w:r>
        <w:rPr>
          <w:spacing w:val="-2"/>
        </w:rPr>
        <w:t xml:space="preserve"> </w:t>
      </w:r>
      <w:r>
        <w:t>het beschermen van kritieke inf</w:t>
      </w:r>
      <w:r>
        <w:t>rastructuur en het tegengaan van ongewenste buitenlandse invloeden. Waar nodig door verdere uitbreiding van het instrumentarium. Hierbij moet onder</w:t>
      </w:r>
    </w:p>
    <w:p w:rsidR="00297816" w:rsidRDefault="0052562A">
      <w:pPr>
        <w:pStyle w:val="BodyText"/>
        <w:spacing w:before="5"/>
        <w:rPr>
          <w:sz w:val="10"/>
        </w:rPr>
      </w:pPr>
      <w:r>
        <w:rPr>
          <w:noProof/>
          <w:sz w:val="10"/>
          <w:lang w:val="en-GB" w:eastAsia="en-GB"/>
        </w:rPr>
        <mc:AlternateContent>
          <mc:Choice Requires="wps">
            <w:drawing>
              <wp:anchor distT="0" distB="0" distL="0" distR="0" simplePos="0" relativeHeight="487591936" behindDoc="1" locked="0" layoutInCell="1" allowOverlap="1">
                <wp:simplePos x="0" y="0"/>
                <wp:positionH relativeFrom="page">
                  <wp:posOffset>914704</wp:posOffset>
                </wp:positionH>
                <wp:positionV relativeFrom="paragraph">
                  <wp:posOffset>95957</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0" style="position:absolute;margin-left:72.024002pt;margin-top:7.555672pt;width:144.020pt;height:.47998pt;mso-position-horizontal-relative:page;mso-position-vertical-relative:paragraph;z-index:-15724544;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16" w:id="17"/>
      <w:bookmarkEnd w:id="17"/>
      <w:r>
        <w:rPr>
          <w:sz w:val="16"/>
          <w:vertAlign w:val="superscript"/>
        </w:rPr>
        <w:t>17</w:t>
      </w:r>
      <w:r>
        <w:rPr>
          <w:spacing w:val="-8"/>
          <w:sz w:val="16"/>
        </w:rPr>
        <w:t xml:space="preserve"> </w:t>
      </w:r>
      <w:r>
        <w:rPr>
          <w:sz w:val="16"/>
          <w:vertAlign w:val="superscript"/>
        </w:rPr>
        <w:t>17</w:t>
      </w:r>
      <w:r>
        <w:rPr>
          <w:spacing w:val="-5"/>
          <w:sz w:val="16"/>
        </w:rPr>
        <w:t xml:space="preserve"> </w:t>
      </w:r>
      <w:r>
        <w:rPr>
          <w:sz w:val="16"/>
        </w:rPr>
        <w:t>Kamerstukken</w:t>
      </w:r>
      <w:r>
        <w:rPr>
          <w:spacing w:val="-9"/>
          <w:sz w:val="16"/>
        </w:rPr>
        <w:t xml:space="preserve"> </w:t>
      </w:r>
      <w:r>
        <w:rPr>
          <w:sz w:val="16"/>
        </w:rPr>
        <w:t>2024/25,</w:t>
      </w:r>
      <w:r>
        <w:rPr>
          <w:spacing w:val="-9"/>
          <w:sz w:val="16"/>
        </w:rPr>
        <w:t xml:space="preserve"> </w:t>
      </w:r>
      <w:r>
        <w:rPr>
          <w:sz w:val="16"/>
        </w:rPr>
        <w:t>31409,</w:t>
      </w:r>
      <w:r>
        <w:rPr>
          <w:spacing w:val="-10"/>
          <w:sz w:val="16"/>
        </w:rPr>
        <w:t xml:space="preserve"> </w:t>
      </w:r>
      <w:r>
        <w:rPr>
          <w:sz w:val="16"/>
        </w:rPr>
        <w:t>nr.</w:t>
      </w:r>
      <w:r>
        <w:rPr>
          <w:spacing w:val="-6"/>
          <w:sz w:val="16"/>
        </w:rPr>
        <w:t xml:space="preserve"> </w:t>
      </w:r>
      <w:r>
        <w:rPr>
          <w:sz w:val="16"/>
        </w:rPr>
        <w:t>464.</w:t>
      </w:r>
      <w:r>
        <w:rPr>
          <w:spacing w:val="-10"/>
          <w:sz w:val="16"/>
        </w:rPr>
        <w:t xml:space="preserve"> </w:t>
      </w:r>
      <w:r>
        <w:rPr>
          <w:sz w:val="16"/>
        </w:rPr>
        <w:t>en</w:t>
      </w:r>
      <w:r>
        <w:rPr>
          <w:spacing w:val="-9"/>
          <w:sz w:val="16"/>
        </w:rPr>
        <w:t xml:space="preserve"> </w:t>
      </w:r>
      <w:r>
        <w:rPr>
          <w:sz w:val="16"/>
        </w:rPr>
        <w:t>2024/25,</w:t>
      </w:r>
      <w:r>
        <w:rPr>
          <w:spacing w:val="-9"/>
          <w:sz w:val="16"/>
        </w:rPr>
        <w:t xml:space="preserve"> </w:t>
      </w:r>
      <w:r>
        <w:rPr>
          <w:sz w:val="16"/>
        </w:rPr>
        <w:t>22112-</w:t>
      </w:r>
      <w:r>
        <w:rPr>
          <w:spacing w:val="-4"/>
          <w:sz w:val="16"/>
        </w:rPr>
        <w:t>4100</w:t>
      </w:r>
    </w:p>
    <w:p w:rsidR="00297816" w:rsidRDefault="0052562A">
      <w:pPr>
        <w:ind w:left="23"/>
        <w:rPr>
          <w:sz w:val="16"/>
        </w:rPr>
      </w:pPr>
      <w:bookmarkStart w:name="_bookmark17" w:id="18"/>
      <w:bookmarkEnd w:id="18"/>
      <w:r>
        <w:rPr>
          <w:sz w:val="16"/>
          <w:vertAlign w:val="superscript"/>
        </w:rPr>
        <w:t>18</w:t>
      </w:r>
      <w:r>
        <w:rPr>
          <w:spacing w:val="-2"/>
          <w:sz w:val="16"/>
        </w:rPr>
        <w:t xml:space="preserve"> </w:t>
      </w:r>
      <w:r>
        <w:rPr>
          <w:sz w:val="16"/>
        </w:rPr>
        <w:t>Motie</w:t>
      </w:r>
      <w:r>
        <w:rPr>
          <w:spacing w:val="-3"/>
          <w:sz w:val="16"/>
        </w:rPr>
        <w:t xml:space="preserve"> </w:t>
      </w:r>
      <w:r>
        <w:rPr>
          <w:sz w:val="16"/>
        </w:rPr>
        <w:t>van</w:t>
      </w:r>
      <w:r>
        <w:rPr>
          <w:spacing w:val="-4"/>
          <w:sz w:val="16"/>
        </w:rPr>
        <w:t xml:space="preserve"> </w:t>
      </w:r>
      <w:r>
        <w:rPr>
          <w:sz w:val="16"/>
        </w:rPr>
        <w:t>het</w:t>
      </w:r>
      <w:r>
        <w:rPr>
          <w:spacing w:val="-7"/>
          <w:sz w:val="16"/>
        </w:rPr>
        <w:t xml:space="preserve"> </w:t>
      </w:r>
      <w:r>
        <w:rPr>
          <w:sz w:val="16"/>
        </w:rPr>
        <w:t>lid</w:t>
      </w:r>
      <w:r>
        <w:rPr>
          <w:spacing w:val="-3"/>
          <w:sz w:val="16"/>
        </w:rPr>
        <w:t xml:space="preserve"> </w:t>
      </w:r>
      <w:r>
        <w:rPr>
          <w:sz w:val="16"/>
        </w:rPr>
        <w:t>Boelsma-Hoekstra</w:t>
      </w:r>
      <w:r>
        <w:rPr>
          <w:spacing w:val="-4"/>
          <w:sz w:val="16"/>
        </w:rPr>
        <w:t xml:space="preserve"> </w:t>
      </w:r>
      <w:r>
        <w:rPr>
          <w:sz w:val="16"/>
        </w:rPr>
        <w:t>c.s.</w:t>
      </w:r>
      <w:r>
        <w:rPr>
          <w:spacing w:val="-6"/>
          <w:sz w:val="16"/>
        </w:rPr>
        <w:t xml:space="preserve"> </w:t>
      </w:r>
      <w:r>
        <w:rPr>
          <w:sz w:val="16"/>
        </w:rPr>
        <w:t>over</w:t>
      </w:r>
      <w:r>
        <w:rPr>
          <w:spacing w:val="-5"/>
          <w:sz w:val="16"/>
        </w:rPr>
        <w:t xml:space="preserve"> </w:t>
      </w:r>
      <w:r>
        <w:rPr>
          <w:sz w:val="16"/>
        </w:rPr>
        <w:t>de</w:t>
      </w:r>
      <w:r>
        <w:rPr>
          <w:spacing w:val="-5"/>
          <w:sz w:val="16"/>
        </w:rPr>
        <w:t xml:space="preserve"> </w:t>
      </w:r>
      <w:r>
        <w:rPr>
          <w:sz w:val="16"/>
        </w:rPr>
        <w:t>weerbaarheid</w:t>
      </w:r>
      <w:r>
        <w:rPr>
          <w:spacing w:val="-3"/>
          <w:sz w:val="16"/>
        </w:rPr>
        <w:t xml:space="preserve"> </w:t>
      </w:r>
      <w:r>
        <w:rPr>
          <w:sz w:val="16"/>
        </w:rPr>
        <w:t>en</w:t>
      </w:r>
      <w:r>
        <w:rPr>
          <w:spacing w:val="-7"/>
          <w:sz w:val="16"/>
        </w:rPr>
        <w:t xml:space="preserve"> </w:t>
      </w:r>
      <w:r>
        <w:rPr>
          <w:sz w:val="16"/>
        </w:rPr>
        <w:t>economische</w:t>
      </w:r>
      <w:r>
        <w:rPr>
          <w:spacing w:val="-3"/>
          <w:sz w:val="16"/>
        </w:rPr>
        <w:t xml:space="preserve"> </w:t>
      </w:r>
      <w:r>
        <w:rPr>
          <w:sz w:val="16"/>
        </w:rPr>
        <w:t>veiligheid</w:t>
      </w:r>
      <w:r>
        <w:rPr>
          <w:spacing w:val="-3"/>
          <w:sz w:val="16"/>
        </w:rPr>
        <w:t xml:space="preserve"> </w:t>
      </w:r>
      <w:r>
        <w:rPr>
          <w:sz w:val="16"/>
        </w:rPr>
        <w:t>van</w:t>
      </w:r>
      <w:r>
        <w:rPr>
          <w:spacing w:val="-4"/>
          <w:sz w:val="16"/>
        </w:rPr>
        <w:t xml:space="preserve"> </w:t>
      </w:r>
      <w:r>
        <w:rPr>
          <w:sz w:val="16"/>
        </w:rPr>
        <w:t>havens, 2026D16384, 8 april 2026.</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BodyText"/>
        <w:spacing w:before="78"/>
        <w:ind w:left="383"/>
      </w:pPr>
      <w:r>
        <w:t>meer</w:t>
      </w:r>
      <w:r>
        <w:rPr>
          <w:spacing w:val="-6"/>
        </w:rPr>
        <w:t xml:space="preserve"> </w:t>
      </w:r>
      <w:r>
        <w:t>worden</w:t>
      </w:r>
      <w:r>
        <w:rPr>
          <w:spacing w:val="-2"/>
        </w:rPr>
        <w:t xml:space="preserve"> </w:t>
      </w:r>
      <w:r>
        <w:t>gekeken</w:t>
      </w:r>
      <w:r>
        <w:rPr>
          <w:spacing w:val="-3"/>
        </w:rPr>
        <w:t xml:space="preserve"> </w:t>
      </w:r>
      <w:r>
        <w:t>naar</w:t>
      </w:r>
      <w:r>
        <w:rPr>
          <w:spacing w:val="-3"/>
        </w:rPr>
        <w:t xml:space="preserve"> </w:t>
      </w:r>
      <w:r>
        <w:t>het</w:t>
      </w:r>
      <w:r>
        <w:rPr>
          <w:spacing w:val="-2"/>
        </w:rPr>
        <w:t xml:space="preserve"> </w:t>
      </w:r>
      <w:r>
        <w:t>aanwijzen</w:t>
      </w:r>
      <w:r>
        <w:rPr>
          <w:spacing w:val="-3"/>
        </w:rPr>
        <w:t xml:space="preserve"> </w:t>
      </w:r>
      <w:r>
        <w:t>van</w:t>
      </w:r>
      <w:r>
        <w:rPr>
          <w:spacing w:val="-2"/>
        </w:rPr>
        <w:t xml:space="preserve"> </w:t>
      </w:r>
      <w:r>
        <w:t>kritieke</w:t>
      </w:r>
      <w:r>
        <w:rPr>
          <w:spacing w:val="-3"/>
        </w:rPr>
        <w:t xml:space="preserve"> </w:t>
      </w:r>
      <w:r>
        <w:t>entiteiten,</w:t>
      </w:r>
      <w:r>
        <w:rPr>
          <w:spacing w:val="-4"/>
        </w:rPr>
        <w:t xml:space="preserve"> </w:t>
      </w:r>
      <w:r>
        <w:rPr>
          <w:spacing w:val="-2"/>
        </w:rPr>
        <w:t>buitenlandse</w:t>
      </w:r>
    </w:p>
    <w:p w:rsidR="00297816" w:rsidRDefault="0052562A">
      <w:pPr>
        <w:pStyle w:val="BodyText"/>
        <w:ind w:left="383"/>
      </w:pPr>
      <w:r>
        <w:t>eigendomsposities</w:t>
      </w:r>
      <w:r>
        <w:rPr>
          <w:spacing w:val="-6"/>
        </w:rPr>
        <w:t xml:space="preserve"> </w:t>
      </w:r>
      <w:r>
        <w:t>en</w:t>
      </w:r>
      <w:r>
        <w:rPr>
          <w:spacing w:val="-2"/>
        </w:rPr>
        <w:t xml:space="preserve"> </w:t>
      </w:r>
      <w:r>
        <w:t>de</w:t>
      </w:r>
      <w:r>
        <w:rPr>
          <w:spacing w:val="-5"/>
        </w:rPr>
        <w:t xml:space="preserve"> </w:t>
      </w:r>
      <w:r>
        <w:t>mogelijkheid</w:t>
      </w:r>
      <w:r>
        <w:rPr>
          <w:spacing w:val="-3"/>
        </w:rPr>
        <w:t xml:space="preserve"> </w:t>
      </w:r>
      <w:r>
        <w:t>om</w:t>
      </w:r>
      <w:r>
        <w:rPr>
          <w:spacing w:val="-4"/>
        </w:rPr>
        <w:t xml:space="preserve"> </w:t>
      </w:r>
      <w:r>
        <w:t>bij</w:t>
      </w:r>
      <w:r>
        <w:rPr>
          <w:spacing w:val="-2"/>
        </w:rPr>
        <w:t xml:space="preserve"> </w:t>
      </w:r>
      <w:r>
        <w:t>risico’s</w:t>
      </w:r>
      <w:r>
        <w:rPr>
          <w:spacing w:val="-3"/>
        </w:rPr>
        <w:t xml:space="preserve"> </w:t>
      </w:r>
      <w:r>
        <w:t>in</w:t>
      </w:r>
      <w:r>
        <w:rPr>
          <w:spacing w:val="-2"/>
        </w:rPr>
        <w:t xml:space="preserve"> </w:t>
      </w:r>
      <w:r>
        <w:t>te</w:t>
      </w:r>
      <w:r>
        <w:rPr>
          <w:spacing w:val="-3"/>
        </w:rPr>
        <w:t xml:space="preserve"> </w:t>
      </w:r>
      <w:r>
        <w:rPr>
          <w:spacing w:val="-2"/>
        </w:rPr>
        <w:t>grijpen.</w:t>
      </w:r>
    </w:p>
    <w:p w:rsidR="00297816" w:rsidRDefault="0052562A">
      <w:pPr>
        <w:pStyle w:val="Heading2"/>
        <w:numPr>
          <w:ilvl w:val="0"/>
          <w:numId w:val="1"/>
        </w:numPr>
        <w:tabs>
          <w:tab w:val="left" w:pos="383"/>
        </w:tabs>
        <w:spacing w:before="218"/>
        <w:ind w:right="192"/>
      </w:pPr>
      <w:r>
        <w:t xml:space="preserve">De </w:t>
      </w:r>
      <w:r>
        <w:t>leden van de CDA-fractie lezen dat vanuit het Europees Parlement wordt gevraagd om meer concrete actie om kritieke infrastructuur te beschermen. Deze leden vragen hoe het kabinet deze oproep weegt. Is het kabinet bereid in de Transportraad</w:t>
      </w:r>
      <w:r>
        <w:rPr>
          <w:spacing w:val="-4"/>
        </w:rPr>
        <w:t xml:space="preserve"> </w:t>
      </w:r>
      <w:r>
        <w:t>te</w:t>
      </w:r>
      <w:r>
        <w:rPr>
          <w:spacing w:val="-3"/>
        </w:rPr>
        <w:t xml:space="preserve"> </w:t>
      </w:r>
      <w:r>
        <w:t>benadrukken</w:t>
      </w:r>
      <w:r>
        <w:rPr>
          <w:spacing w:val="-4"/>
        </w:rPr>
        <w:t xml:space="preserve"> </w:t>
      </w:r>
      <w:r>
        <w:t>dat</w:t>
      </w:r>
      <w:r>
        <w:rPr>
          <w:spacing w:val="-3"/>
        </w:rPr>
        <w:t xml:space="preserve"> </w:t>
      </w:r>
      <w:r>
        <w:t>verdere</w:t>
      </w:r>
      <w:r>
        <w:rPr>
          <w:spacing w:val="-3"/>
        </w:rPr>
        <w:t xml:space="preserve"> </w:t>
      </w:r>
      <w:r>
        <w:t>concretisering</w:t>
      </w:r>
      <w:r>
        <w:rPr>
          <w:spacing w:val="-4"/>
        </w:rPr>
        <w:t xml:space="preserve"> </w:t>
      </w:r>
      <w:r>
        <w:t>nodig</w:t>
      </w:r>
      <w:r>
        <w:rPr>
          <w:spacing w:val="-4"/>
        </w:rPr>
        <w:t xml:space="preserve"> </w:t>
      </w:r>
      <w:r>
        <w:t>is,</w:t>
      </w:r>
      <w:r>
        <w:rPr>
          <w:spacing w:val="-3"/>
        </w:rPr>
        <w:t xml:space="preserve"> </w:t>
      </w:r>
      <w:r>
        <w:t>juist</w:t>
      </w:r>
      <w:r>
        <w:rPr>
          <w:spacing w:val="-3"/>
        </w:rPr>
        <w:t xml:space="preserve"> </w:t>
      </w:r>
      <w:r>
        <w:t>op</w:t>
      </w:r>
      <w:r>
        <w:rPr>
          <w:spacing w:val="-4"/>
        </w:rPr>
        <w:t xml:space="preserve"> </w:t>
      </w:r>
      <w:r>
        <w:t>het</w:t>
      </w:r>
      <w:r>
        <w:rPr>
          <w:spacing w:val="-3"/>
        </w:rPr>
        <w:t xml:space="preserve"> </w:t>
      </w:r>
      <w:r>
        <w:t>punt van veiligheid en weerbaarheid van havens?</w:t>
      </w:r>
    </w:p>
    <w:p w:rsidR="00297816" w:rsidRDefault="00297816">
      <w:pPr>
        <w:pStyle w:val="BodyText"/>
        <w:rPr>
          <w:b/>
        </w:rPr>
      </w:pPr>
    </w:p>
    <w:p w:rsidR="00297816" w:rsidRDefault="0052562A">
      <w:pPr>
        <w:pStyle w:val="BodyText"/>
        <w:ind w:left="383" w:right="186"/>
      </w:pPr>
      <w:r>
        <w:t>Nederland heeft in aanloop</w:t>
      </w:r>
      <w:r>
        <w:rPr>
          <w:spacing w:val="-1"/>
        </w:rPr>
        <w:t xml:space="preserve"> </w:t>
      </w:r>
      <w:r>
        <w:t>naar de totstandkoming van de EU Havenstrategie met meerdere EU-Lidstaten overleg gevoerd over de invulling van strategie, waaruit</w:t>
      </w:r>
      <w:r>
        <w:t xml:space="preserve"> (op hoofdlijnen) kon worden</w:t>
      </w:r>
      <w:r>
        <w:rPr>
          <w:spacing w:val="-3"/>
        </w:rPr>
        <w:t xml:space="preserve"> </w:t>
      </w:r>
      <w:r>
        <w:t>geconcludeerd</w:t>
      </w:r>
      <w:r>
        <w:rPr>
          <w:spacing w:val="-3"/>
        </w:rPr>
        <w:t xml:space="preserve"> </w:t>
      </w:r>
      <w:r>
        <w:t>dat</w:t>
      </w:r>
      <w:r>
        <w:rPr>
          <w:spacing w:val="-5"/>
        </w:rPr>
        <w:t xml:space="preserve"> </w:t>
      </w:r>
      <w:r>
        <w:t>EU-Lidstaten</w:t>
      </w:r>
      <w:r>
        <w:rPr>
          <w:spacing w:val="-3"/>
        </w:rPr>
        <w:t xml:space="preserve"> </w:t>
      </w:r>
      <w:r>
        <w:t>behoefte</w:t>
      </w:r>
      <w:r>
        <w:rPr>
          <w:spacing w:val="-3"/>
        </w:rPr>
        <w:t xml:space="preserve"> </w:t>
      </w:r>
      <w:r>
        <w:t>hebben</w:t>
      </w:r>
      <w:r>
        <w:rPr>
          <w:spacing w:val="-3"/>
        </w:rPr>
        <w:t xml:space="preserve"> </w:t>
      </w:r>
      <w:r>
        <w:t>aan</w:t>
      </w:r>
      <w:r>
        <w:rPr>
          <w:spacing w:val="-3"/>
        </w:rPr>
        <w:t xml:space="preserve"> </w:t>
      </w:r>
      <w:r>
        <w:t>een</w:t>
      </w:r>
      <w:r>
        <w:rPr>
          <w:spacing w:val="-3"/>
        </w:rPr>
        <w:t xml:space="preserve"> </w:t>
      </w:r>
      <w:r>
        <w:t>strategie</w:t>
      </w:r>
      <w:r>
        <w:rPr>
          <w:spacing w:val="-3"/>
        </w:rPr>
        <w:t xml:space="preserve"> </w:t>
      </w:r>
      <w:r>
        <w:t>die</w:t>
      </w:r>
      <w:r>
        <w:rPr>
          <w:spacing w:val="-5"/>
        </w:rPr>
        <w:t xml:space="preserve"> </w:t>
      </w:r>
      <w:r>
        <w:t>een</w:t>
      </w:r>
      <w:r>
        <w:rPr>
          <w:spacing w:val="-3"/>
        </w:rPr>
        <w:t xml:space="preserve"> </w:t>
      </w:r>
      <w:r>
        <w:t>koppeling maakt tussen bestaande en toekomstige initiatieven, zonder dat daar direct nieuwe wet- en regelgeving uit voortkomt. Op het gebied van (economis</w:t>
      </w:r>
      <w:r>
        <w:t>che) veiligheid werd door meerdere lidstaten aangegeven dat de EU reeds over een uitgebreid instrumentarium beschikt en dat verdere</w:t>
      </w:r>
      <w:r>
        <w:rPr>
          <w:spacing w:val="-1"/>
        </w:rPr>
        <w:t xml:space="preserve"> </w:t>
      </w:r>
      <w:r>
        <w:t>inzet een primair</w:t>
      </w:r>
      <w:r>
        <w:rPr>
          <w:spacing w:val="-4"/>
        </w:rPr>
        <w:t xml:space="preserve"> </w:t>
      </w:r>
      <w:r>
        <w:t>nationale</w:t>
      </w:r>
      <w:r>
        <w:rPr>
          <w:spacing w:val="-1"/>
        </w:rPr>
        <w:t xml:space="preserve"> </w:t>
      </w:r>
      <w:r>
        <w:t>competentie</w:t>
      </w:r>
      <w:r>
        <w:rPr>
          <w:spacing w:val="-1"/>
        </w:rPr>
        <w:t xml:space="preserve"> </w:t>
      </w:r>
      <w:r>
        <w:t>betreft.</w:t>
      </w:r>
      <w:r>
        <w:rPr>
          <w:spacing w:val="-2"/>
        </w:rPr>
        <w:t xml:space="preserve"> </w:t>
      </w:r>
      <w:r>
        <w:t>De stap die</w:t>
      </w:r>
      <w:r>
        <w:rPr>
          <w:spacing w:val="-1"/>
        </w:rPr>
        <w:t xml:space="preserve"> </w:t>
      </w:r>
      <w:r>
        <w:t>de</w:t>
      </w:r>
      <w:r>
        <w:rPr>
          <w:spacing w:val="-1"/>
        </w:rPr>
        <w:t xml:space="preserve"> </w:t>
      </w:r>
      <w:r>
        <w:t>Commissie</w:t>
      </w:r>
      <w:r>
        <w:rPr>
          <w:spacing w:val="-1"/>
        </w:rPr>
        <w:t xml:space="preserve"> </w:t>
      </w:r>
      <w:r>
        <w:t>nu zet via de EU Havenstrategie lijkt daarom op di</w:t>
      </w:r>
      <w:r>
        <w:t>t moment het maximaal haalbare.</w:t>
      </w:r>
    </w:p>
    <w:p w:rsidR="00297816" w:rsidRDefault="00297816">
      <w:pPr>
        <w:pStyle w:val="BodyText"/>
        <w:spacing w:before="2"/>
      </w:pPr>
    </w:p>
    <w:p w:rsidR="00297816" w:rsidRDefault="0052562A">
      <w:pPr>
        <w:pStyle w:val="BodyText"/>
        <w:ind w:left="383"/>
      </w:pPr>
      <w:r>
        <w:t>Nederland zal in de Transportraad de Commissie blijven oproepen om de Europese inzet te vergroten bij het beschermen van kritieke infrastructuur en het tegengaan van ongewenste buitenlandse</w:t>
      </w:r>
      <w:r>
        <w:rPr>
          <w:spacing w:val="-4"/>
        </w:rPr>
        <w:t xml:space="preserve"> </w:t>
      </w:r>
      <w:r>
        <w:t>invloeden.</w:t>
      </w:r>
      <w:r>
        <w:rPr>
          <w:spacing w:val="-5"/>
        </w:rPr>
        <w:t xml:space="preserve"> </w:t>
      </w:r>
      <w:r>
        <w:t>Tegelijkertijd</w:t>
      </w:r>
      <w:r>
        <w:rPr>
          <w:spacing w:val="-4"/>
        </w:rPr>
        <w:t xml:space="preserve"> </w:t>
      </w:r>
      <w:r>
        <w:t>werkt</w:t>
      </w:r>
      <w:r>
        <w:rPr>
          <w:spacing w:val="-4"/>
        </w:rPr>
        <w:t xml:space="preserve"> </w:t>
      </w:r>
      <w:r>
        <w:t>h</w:t>
      </w:r>
      <w:r>
        <w:t>et</w:t>
      </w:r>
      <w:r>
        <w:rPr>
          <w:spacing w:val="-4"/>
        </w:rPr>
        <w:t xml:space="preserve"> </w:t>
      </w:r>
      <w:r>
        <w:t>kabinet</w:t>
      </w:r>
      <w:r>
        <w:rPr>
          <w:spacing w:val="-4"/>
        </w:rPr>
        <w:t xml:space="preserve"> </w:t>
      </w:r>
      <w:r>
        <w:t>hard</w:t>
      </w:r>
      <w:r>
        <w:rPr>
          <w:spacing w:val="-5"/>
        </w:rPr>
        <w:t xml:space="preserve"> </w:t>
      </w:r>
      <w:r>
        <w:t>aan</w:t>
      </w:r>
      <w:r>
        <w:rPr>
          <w:spacing w:val="-5"/>
        </w:rPr>
        <w:t xml:space="preserve"> </w:t>
      </w:r>
      <w:r>
        <w:t>de</w:t>
      </w:r>
      <w:r>
        <w:rPr>
          <w:spacing w:val="-6"/>
        </w:rPr>
        <w:t xml:space="preserve"> </w:t>
      </w:r>
      <w:r>
        <w:t xml:space="preserve">nationale implementatie van het Europese instrumentarium, als concrete stappen voor het borgen van economische </w:t>
      </w:r>
      <w:r>
        <w:rPr>
          <w:spacing w:val="-2"/>
        </w:rPr>
        <w:t>veiligheid.</w:t>
      </w:r>
    </w:p>
    <w:p w:rsidR="00297816" w:rsidRDefault="00297816">
      <w:pPr>
        <w:pStyle w:val="BodyText"/>
      </w:pPr>
    </w:p>
    <w:p w:rsidR="00297816" w:rsidRDefault="0052562A">
      <w:pPr>
        <w:pStyle w:val="BodyText"/>
        <w:spacing w:before="1"/>
        <w:ind w:left="383"/>
      </w:pPr>
      <w:r>
        <w:t>Nederland zet actief in op de implementatie van de Cyberbeveiligingswet (Cbw) en de Wet Weerbaarheid</w:t>
      </w:r>
      <w:r>
        <w:rPr>
          <w:spacing w:val="-4"/>
        </w:rPr>
        <w:t xml:space="preserve"> </w:t>
      </w:r>
      <w:r>
        <w:t>Kritieke</w:t>
      </w:r>
      <w:r>
        <w:rPr>
          <w:spacing w:val="-4"/>
        </w:rPr>
        <w:t xml:space="preserve"> </w:t>
      </w:r>
      <w:r>
        <w:t>Entiteiten</w:t>
      </w:r>
      <w:r>
        <w:rPr>
          <w:spacing w:val="-3"/>
        </w:rPr>
        <w:t xml:space="preserve"> </w:t>
      </w:r>
      <w:r>
        <w:t>(Wwke).</w:t>
      </w:r>
      <w:r>
        <w:rPr>
          <w:spacing w:val="-2"/>
        </w:rPr>
        <w:t xml:space="preserve"> </w:t>
      </w:r>
      <w:r>
        <w:t>Deze</w:t>
      </w:r>
      <w:r>
        <w:rPr>
          <w:spacing w:val="-3"/>
        </w:rPr>
        <w:t xml:space="preserve"> </w:t>
      </w:r>
      <w:r>
        <w:t>wetgeving</w:t>
      </w:r>
      <w:r>
        <w:rPr>
          <w:spacing w:val="-4"/>
        </w:rPr>
        <w:t xml:space="preserve"> </w:t>
      </w:r>
      <w:r>
        <w:t>heeft</w:t>
      </w:r>
      <w:r>
        <w:rPr>
          <w:spacing w:val="-3"/>
        </w:rPr>
        <w:t xml:space="preserve"> </w:t>
      </w:r>
      <w:r>
        <w:t>als</w:t>
      </w:r>
      <w:r>
        <w:rPr>
          <w:spacing w:val="-4"/>
        </w:rPr>
        <w:t xml:space="preserve"> </w:t>
      </w:r>
      <w:r>
        <w:t>doel</w:t>
      </w:r>
      <w:r>
        <w:rPr>
          <w:spacing w:val="-3"/>
        </w:rPr>
        <w:t xml:space="preserve"> </w:t>
      </w:r>
      <w:r>
        <w:t>zowel</w:t>
      </w:r>
      <w:r>
        <w:rPr>
          <w:spacing w:val="-6"/>
        </w:rPr>
        <w:t xml:space="preserve"> </w:t>
      </w:r>
      <w:r>
        <w:t>de</w:t>
      </w:r>
      <w:r>
        <w:rPr>
          <w:spacing w:val="-4"/>
        </w:rPr>
        <w:t xml:space="preserve"> </w:t>
      </w:r>
      <w:r>
        <w:t>fysieke</w:t>
      </w:r>
      <w:r>
        <w:rPr>
          <w:spacing w:val="-4"/>
        </w:rPr>
        <w:t xml:space="preserve"> </w:t>
      </w:r>
      <w:r>
        <w:t>als digitale weerbaarheid van Nederland te versterken. Aangezien deze wetten ook voor de spoorsector gaan gelden, is het kabinet onder andere op basis van de Wwke bezig met een sectorale ri</w:t>
      </w:r>
      <w:r>
        <w:t>sicobeoordeling voor deze sector. N.a.v. deze risicobeoordeling wordt de Samenwerkagenda Vitaal Spoor 2026-2029 opgesteld, welke concrete acties bevat voor het verhogen van de weerbaarheid van de spoorsector.</w:t>
      </w:r>
    </w:p>
    <w:p w:rsidR="00297816" w:rsidRDefault="00297816">
      <w:pPr>
        <w:pStyle w:val="BodyText"/>
        <w:spacing w:before="218"/>
      </w:pPr>
    </w:p>
    <w:p w:rsidR="00297816" w:rsidRDefault="0052562A">
      <w:pPr>
        <w:pStyle w:val="Heading2"/>
        <w:numPr>
          <w:ilvl w:val="0"/>
          <w:numId w:val="1"/>
        </w:numPr>
        <w:tabs>
          <w:tab w:val="left" w:pos="383"/>
        </w:tabs>
        <w:ind w:right="40"/>
      </w:pPr>
      <w:r>
        <w:t>De</w:t>
      </w:r>
      <w:r>
        <w:rPr>
          <w:spacing w:val="-3"/>
        </w:rPr>
        <w:t xml:space="preserve"> </w:t>
      </w:r>
      <w:r>
        <w:t>leden</w:t>
      </w:r>
      <w:r>
        <w:rPr>
          <w:spacing w:val="-5"/>
        </w:rPr>
        <w:t xml:space="preserve"> </w:t>
      </w:r>
      <w:r>
        <w:t>van</w:t>
      </w:r>
      <w:r>
        <w:rPr>
          <w:spacing w:val="-5"/>
        </w:rPr>
        <w:t xml:space="preserve"> </w:t>
      </w:r>
      <w:r>
        <w:t>de</w:t>
      </w:r>
      <w:r>
        <w:rPr>
          <w:spacing w:val="-3"/>
        </w:rPr>
        <w:t xml:space="preserve"> </w:t>
      </w:r>
      <w:r>
        <w:t>CDA-fractie</w:t>
      </w:r>
      <w:r>
        <w:rPr>
          <w:spacing w:val="-3"/>
        </w:rPr>
        <w:t xml:space="preserve"> </w:t>
      </w:r>
      <w:r>
        <w:t>hebben</w:t>
      </w:r>
      <w:r>
        <w:rPr>
          <w:spacing w:val="-5"/>
        </w:rPr>
        <w:t xml:space="preserve"> </w:t>
      </w:r>
      <w:r>
        <w:t>over</w:t>
      </w:r>
      <w:r>
        <w:rPr>
          <w:spacing w:val="-4"/>
        </w:rPr>
        <w:t xml:space="preserve"> </w:t>
      </w:r>
      <w:r>
        <w:t>het</w:t>
      </w:r>
      <w:r>
        <w:rPr>
          <w:spacing w:val="-4"/>
        </w:rPr>
        <w:t xml:space="preserve"> </w:t>
      </w:r>
      <w:r>
        <w:t>Eu</w:t>
      </w:r>
      <w:r>
        <w:t>ropese</w:t>
      </w:r>
      <w:r>
        <w:rPr>
          <w:spacing w:val="-3"/>
        </w:rPr>
        <w:t xml:space="preserve"> </w:t>
      </w:r>
      <w:r>
        <w:t>plan</w:t>
      </w:r>
      <w:r>
        <w:rPr>
          <w:spacing w:val="-5"/>
        </w:rPr>
        <w:t xml:space="preserve"> </w:t>
      </w:r>
      <w:r>
        <w:t>voor</w:t>
      </w:r>
      <w:r>
        <w:rPr>
          <w:spacing w:val="-4"/>
        </w:rPr>
        <w:t xml:space="preserve"> </w:t>
      </w:r>
      <w:r>
        <w:t>hogesnelheidsspoor enkele vragen. Deze leden lezen dat lidstaten bevoegd blijven over aanleg en financiering. Zij vragen hoe het kabinet dit uitgangspunt in de Transportraad blijft benadrukken. Hoe wordt voorkomen dat Europese ambities voo</w:t>
      </w:r>
      <w:r>
        <w:t>ruitlopen op</w:t>
      </w:r>
      <w:r>
        <w:rPr>
          <w:spacing w:val="40"/>
        </w:rPr>
        <w:t xml:space="preserve"> </w:t>
      </w:r>
      <w:r>
        <w:t>nationale keuzes?</w:t>
      </w:r>
    </w:p>
    <w:p w:rsidR="00297816" w:rsidRDefault="00297816">
      <w:pPr>
        <w:pStyle w:val="BodyText"/>
        <w:rPr>
          <w:b/>
        </w:rPr>
      </w:pPr>
    </w:p>
    <w:p w:rsidR="00297816" w:rsidRDefault="0052562A">
      <w:pPr>
        <w:pStyle w:val="BodyText"/>
        <w:ind w:left="383" w:right="161"/>
      </w:pPr>
      <w:r>
        <w:t>De lidstaten zijn zelf bevoegd voor het besluiten over investeringen in infrastructuur. In de herziene TEN-T verordening</w:t>
      </w:r>
      <w:hyperlink w:history="1" w:anchor="_bookmark18">
        <w:r>
          <w:rPr>
            <w:position w:val="6"/>
            <w:sz w:val="12"/>
          </w:rPr>
          <w:t>19</w:t>
        </w:r>
      </w:hyperlink>
      <w:r>
        <w:rPr>
          <w:spacing w:val="27"/>
          <w:position w:val="6"/>
          <w:sz w:val="12"/>
        </w:rPr>
        <w:t xml:space="preserve"> </w:t>
      </w:r>
      <w:r>
        <w:t>staan wel een aantal afspraken over de vereisten waaraan het TEN-T</w:t>
      </w:r>
      <w:r>
        <w:rPr>
          <w:spacing w:val="-3"/>
        </w:rPr>
        <w:t xml:space="preserve"> </w:t>
      </w:r>
      <w:r>
        <w:t>(ui</w:t>
      </w:r>
      <w:r>
        <w:t>tgebreide)</w:t>
      </w:r>
      <w:r>
        <w:rPr>
          <w:spacing w:val="-3"/>
        </w:rPr>
        <w:t xml:space="preserve"> </w:t>
      </w:r>
      <w:r>
        <w:t>kernnetwerk</w:t>
      </w:r>
      <w:r>
        <w:rPr>
          <w:spacing w:val="-3"/>
        </w:rPr>
        <w:t xml:space="preserve"> </w:t>
      </w:r>
      <w:r>
        <w:t>per</w:t>
      </w:r>
      <w:r>
        <w:rPr>
          <w:spacing w:val="-2"/>
        </w:rPr>
        <w:t xml:space="preserve"> </w:t>
      </w:r>
      <w:r>
        <w:t>2030/2040</w:t>
      </w:r>
      <w:r>
        <w:rPr>
          <w:spacing w:val="-2"/>
        </w:rPr>
        <w:t xml:space="preserve"> </w:t>
      </w:r>
      <w:r>
        <w:t>dient</w:t>
      </w:r>
      <w:r>
        <w:rPr>
          <w:spacing w:val="-1"/>
        </w:rPr>
        <w:t xml:space="preserve"> </w:t>
      </w:r>
      <w:r>
        <w:t>te</w:t>
      </w:r>
      <w:r>
        <w:rPr>
          <w:spacing w:val="-2"/>
        </w:rPr>
        <w:t xml:space="preserve"> </w:t>
      </w:r>
      <w:r>
        <w:t>voldoen.</w:t>
      </w:r>
      <w:r>
        <w:rPr>
          <w:spacing w:val="-3"/>
        </w:rPr>
        <w:t xml:space="preserve"> </w:t>
      </w:r>
      <w:r>
        <w:t>De</w:t>
      </w:r>
      <w:r>
        <w:rPr>
          <w:spacing w:val="-1"/>
        </w:rPr>
        <w:t xml:space="preserve"> </w:t>
      </w:r>
      <w:r>
        <w:t>lidstaten</w:t>
      </w:r>
      <w:r>
        <w:rPr>
          <w:spacing w:val="-3"/>
        </w:rPr>
        <w:t xml:space="preserve"> </w:t>
      </w:r>
      <w:r>
        <w:t>blijven</w:t>
      </w:r>
      <w:r>
        <w:rPr>
          <w:spacing w:val="-1"/>
        </w:rPr>
        <w:t xml:space="preserve"> </w:t>
      </w:r>
      <w:r>
        <w:t>daarbij zelf</w:t>
      </w:r>
      <w:r>
        <w:rPr>
          <w:spacing w:val="-4"/>
        </w:rPr>
        <w:t xml:space="preserve"> </w:t>
      </w:r>
      <w:r>
        <w:t>verantwoordelijk</w:t>
      </w:r>
      <w:r>
        <w:rPr>
          <w:spacing w:val="-4"/>
        </w:rPr>
        <w:t xml:space="preserve"> </w:t>
      </w:r>
      <w:r>
        <w:t>voor</w:t>
      </w:r>
      <w:r>
        <w:rPr>
          <w:spacing w:val="-3"/>
        </w:rPr>
        <w:t xml:space="preserve"> </w:t>
      </w:r>
      <w:r>
        <w:t>de realisatie</w:t>
      </w:r>
      <w:r>
        <w:rPr>
          <w:spacing w:val="-3"/>
        </w:rPr>
        <w:t xml:space="preserve"> </w:t>
      </w:r>
      <w:r>
        <w:t>van</w:t>
      </w:r>
      <w:r>
        <w:rPr>
          <w:spacing w:val="-1"/>
        </w:rPr>
        <w:t xml:space="preserve"> </w:t>
      </w:r>
      <w:r>
        <w:t>infrastructuur</w:t>
      </w:r>
      <w:r>
        <w:rPr>
          <w:spacing w:val="-3"/>
        </w:rPr>
        <w:t xml:space="preserve"> </w:t>
      </w:r>
      <w:r>
        <w:t>en</w:t>
      </w:r>
      <w:r>
        <w:rPr>
          <w:spacing w:val="-2"/>
        </w:rPr>
        <w:t xml:space="preserve"> </w:t>
      </w:r>
      <w:r>
        <w:t>de</w:t>
      </w:r>
      <w:r>
        <w:rPr>
          <w:spacing w:val="-3"/>
        </w:rPr>
        <w:t xml:space="preserve"> </w:t>
      </w:r>
      <w:r>
        <w:t>financiering</w:t>
      </w:r>
      <w:r>
        <w:rPr>
          <w:spacing w:val="-3"/>
        </w:rPr>
        <w:t xml:space="preserve"> </w:t>
      </w:r>
      <w:r>
        <w:t>ervan.</w:t>
      </w:r>
      <w:r>
        <w:rPr>
          <w:spacing w:val="-4"/>
        </w:rPr>
        <w:t xml:space="preserve"> </w:t>
      </w:r>
      <w:r>
        <w:t>Ook</w:t>
      </w:r>
      <w:r>
        <w:rPr>
          <w:spacing w:val="-4"/>
        </w:rPr>
        <w:t xml:space="preserve"> </w:t>
      </w:r>
      <w:r>
        <w:t>bij</w:t>
      </w:r>
      <w:r>
        <w:rPr>
          <w:spacing w:val="-2"/>
        </w:rPr>
        <w:t xml:space="preserve"> </w:t>
      </w:r>
      <w:r>
        <w:t>de eind 2026 te verwachten besluitvorming over de TEN-T werkplannen voor de corridors ‘North Sea Rhine Mediterranean’ en ‘North Sea Baltic’ is deze verantwoordelijkheidsverdeling voor Nederland leidend.</w:t>
      </w:r>
    </w:p>
    <w:p w:rsidR="00297816" w:rsidRDefault="00297816">
      <w:pPr>
        <w:pStyle w:val="BodyText"/>
      </w:pPr>
    </w:p>
    <w:p w:rsidR="00297816" w:rsidRDefault="0052562A">
      <w:pPr>
        <w:pStyle w:val="BodyText"/>
        <w:ind w:left="383"/>
      </w:pPr>
      <w:r>
        <w:t xml:space="preserve">Het EU-hogesnelheidsplan komt voort uit de </w:t>
      </w:r>
      <w:r>
        <w:rPr>
          <w:i/>
        </w:rPr>
        <w:t xml:space="preserve">EU Smart &amp; sustainable mobility strategy </w:t>
      </w:r>
      <w:r>
        <w:t>en is bedoeld om de gezamenlijke ambities in de ‘Green Deal’ en het ‘Akkoord van Parijs’ te halen. ProRail heeft in een advies</w:t>
      </w:r>
      <w:hyperlink w:history="1" w:anchor="_bookmark19">
        <w:r>
          <w:rPr>
            <w:position w:val="6"/>
            <w:sz w:val="12"/>
          </w:rPr>
          <w:t>20</w:t>
        </w:r>
      </w:hyperlink>
      <w:r>
        <w:rPr>
          <w:spacing w:val="31"/>
          <w:position w:val="6"/>
          <w:sz w:val="12"/>
        </w:rPr>
        <w:t xml:space="preserve"> </w:t>
      </w:r>
      <w:r>
        <w:t>bouwstenen aangegeven om hier vanuit Nederland effectie</w:t>
      </w:r>
      <w:r>
        <w:t>f en doelmatig</w:t>
      </w:r>
      <w:r>
        <w:rPr>
          <w:spacing w:val="-3"/>
        </w:rPr>
        <w:t xml:space="preserve"> </w:t>
      </w:r>
      <w:r>
        <w:t>invulling</w:t>
      </w:r>
      <w:r>
        <w:rPr>
          <w:spacing w:val="-3"/>
        </w:rPr>
        <w:t xml:space="preserve"> </w:t>
      </w:r>
      <w:r>
        <w:t>aan</w:t>
      </w:r>
      <w:r>
        <w:rPr>
          <w:spacing w:val="-5"/>
        </w:rPr>
        <w:t xml:space="preserve"> </w:t>
      </w:r>
      <w:r>
        <w:t>te</w:t>
      </w:r>
      <w:r>
        <w:rPr>
          <w:spacing w:val="-3"/>
        </w:rPr>
        <w:t xml:space="preserve"> </w:t>
      </w:r>
      <w:r>
        <w:t>geven.</w:t>
      </w:r>
      <w:r>
        <w:rPr>
          <w:spacing w:val="-4"/>
        </w:rPr>
        <w:t xml:space="preserve"> </w:t>
      </w:r>
      <w:r>
        <w:t>Dit</w:t>
      </w:r>
      <w:r>
        <w:rPr>
          <w:spacing w:val="-2"/>
        </w:rPr>
        <w:t xml:space="preserve"> </w:t>
      </w:r>
      <w:r>
        <w:t>geldt</w:t>
      </w:r>
      <w:r>
        <w:rPr>
          <w:spacing w:val="-2"/>
        </w:rPr>
        <w:t xml:space="preserve"> </w:t>
      </w:r>
      <w:r>
        <w:t>niet</w:t>
      </w:r>
      <w:r>
        <w:rPr>
          <w:spacing w:val="-2"/>
        </w:rPr>
        <w:t xml:space="preserve"> </w:t>
      </w:r>
      <w:r>
        <w:t>alleen</w:t>
      </w:r>
      <w:r>
        <w:rPr>
          <w:spacing w:val="-4"/>
        </w:rPr>
        <w:t xml:space="preserve"> </w:t>
      </w:r>
      <w:r>
        <w:t>voor</w:t>
      </w:r>
      <w:r>
        <w:rPr>
          <w:spacing w:val="-3"/>
        </w:rPr>
        <w:t xml:space="preserve"> </w:t>
      </w:r>
      <w:r>
        <w:t>de</w:t>
      </w:r>
      <w:r>
        <w:rPr>
          <w:spacing w:val="-3"/>
        </w:rPr>
        <w:t xml:space="preserve"> </w:t>
      </w:r>
      <w:r>
        <w:t>lange</w:t>
      </w:r>
      <w:r>
        <w:rPr>
          <w:spacing w:val="-3"/>
        </w:rPr>
        <w:t xml:space="preserve"> </w:t>
      </w:r>
      <w:r>
        <w:t>termijn,</w:t>
      </w:r>
      <w:r>
        <w:rPr>
          <w:spacing w:val="-4"/>
        </w:rPr>
        <w:t xml:space="preserve"> </w:t>
      </w:r>
      <w:r>
        <w:t>maar</w:t>
      </w:r>
      <w:r>
        <w:rPr>
          <w:spacing w:val="-4"/>
        </w:rPr>
        <w:t xml:space="preserve"> </w:t>
      </w:r>
      <w:r>
        <w:t>ook</w:t>
      </w:r>
      <w:r>
        <w:rPr>
          <w:spacing w:val="-4"/>
        </w:rPr>
        <w:t xml:space="preserve"> </w:t>
      </w:r>
      <w:r>
        <w:t>voor</w:t>
      </w:r>
      <w:r>
        <w:rPr>
          <w:spacing w:val="-3"/>
        </w:rPr>
        <w:t xml:space="preserve"> </w:t>
      </w:r>
      <w:r>
        <w:t>de periode daar naartoe. Het gaat dan om een combinatie van het optimaal benutten van het bestaande infrastructuur en het meeliften met bekende, gerichte inve</w:t>
      </w:r>
      <w:r>
        <w:t xml:space="preserve">steringen in het brede </w:t>
      </w:r>
      <w:r>
        <w:rPr>
          <w:spacing w:val="-2"/>
        </w:rPr>
        <w:t>spoornetwerk.</w:t>
      </w:r>
    </w:p>
    <w:p w:rsidR="00297816" w:rsidRDefault="00297816">
      <w:pPr>
        <w:pStyle w:val="BodyText"/>
      </w:pPr>
    </w:p>
    <w:p w:rsidR="00297816" w:rsidRDefault="0052562A">
      <w:pPr>
        <w:pStyle w:val="Heading2"/>
        <w:numPr>
          <w:ilvl w:val="0"/>
          <w:numId w:val="1"/>
        </w:numPr>
        <w:tabs>
          <w:tab w:val="left" w:pos="383"/>
        </w:tabs>
        <w:ind w:right="36"/>
      </w:pPr>
      <w:r>
        <w:t>De</w:t>
      </w:r>
      <w:r>
        <w:rPr>
          <w:spacing w:val="-3"/>
        </w:rPr>
        <w:t xml:space="preserve"> </w:t>
      </w:r>
      <w:r>
        <w:t>leden</w:t>
      </w:r>
      <w:r>
        <w:rPr>
          <w:spacing w:val="-5"/>
        </w:rPr>
        <w:t xml:space="preserve"> </w:t>
      </w:r>
      <w:r>
        <w:t>van</w:t>
      </w:r>
      <w:r>
        <w:rPr>
          <w:spacing w:val="-5"/>
        </w:rPr>
        <w:t xml:space="preserve"> </w:t>
      </w:r>
      <w:r>
        <w:t>de</w:t>
      </w:r>
      <w:r>
        <w:rPr>
          <w:spacing w:val="-3"/>
        </w:rPr>
        <w:t xml:space="preserve"> </w:t>
      </w:r>
      <w:r>
        <w:t>CDA-fractie</w:t>
      </w:r>
      <w:r>
        <w:rPr>
          <w:spacing w:val="-3"/>
        </w:rPr>
        <w:t xml:space="preserve"> </w:t>
      </w:r>
      <w:r>
        <w:t>lezen</w:t>
      </w:r>
      <w:r>
        <w:rPr>
          <w:spacing w:val="-5"/>
        </w:rPr>
        <w:t xml:space="preserve"> </w:t>
      </w:r>
      <w:r>
        <w:t>dat</w:t>
      </w:r>
      <w:r>
        <w:rPr>
          <w:spacing w:val="-4"/>
        </w:rPr>
        <w:t xml:space="preserve"> </w:t>
      </w:r>
      <w:r>
        <w:t>het</w:t>
      </w:r>
      <w:r>
        <w:rPr>
          <w:spacing w:val="-4"/>
        </w:rPr>
        <w:t xml:space="preserve"> </w:t>
      </w:r>
      <w:r>
        <w:t>kabinet</w:t>
      </w:r>
      <w:r>
        <w:rPr>
          <w:spacing w:val="-4"/>
        </w:rPr>
        <w:t xml:space="preserve"> </w:t>
      </w:r>
      <w:r>
        <w:t>aandacht</w:t>
      </w:r>
      <w:r>
        <w:rPr>
          <w:spacing w:val="-4"/>
        </w:rPr>
        <w:t xml:space="preserve"> </w:t>
      </w:r>
      <w:r>
        <w:t>vraagt</w:t>
      </w:r>
      <w:r>
        <w:rPr>
          <w:spacing w:val="-4"/>
        </w:rPr>
        <w:t xml:space="preserve"> </w:t>
      </w:r>
      <w:r>
        <w:t>voor</w:t>
      </w:r>
      <w:r>
        <w:rPr>
          <w:spacing w:val="-4"/>
        </w:rPr>
        <w:t xml:space="preserve"> </w:t>
      </w:r>
      <w:r>
        <w:t>verbindingen tussen niet-hoofdstedelijke regio’s. Deze leden vragen hoe het kabinet dit punt</w:t>
      </w:r>
    </w:p>
    <w:p w:rsidR="00297816" w:rsidRDefault="0052562A">
      <w:pPr>
        <w:pStyle w:val="BodyText"/>
        <w:spacing w:before="150"/>
        <w:rPr>
          <w:b/>
          <w:sz w:val="20"/>
        </w:rPr>
      </w:pPr>
      <w:r>
        <w:rPr>
          <w:b/>
          <w:noProof/>
          <w:sz w:val="20"/>
          <w:lang w:val="en-GB" w:eastAsia="en-GB"/>
        </w:rPr>
        <mc:AlternateContent>
          <mc:Choice Requires="wps">
            <w:drawing>
              <wp:anchor distT="0" distB="0" distL="0" distR="0" simplePos="0" relativeHeight="487592448" behindDoc="1" locked="0" layoutInCell="1" allowOverlap="1">
                <wp:simplePos x="0" y="0"/>
                <wp:positionH relativeFrom="page">
                  <wp:posOffset>914704</wp:posOffset>
                </wp:positionH>
                <wp:positionV relativeFrom="paragraph">
                  <wp:posOffset>265437</wp:posOffset>
                </wp:positionV>
                <wp:extent cx="18294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1" style="position:absolute;margin-left:72.024002pt;margin-top:20.900604pt;width:144.020pt;height:.48004pt;mso-position-horizontal-relative:page;mso-position-vertical-relative:paragraph;z-index:-15724032;mso-wrap-distance-left:0;mso-wrap-distance-right:0" filled="true" fillcolor="#000000" stroked="false">
                <v:fill type="solid"/>
                <w10:wrap type="topAndBottom"/>
              </v:rect>
            </w:pict>
          </ve:Fallback>
        </mc:AlternateContent>
      </w:r>
    </w:p>
    <w:p w:rsidR="00297816" w:rsidRDefault="0052562A">
      <w:pPr>
        <w:spacing w:before="84"/>
        <w:ind w:left="23"/>
        <w:rPr>
          <w:rFonts w:ascii="Calibri"/>
          <w:sz w:val="16"/>
        </w:rPr>
      </w:pPr>
      <w:bookmarkStart w:name="_bookmark18" w:id="19"/>
      <w:bookmarkEnd w:id="19"/>
      <w:r>
        <w:rPr>
          <w:rFonts w:ascii="Calibri"/>
          <w:position w:val="7"/>
          <w:sz w:val="13"/>
        </w:rPr>
        <w:t>19</w:t>
      </w:r>
      <w:r>
        <w:rPr>
          <w:rFonts w:ascii="Calibri"/>
          <w:spacing w:val="12"/>
          <w:position w:val="7"/>
          <w:sz w:val="13"/>
        </w:rPr>
        <w:t xml:space="preserve"> </w:t>
      </w:r>
      <w:r>
        <w:rPr>
          <w:rFonts w:ascii="Calibri"/>
          <w:sz w:val="16"/>
        </w:rPr>
        <w:t>EU</w:t>
      </w:r>
      <w:r>
        <w:rPr>
          <w:rFonts w:ascii="Calibri"/>
          <w:spacing w:val="-1"/>
          <w:sz w:val="16"/>
        </w:rPr>
        <w:t xml:space="preserve"> </w:t>
      </w:r>
      <w:r>
        <w:rPr>
          <w:rFonts w:ascii="Calibri"/>
          <w:spacing w:val="-2"/>
          <w:sz w:val="16"/>
        </w:rPr>
        <w:t>2024/1679</w:t>
      </w:r>
    </w:p>
    <w:p w:rsidR="00297816" w:rsidRDefault="0052562A">
      <w:pPr>
        <w:spacing w:before="8"/>
        <w:ind w:left="23"/>
        <w:rPr>
          <w:rFonts w:ascii="Calibri"/>
          <w:sz w:val="16"/>
        </w:rPr>
      </w:pPr>
      <w:bookmarkStart w:name="_bookmark19" w:id="20"/>
      <w:bookmarkEnd w:id="20"/>
      <w:r>
        <w:rPr>
          <w:rFonts w:ascii="Calibri"/>
          <w:position w:val="7"/>
          <w:sz w:val="13"/>
        </w:rPr>
        <w:t>20</w:t>
      </w:r>
      <w:r>
        <w:rPr>
          <w:rFonts w:ascii="Calibri"/>
          <w:spacing w:val="7"/>
          <w:position w:val="7"/>
          <w:sz w:val="13"/>
        </w:rPr>
        <w:t xml:space="preserve"> </w:t>
      </w:r>
      <w:r>
        <w:rPr>
          <w:rFonts w:ascii="Calibri"/>
          <w:sz w:val="16"/>
        </w:rPr>
        <w:t>Kamerbrief</w:t>
      </w:r>
      <w:r>
        <w:rPr>
          <w:rFonts w:ascii="Calibri"/>
          <w:spacing w:val="-7"/>
          <w:sz w:val="16"/>
        </w:rPr>
        <w:t xml:space="preserve"> </w:t>
      </w:r>
      <w:r>
        <w:rPr>
          <w:rFonts w:ascii="Calibri"/>
          <w:sz w:val="16"/>
        </w:rPr>
        <w:t>van</w:t>
      </w:r>
      <w:r>
        <w:rPr>
          <w:rFonts w:ascii="Calibri"/>
          <w:spacing w:val="-6"/>
          <w:sz w:val="16"/>
        </w:rPr>
        <w:t xml:space="preserve"> </w:t>
      </w:r>
      <w:r>
        <w:rPr>
          <w:rFonts w:ascii="Calibri"/>
          <w:sz w:val="16"/>
        </w:rPr>
        <w:t>4</w:t>
      </w:r>
      <w:r>
        <w:rPr>
          <w:rFonts w:ascii="Calibri"/>
          <w:spacing w:val="-7"/>
          <w:sz w:val="16"/>
        </w:rPr>
        <w:t xml:space="preserve"> </w:t>
      </w:r>
      <w:r>
        <w:rPr>
          <w:rFonts w:ascii="Calibri"/>
          <w:sz w:val="16"/>
        </w:rPr>
        <w:t>november</w:t>
      </w:r>
      <w:r>
        <w:rPr>
          <w:rFonts w:ascii="Calibri"/>
          <w:spacing w:val="-6"/>
          <w:sz w:val="16"/>
        </w:rPr>
        <w:t xml:space="preserve"> </w:t>
      </w:r>
      <w:r>
        <w:rPr>
          <w:rFonts w:ascii="Calibri"/>
          <w:sz w:val="16"/>
        </w:rPr>
        <w:t>2025,</w:t>
      </w:r>
      <w:r>
        <w:rPr>
          <w:rFonts w:ascii="Calibri"/>
          <w:spacing w:val="-6"/>
          <w:sz w:val="16"/>
        </w:rPr>
        <w:t xml:space="preserve"> </w:t>
      </w:r>
      <w:r>
        <w:rPr>
          <w:rFonts w:ascii="Calibri"/>
          <w:sz w:val="16"/>
        </w:rPr>
        <w:t>nr.</w:t>
      </w:r>
      <w:r>
        <w:rPr>
          <w:rFonts w:ascii="Calibri"/>
          <w:spacing w:val="-8"/>
          <w:sz w:val="16"/>
        </w:rPr>
        <w:t xml:space="preserve"> </w:t>
      </w:r>
      <w:r>
        <w:rPr>
          <w:rFonts w:ascii="Calibri"/>
          <w:sz w:val="16"/>
        </w:rPr>
        <w:t>29</w:t>
      </w:r>
      <w:r>
        <w:rPr>
          <w:rFonts w:ascii="Calibri"/>
          <w:spacing w:val="-5"/>
          <w:sz w:val="16"/>
        </w:rPr>
        <w:t xml:space="preserve"> </w:t>
      </w:r>
      <w:r>
        <w:rPr>
          <w:rFonts w:ascii="Calibri"/>
          <w:sz w:val="16"/>
        </w:rPr>
        <w:t>984</w:t>
      </w:r>
      <w:r>
        <w:rPr>
          <w:rFonts w:ascii="Calibri"/>
          <w:spacing w:val="-6"/>
          <w:sz w:val="16"/>
        </w:rPr>
        <w:t xml:space="preserve"> </w:t>
      </w:r>
      <w:r>
        <w:rPr>
          <w:rFonts w:ascii="Calibri"/>
          <w:sz w:val="16"/>
        </w:rPr>
        <w:t>nr1266,</w:t>
      </w:r>
      <w:r>
        <w:rPr>
          <w:rFonts w:ascii="Calibri"/>
          <w:spacing w:val="-6"/>
          <w:sz w:val="16"/>
        </w:rPr>
        <w:t xml:space="preserve"> </w:t>
      </w:r>
      <w:hyperlink r:id="rId16">
        <w:r>
          <w:rPr>
            <w:rFonts w:ascii="Calibri"/>
            <w:color w:val="0462C1"/>
            <w:sz w:val="16"/>
            <w:u w:val="single" w:color="0462C1"/>
          </w:rPr>
          <w:t>Spoor:</w:t>
        </w:r>
        <w:r>
          <w:rPr>
            <w:rFonts w:ascii="Calibri"/>
            <w:color w:val="0462C1"/>
            <w:spacing w:val="-5"/>
            <w:sz w:val="16"/>
            <w:u w:val="single" w:color="0462C1"/>
          </w:rPr>
          <w:t xml:space="preserve"> </w:t>
        </w:r>
        <w:r>
          <w:rPr>
            <w:rFonts w:ascii="Calibri"/>
            <w:color w:val="0462C1"/>
            <w:sz w:val="16"/>
            <w:u w:val="single" w:color="0462C1"/>
          </w:rPr>
          <w:t>vervoer-</w:t>
        </w:r>
        <w:r>
          <w:rPr>
            <w:rFonts w:ascii="Calibri"/>
            <w:color w:val="0462C1"/>
            <w:spacing w:val="-5"/>
            <w:sz w:val="16"/>
            <w:u w:val="single" w:color="0462C1"/>
          </w:rPr>
          <w:t xml:space="preserve"> </w:t>
        </w:r>
        <w:r>
          <w:rPr>
            <w:rFonts w:ascii="Calibri"/>
            <w:color w:val="0462C1"/>
            <w:sz w:val="16"/>
            <w:u w:val="single" w:color="0462C1"/>
          </w:rPr>
          <w:t>en</w:t>
        </w:r>
        <w:r>
          <w:rPr>
            <w:rFonts w:ascii="Calibri"/>
            <w:color w:val="0462C1"/>
            <w:spacing w:val="-7"/>
            <w:sz w:val="16"/>
            <w:u w:val="single" w:color="0462C1"/>
          </w:rPr>
          <w:t xml:space="preserve"> </w:t>
        </w:r>
        <w:r>
          <w:rPr>
            <w:rFonts w:ascii="Calibri"/>
            <w:color w:val="0462C1"/>
            <w:sz w:val="16"/>
            <w:u w:val="single" w:color="0462C1"/>
          </w:rPr>
          <w:t>beheerplan</w:t>
        </w:r>
        <w:r>
          <w:rPr>
            <w:rFonts w:ascii="Calibri"/>
            <w:color w:val="0462C1"/>
            <w:spacing w:val="-6"/>
            <w:sz w:val="16"/>
            <w:u w:val="single" w:color="0462C1"/>
          </w:rPr>
          <w:t xml:space="preserve"> </w:t>
        </w:r>
        <w:r>
          <w:rPr>
            <w:rFonts w:ascii="Calibri"/>
            <w:color w:val="0462C1"/>
            <w:sz w:val="16"/>
            <w:u w:val="single" w:color="0462C1"/>
          </w:rPr>
          <w:t>|</w:t>
        </w:r>
        <w:r>
          <w:rPr>
            <w:rFonts w:ascii="Calibri"/>
            <w:color w:val="0462C1"/>
            <w:spacing w:val="-6"/>
            <w:sz w:val="16"/>
            <w:u w:val="single" w:color="0462C1"/>
          </w:rPr>
          <w:t xml:space="preserve"> </w:t>
        </w:r>
        <w:r>
          <w:rPr>
            <w:rFonts w:ascii="Calibri"/>
            <w:color w:val="0462C1"/>
            <w:sz w:val="16"/>
            <w:u w:val="single" w:color="0462C1"/>
          </w:rPr>
          <w:t>Tweede</w:t>
        </w:r>
        <w:r>
          <w:rPr>
            <w:rFonts w:ascii="Calibri"/>
            <w:color w:val="0462C1"/>
            <w:spacing w:val="-7"/>
            <w:sz w:val="16"/>
            <w:u w:val="single" w:color="0462C1"/>
          </w:rPr>
          <w:t xml:space="preserve"> </w:t>
        </w:r>
        <w:r>
          <w:rPr>
            <w:rFonts w:ascii="Calibri"/>
            <w:color w:val="0462C1"/>
            <w:sz w:val="16"/>
            <w:u w:val="single" w:color="0462C1"/>
          </w:rPr>
          <w:t>Kamer</w:t>
        </w:r>
        <w:r>
          <w:rPr>
            <w:rFonts w:ascii="Calibri"/>
            <w:color w:val="0462C1"/>
            <w:spacing w:val="-6"/>
            <w:sz w:val="16"/>
            <w:u w:val="single" w:color="0462C1"/>
          </w:rPr>
          <w:t xml:space="preserve"> </w:t>
        </w:r>
        <w:r>
          <w:rPr>
            <w:rFonts w:ascii="Calibri"/>
            <w:color w:val="0462C1"/>
            <w:sz w:val="16"/>
            <w:u w:val="single" w:color="0462C1"/>
          </w:rPr>
          <w:t>der</w:t>
        </w:r>
        <w:r>
          <w:rPr>
            <w:rFonts w:ascii="Calibri"/>
            <w:color w:val="0462C1"/>
            <w:spacing w:val="-7"/>
            <w:sz w:val="16"/>
            <w:u w:val="single" w:color="0462C1"/>
          </w:rPr>
          <w:t xml:space="preserve"> </w:t>
        </w:r>
        <w:r>
          <w:rPr>
            <w:rFonts w:ascii="Calibri"/>
            <w:color w:val="0462C1"/>
            <w:sz w:val="16"/>
            <w:u w:val="single" w:color="0462C1"/>
          </w:rPr>
          <w:t>Staten-</w:t>
        </w:r>
        <w:r>
          <w:rPr>
            <w:rFonts w:ascii="Calibri"/>
            <w:color w:val="0462C1"/>
            <w:spacing w:val="-2"/>
            <w:sz w:val="16"/>
            <w:u w:val="single" w:color="0462C1"/>
          </w:rPr>
          <w:t>Generaal</w:t>
        </w:r>
      </w:hyperlink>
    </w:p>
    <w:p w:rsidR="00297816" w:rsidRDefault="00297816">
      <w:pPr>
        <w:rPr>
          <w:rFonts w:ascii="Calibri"/>
          <w:sz w:val="16"/>
        </w:rPr>
        <w:sectPr w:rsidR="00297816">
          <w:pgSz w:w="11910" w:h="16850"/>
          <w:pgMar w:top="1360" w:right="1417" w:bottom="1140" w:left="1417" w:header="0" w:footer="946" w:gutter="0"/>
          <w:cols w:space="720"/>
        </w:sectPr>
      </w:pPr>
    </w:p>
    <w:p w:rsidR="00297816" w:rsidRDefault="0052562A">
      <w:pPr>
        <w:pStyle w:val="Heading2"/>
        <w:spacing w:before="78"/>
        <w:ind w:firstLine="0"/>
      </w:pPr>
      <w:r>
        <w:t>concreet</w:t>
      </w:r>
      <w:r>
        <w:rPr>
          <w:spacing w:val="-4"/>
        </w:rPr>
        <w:t xml:space="preserve"> </w:t>
      </w:r>
      <w:r>
        <w:t>inbrengt.</w:t>
      </w:r>
      <w:r>
        <w:rPr>
          <w:spacing w:val="-4"/>
        </w:rPr>
        <w:t xml:space="preserve"> </w:t>
      </w:r>
      <w:r>
        <w:t>Wordt</w:t>
      </w:r>
      <w:r>
        <w:rPr>
          <w:spacing w:val="-4"/>
        </w:rPr>
        <w:t xml:space="preserve"> </w:t>
      </w:r>
      <w:r>
        <w:t>daarbij</w:t>
      </w:r>
      <w:r>
        <w:rPr>
          <w:spacing w:val="-4"/>
        </w:rPr>
        <w:t xml:space="preserve"> </w:t>
      </w:r>
      <w:r>
        <w:t>ook</w:t>
      </w:r>
      <w:r>
        <w:rPr>
          <w:spacing w:val="-4"/>
        </w:rPr>
        <w:t xml:space="preserve"> </w:t>
      </w:r>
      <w:r>
        <w:t>gewezen</w:t>
      </w:r>
      <w:r>
        <w:rPr>
          <w:spacing w:val="-6"/>
        </w:rPr>
        <w:t xml:space="preserve"> </w:t>
      </w:r>
      <w:r>
        <w:t>op</w:t>
      </w:r>
      <w:r>
        <w:rPr>
          <w:spacing w:val="-4"/>
        </w:rPr>
        <w:t xml:space="preserve"> </w:t>
      </w:r>
      <w:r>
        <w:t>specifieke</w:t>
      </w:r>
      <w:r>
        <w:rPr>
          <w:spacing w:val="-4"/>
        </w:rPr>
        <w:t xml:space="preserve"> </w:t>
      </w:r>
      <w:r>
        <w:t>verbindingen</w:t>
      </w:r>
      <w:r>
        <w:rPr>
          <w:spacing w:val="-4"/>
        </w:rPr>
        <w:t xml:space="preserve"> </w:t>
      </w:r>
      <w:r>
        <w:t>die</w:t>
      </w:r>
      <w:r>
        <w:rPr>
          <w:spacing w:val="-3"/>
        </w:rPr>
        <w:t xml:space="preserve"> </w:t>
      </w:r>
      <w:r>
        <w:t>voor Nederland van belang zijn, zoals de verbinding Eindhoven–Düsseldorf?</w:t>
      </w:r>
    </w:p>
    <w:p w:rsidR="00297816" w:rsidRDefault="0052562A">
      <w:pPr>
        <w:pStyle w:val="BodyText"/>
        <w:spacing w:before="218"/>
        <w:ind w:left="383"/>
      </w:pPr>
      <w:r>
        <w:t>Het</w:t>
      </w:r>
      <w:r>
        <w:rPr>
          <w:spacing w:val="-5"/>
        </w:rPr>
        <w:t xml:space="preserve"> </w:t>
      </w:r>
      <w:r>
        <w:t>kabinet</w:t>
      </w:r>
      <w:r>
        <w:rPr>
          <w:spacing w:val="-2"/>
        </w:rPr>
        <w:t xml:space="preserve"> </w:t>
      </w:r>
      <w:r>
        <w:t>hecht</w:t>
      </w:r>
      <w:r>
        <w:rPr>
          <w:spacing w:val="-3"/>
        </w:rPr>
        <w:t xml:space="preserve"> </w:t>
      </w:r>
      <w:r>
        <w:t>zowel</w:t>
      </w:r>
      <w:r>
        <w:rPr>
          <w:spacing w:val="-2"/>
        </w:rPr>
        <w:t xml:space="preserve"> </w:t>
      </w:r>
      <w:r>
        <w:t>waarde</w:t>
      </w:r>
      <w:r>
        <w:rPr>
          <w:spacing w:val="-3"/>
        </w:rPr>
        <w:t xml:space="preserve"> </w:t>
      </w:r>
      <w:r>
        <w:t>aan</w:t>
      </w:r>
      <w:r>
        <w:rPr>
          <w:spacing w:val="-4"/>
        </w:rPr>
        <w:t xml:space="preserve"> </w:t>
      </w:r>
      <w:r>
        <w:t>de</w:t>
      </w:r>
      <w:r>
        <w:rPr>
          <w:spacing w:val="-3"/>
        </w:rPr>
        <w:t xml:space="preserve"> </w:t>
      </w:r>
      <w:r>
        <w:t>grote</w:t>
      </w:r>
      <w:r>
        <w:rPr>
          <w:spacing w:val="-3"/>
        </w:rPr>
        <w:t xml:space="preserve"> </w:t>
      </w:r>
      <w:r>
        <w:t>internationale</w:t>
      </w:r>
      <w:r>
        <w:rPr>
          <w:spacing w:val="-4"/>
        </w:rPr>
        <w:t xml:space="preserve"> </w:t>
      </w:r>
      <w:r>
        <w:t>corridors</w:t>
      </w:r>
      <w:r>
        <w:rPr>
          <w:spacing w:val="-4"/>
        </w:rPr>
        <w:t xml:space="preserve"> </w:t>
      </w:r>
      <w:r>
        <w:t>tussen</w:t>
      </w:r>
      <w:r>
        <w:rPr>
          <w:spacing w:val="-2"/>
        </w:rPr>
        <w:t xml:space="preserve"> stedelijke</w:t>
      </w:r>
    </w:p>
    <w:p w:rsidR="00297816" w:rsidRDefault="0052562A">
      <w:pPr>
        <w:pStyle w:val="BodyText"/>
        <w:spacing w:before="2"/>
        <w:ind w:left="383" w:right="59"/>
      </w:pPr>
      <w:r>
        <w:t>netwerken als aan de verbinding van grensregio’s of ande</w:t>
      </w:r>
      <w:r>
        <w:t>re economische kerncentra.</w:t>
      </w:r>
      <w:r>
        <w:rPr>
          <w:spacing w:val="40"/>
        </w:rPr>
        <w:t xml:space="preserve"> </w:t>
      </w:r>
      <w:r>
        <w:t>Brainport</w:t>
      </w:r>
      <w:r>
        <w:rPr>
          <w:spacing w:val="-2"/>
        </w:rPr>
        <w:t xml:space="preserve"> </w:t>
      </w:r>
      <w:r>
        <w:t>Eindhoven</w:t>
      </w:r>
      <w:r>
        <w:rPr>
          <w:spacing w:val="-2"/>
        </w:rPr>
        <w:t xml:space="preserve"> </w:t>
      </w:r>
      <w:r>
        <w:t>past</w:t>
      </w:r>
      <w:r>
        <w:rPr>
          <w:spacing w:val="-3"/>
        </w:rPr>
        <w:t xml:space="preserve"> </w:t>
      </w:r>
      <w:r>
        <w:t>daar</w:t>
      </w:r>
      <w:r>
        <w:rPr>
          <w:spacing w:val="-4"/>
        </w:rPr>
        <w:t xml:space="preserve"> </w:t>
      </w:r>
      <w:r>
        <w:t>bijvoorbeeld</w:t>
      </w:r>
      <w:r>
        <w:rPr>
          <w:spacing w:val="-3"/>
        </w:rPr>
        <w:t xml:space="preserve"> </w:t>
      </w:r>
      <w:r>
        <w:t>ook</w:t>
      </w:r>
      <w:r>
        <w:rPr>
          <w:spacing w:val="-4"/>
        </w:rPr>
        <w:t xml:space="preserve"> </w:t>
      </w:r>
      <w:r>
        <w:t>bij,</w:t>
      </w:r>
      <w:r>
        <w:rPr>
          <w:spacing w:val="-6"/>
        </w:rPr>
        <w:t xml:space="preserve"> </w:t>
      </w:r>
      <w:r>
        <w:t>wat</w:t>
      </w:r>
      <w:r>
        <w:rPr>
          <w:spacing w:val="-3"/>
        </w:rPr>
        <w:t xml:space="preserve"> </w:t>
      </w:r>
      <w:r>
        <w:t>daarom</w:t>
      </w:r>
      <w:r>
        <w:rPr>
          <w:spacing w:val="-3"/>
        </w:rPr>
        <w:t xml:space="preserve"> </w:t>
      </w:r>
      <w:r>
        <w:t>ook</w:t>
      </w:r>
      <w:r>
        <w:rPr>
          <w:spacing w:val="-4"/>
        </w:rPr>
        <w:t xml:space="preserve"> </w:t>
      </w:r>
      <w:r>
        <w:t>een</w:t>
      </w:r>
      <w:r>
        <w:rPr>
          <w:spacing w:val="-2"/>
        </w:rPr>
        <w:t xml:space="preserve"> </w:t>
      </w:r>
      <w:r>
        <w:t>plaats</w:t>
      </w:r>
      <w:r>
        <w:rPr>
          <w:spacing w:val="-3"/>
        </w:rPr>
        <w:t xml:space="preserve"> </w:t>
      </w:r>
      <w:r>
        <w:t>heeft</w:t>
      </w:r>
      <w:r>
        <w:rPr>
          <w:spacing w:val="-2"/>
        </w:rPr>
        <w:t xml:space="preserve"> </w:t>
      </w:r>
      <w:r>
        <w:t>gekregen in de intentieverklaring voor samenwerking op spoordossiers met België van februari 2026.</w:t>
      </w:r>
    </w:p>
    <w:p w:rsidR="00297816" w:rsidRDefault="0052562A">
      <w:pPr>
        <w:pStyle w:val="BodyText"/>
        <w:spacing w:line="218" w:lineRule="exact"/>
        <w:ind w:left="383"/>
      </w:pPr>
      <w:r>
        <w:t>Met</w:t>
      </w:r>
      <w:r>
        <w:rPr>
          <w:spacing w:val="-4"/>
        </w:rPr>
        <w:t xml:space="preserve"> </w:t>
      </w:r>
      <w:r>
        <w:t>de</w:t>
      </w:r>
      <w:r>
        <w:rPr>
          <w:spacing w:val="-3"/>
        </w:rPr>
        <w:t xml:space="preserve"> </w:t>
      </w:r>
      <w:r>
        <w:t>ambities</w:t>
      </w:r>
      <w:r>
        <w:rPr>
          <w:spacing w:val="-2"/>
        </w:rPr>
        <w:t xml:space="preserve"> </w:t>
      </w:r>
      <w:r>
        <w:t>voor</w:t>
      </w:r>
      <w:r>
        <w:rPr>
          <w:spacing w:val="-3"/>
        </w:rPr>
        <w:t xml:space="preserve"> </w:t>
      </w:r>
      <w:r>
        <w:t>de</w:t>
      </w:r>
      <w:r>
        <w:rPr>
          <w:spacing w:val="-2"/>
        </w:rPr>
        <w:t xml:space="preserve"> </w:t>
      </w:r>
      <w:r>
        <w:t>verbinding</w:t>
      </w:r>
      <w:r>
        <w:rPr>
          <w:spacing w:val="-3"/>
        </w:rPr>
        <w:t xml:space="preserve"> </w:t>
      </w:r>
      <w:r>
        <w:t>IC</w:t>
      </w:r>
      <w:r>
        <w:rPr>
          <w:spacing w:val="-3"/>
        </w:rPr>
        <w:t xml:space="preserve"> </w:t>
      </w:r>
      <w:r>
        <w:t>Eindhoven-Düsseldorf</w:t>
      </w:r>
      <w:r>
        <w:rPr>
          <w:spacing w:val="-4"/>
        </w:rPr>
        <w:t xml:space="preserve"> </w:t>
      </w:r>
      <w:r>
        <w:t>wordt</w:t>
      </w:r>
      <w:r>
        <w:rPr>
          <w:spacing w:val="-1"/>
        </w:rPr>
        <w:t xml:space="preserve"> </w:t>
      </w:r>
      <w:r>
        <w:t>dit</w:t>
      </w:r>
      <w:r>
        <w:rPr>
          <w:spacing w:val="-2"/>
        </w:rPr>
        <w:t xml:space="preserve"> </w:t>
      </w:r>
      <w:r>
        <w:t>ook</w:t>
      </w:r>
      <w:r>
        <w:rPr>
          <w:spacing w:val="-3"/>
        </w:rPr>
        <w:t xml:space="preserve"> </w:t>
      </w:r>
      <w:r>
        <w:rPr>
          <w:spacing w:val="-2"/>
        </w:rPr>
        <w:t>onderkend.</w:t>
      </w:r>
    </w:p>
    <w:p w:rsidR="00297816" w:rsidRDefault="0052562A">
      <w:pPr>
        <w:pStyle w:val="Heading2"/>
        <w:numPr>
          <w:ilvl w:val="0"/>
          <w:numId w:val="1"/>
        </w:numPr>
        <w:tabs>
          <w:tab w:val="left" w:pos="383"/>
        </w:tabs>
        <w:spacing w:before="218"/>
        <w:ind w:right="113"/>
      </w:pPr>
      <w:r>
        <w:t>De leden van de CDA-fractie vragen hoe het kabinet wil voorkomen dat dit soort verbindingen</w:t>
      </w:r>
      <w:r>
        <w:rPr>
          <w:spacing w:val="-4"/>
        </w:rPr>
        <w:t xml:space="preserve"> </w:t>
      </w:r>
      <w:r>
        <w:t>buiten</w:t>
      </w:r>
      <w:r>
        <w:rPr>
          <w:spacing w:val="-4"/>
        </w:rPr>
        <w:t xml:space="preserve"> </w:t>
      </w:r>
      <w:r>
        <w:t>beeld</w:t>
      </w:r>
      <w:r>
        <w:rPr>
          <w:spacing w:val="-4"/>
        </w:rPr>
        <w:t xml:space="preserve"> </w:t>
      </w:r>
      <w:r>
        <w:t>blijven,</w:t>
      </w:r>
      <w:r>
        <w:rPr>
          <w:spacing w:val="-3"/>
        </w:rPr>
        <w:t xml:space="preserve"> </w:t>
      </w:r>
      <w:r>
        <w:t>nu</w:t>
      </w:r>
      <w:r>
        <w:rPr>
          <w:spacing w:val="-4"/>
        </w:rPr>
        <w:t xml:space="preserve"> </w:t>
      </w:r>
      <w:r>
        <w:t>de</w:t>
      </w:r>
      <w:r>
        <w:rPr>
          <w:spacing w:val="-2"/>
        </w:rPr>
        <w:t xml:space="preserve"> </w:t>
      </w:r>
      <w:r>
        <w:t>nadruk</w:t>
      </w:r>
      <w:r>
        <w:rPr>
          <w:spacing w:val="-3"/>
        </w:rPr>
        <w:t xml:space="preserve"> </w:t>
      </w:r>
      <w:r>
        <w:t>in</w:t>
      </w:r>
      <w:r>
        <w:rPr>
          <w:spacing w:val="-4"/>
        </w:rPr>
        <w:t xml:space="preserve"> </w:t>
      </w:r>
      <w:r>
        <w:t>de</w:t>
      </w:r>
      <w:r>
        <w:rPr>
          <w:spacing w:val="-2"/>
        </w:rPr>
        <w:t xml:space="preserve"> </w:t>
      </w:r>
      <w:r>
        <w:t>Europese</w:t>
      </w:r>
      <w:r>
        <w:rPr>
          <w:spacing w:val="-2"/>
        </w:rPr>
        <w:t xml:space="preserve"> </w:t>
      </w:r>
      <w:r>
        <w:t>plannen</w:t>
      </w:r>
      <w:r>
        <w:rPr>
          <w:spacing w:val="-4"/>
        </w:rPr>
        <w:t xml:space="preserve"> </w:t>
      </w:r>
      <w:r>
        <w:t>sterk</w:t>
      </w:r>
      <w:r>
        <w:rPr>
          <w:spacing w:val="-3"/>
        </w:rPr>
        <w:t xml:space="preserve"> </w:t>
      </w:r>
      <w:r>
        <w:t>ligt</w:t>
      </w:r>
      <w:r>
        <w:rPr>
          <w:spacing w:val="-3"/>
        </w:rPr>
        <w:t xml:space="preserve"> </w:t>
      </w:r>
      <w:r>
        <w:t>op verbindingen tussen hoofdsteden. Op welke wijz</w:t>
      </w:r>
      <w:r>
        <w:t>e wordt in de Transportraad aandacht gevraagd voor grensoverschrijdende verbindingen tussen economische</w:t>
      </w:r>
    </w:p>
    <w:p w:rsidR="00297816" w:rsidRDefault="0052562A">
      <w:pPr>
        <w:spacing w:before="1"/>
        <w:ind w:left="383"/>
        <w:rPr>
          <w:b/>
          <w:sz w:val="18"/>
        </w:rPr>
      </w:pPr>
      <w:r>
        <w:rPr>
          <w:b/>
          <w:spacing w:val="-2"/>
          <w:sz w:val="18"/>
        </w:rPr>
        <w:t>regio’s?</w:t>
      </w:r>
    </w:p>
    <w:p w:rsidR="00297816" w:rsidRDefault="0052562A">
      <w:pPr>
        <w:pStyle w:val="BodyText"/>
        <w:spacing w:before="218"/>
        <w:ind w:left="383"/>
      </w:pPr>
      <w:r>
        <w:t>Nederland</w:t>
      </w:r>
      <w:r>
        <w:rPr>
          <w:spacing w:val="-5"/>
        </w:rPr>
        <w:t xml:space="preserve"> </w:t>
      </w:r>
      <w:r>
        <w:t>heeft</w:t>
      </w:r>
      <w:r>
        <w:rPr>
          <w:spacing w:val="-4"/>
        </w:rPr>
        <w:t xml:space="preserve"> </w:t>
      </w:r>
      <w:r>
        <w:t>de</w:t>
      </w:r>
      <w:r>
        <w:rPr>
          <w:spacing w:val="-5"/>
        </w:rPr>
        <w:t xml:space="preserve"> </w:t>
      </w:r>
      <w:r>
        <w:t>laatste</w:t>
      </w:r>
      <w:r>
        <w:rPr>
          <w:spacing w:val="-6"/>
        </w:rPr>
        <w:t xml:space="preserve"> </w:t>
      </w:r>
      <w:r>
        <w:t>jaren</w:t>
      </w:r>
      <w:r>
        <w:rPr>
          <w:spacing w:val="-4"/>
        </w:rPr>
        <w:t xml:space="preserve"> </w:t>
      </w:r>
      <w:r>
        <w:t>juist</w:t>
      </w:r>
      <w:r>
        <w:rPr>
          <w:spacing w:val="-4"/>
        </w:rPr>
        <w:t xml:space="preserve"> </w:t>
      </w:r>
      <w:r>
        <w:t>ook</w:t>
      </w:r>
      <w:r>
        <w:rPr>
          <w:spacing w:val="-5"/>
        </w:rPr>
        <w:t xml:space="preserve"> </w:t>
      </w:r>
      <w:r>
        <w:t>diverse</w:t>
      </w:r>
      <w:r>
        <w:rPr>
          <w:spacing w:val="-4"/>
        </w:rPr>
        <w:t xml:space="preserve"> </w:t>
      </w:r>
      <w:r>
        <w:t>regionaal</w:t>
      </w:r>
      <w:r>
        <w:rPr>
          <w:spacing w:val="-4"/>
        </w:rPr>
        <w:t xml:space="preserve"> </w:t>
      </w:r>
      <w:r>
        <w:t>grensoverschrijdende</w:t>
      </w:r>
      <w:r>
        <w:rPr>
          <w:spacing w:val="-5"/>
        </w:rPr>
        <w:t xml:space="preserve"> </w:t>
      </w:r>
      <w:r>
        <w:t>verbindingen verbeterd, zoals de Drielandentrein en komend jaar de start van Coevorden-Bad Bentheim.</w:t>
      </w:r>
    </w:p>
    <w:p w:rsidR="00297816" w:rsidRDefault="0052562A">
      <w:pPr>
        <w:pStyle w:val="BodyText"/>
        <w:spacing w:before="2"/>
        <w:ind w:left="383"/>
      </w:pPr>
      <w:r>
        <w:t>Dergelijke</w:t>
      </w:r>
      <w:r>
        <w:rPr>
          <w:spacing w:val="-3"/>
        </w:rPr>
        <w:t xml:space="preserve"> </w:t>
      </w:r>
      <w:r>
        <w:t>voorbeelden</w:t>
      </w:r>
      <w:r>
        <w:rPr>
          <w:spacing w:val="-2"/>
        </w:rPr>
        <w:t xml:space="preserve"> </w:t>
      </w:r>
      <w:r>
        <w:t>laten</w:t>
      </w:r>
      <w:r>
        <w:rPr>
          <w:spacing w:val="-2"/>
        </w:rPr>
        <w:t xml:space="preserve"> </w:t>
      </w:r>
      <w:r>
        <w:t>zien</w:t>
      </w:r>
      <w:r>
        <w:rPr>
          <w:spacing w:val="-2"/>
        </w:rPr>
        <w:t xml:space="preserve"> </w:t>
      </w:r>
      <w:r>
        <w:t>wat</w:t>
      </w:r>
      <w:r>
        <w:rPr>
          <w:spacing w:val="-3"/>
        </w:rPr>
        <w:t xml:space="preserve"> </w:t>
      </w:r>
      <w:r>
        <w:t>haalbaar</w:t>
      </w:r>
      <w:r>
        <w:rPr>
          <w:spacing w:val="-4"/>
        </w:rPr>
        <w:t xml:space="preserve"> </w:t>
      </w:r>
      <w:r>
        <w:t>is,</w:t>
      </w:r>
      <w:r>
        <w:rPr>
          <w:spacing w:val="-4"/>
        </w:rPr>
        <w:t xml:space="preserve"> </w:t>
      </w:r>
      <w:r>
        <w:t>en</w:t>
      </w:r>
      <w:r>
        <w:rPr>
          <w:spacing w:val="-4"/>
        </w:rPr>
        <w:t xml:space="preserve"> </w:t>
      </w:r>
      <w:r>
        <w:t>wat</w:t>
      </w:r>
      <w:r>
        <w:rPr>
          <w:spacing w:val="-3"/>
        </w:rPr>
        <w:t xml:space="preserve"> </w:t>
      </w:r>
      <w:r>
        <w:t>tegelijk</w:t>
      </w:r>
      <w:r>
        <w:rPr>
          <w:spacing w:val="-4"/>
        </w:rPr>
        <w:t xml:space="preserve"> </w:t>
      </w:r>
      <w:r>
        <w:t>de</w:t>
      </w:r>
      <w:r>
        <w:rPr>
          <w:spacing w:val="-3"/>
        </w:rPr>
        <w:t xml:space="preserve"> </w:t>
      </w:r>
      <w:r>
        <w:t>uitdagingen</w:t>
      </w:r>
      <w:r>
        <w:rPr>
          <w:spacing w:val="-2"/>
        </w:rPr>
        <w:t xml:space="preserve"> </w:t>
      </w:r>
      <w:r>
        <w:t>daarbij</w:t>
      </w:r>
      <w:r>
        <w:rPr>
          <w:spacing w:val="-2"/>
        </w:rPr>
        <w:t xml:space="preserve"> </w:t>
      </w:r>
      <w:r>
        <w:t>zijn. Als het Europees plan voor hogesnelheidslijnen van de Commi</w:t>
      </w:r>
      <w:r>
        <w:t xml:space="preserve">ssie wordt besproken in de informele bijeenkomst van EU-transportministers, zal het kabinet aandacht vragen voor dit </w:t>
      </w:r>
      <w:r>
        <w:rPr>
          <w:spacing w:val="-2"/>
        </w:rPr>
        <w:t>onderwerp.</w:t>
      </w:r>
    </w:p>
    <w:p w:rsidR="00297816" w:rsidRDefault="0052562A">
      <w:pPr>
        <w:pStyle w:val="Heading2"/>
        <w:numPr>
          <w:ilvl w:val="0"/>
          <w:numId w:val="1"/>
        </w:numPr>
        <w:tabs>
          <w:tab w:val="left" w:pos="383"/>
        </w:tabs>
        <w:spacing w:before="217"/>
        <w:ind w:right="94"/>
      </w:pPr>
      <w:r>
        <w:t>De leden van de CDA-fractie hebben over de verdere uitwerking van het plan voor hogesnelheidslijnen enkele vragen. Deze leden lezen dat de Commissie inzet op een combinatie van Europese, nationale en private financiering. Zij vragen hoe het kabinet</w:t>
      </w:r>
      <w:r>
        <w:rPr>
          <w:spacing w:val="-3"/>
        </w:rPr>
        <w:t xml:space="preserve"> </w:t>
      </w:r>
      <w:r>
        <w:t>in</w:t>
      </w:r>
      <w:r>
        <w:rPr>
          <w:spacing w:val="-4"/>
        </w:rPr>
        <w:t xml:space="preserve"> </w:t>
      </w:r>
      <w:r>
        <w:t>dit</w:t>
      </w:r>
      <w:r>
        <w:rPr>
          <w:spacing w:val="-3"/>
        </w:rPr>
        <w:t xml:space="preserve"> </w:t>
      </w:r>
      <w:r>
        <w:t>kader</w:t>
      </w:r>
      <w:r>
        <w:rPr>
          <w:spacing w:val="-3"/>
        </w:rPr>
        <w:t xml:space="preserve"> </w:t>
      </w:r>
      <w:r>
        <w:t>ook</w:t>
      </w:r>
      <w:r>
        <w:rPr>
          <w:spacing w:val="-3"/>
        </w:rPr>
        <w:t xml:space="preserve"> </w:t>
      </w:r>
      <w:r>
        <w:t>inzet</w:t>
      </w:r>
      <w:r>
        <w:rPr>
          <w:spacing w:val="-3"/>
        </w:rPr>
        <w:t xml:space="preserve"> </w:t>
      </w:r>
      <w:r>
        <w:t>op</w:t>
      </w:r>
      <w:r>
        <w:rPr>
          <w:spacing w:val="-6"/>
        </w:rPr>
        <w:t xml:space="preserve"> </w:t>
      </w:r>
      <w:r>
        <w:t>verbetering</w:t>
      </w:r>
      <w:r>
        <w:rPr>
          <w:spacing w:val="-4"/>
        </w:rPr>
        <w:t xml:space="preserve"> </w:t>
      </w:r>
      <w:r>
        <w:t>van</w:t>
      </w:r>
      <w:r>
        <w:rPr>
          <w:spacing w:val="-4"/>
        </w:rPr>
        <w:t xml:space="preserve"> </w:t>
      </w:r>
      <w:r>
        <w:t>bestaande</w:t>
      </w:r>
      <w:r>
        <w:rPr>
          <w:spacing w:val="-2"/>
        </w:rPr>
        <w:t xml:space="preserve"> </w:t>
      </w:r>
      <w:r>
        <w:t>infrastructuur.</w:t>
      </w:r>
      <w:r>
        <w:rPr>
          <w:spacing w:val="-3"/>
        </w:rPr>
        <w:t xml:space="preserve"> </w:t>
      </w:r>
      <w:r>
        <w:t>Op</w:t>
      </w:r>
      <w:r>
        <w:rPr>
          <w:spacing w:val="-4"/>
        </w:rPr>
        <w:t xml:space="preserve"> </w:t>
      </w:r>
      <w:r>
        <w:t>welke wijze worden knelpunten op bestaande verbindingen geadresseerd?</w:t>
      </w:r>
    </w:p>
    <w:p w:rsidR="00297816" w:rsidRDefault="00297816">
      <w:pPr>
        <w:pStyle w:val="BodyText"/>
        <w:rPr>
          <w:b/>
        </w:rPr>
      </w:pPr>
    </w:p>
    <w:p w:rsidR="00297816" w:rsidRDefault="0052562A">
      <w:pPr>
        <w:pStyle w:val="BodyText"/>
        <w:spacing w:before="1"/>
        <w:ind w:left="383" w:right="41"/>
      </w:pPr>
      <w:r>
        <w:t>Verbetering van de prestaties van de bestaande infrastructuur maakt deel uit van de TEN-T verordening van 2024. Daarbij g</w:t>
      </w:r>
      <w:r>
        <w:t xml:space="preserve">aat het bijvoorbeeld om minimum snelheidsvereisten en het kunnen faciliteren van 740 meter treinlengte in het spoorgoederenvervoer. Ook ERTMS- implementatie is van belang voor oplossen capaciteitsknelpunten. Hiervoor ontwikkelt het ministerie nu samen met </w:t>
      </w:r>
      <w:r>
        <w:t>ProRail een implementatiestrategie. In de per eind 2026 te verwachten besluitvorming over de werkplannen voor de Europese transportcorridors worden deze prestatie-eisen en de</w:t>
      </w:r>
      <w:r>
        <w:rPr>
          <w:spacing w:val="-1"/>
        </w:rPr>
        <w:t xml:space="preserve"> </w:t>
      </w:r>
      <w:r>
        <w:t>benodigde investeringen</w:t>
      </w:r>
      <w:r>
        <w:rPr>
          <w:spacing w:val="-1"/>
        </w:rPr>
        <w:t xml:space="preserve"> </w:t>
      </w:r>
      <w:r>
        <w:t>daarvoor geadresseerd. Ook zullen daarbij de capaciteitsk</w:t>
      </w:r>
      <w:r>
        <w:t xml:space="preserve">nelpunten op bestaande verbindingen aan de orde komen. Onderzoek door ProRail laat zien dat binnen de bestaande capaciteit nog ruimte is voor groei van het internationaal reizigersvervoer. Het ministerie faciliteert aanbieders waar mogelijk om deze ruimte </w:t>
      </w:r>
      <w:r>
        <w:t>te benutten. Waar infrastructurele knelpunten bestaan worden deze binnen bestaande financiële</w:t>
      </w:r>
      <w:r>
        <w:rPr>
          <w:spacing w:val="-3"/>
        </w:rPr>
        <w:t xml:space="preserve"> </w:t>
      </w:r>
      <w:r>
        <w:t>kaders</w:t>
      </w:r>
      <w:r>
        <w:rPr>
          <w:spacing w:val="-4"/>
        </w:rPr>
        <w:t xml:space="preserve"> </w:t>
      </w:r>
      <w:r>
        <w:t>meegenomen,</w:t>
      </w:r>
      <w:r>
        <w:rPr>
          <w:spacing w:val="-4"/>
        </w:rPr>
        <w:t xml:space="preserve"> </w:t>
      </w:r>
      <w:r>
        <w:t>al</w:t>
      </w:r>
      <w:r>
        <w:rPr>
          <w:spacing w:val="-3"/>
        </w:rPr>
        <w:t xml:space="preserve"> </w:t>
      </w:r>
      <w:r>
        <w:t>dan</w:t>
      </w:r>
      <w:r>
        <w:rPr>
          <w:spacing w:val="-3"/>
        </w:rPr>
        <w:t xml:space="preserve"> </w:t>
      </w:r>
      <w:r>
        <w:t>niet</w:t>
      </w:r>
      <w:r>
        <w:rPr>
          <w:spacing w:val="-3"/>
        </w:rPr>
        <w:t xml:space="preserve"> </w:t>
      </w:r>
      <w:r>
        <w:t>in</w:t>
      </w:r>
      <w:r>
        <w:rPr>
          <w:spacing w:val="-3"/>
        </w:rPr>
        <w:t xml:space="preserve"> </w:t>
      </w:r>
      <w:r>
        <w:t>samenwerking</w:t>
      </w:r>
      <w:r>
        <w:rPr>
          <w:spacing w:val="-3"/>
        </w:rPr>
        <w:t xml:space="preserve"> </w:t>
      </w:r>
      <w:r>
        <w:t>met</w:t>
      </w:r>
      <w:r>
        <w:rPr>
          <w:spacing w:val="-3"/>
        </w:rPr>
        <w:t xml:space="preserve"> </w:t>
      </w:r>
      <w:r>
        <w:t>buurlanden.</w:t>
      </w:r>
      <w:r>
        <w:rPr>
          <w:spacing w:val="-7"/>
        </w:rPr>
        <w:t xml:space="preserve"> </w:t>
      </w:r>
      <w:r>
        <w:t>Voorbeelden</w:t>
      </w:r>
      <w:r>
        <w:rPr>
          <w:spacing w:val="-3"/>
        </w:rPr>
        <w:t xml:space="preserve"> </w:t>
      </w:r>
      <w:r>
        <w:t>zijn de aanpak</w:t>
      </w:r>
      <w:r>
        <w:rPr>
          <w:spacing w:val="-1"/>
        </w:rPr>
        <w:t xml:space="preserve"> </w:t>
      </w:r>
      <w:r>
        <w:t>van Venlo,</w:t>
      </w:r>
      <w:r>
        <w:rPr>
          <w:spacing w:val="-1"/>
        </w:rPr>
        <w:t xml:space="preserve"> </w:t>
      </w:r>
      <w:r>
        <w:t>die van groot belang is voor de IC</w:t>
      </w:r>
      <w:r>
        <w:rPr>
          <w:spacing w:val="-1"/>
        </w:rPr>
        <w:t xml:space="preserve"> </w:t>
      </w:r>
      <w:r>
        <w:t>Eindhoven-Düsseldorf,</w:t>
      </w:r>
      <w:r>
        <w:rPr>
          <w:spacing w:val="-1"/>
        </w:rPr>
        <w:t xml:space="preserve"> </w:t>
      </w:r>
      <w:r>
        <w:t>maar</w:t>
      </w:r>
      <w:r>
        <w:rPr>
          <w:spacing w:val="-1"/>
        </w:rPr>
        <w:t xml:space="preserve"> </w:t>
      </w:r>
      <w:r>
        <w:t>ook</w:t>
      </w:r>
      <w:r>
        <w:rPr>
          <w:spacing w:val="-1"/>
        </w:rPr>
        <w:t xml:space="preserve"> </w:t>
      </w:r>
      <w:r>
        <w:t xml:space="preserve">voor de Maaslijn. Een ander voorbeeld is de renovatie van de Friesenbrücke op de verbinding </w:t>
      </w:r>
      <w:r>
        <w:rPr>
          <w:spacing w:val="-2"/>
        </w:rPr>
        <w:t>Groningen-Leer.</w:t>
      </w:r>
    </w:p>
    <w:p w:rsidR="00297816" w:rsidRDefault="00297816">
      <w:pPr>
        <w:pStyle w:val="BodyText"/>
        <w:spacing w:before="1"/>
      </w:pPr>
    </w:p>
    <w:p w:rsidR="00297816" w:rsidRDefault="0052562A">
      <w:pPr>
        <w:pStyle w:val="Heading2"/>
        <w:numPr>
          <w:ilvl w:val="0"/>
          <w:numId w:val="1"/>
        </w:numPr>
        <w:tabs>
          <w:tab w:val="left" w:pos="383"/>
        </w:tabs>
        <w:ind w:right="192"/>
      </w:pPr>
      <w:r>
        <w:t>De</w:t>
      </w:r>
      <w:r>
        <w:rPr>
          <w:spacing w:val="-2"/>
        </w:rPr>
        <w:t xml:space="preserve"> </w:t>
      </w:r>
      <w:r>
        <w:t>leden</w:t>
      </w:r>
      <w:r>
        <w:rPr>
          <w:spacing w:val="-4"/>
        </w:rPr>
        <w:t xml:space="preserve"> </w:t>
      </w:r>
      <w:r>
        <w:t>van</w:t>
      </w:r>
      <w:r>
        <w:rPr>
          <w:spacing w:val="-4"/>
        </w:rPr>
        <w:t xml:space="preserve"> </w:t>
      </w:r>
      <w:r>
        <w:t>de</w:t>
      </w:r>
      <w:r>
        <w:rPr>
          <w:spacing w:val="-2"/>
        </w:rPr>
        <w:t xml:space="preserve"> </w:t>
      </w:r>
      <w:r>
        <w:t>CDA-fractie</w:t>
      </w:r>
      <w:r>
        <w:rPr>
          <w:spacing w:val="-2"/>
        </w:rPr>
        <w:t xml:space="preserve"> </w:t>
      </w:r>
      <w:r>
        <w:t>lezen</w:t>
      </w:r>
      <w:r>
        <w:rPr>
          <w:spacing w:val="-4"/>
        </w:rPr>
        <w:t xml:space="preserve"> </w:t>
      </w:r>
      <w:r>
        <w:t>dat</w:t>
      </w:r>
      <w:r>
        <w:rPr>
          <w:spacing w:val="-3"/>
        </w:rPr>
        <w:t xml:space="preserve"> </w:t>
      </w:r>
      <w:r>
        <w:t>het</w:t>
      </w:r>
      <w:r>
        <w:rPr>
          <w:spacing w:val="-3"/>
        </w:rPr>
        <w:t xml:space="preserve"> </w:t>
      </w:r>
      <w:r>
        <w:t>kabinet</w:t>
      </w:r>
      <w:r>
        <w:rPr>
          <w:spacing w:val="-3"/>
        </w:rPr>
        <w:t xml:space="preserve"> </w:t>
      </w:r>
      <w:r>
        <w:t>het</w:t>
      </w:r>
      <w:r>
        <w:rPr>
          <w:spacing w:val="-3"/>
        </w:rPr>
        <w:t xml:space="preserve"> </w:t>
      </w:r>
      <w:r>
        <w:t>criterium</w:t>
      </w:r>
      <w:r>
        <w:rPr>
          <w:spacing w:val="-4"/>
        </w:rPr>
        <w:t xml:space="preserve"> </w:t>
      </w:r>
      <w:r>
        <w:t>van</w:t>
      </w:r>
      <w:r>
        <w:rPr>
          <w:spacing w:val="-4"/>
        </w:rPr>
        <w:t xml:space="preserve"> </w:t>
      </w:r>
      <w:r>
        <w:t>netwerkwaarde belangrijk vindt. Deze leden vragen hoe het kabinet dit uitg</w:t>
      </w:r>
      <w:r>
        <w:t xml:space="preserve">angspunt in de Transportraad wil borgen. Wordt daarbij ook benadrukt dat investeringen moeten bijdragen aan een samenhangend netwerk en niet alleen aan afzonderlijke </w:t>
      </w:r>
      <w:r>
        <w:rPr>
          <w:spacing w:val="-2"/>
        </w:rPr>
        <w:t>projecten?</w:t>
      </w:r>
    </w:p>
    <w:p w:rsidR="00297816" w:rsidRDefault="0052562A">
      <w:pPr>
        <w:pStyle w:val="BodyText"/>
        <w:spacing w:before="218"/>
        <w:ind w:left="383" w:right="39"/>
      </w:pPr>
      <w:r>
        <w:t>De netwerkwaarde voor de reiziger is onder andere gebaseerd op de frequentie en</w:t>
      </w:r>
      <w:r>
        <w:t xml:space="preserve"> kwaliteit van de internationale vervoersdiensten en de aansluitingen tussen internationaal, nationaal en regionaal vervoer. Investeringen in de infrastructuur dienen daar ook aan bij te dragen. Zoals in</w:t>
      </w:r>
      <w:r>
        <w:rPr>
          <w:spacing w:val="-3"/>
        </w:rPr>
        <w:t xml:space="preserve"> </w:t>
      </w:r>
      <w:r>
        <w:t>het</w:t>
      </w:r>
      <w:r>
        <w:rPr>
          <w:spacing w:val="-3"/>
        </w:rPr>
        <w:t xml:space="preserve"> </w:t>
      </w:r>
      <w:r>
        <w:t>BNC-fiche</w:t>
      </w:r>
      <w:r>
        <w:rPr>
          <w:spacing w:val="-4"/>
        </w:rPr>
        <w:t xml:space="preserve"> </w:t>
      </w:r>
      <w:r>
        <w:t>is</w:t>
      </w:r>
      <w:r>
        <w:rPr>
          <w:spacing w:val="-4"/>
        </w:rPr>
        <w:t xml:space="preserve"> </w:t>
      </w:r>
      <w:r>
        <w:t>aangegeven</w:t>
      </w:r>
      <w:r>
        <w:rPr>
          <w:spacing w:val="-3"/>
        </w:rPr>
        <w:t xml:space="preserve"> </w:t>
      </w:r>
      <w:r>
        <w:t>ziet</w:t>
      </w:r>
      <w:r>
        <w:rPr>
          <w:spacing w:val="-3"/>
        </w:rPr>
        <w:t xml:space="preserve"> </w:t>
      </w:r>
      <w:r>
        <w:t>het</w:t>
      </w:r>
      <w:r>
        <w:rPr>
          <w:spacing w:val="-3"/>
        </w:rPr>
        <w:t xml:space="preserve"> </w:t>
      </w:r>
      <w:r>
        <w:t>kabinet</w:t>
      </w:r>
      <w:r>
        <w:rPr>
          <w:spacing w:val="-3"/>
        </w:rPr>
        <w:t xml:space="preserve"> </w:t>
      </w:r>
      <w:r>
        <w:t>Europes</w:t>
      </w:r>
      <w:r>
        <w:t>e</w:t>
      </w:r>
      <w:r>
        <w:rPr>
          <w:spacing w:val="-3"/>
        </w:rPr>
        <w:t xml:space="preserve"> </w:t>
      </w:r>
      <w:r>
        <w:t>actie</w:t>
      </w:r>
      <w:r>
        <w:rPr>
          <w:spacing w:val="-4"/>
        </w:rPr>
        <w:t xml:space="preserve"> </w:t>
      </w:r>
      <w:r>
        <w:t>gerechtvaardigd</w:t>
      </w:r>
      <w:r>
        <w:rPr>
          <w:spacing w:val="-6"/>
        </w:rPr>
        <w:t xml:space="preserve"> </w:t>
      </w:r>
      <w:r>
        <w:t>ter</w:t>
      </w:r>
      <w:r>
        <w:rPr>
          <w:spacing w:val="-4"/>
        </w:rPr>
        <w:t xml:space="preserve"> </w:t>
      </w:r>
      <w:r>
        <w:t>verbetering van het netwerk van Europese treindiensten.</w:t>
      </w:r>
    </w:p>
    <w:p w:rsidR="00297816" w:rsidRDefault="00297816">
      <w:pPr>
        <w:pStyle w:val="BodyText"/>
      </w:pPr>
    </w:p>
    <w:p w:rsidR="00297816" w:rsidRDefault="0052562A">
      <w:pPr>
        <w:pStyle w:val="Heading2"/>
        <w:numPr>
          <w:ilvl w:val="0"/>
          <w:numId w:val="1"/>
        </w:numPr>
        <w:tabs>
          <w:tab w:val="left" w:pos="383"/>
        </w:tabs>
        <w:ind w:right="112"/>
      </w:pPr>
      <w:r>
        <w:t>De leden van de CDA-fractie hebben tot slot enkele vragen over een EU-breed ticketingsysteem. Deze leden lezen dat Nederland inzet op een Europees raamwerk voor rail ticke</w:t>
      </w:r>
      <w:r>
        <w:t>ting. Zij vragen hoe het kabinet in de Transportraad voortgang wil stimuleren. Welke concrete stappen acht de staatssecretaris op korte termijn haalbaar</w:t>
      </w:r>
      <w:r>
        <w:rPr>
          <w:spacing w:val="-5"/>
        </w:rPr>
        <w:t xml:space="preserve"> </w:t>
      </w:r>
      <w:r>
        <w:t>om</w:t>
      </w:r>
      <w:r>
        <w:rPr>
          <w:spacing w:val="-5"/>
        </w:rPr>
        <w:t xml:space="preserve"> </w:t>
      </w:r>
      <w:r>
        <w:t>internationale</w:t>
      </w:r>
      <w:r>
        <w:rPr>
          <w:spacing w:val="-3"/>
        </w:rPr>
        <w:t xml:space="preserve"> </w:t>
      </w:r>
      <w:r>
        <w:t>treinreizen</w:t>
      </w:r>
      <w:r>
        <w:rPr>
          <w:spacing w:val="-5"/>
        </w:rPr>
        <w:t xml:space="preserve"> </w:t>
      </w:r>
      <w:r>
        <w:t>beter</w:t>
      </w:r>
      <w:r>
        <w:rPr>
          <w:spacing w:val="-4"/>
        </w:rPr>
        <w:t xml:space="preserve"> </w:t>
      </w:r>
      <w:r>
        <w:t>toegankelijk</w:t>
      </w:r>
      <w:r>
        <w:rPr>
          <w:spacing w:val="-5"/>
        </w:rPr>
        <w:t xml:space="preserve"> </w:t>
      </w:r>
      <w:r>
        <w:t>en</w:t>
      </w:r>
      <w:r>
        <w:rPr>
          <w:spacing w:val="-5"/>
        </w:rPr>
        <w:t xml:space="preserve"> </w:t>
      </w:r>
      <w:r>
        <w:t>eenvoudiger</w:t>
      </w:r>
      <w:r>
        <w:rPr>
          <w:spacing w:val="-4"/>
        </w:rPr>
        <w:t xml:space="preserve"> </w:t>
      </w:r>
      <w:r>
        <w:t>te</w:t>
      </w:r>
      <w:r>
        <w:rPr>
          <w:spacing w:val="-4"/>
        </w:rPr>
        <w:t xml:space="preserve"> </w:t>
      </w:r>
      <w:r>
        <w:t>maken?</w:t>
      </w:r>
    </w:p>
    <w:p w:rsidR="00297816" w:rsidRDefault="00297816">
      <w:pPr>
        <w:pStyle w:val="Heading2"/>
        <w:sectPr w:rsidR="00297816">
          <w:pgSz w:w="11910" w:h="16850"/>
          <w:pgMar w:top="1360" w:right="1417" w:bottom="1140" w:left="1417" w:header="0" w:footer="946" w:gutter="0"/>
          <w:cols w:space="720"/>
        </w:sectPr>
      </w:pPr>
    </w:p>
    <w:p w:rsidR="00297816" w:rsidRDefault="0052562A">
      <w:pPr>
        <w:pStyle w:val="BodyText"/>
        <w:spacing w:before="78"/>
        <w:ind w:left="383" w:right="39"/>
      </w:pPr>
      <w:r>
        <w:t>Het kabinet onderschrijft het belang van goed grensoverschrijdend spoorvervoer en een EU geharmoniseerd kader voor internationale ticketing. De Commissie werkt aan wetgevende voorstellen voor MDMS (Multimodale Digitale Mobiliteitsdiensten), SDBTR (Single D</w:t>
      </w:r>
      <w:r>
        <w:t>igital Booking and Ticketing Regulation) en een herziening van de passagiersrechtenverordening spoor, die allen relevant zijn voor internationale ticketing. Deze voorstellen van de Commissie worden</w:t>
      </w:r>
      <w:r>
        <w:rPr>
          <w:spacing w:val="-1"/>
        </w:rPr>
        <w:t xml:space="preserve"> </w:t>
      </w:r>
      <w:r>
        <w:t>in</w:t>
      </w:r>
      <w:r>
        <w:rPr>
          <w:spacing w:val="-1"/>
        </w:rPr>
        <w:t xml:space="preserve"> </w:t>
      </w:r>
      <w:r>
        <w:t>mei</w:t>
      </w:r>
      <w:r>
        <w:rPr>
          <w:spacing w:val="-1"/>
        </w:rPr>
        <w:t xml:space="preserve"> </w:t>
      </w:r>
      <w:r>
        <w:t>2026</w:t>
      </w:r>
      <w:r>
        <w:rPr>
          <w:spacing w:val="-2"/>
        </w:rPr>
        <w:t xml:space="preserve"> </w:t>
      </w:r>
      <w:r>
        <w:t>verwacht.</w:t>
      </w:r>
      <w:r>
        <w:rPr>
          <w:spacing w:val="-3"/>
        </w:rPr>
        <w:t xml:space="preserve"> </w:t>
      </w:r>
      <w:r>
        <w:t>Ze</w:t>
      </w:r>
      <w:r>
        <w:rPr>
          <w:spacing w:val="-2"/>
        </w:rPr>
        <w:t xml:space="preserve"> </w:t>
      </w:r>
      <w:r>
        <w:t>beogen</w:t>
      </w:r>
      <w:r>
        <w:rPr>
          <w:spacing w:val="-1"/>
        </w:rPr>
        <w:t xml:space="preserve"> </w:t>
      </w:r>
      <w:r>
        <w:t>de</w:t>
      </w:r>
      <w:r>
        <w:rPr>
          <w:spacing w:val="-2"/>
        </w:rPr>
        <w:t xml:space="preserve"> </w:t>
      </w:r>
      <w:r>
        <w:t>beschikbaarheid</w:t>
      </w:r>
      <w:r>
        <w:rPr>
          <w:spacing w:val="-2"/>
        </w:rPr>
        <w:t xml:space="preserve"> </w:t>
      </w:r>
      <w:r>
        <w:t>en</w:t>
      </w:r>
      <w:r>
        <w:rPr>
          <w:spacing w:val="-1"/>
        </w:rPr>
        <w:t xml:space="preserve"> </w:t>
      </w:r>
      <w:r>
        <w:t>tran</w:t>
      </w:r>
      <w:r>
        <w:t>sparantie</w:t>
      </w:r>
      <w:r>
        <w:rPr>
          <w:spacing w:val="-2"/>
        </w:rPr>
        <w:t xml:space="preserve"> </w:t>
      </w:r>
      <w:r>
        <w:t>van</w:t>
      </w:r>
      <w:r>
        <w:rPr>
          <w:spacing w:val="-1"/>
        </w:rPr>
        <w:t xml:space="preserve"> </w:t>
      </w:r>
      <w:r>
        <w:t>het</w:t>
      </w:r>
      <w:r>
        <w:rPr>
          <w:spacing w:val="-1"/>
        </w:rPr>
        <w:t xml:space="preserve"> </w:t>
      </w:r>
      <w:r>
        <w:t>aanbod van internationale rail tickets en de rechten van de internationale treinreiziger te bevorderen en</w:t>
      </w:r>
      <w:r>
        <w:rPr>
          <w:spacing w:val="-4"/>
        </w:rPr>
        <w:t xml:space="preserve"> </w:t>
      </w:r>
      <w:r>
        <w:t>daarmee</w:t>
      </w:r>
      <w:r>
        <w:rPr>
          <w:spacing w:val="-4"/>
        </w:rPr>
        <w:t xml:space="preserve"> </w:t>
      </w:r>
      <w:r>
        <w:t>het</w:t>
      </w:r>
      <w:r>
        <w:rPr>
          <w:spacing w:val="-4"/>
        </w:rPr>
        <w:t xml:space="preserve"> </w:t>
      </w:r>
      <w:r>
        <w:t>internationaal</w:t>
      </w:r>
      <w:r>
        <w:rPr>
          <w:spacing w:val="-5"/>
        </w:rPr>
        <w:t xml:space="preserve"> </w:t>
      </w:r>
      <w:r>
        <w:t>personenvervoer</w:t>
      </w:r>
      <w:r>
        <w:rPr>
          <w:spacing w:val="-5"/>
        </w:rPr>
        <w:t xml:space="preserve"> </w:t>
      </w:r>
      <w:r>
        <w:t>te</w:t>
      </w:r>
      <w:r>
        <w:rPr>
          <w:spacing w:val="-5"/>
        </w:rPr>
        <w:t xml:space="preserve"> </w:t>
      </w:r>
      <w:r>
        <w:t>stimuleren.</w:t>
      </w:r>
      <w:r>
        <w:rPr>
          <w:spacing w:val="-6"/>
        </w:rPr>
        <w:t xml:space="preserve"> </w:t>
      </w:r>
      <w:r>
        <w:t>Nederland</w:t>
      </w:r>
      <w:r>
        <w:rPr>
          <w:spacing w:val="-5"/>
        </w:rPr>
        <w:t xml:space="preserve"> </w:t>
      </w:r>
      <w:r>
        <w:t>vraagt</w:t>
      </w:r>
      <w:r>
        <w:rPr>
          <w:spacing w:val="-4"/>
        </w:rPr>
        <w:t xml:space="preserve"> </w:t>
      </w:r>
      <w:r>
        <w:t>aandacht</w:t>
      </w:r>
      <w:r>
        <w:rPr>
          <w:spacing w:val="-4"/>
        </w:rPr>
        <w:t xml:space="preserve"> </w:t>
      </w:r>
      <w:r>
        <w:t>voor Europese ticketing in diverse international</w:t>
      </w:r>
      <w:r>
        <w:t>e fora. Na publicatie van de voorstellen door de Commissie wordt een BNC-fiche opgesteld met het kabinetsstandpunt ten behoeve van de onderhandelingen tussen Raad, Europees Parlement en de Commissie. Een dergelijk onderhandelingstraject duurt normaliter ci</w:t>
      </w:r>
      <w:r>
        <w:t>rca 2 tot 2,5 jaar voordat de voorstellen in werking kunnen treden.</w:t>
      </w:r>
    </w:p>
    <w:p w:rsidR="00297816" w:rsidRDefault="00297816">
      <w:pPr>
        <w:pStyle w:val="BodyText"/>
      </w:pPr>
    </w:p>
    <w:p w:rsidR="00297816" w:rsidRDefault="0052562A">
      <w:pPr>
        <w:spacing w:line="219" w:lineRule="exact"/>
        <w:ind w:left="23"/>
        <w:rPr>
          <w:b/>
          <w:sz w:val="18"/>
        </w:rPr>
      </w:pPr>
      <w:r>
        <w:rPr>
          <w:b/>
          <w:spacing w:val="-2"/>
          <w:sz w:val="18"/>
          <w:u w:val="single"/>
        </w:rPr>
        <w:t>JA21-fractie</w:t>
      </w:r>
    </w:p>
    <w:p w:rsidR="00297816" w:rsidRDefault="0052562A">
      <w:pPr>
        <w:pStyle w:val="Heading2"/>
        <w:numPr>
          <w:ilvl w:val="0"/>
          <w:numId w:val="1"/>
        </w:numPr>
        <w:tabs>
          <w:tab w:val="left" w:pos="383"/>
        </w:tabs>
        <w:ind w:right="42"/>
      </w:pPr>
      <w:r>
        <w:t>De</w:t>
      </w:r>
      <w:r>
        <w:rPr>
          <w:spacing w:val="-3"/>
        </w:rPr>
        <w:t xml:space="preserve"> </w:t>
      </w:r>
      <w:r>
        <w:t>leden</w:t>
      </w:r>
      <w:r>
        <w:rPr>
          <w:spacing w:val="-5"/>
        </w:rPr>
        <w:t xml:space="preserve"> </w:t>
      </w:r>
      <w:r>
        <w:t>van</w:t>
      </w:r>
      <w:r>
        <w:rPr>
          <w:spacing w:val="-5"/>
        </w:rPr>
        <w:t xml:space="preserve"> </w:t>
      </w:r>
      <w:r>
        <w:t>JA21-fractie</w:t>
      </w:r>
      <w:r>
        <w:rPr>
          <w:spacing w:val="-3"/>
        </w:rPr>
        <w:t xml:space="preserve"> </w:t>
      </w:r>
      <w:r>
        <w:t>constateren</w:t>
      </w:r>
      <w:r>
        <w:rPr>
          <w:spacing w:val="-5"/>
        </w:rPr>
        <w:t xml:space="preserve"> </w:t>
      </w:r>
      <w:r>
        <w:t>dat</w:t>
      </w:r>
      <w:r>
        <w:rPr>
          <w:spacing w:val="-4"/>
        </w:rPr>
        <w:t xml:space="preserve"> </w:t>
      </w:r>
      <w:r>
        <w:t>het</w:t>
      </w:r>
      <w:r>
        <w:rPr>
          <w:spacing w:val="-4"/>
        </w:rPr>
        <w:t xml:space="preserve"> </w:t>
      </w:r>
      <w:r>
        <w:t>voorstel</w:t>
      </w:r>
      <w:r>
        <w:rPr>
          <w:spacing w:val="-3"/>
        </w:rPr>
        <w:t xml:space="preserve"> </w:t>
      </w:r>
      <w:r>
        <w:t>voor</w:t>
      </w:r>
      <w:r>
        <w:rPr>
          <w:spacing w:val="-4"/>
        </w:rPr>
        <w:t xml:space="preserve"> </w:t>
      </w:r>
      <w:r>
        <w:t>Clean</w:t>
      </w:r>
      <w:r>
        <w:rPr>
          <w:spacing w:val="-5"/>
        </w:rPr>
        <w:t xml:space="preserve"> </w:t>
      </w:r>
      <w:r>
        <w:t>Corporate</w:t>
      </w:r>
      <w:r>
        <w:rPr>
          <w:spacing w:val="-3"/>
        </w:rPr>
        <w:t xml:space="preserve"> </w:t>
      </w:r>
      <w:r>
        <w:t>Vehicles volgens het kabinet het mkb voor verdere lasten en regelgeving ontziet. Voor deze leden i</w:t>
      </w:r>
      <w:r>
        <w:t>s het niet duidelijk dat ook leasemaatschappijen ontzien worden. Worden leasemaatschappijen</w:t>
      </w:r>
      <w:r>
        <w:rPr>
          <w:spacing w:val="-4"/>
        </w:rPr>
        <w:t xml:space="preserve"> </w:t>
      </w:r>
      <w:r>
        <w:t>ook</w:t>
      </w:r>
      <w:r>
        <w:rPr>
          <w:spacing w:val="-3"/>
        </w:rPr>
        <w:t xml:space="preserve"> </w:t>
      </w:r>
      <w:r>
        <w:t>ontzien</w:t>
      </w:r>
      <w:r>
        <w:rPr>
          <w:spacing w:val="-4"/>
        </w:rPr>
        <w:t xml:space="preserve"> </w:t>
      </w:r>
      <w:r>
        <w:t>met</w:t>
      </w:r>
      <w:r>
        <w:rPr>
          <w:spacing w:val="-3"/>
        </w:rPr>
        <w:t xml:space="preserve"> </w:t>
      </w:r>
      <w:r>
        <w:t>dit</w:t>
      </w:r>
      <w:r>
        <w:rPr>
          <w:spacing w:val="-3"/>
        </w:rPr>
        <w:t xml:space="preserve"> </w:t>
      </w:r>
      <w:r>
        <w:t>voorstel?</w:t>
      </w:r>
      <w:r>
        <w:rPr>
          <w:spacing w:val="-3"/>
        </w:rPr>
        <w:t xml:space="preserve"> </w:t>
      </w:r>
      <w:r>
        <w:t>Zo</w:t>
      </w:r>
      <w:r>
        <w:rPr>
          <w:spacing w:val="-4"/>
        </w:rPr>
        <w:t xml:space="preserve"> </w:t>
      </w:r>
      <w:r>
        <w:t>nee,</w:t>
      </w:r>
      <w:r>
        <w:rPr>
          <w:spacing w:val="-3"/>
        </w:rPr>
        <w:t xml:space="preserve"> </w:t>
      </w:r>
      <w:r>
        <w:t>is</w:t>
      </w:r>
      <w:r>
        <w:rPr>
          <w:spacing w:val="-2"/>
        </w:rPr>
        <w:t xml:space="preserve"> </w:t>
      </w:r>
      <w:r>
        <w:t>de</w:t>
      </w:r>
      <w:r>
        <w:rPr>
          <w:spacing w:val="-5"/>
        </w:rPr>
        <w:t xml:space="preserve"> </w:t>
      </w:r>
      <w:r>
        <w:t>staatssecretaris</w:t>
      </w:r>
      <w:r>
        <w:rPr>
          <w:spacing w:val="-2"/>
        </w:rPr>
        <w:t xml:space="preserve"> </w:t>
      </w:r>
      <w:r>
        <w:t>zich ervan bewust dat een groot deel van het MKB werkt met leasemaatschappijen, en</w:t>
      </w:r>
      <w:r>
        <w:rPr>
          <w:spacing w:val="40"/>
        </w:rPr>
        <w:t xml:space="preserve"> </w:t>
      </w:r>
      <w:r>
        <w:t>dat zij op deze wijze toch veel impact kunnen ondervinden van het voorstel? Acht de minister een dergelijk effect wenselijk, gezien</w:t>
      </w:r>
      <w:r>
        <w:rPr>
          <w:spacing w:val="-2"/>
        </w:rPr>
        <w:t xml:space="preserve"> </w:t>
      </w:r>
      <w:r>
        <w:t>de intentie om het mkb te ontzien van deze verordening?</w:t>
      </w:r>
    </w:p>
    <w:p w:rsidR="00297816" w:rsidRDefault="00297816">
      <w:pPr>
        <w:pStyle w:val="BodyText"/>
        <w:spacing w:before="2"/>
        <w:rPr>
          <w:b/>
        </w:rPr>
      </w:pPr>
    </w:p>
    <w:p w:rsidR="00297816" w:rsidRDefault="0052562A">
      <w:pPr>
        <w:pStyle w:val="BodyText"/>
        <w:ind w:left="383" w:right="55"/>
      </w:pPr>
      <w:r>
        <w:t>Het Commissievoorstel legt doelstellingen op aan EU-lidstaten, niet</w:t>
      </w:r>
      <w:r>
        <w:t xml:space="preserve"> aan het mkb, en zelfs niet direct aan grote ondernemingen zelf. De lidstaten moeten zorgen voor een minimaal aandeel laag- en nul-emissie voertuigen in de nieuwe registraties door grote ondernemingen. Het voorstel richt zich daarmee niet op het mkb. De ka</w:t>
      </w:r>
      <w:r>
        <w:t>binetsinzet zoals geformuleerd in het BNC- fiche over verduurzamen zakelijke voertuigen is om eventuele gevolgen voor het mkb zoveel mogelijk te beperken.</w:t>
      </w:r>
      <w:hyperlink w:history="1" w:anchor="_bookmark20">
        <w:r>
          <w:rPr>
            <w:position w:val="6"/>
            <w:sz w:val="12"/>
          </w:rPr>
          <w:t>21</w:t>
        </w:r>
      </w:hyperlink>
      <w:r>
        <w:rPr>
          <w:spacing w:val="34"/>
          <w:position w:val="6"/>
          <w:sz w:val="12"/>
        </w:rPr>
        <w:t xml:space="preserve"> </w:t>
      </w:r>
      <w:r>
        <w:t>Leasemaatschappijen zijn niet expliciet ontzien met dit voorstel, be</w:t>
      </w:r>
      <w:r>
        <w:t>halve als deze leasemaatschappijen niet gelden als een grote onderneming. Op dit moment is het nog niet bekend hoeveel leasemaatschappijen gelden als grote onderneming noch hoeveel geleasede voertuigen van het mkb daarmee potentieel onder dit voorstel zoud</w:t>
      </w:r>
      <w:r>
        <w:t>en vallen.</w:t>
      </w:r>
      <w:r>
        <w:rPr>
          <w:spacing w:val="-5"/>
        </w:rPr>
        <w:t xml:space="preserve"> </w:t>
      </w:r>
      <w:r>
        <w:t>Het</w:t>
      </w:r>
      <w:r>
        <w:rPr>
          <w:spacing w:val="-3"/>
        </w:rPr>
        <w:t xml:space="preserve"> </w:t>
      </w:r>
      <w:r>
        <w:t>kabinet</w:t>
      </w:r>
      <w:r>
        <w:rPr>
          <w:spacing w:val="-3"/>
        </w:rPr>
        <w:t xml:space="preserve"> </w:t>
      </w:r>
      <w:r>
        <w:t>onderzoekt</w:t>
      </w:r>
      <w:r>
        <w:rPr>
          <w:spacing w:val="-3"/>
        </w:rPr>
        <w:t xml:space="preserve"> </w:t>
      </w:r>
      <w:r>
        <w:t>nog</w:t>
      </w:r>
      <w:r>
        <w:rPr>
          <w:spacing w:val="-4"/>
        </w:rPr>
        <w:t xml:space="preserve"> </w:t>
      </w:r>
      <w:r>
        <w:t>de</w:t>
      </w:r>
      <w:r>
        <w:rPr>
          <w:spacing w:val="-4"/>
        </w:rPr>
        <w:t xml:space="preserve"> </w:t>
      </w:r>
      <w:r>
        <w:t>precieze</w:t>
      </w:r>
      <w:r>
        <w:rPr>
          <w:spacing w:val="-4"/>
        </w:rPr>
        <w:t xml:space="preserve"> </w:t>
      </w:r>
      <w:r>
        <w:t>gevolgen</w:t>
      </w:r>
      <w:r>
        <w:rPr>
          <w:spacing w:val="-3"/>
        </w:rPr>
        <w:t xml:space="preserve"> </w:t>
      </w:r>
      <w:r>
        <w:t>en</w:t>
      </w:r>
      <w:r>
        <w:rPr>
          <w:spacing w:val="-3"/>
        </w:rPr>
        <w:t xml:space="preserve"> </w:t>
      </w:r>
      <w:r>
        <w:t>neemt</w:t>
      </w:r>
      <w:r>
        <w:rPr>
          <w:spacing w:val="-3"/>
        </w:rPr>
        <w:t xml:space="preserve"> </w:t>
      </w:r>
      <w:r>
        <w:t>vervolgens</w:t>
      </w:r>
      <w:r>
        <w:rPr>
          <w:spacing w:val="-7"/>
        </w:rPr>
        <w:t xml:space="preserve"> </w:t>
      </w:r>
      <w:r>
        <w:t>een</w:t>
      </w:r>
      <w:r>
        <w:rPr>
          <w:spacing w:val="-3"/>
        </w:rPr>
        <w:t xml:space="preserve"> </w:t>
      </w:r>
      <w:r>
        <w:t>besluit</w:t>
      </w:r>
      <w:r>
        <w:rPr>
          <w:spacing w:val="-3"/>
        </w:rPr>
        <w:t xml:space="preserve"> </w:t>
      </w:r>
      <w:r>
        <w:t>over het inrichten van een nationale doelstelling.</w:t>
      </w:r>
    </w:p>
    <w:p w:rsidR="00297816" w:rsidRDefault="0052562A">
      <w:pPr>
        <w:pStyle w:val="Heading2"/>
        <w:numPr>
          <w:ilvl w:val="0"/>
          <w:numId w:val="1"/>
        </w:numPr>
        <w:tabs>
          <w:tab w:val="left" w:pos="383"/>
        </w:tabs>
        <w:spacing w:before="217"/>
        <w:ind w:right="103"/>
      </w:pPr>
      <w:r>
        <w:t>De</w:t>
      </w:r>
      <w:r>
        <w:rPr>
          <w:spacing w:val="-2"/>
        </w:rPr>
        <w:t xml:space="preserve"> </w:t>
      </w:r>
      <w:r>
        <w:t>leden</w:t>
      </w:r>
      <w:r>
        <w:rPr>
          <w:spacing w:val="-4"/>
        </w:rPr>
        <w:t xml:space="preserve"> </w:t>
      </w:r>
      <w:r>
        <w:t>van</w:t>
      </w:r>
      <w:r>
        <w:rPr>
          <w:spacing w:val="-4"/>
        </w:rPr>
        <w:t xml:space="preserve"> </w:t>
      </w:r>
      <w:r>
        <w:t>JA21-fractie</w:t>
      </w:r>
      <w:r>
        <w:rPr>
          <w:spacing w:val="-2"/>
        </w:rPr>
        <w:t xml:space="preserve"> </w:t>
      </w:r>
      <w:r>
        <w:t>constateren</w:t>
      </w:r>
      <w:r>
        <w:rPr>
          <w:spacing w:val="-4"/>
        </w:rPr>
        <w:t xml:space="preserve"> </w:t>
      </w:r>
      <w:r>
        <w:t>dat</w:t>
      </w:r>
      <w:r>
        <w:rPr>
          <w:spacing w:val="-3"/>
        </w:rPr>
        <w:t xml:space="preserve"> </w:t>
      </w:r>
      <w:r>
        <w:t>het</w:t>
      </w:r>
      <w:r>
        <w:rPr>
          <w:spacing w:val="-3"/>
        </w:rPr>
        <w:t xml:space="preserve"> </w:t>
      </w:r>
      <w:r>
        <w:t>kabinet</w:t>
      </w:r>
      <w:r>
        <w:rPr>
          <w:spacing w:val="-3"/>
        </w:rPr>
        <w:t xml:space="preserve"> </w:t>
      </w:r>
      <w:r>
        <w:t>de</w:t>
      </w:r>
      <w:r>
        <w:rPr>
          <w:spacing w:val="-2"/>
        </w:rPr>
        <w:t xml:space="preserve"> </w:t>
      </w:r>
      <w:r>
        <w:t>‘Clean</w:t>
      </w:r>
      <w:r>
        <w:rPr>
          <w:spacing w:val="-4"/>
        </w:rPr>
        <w:t xml:space="preserve"> </w:t>
      </w:r>
      <w:r>
        <w:t>Corporate</w:t>
      </w:r>
      <w:r>
        <w:rPr>
          <w:spacing w:val="-2"/>
        </w:rPr>
        <w:t xml:space="preserve"> </w:t>
      </w:r>
      <w:r>
        <w:t>Vehicles’- verordening niet ambitieus genoeg acht. Is het niet in beginsel positief dat Nederland de ambities ruimschoots haalbaar acht?</w:t>
      </w:r>
    </w:p>
    <w:p w:rsidR="00297816" w:rsidRDefault="00297816">
      <w:pPr>
        <w:pStyle w:val="BodyText"/>
        <w:spacing w:before="1"/>
        <w:rPr>
          <w:b/>
        </w:rPr>
      </w:pPr>
    </w:p>
    <w:p w:rsidR="00297816" w:rsidRDefault="0052562A">
      <w:pPr>
        <w:pStyle w:val="BodyText"/>
        <w:ind w:left="383" w:right="48"/>
      </w:pPr>
      <w:r>
        <w:t>Het is positief dat Nederland de ambities naar verwachting ruimschoots haalbaar acht. Dit</w:t>
      </w:r>
      <w:r>
        <w:rPr>
          <w:spacing w:val="40"/>
        </w:rPr>
        <w:t xml:space="preserve"> </w:t>
      </w:r>
      <w:r>
        <w:t>geldt echter ook voor de lid</w:t>
      </w:r>
      <w:r>
        <w:t>staten met een lagere elektrificatie van het wagenpark. Op basis van een analyse van Transport &amp; Environment blijkt dat enkel Duitsland, Italië, Oostenrijk en Ierland één of twee procentpunt extra ingroei moeten realiseren om de doelstellingen te halen.</w:t>
      </w:r>
      <w:hyperlink w:history="1" w:anchor="_bookmark21">
        <w:r>
          <w:rPr>
            <w:position w:val="6"/>
            <w:sz w:val="12"/>
          </w:rPr>
          <w:t>22</w:t>
        </w:r>
      </w:hyperlink>
      <w:r>
        <w:rPr>
          <w:spacing w:val="29"/>
          <w:position w:val="6"/>
          <w:sz w:val="12"/>
        </w:rPr>
        <w:t xml:space="preserve"> </w:t>
      </w:r>
      <w:r>
        <w:t>Een hoger ambitieniveau zou zorgen dat de ingroei van elektrische voertuigen in de hele</w:t>
      </w:r>
      <w:r>
        <w:rPr>
          <w:spacing w:val="-3"/>
        </w:rPr>
        <w:t xml:space="preserve"> </w:t>
      </w:r>
      <w:r>
        <w:t>EU</w:t>
      </w:r>
      <w:r>
        <w:rPr>
          <w:spacing w:val="-3"/>
        </w:rPr>
        <w:t xml:space="preserve"> </w:t>
      </w:r>
      <w:r>
        <w:t>versterkt</w:t>
      </w:r>
      <w:r>
        <w:rPr>
          <w:spacing w:val="-2"/>
        </w:rPr>
        <w:t xml:space="preserve"> </w:t>
      </w:r>
      <w:r>
        <w:t>wordt</w:t>
      </w:r>
      <w:r>
        <w:rPr>
          <w:spacing w:val="-2"/>
        </w:rPr>
        <w:t xml:space="preserve"> </w:t>
      </w:r>
      <w:r>
        <w:t>en</w:t>
      </w:r>
      <w:r>
        <w:rPr>
          <w:spacing w:val="-4"/>
        </w:rPr>
        <w:t xml:space="preserve"> </w:t>
      </w:r>
      <w:r>
        <w:t>dus</w:t>
      </w:r>
      <w:r>
        <w:rPr>
          <w:spacing w:val="-3"/>
        </w:rPr>
        <w:t xml:space="preserve"> </w:t>
      </w:r>
      <w:r>
        <w:t>van</w:t>
      </w:r>
      <w:r>
        <w:rPr>
          <w:spacing w:val="-2"/>
        </w:rPr>
        <w:t xml:space="preserve"> </w:t>
      </w:r>
      <w:r>
        <w:t>meerwaarde</w:t>
      </w:r>
      <w:r>
        <w:rPr>
          <w:spacing w:val="-3"/>
        </w:rPr>
        <w:t xml:space="preserve"> </w:t>
      </w:r>
      <w:r>
        <w:t>is</w:t>
      </w:r>
      <w:r>
        <w:rPr>
          <w:spacing w:val="-3"/>
        </w:rPr>
        <w:t xml:space="preserve"> </w:t>
      </w:r>
      <w:r>
        <w:t>ten</w:t>
      </w:r>
      <w:r>
        <w:rPr>
          <w:spacing w:val="-2"/>
        </w:rPr>
        <w:t xml:space="preserve"> </w:t>
      </w:r>
      <w:r>
        <w:t>opzichte</w:t>
      </w:r>
      <w:r>
        <w:rPr>
          <w:spacing w:val="-3"/>
        </w:rPr>
        <w:t xml:space="preserve"> </w:t>
      </w:r>
      <w:r>
        <w:t>van</w:t>
      </w:r>
      <w:r>
        <w:rPr>
          <w:spacing w:val="-2"/>
        </w:rPr>
        <w:t xml:space="preserve"> </w:t>
      </w:r>
      <w:r>
        <w:t>bestaand</w:t>
      </w:r>
      <w:r>
        <w:rPr>
          <w:spacing w:val="-3"/>
        </w:rPr>
        <w:t xml:space="preserve"> </w:t>
      </w:r>
      <w:r>
        <w:t>beleid.</w:t>
      </w:r>
      <w:r>
        <w:rPr>
          <w:spacing w:val="-4"/>
        </w:rPr>
        <w:t xml:space="preserve"> </w:t>
      </w:r>
      <w:r>
        <w:t>De</w:t>
      </w:r>
      <w:r>
        <w:rPr>
          <w:spacing w:val="-2"/>
        </w:rPr>
        <w:t xml:space="preserve"> </w:t>
      </w:r>
      <w:r>
        <w:t>kritiek op het ambitieniveau richt zich, zoals benoemd in het BNC-fiche over verduurzamen zakelijke voertuigen, met name op de keuze om een doelstelling voor laag-emissievoertuigen op te nemen en om zware bedrijfsvoertuigen niet op te nemen als onderdeel v</w:t>
      </w:r>
      <w:r>
        <w:t>an de verordening.</w:t>
      </w:r>
    </w:p>
    <w:p w:rsidR="00297816" w:rsidRDefault="0052562A">
      <w:pPr>
        <w:pStyle w:val="Heading2"/>
        <w:numPr>
          <w:ilvl w:val="0"/>
          <w:numId w:val="1"/>
        </w:numPr>
        <w:tabs>
          <w:tab w:val="left" w:pos="383"/>
        </w:tabs>
        <w:spacing w:before="218" w:line="242" w:lineRule="auto"/>
        <w:ind w:right="525"/>
      </w:pPr>
      <w:r>
        <w:t>Hoe</w:t>
      </w:r>
      <w:r>
        <w:rPr>
          <w:spacing w:val="-2"/>
        </w:rPr>
        <w:t xml:space="preserve"> </w:t>
      </w:r>
      <w:r>
        <w:t>rijmt</w:t>
      </w:r>
      <w:r>
        <w:rPr>
          <w:spacing w:val="-3"/>
        </w:rPr>
        <w:t xml:space="preserve"> </w:t>
      </w:r>
      <w:r>
        <w:t>de</w:t>
      </w:r>
      <w:r>
        <w:rPr>
          <w:spacing w:val="-5"/>
        </w:rPr>
        <w:t xml:space="preserve"> </w:t>
      </w:r>
      <w:r>
        <w:t>staatssecretaris</w:t>
      </w:r>
      <w:r>
        <w:rPr>
          <w:spacing w:val="-2"/>
        </w:rPr>
        <w:t xml:space="preserve"> </w:t>
      </w:r>
      <w:r>
        <w:t>de</w:t>
      </w:r>
      <w:r>
        <w:rPr>
          <w:spacing w:val="-2"/>
        </w:rPr>
        <w:t xml:space="preserve"> </w:t>
      </w:r>
      <w:r>
        <w:t>kritiek</w:t>
      </w:r>
      <w:r>
        <w:rPr>
          <w:spacing w:val="-6"/>
        </w:rPr>
        <w:t xml:space="preserve"> </w:t>
      </w:r>
      <w:r>
        <w:t>op</w:t>
      </w:r>
      <w:r>
        <w:rPr>
          <w:spacing w:val="-4"/>
        </w:rPr>
        <w:t xml:space="preserve"> </w:t>
      </w:r>
      <w:r>
        <w:t>het</w:t>
      </w:r>
      <w:r>
        <w:rPr>
          <w:spacing w:val="-5"/>
        </w:rPr>
        <w:t xml:space="preserve"> </w:t>
      </w:r>
      <w:r>
        <w:t>ambitieniveau</w:t>
      </w:r>
      <w:r>
        <w:rPr>
          <w:spacing w:val="-4"/>
        </w:rPr>
        <w:t xml:space="preserve"> </w:t>
      </w:r>
      <w:r>
        <w:t>met</w:t>
      </w:r>
      <w:r>
        <w:rPr>
          <w:spacing w:val="-3"/>
        </w:rPr>
        <w:t xml:space="preserve"> </w:t>
      </w:r>
      <w:r>
        <w:t>de</w:t>
      </w:r>
      <w:r>
        <w:rPr>
          <w:spacing w:val="-2"/>
        </w:rPr>
        <w:t xml:space="preserve"> </w:t>
      </w:r>
      <w:r>
        <w:t>inzet</w:t>
      </w:r>
      <w:r>
        <w:rPr>
          <w:spacing w:val="-3"/>
        </w:rPr>
        <w:t xml:space="preserve"> </w:t>
      </w:r>
      <w:r>
        <w:t>om</w:t>
      </w:r>
      <w:r>
        <w:rPr>
          <w:spacing w:val="-4"/>
        </w:rPr>
        <w:t xml:space="preserve"> </w:t>
      </w:r>
      <w:r>
        <w:t>de kosten en regeldruk voor met name het mkb laag te houden?</w:t>
      </w:r>
    </w:p>
    <w:p w:rsidR="00297816" w:rsidRDefault="0052562A">
      <w:pPr>
        <w:pStyle w:val="BodyText"/>
        <w:spacing w:before="216"/>
        <w:ind w:left="383" w:right="275"/>
        <w:rPr>
          <w:position w:val="6"/>
          <w:sz w:val="12"/>
        </w:rPr>
      </w:pPr>
      <w:r>
        <w:t>Het</w:t>
      </w:r>
      <w:r>
        <w:rPr>
          <w:spacing w:val="-2"/>
        </w:rPr>
        <w:t xml:space="preserve"> </w:t>
      </w:r>
      <w:r>
        <w:t>voorstel</w:t>
      </w:r>
      <w:r>
        <w:rPr>
          <w:spacing w:val="-2"/>
        </w:rPr>
        <w:t xml:space="preserve"> </w:t>
      </w:r>
      <w:r>
        <w:t>richt</w:t>
      </w:r>
      <w:r>
        <w:rPr>
          <w:spacing w:val="-2"/>
        </w:rPr>
        <w:t xml:space="preserve"> </w:t>
      </w:r>
      <w:r>
        <w:t>zich</w:t>
      </w:r>
      <w:r>
        <w:rPr>
          <w:spacing w:val="-2"/>
        </w:rPr>
        <w:t xml:space="preserve"> </w:t>
      </w:r>
      <w:r>
        <w:t>daarmee</w:t>
      </w:r>
      <w:r>
        <w:rPr>
          <w:spacing w:val="-3"/>
        </w:rPr>
        <w:t xml:space="preserve"> </w:t>
      </w:r>
      <w:r>
        <w:t>niet</w:t>
      </w:r>
      <w:r>
        <w:rPr>
          <w:spacing w:val="-2"/>
        </w:rPr>
        <w:t xml:space="preserve"> </w:t>
      </w:r>
      <w:r>
        <w:t>op</w:t>
      </w:r>
      <w:r>
        <w:rPr>
          <w:spacing w:val="-5"/>
        </w:rPr>
        <w:t xml:space="preserve"> </w:t>
      </w:r>
      <w:r>
        <w:t>het</w:t>
      </w:r>
      <w:r>
        <w:rPr>
          <w:spacing w:val="-2"/>
        </w:rPr>
        <w:t xml:space="preserve"> </w:t>
      </w:r>
      <w:r>
        <w:t>mkb.</w:t>
      </w:r>
      <w:r>
        <w:rPr>
          <w:spacing w:val="-4"/>
        </w:rPr>
        <w:t xml:space="preserve"> </w:t>
      </w:r>
      <w:r>
        <w:t>De</w:t>
      </w:r>
      <w:r>
        <w:rPr>
          <w:spacing w:val="-2"/>
        </w:rPr>
        <w:t xml:space="preserve"> </w:t>
      </w:r>
      <w:r>
        <w:t>kabinetsinzet,</w:t>
      </w:r>
      <w:r>
        <w:rPr>
          <w:spacing w:val="-4"/>
        </w:rPr>
        <w:t xml:space="preserve"> </w:t>
      </w:r>
      <w:r>
        <w:t>zoals</w:t>
      </w:r>
      <w:r>
        <w:rPr>
          <w:spacing w:val="-3"/>
        </w:rPr>
        <w:t xml:space="preserve"> </w:t>
      </w:r>
      <w:r>
        <w:t>geformuleerd</w:t>
      </w:r>
      <w:r>
        <w:rPr>
          <w:spacing w:val="-3"/>
        </w:rPr>
        <w:t xml:space="preserve"> </w:t>
      </w:r>
      <w:r>
        <w:t>in</w:t>
      </w:r>
      <w:r>
        <w:rPr>
          <w:spacing w:val="-5"/>
        </w:rPr>
        <w:t xml:space="preserve"> </w:t>
      </w:r>
      <w:r>
        <w:t>het BNC-fiche over verduurzamen zakelijke voertuigen,</w:t>
      </w:r>
      <w:r>
        <w:rPr>
          <w:spacing w:val="-1"/>
        </w:rPr>
        <w:t xml:space="preserve"> </w:t>
      </w:r>
      <w:r>
        <w:t>is om eventuele gevolgen voor het mkb zoveel mogelijk te beperken.</w:t>
      </w:r>
      <w:hyperlink w:history="1" w:anchor="_bookmark22">
        <w:r>
          <w:rPr>
            <w:position w:val="6"/>
            <w:sz w:val="12"/>
          </w:rPr>
          <w:t>23</w:t>
        </w:r>
      </w:hyperlink>
    </w:p>
    <w:p w:rsidR="00297816" w:rsidRDefault="00297816">
      <w:pPr>
        <w:pStyle w:val="BodyText"/>
        <w:spacing w:before="1"/>
      </w:pPr>
    </w:p>
    <w:p w:rsidR="00297816" w:rsidRDefault="0052562A">
      <w:pPr>
        <w:pStyle w:val="Heading2"/>
        <w:numPr>
          <w:ilvl w:val="0"/>
          <w:numId w:val="1"/>
        </w:numPr>
        <w:tabs>
          <w:tab w:val="left" w:pos="383"/>
        </w:tabs>
        <w:ind w:right="27"/>
      </w:pPr>
      <w:r>
        <w:t>Hoe</w:t>
      </w:r>
      <w:r>
        <w:rPr>
          <w:spacing w:val="-5"/>
        </w:rPr>
        <w:t xml:space="preserve"> </w:t>
      </w:r>
      <w:r>
        <w:t>verhoudt</w:t>
      </w:r>
      <w:r>
        <w:rPr>
          <w:spacing w:val="-3"/>
        </w:rPr>
        <w:t xml:space="preserve"> </w:t>
      </w:r>
      <w:r>
        <w:t>zich</w:t>
      </w:r>
      <w:r>
        <w:rPr>
          <w:spacing w:val="-4"/>
        </w:rPr>
        <w:t xml:space="preserve"> </w:t>
      </w:r>
      <w:r>
        <w:t>de</w:t>
      </w:r>
      <w:r>
        <w:rPr>
          <w:spacing w:val="-3"/>
        </w:rPr>
        <w:t xml:space="preserve"> </w:t>
      </w:r>
      <w:r>
        <w:t>kritiek</w:t>
      </w:r>
      <w:r>
        <w:rPr>
          <w:spacing w:val="-3"/>
        </w:rPr>
        <w:t xml:space="preserve"> </w:t>
      </w:r>
      <w:r>
        <w:t>op</w:t>
      </w:r>
      <w:r>
        <w:rPr>
          <w:spacing w:val="-4"/>
        </w:rPr>
        <w:t xml:space="preserve"> </w:t>
      </w:r>
      <w:r>
        <w:t>het</w:t>
      </w:r>
      <w:r>
        <w:rPr>
          <w:spacing w:val="-3"/>
        </w:rPr>
        <w:t xml:space="preserve"> </w:t>
      </w:r>
      <w:r>
        <w:t>ambitieniveau</w:t>
      </w:r>
      <w:r>
        <w:rPr>
          <w:spacing w:val="-4"/>
        </w:rPr>
        <w:t xml:space="preserve"> </w:t>
      </w:r>
      <w:r>
        <w:t>met</w:t>
      </w:r>
      <w:r>
        <w:rPr>
          <w:spacing w:val="-3"/>
        </w:rPr>
        <w:t xml:space="preserve"> </w:t>
      </w:r>
      <w:r>
        <w:t>de</w:t>
      </w:r>
      <w:r>
        <w:rPr>
          <w:spacing w:val="-3"/>
        </w:rPr>
        <w:t xml:space="preserve"> </w:t>
      </w:r>
      <w:r>
        <w:t>grote</w:t>
      </w:r>
      <w:r>
        <w:rPr>
          <w:spacing w:val="-3"/>
        </w:rPr>
        <w:t xml:space="preserve"> </w:t>
      </w:r>
      <w:r>
        <w:t>problematiek</w:t>
      </w:r>
      <w:r>
        <w:rPr>
          <w:spacing w:val="-3"/>
        </w:rPr>
        <w:t xml:space="preserve"> </w:t>
      </w:r>
      <w:r>
        <w:t xml:space="preserve">rondom netcongestie, die </w:t>
      </w:r>
      <w:r>
        <w:t>verdere elektrificatie in de weg staat?</w:t>
      </w:r>
    </w:p>
    <w:p w:rsidR="00297816" w:rsidRDefault="0052562A">
      <w:pPr>
        <w:pStyle w:val="BodyText"/>
        <w:spacing w:before="103"/>
        <w:rPr>
          <w:b/>
          <w:sz w:val="20"/>
        </w:rPr>
      </w:pPr>
      <w:r>
        <w:rPr>
          <w:b/>
          <w:noProof/>
          <w:sz w:val="20"/>
          <w:lang w:val="en-GB" w:eastAsia="en-GB"/>
        </w:rPr>
        <mc:AlternateContent>
          <mc:Choice Requires="wps">
            <w:drawing>
              <wp:anchor distT="0" distB="0" distL="0" distR="0" simplePos="0" relativeHeight="487592960" behindDoc="1" locked="0" layoutInCell="1" allowOverlap="1">
                <wp:simplePos x="0" y="0"/>
                <wp:positionH relativeFrom="page">
                  <wp:posOffset>914704</wp:posOffset>
                </wp:positionH>
                <wp:positionV relativeFrom="paragraph">
                  <wp:posOffset>235113</wp:posOffset>
                </wp:positionV>
                <wp:extent cx="18294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2" style="position:absolute;margin-left:72.024002pt;margin-top:18.512888pt;width:144.020pt;height:.47998pt;mso-position-horizontal-relative:page;mso-position-vertical-relative:paragraph;z-index:-15723520;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20" w:id="21"/>
      <w:bookmarkEnd w:id="21"/>
      <w:r>
        <w:rPr>
          <w:sz w:val="16"/>
          <w:vertAlign w:val="superscript"/>
        </w:rPr>
        <w:t>21</w:t>
      </w:r>
      <w:r>
        <w:rPr>
          <w:spacing w:val="-6"/>
          <w:sz w:val="16"/>
        </w:rPr>
        <w:t xml:space="preserve"> </w:t>
      </w:r>
      <w:r>
        <w:rPr>
          <w:sz w:val="16"/>
        </w:rPr>
        <w:t>Kamerstukken</w:t>
      </w:r>
      <w:r>
        <w:rPr>
          <w:spacing w:val="-7"/>
          <w:sz w:val="16"/>
        </w:rPr>
        <w:t xml:space="preserve"> </w:t>
      </w:r>
      <w:r>
        <w:rPr>
          <w:sz w:val="16"/>
        </w:rPr>
        <w:t>||</w:t>
      </w:r>
      <w:r>
        <w:rPr>
          <w:spacing w:val="-9"/>
          <w:sz w:val="16"/>
        </w:rPr>
        <w:t xml:space="preserve"> </w:t>
      </w:r>
      <w:r>
        <w:rPr>
          <w:sz w:val="16"/>
        </w:rPr>
        <w:t>2025-26,</w:t>
      </w:r>
      <w:r>
        <w:rPr>
          <w:spacing w:val="-10"/>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9"/>
          <w:sz w:val="16"/>
        </w:rPr>
        <w:t xml:space="preserve"> </w:t>
      </w:r>
      <w:r>
        <w:rPr>
          <w:spacing w:val="-4"/>
          <w:sz w:val="16"/>
        </w:rPr>
        <w:t>4271.</w:t>
      </w:r>
    </w:p>
    <w:p w:rsidR="00297816" w:rsidRDefault="0052562A">
      <w:pPr>
        <w:ind w:left="23"/>
        <w:rPr>
          <w:sz w:val="16"/>
        </w:rPr>
      </w:pPr>
      <w:bookmarkStart w:name="_bookmark21" w:id="22"/>
      <w:bookmarkEnd w:id="22"/>
      <w:r>
        <w:rPr>
          <w:sz w:val="16"/>
          <w:vertAlign w:val="superscript"/>
        </w:rPr>
        <w:t>22</w:t>
      </w:r>
      <w:r>
        <w:rPr>
          <w:spacing w:val="-2"/>
          <w:sz w:val="16"/>
        </w:rPr>
        <w:t xml:space="preserve"> </w:t>
      </w:r>
      <w:r>
        <w:rPr>
          <w:sz w:val="16"/>
        </w:rPr>
        <w:t>Zie</w:t>
      </w:r>
      <w:r>
        <w:rPr>
          <w:spacing w:val="-2"/>
          <w:sz w:val="16"/>
        </w:rPr>
        <w:t xml:space="preserve"> </w:t>
      </w:r>
      <w:r>
        <w:rPr>
          <w:sz w:val="16"/>
        </w:rPr>
        <w:t>hier</w:t>
      </w:r>
      <w:r>
        <w:rPr>
          <w:spacing w:val="-4"/>
          <w:sz w:val="16"/>
        </w:rPr>
        <w:t xml:space="preserve"> </w:t>
      </w:r>
      <w:r>
        <w:rPr>
          <w:sz w:val="16"/>
        </w:rPr>
        <w:t>de</w:t>
      </w:r>
      <w:r>
        <w:rPr>
          <w:spacing w:val="-4"/>
          <w:sz w:val="16"/>
        </w:rPr>
        <w:t xml:space="preserve"> </w:t>
      </w:r>
      <w:hyperlink r:id="rId17">
        <w:r>
          <w:rPr>
            <w:color w:val="0462C1"/>
            <w:sz w:val="16"/>
            <w:u w:val="single" w:color="0462C1"/>
          </w:rPr>
          <w:t>publicatie</w:t>
        </w:r>
      </w:hyperlink>
      <w:r>
        <w:rPr>
          <w:color w:val="0462C1"/>
          <w:spacing w:val="-2"/>
          <w:sz w:val="16"/>
        </w:rPr>
        <w:t xml:space="preserve"> </w:t>
      </w:r>
      <w:r>
        <w:rPr>
          <w:sz w:val="16"/>
        </w:rPr>
        <w:t>van</w:t>
      </w:r>
      <w:r>
        <w:rPr>
          <w:spacing w:val="-3"/>
          <w:sz w:val="16"/>
        </w:rPr>
        <w:t xml:space="preserve"> </w:t>
      </w:r>
      <w:r>
        <w:rPr>
          <w:sz w:val="16"/>
        </w:rPr>
        <w:t>T&amp;E</w:t>
      </w:r>
      <w:r>
        <w:rPr>
          <w:spacing w:val="-3"/>
          <w:sz w:val="16"/>
        </w:rPr>
        <w:t xml:space="preserve"> </w:t>
      </w:r>
      <w:r>
        <w:rPr>
          <w:sz w:val="16"/>
        </w:rPr>
        <w:t>uit</w:t>
      </w:r>
      <w:r>
        <w:rPr>
          <w:spacing w:val="-3"/>
          <w:sz w:val="16"/>
        </w:rPr>
        <w:t xml:space="preserve"> </w:t>
      </w:r>
      <w:r>
        <w:rPr>
          <w:sz w:val="16"/>
        </w:rPr>
        <w:t>februari</w:t>
      </w:r>
      <w:r>
        <w:rPr>
          <w:spacing w:val="-6"/>
          <w:sz w:val="16"/>
        </w:rPr>
        <w:t xml:space="preserve"> </w:t>
      </w:r>
      <w:r>
        <w:rPr>
          <w:spacing w:val="-4"/>
          <w:sz w:val="16"/>
        </w:rPr>
        <w:t>2026.</w:t>
      </w:r>
    </w:p>
    <w:p w:rsidR="00297816" w:rsidRDefault="0052562A">
      <w:pPr>
        <w:ind w:left="23"/>
        <w:rPr>
          <w:sz w:val="16"/>
        </w:rPr>
      </w:pPr>
      <w:bookmarkStart w:name="_bookmark22" w:id="23"/>
      <w:bookmarkEnd w:id="23"/>
      <w:r>
        <w:rPr>
          <w:sz w:val="16"/>
          <w:vertAlign w:val="superscript"/>
        </w:rPr>
        <w:t>23</w:t>
      </w:r>
      <w:r>
        <w:rPr>
          <w:spacing w:val="-6"/>
          <w:sz w:val="16"/>
        </w:rPr>
        <w:t xml:space="preserve"> </w:t>
      </w:r>
      <w:r>
        <w:rPr>
          <w:sz w:val="16"/>
        </w:rPr>
        <w:t>Kamerstukken</w:t>
      </w:r>
      <w:r>
        <w:rPr>
          <w:spacing w:val="-7"/>
          <w:sz w:val="16"/>
        </w:rPr>
        <w:t xml:space="preserve"> </w:t>
      </w:r>
      <w:r>
        <w:rPr>
          <w:sz w:val="16"/>
        </w:rPr>
        <w:t>||</w:t>
      </w:r>
      <w:r>
        <w:rPr>
          <w:spacing w:val="-9"/>
          <w:sz w:val="16"/>
        </w:rPr>
        <w:t xml:space="preserve"> </w:t>
      </w:r>
      <w:r>
        <w:rPr>
          <w:sz w:val="16"/>
        </w:rPr>
        <w:t>2025-26,</w:t>
      </w:r>
      <w:r>
        <w:rPr>
          <w:spacing w:val="-10"/>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9"/>
          <w:sz w:val="16"/>
        </w:rPr>
        <w:t xml:space="preserve"> </w:t>
      </w:r>
      <w:r>
        <w:rPr>
          <w:spacing w:val="-4"/>
          <w:sz w:val="16"/>
        </w:rPr>
        <w:t>4271.</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BodyText"/>
        <w:spacing w:before="78"/>
        <w:ind w:left="383" w:right="35"/>
      </w:pPr>
      <w:r>
        <w:t>Op</w:t>
      </w:r>
      <w:r>
        <w:rPr>
          <w:spacing w:val="-3"/>
        </w:rPr>
        <w:t xml:space="preserve"> </w:t>
      </w:r>
      <w:r>
        <w:t>dit</w:t>
      </w:r>
      <w:r>
        <w:rPr>
          <w:spacing w:val="-2"/>
        </w:rPr>
        <w:t xml:space="preserve"> </w:t>
      </w:r>
      <w:r>
        <w:t>moment</w:t>
      </w:r>
      <w:r>
        <w:rPr>
          <w:spacing w:val="-3"/>
        </w:rPr>
        <w:t xml:space="preserve"> </w:t>
      </w:r>
      <w:r>
        <w:t>zijn</w:t>
      </w:r>
      <w:r>
        <w:rPr>
          <w:spacing w:val="-2"/>
        </w:rPr>
        <w:t xml:space="preserve"> </w:t>
      </w:r>
      <w:r>
        <w:t>er</w:t>
      </w:r>
      <w:r>
        <w:rPr>
          <w:spacing w:val="-3"/>
        </w:rPr>
        <w:t xml:space="preserve"> </w:t>
      </w:r>
      <w:r>
        <w:t>nog</w:t>
      </w:r>
      <w:r>
        <w:rPr>
          <w:spacing w:val="-5"/>
        </w:rPr>
        <w:t xml:space="preserve"> </w:t>
      </w:r>
      <w:r>
        <w:t>geen</w:t>
      </w:r>
      <w:r>
        <w:rPr>
          <w:spacing w:val="-2"/>
        </w:rPr>
        <w:t xml:space="preserve"> </w:t>
      </w:r>
      <w:r>
        <w:t>signalen</w:t>
      </w:r>
      <w:r>
        <w:rPr>
          <w:spacing w:val="-3"/>
        </w:rPr>
        <w:t xml:space="preserve"> </w:t>
      </w:r>
      <w:r>
        <w:t>dat</w:t>
      </w:r>
      <w:r>
        <w:rPr>
          <w:spacing w:val="-5"/>
        </w:rPr>
        <w:t xml:space="preserve"> </w:t>
      </w:r>
      <w:r>
        <w:t>het</w:t>
      </w:r>
      <w:r>
        <w:rPr>
          <w:spacing w:val="-2"/>
        </w:rPr>
        <w:t xml:space="preserve"> </w:t>
      </w:r>
      <w:r>
        <w:t>ambitieniveau</w:t>
      </w:r>
      <w:r>
        <w:rPr>
          <w:spacing w:val="-3"/>
        </w:rPr>
        <w:t xml:space="preserve"> </w:t>
      </w:r>
      <w:r>
        <w:t>wat</w:t>
      </w:r>
      <w:r>
        <w:rPr>
          <w:spacing w:val="-3"/>
        </w:rPr>
        <w:t xml:space="preserve"> </w:t>
      </w:r>
      <w:r>
        <w:t>betreft</w:t>
      </w:r>
      <w:r>
        <w:rPr>
          <w:spacing w:val="-2"/>
        </w:rPr>
        <w:t xml:space="preserve"> </w:t>
      </w:r>
      <w:r>
        <w:t>de</w:t>
      </w:r>
      <w:r>
        <w:rPr>
          <w:spacing w:val="-5"/>
        </w:rPr>
        <w:t xml:space="preserve"> </w:t>
      </w:r>
      <w:r>
        <w:t>elektrificatie</w:t>
      </w:r>
      <w:r>
        <w:rPr>
          <w:spacing w:val="-3"/>
        </w:rPr>
        <w:t xml:space="preserve"> </w:t>
      </w:r>
      <w:r>
        <w:t>van het zakelijke wagenpark niet gehaald kan worden. Wel is het zo dat het ministerie van IenW, het ministerie</w:t>
      </w:r>
      <w:r>
        <w:rPr>
          <w:spacing w:val="-1"/>
        </w:rPr>
        <w:t xml:space="preserve"> </w:t>
      </w:r>
      <w:r>
        <w:t>van KGG,</w:t>
      </w:r>
      <w:r>
        <w:rPr>
          <w:spacing w:val="-2"/>
        </w:rPr>
        <w:t xml:space="preserve"> </w:t>
      </w:r>
      <w:r>
        <w:t>netbeheerders</w:t>
      </w:r>
      <w:r>
        <w:rPr>
          <w:spacing w:val="-2"/>
        </w:rPr>
        <w:t xml:space="preserve"> </w:t>
      </w:r>
      <w:r>
        <w:t>en de</w:t>
      </w:r>
      <w:r>
        <w:rPr>
          <w:spacing w:val="-1"/>
        </w:rPr>
        <w:t xml:space="preserve"> </w:t>
      </w:r>
      <w:r>
        <w:t>sector</w:t>
      </w:r>
      <w:r>
        <w:rPr>
          <w:spacing w:val="-4"/>
        </w:rPr>
        <w:t xml:space="preserve"> </w:t>
      </w:r>
      <w:r>
        <w:t>nauw</w:t>
      </w:r>
      <w:r>
        <w:rPr>
          <w:spacing w:val="-2"/>
        </w:rPr>
        <w:t xml:space="preserve"> </w:t>
      </w:r>
      <w:r>
        <w:t>samen optrekken om</w:t>
      </w:r>
      <w:r>
        <w:rPr>
          <w:spacing w:val="-1"/>
        </w:rPr>
        <w:t xml:space="preserve"> </w:t>
      </w:r>
      <w:r>
        <w:t>oplossingen te zoeken voor plekken waar het nu al knelt. Werkgevers die als gevolg va</w:t>
      </w:r>
      <w:r>
        <w:t>n netcongestie niet (meteen) de mogelijkheid hebben om op eigen terrein (tijdig) private laadvoorzieningen te kunnen realiseren hebben een goed alternatief. Nederland heeft namelijk een bestaand en groeiend netwerk met voldoende publieke (snel)laders. Er z</w:t>
      </w:r>
      <w:r>
        <w:t xml:space="preserve">ijn daarmee voldoende alternatieven voorhanden om medewerkers elektrisch te kunnen laten rijden. Daarnaast is als gevolg van netcongestie met mitigerende maatregelen vaak nog veel mogelijk om private laadvoorzieningen binnen de bestaande netaansluiting te </w:t>
      </w:r>
      <w:r>
        <w:t xml:space="preserve">realiseren zoals bijvoorbeeld met </w:t>
      </w:r>
      <w:r>
        <w:rPr>
          <w:i/>
        </w:rPr>
        <w:t xml:space="preserve">loadbalancing </w:t>
      </w:r>
      <w:r>
        <w:t>en/of batterijoplossingen.</w:t>
      </w:r>
    </w:p>
    <w:p w:rsidR="00297816" w:rsidRDefault="00297816">
      <w:pPr>
        <w:pStyle w:val="BodyText"/>
        <w:spacing w:before="1"/>
      </w:pPr>
    </w:p>
    <w:p w:rsidR="00297816" w:rsidRDefault="0052562A">
      <w:pPr>
        <w:pStyle w:val="Heading2"/>
        <w:numPr>
          <w:ilvl w:val="0"/>
          <w:numId w:val="1"/>
        </w:numPr>
        <w:tabs>
          <w:tab w:val="left" w:pos="383"/>
        </w:tabs>
        <w:ind w:right="443"/>
      </w:pPr>
      <w:r>
        <w:t>Welke</w:t>
      </w:r>
      <w:r>
        <w:rPr>
          <w:spacing w:val="-2"/>
        </w:rPr>
        <w:t xml:space="preserve"> </w:t>
      </w:r>
      <w:r>
        <w:t>gevolgen</w:t>
      </w:r>
      <w:r>
        <w:rPr>
          <w:spacing w:val="-4"/>
        </w:rPr>
        <w:t xml:space="preserve"> </w:t>
      </w:r>
      <w:r>
        <w:t>is</w:t>
      </w:r>
      <w:r>
        <w:rPr>
          <w:spacing w:val="-2"/>
        </w:rPr>
        <w:t xml:space="preserve"> </w:t>
      </w:r>
      <w:r>
        <w:t>de</w:t>
      </w:r>
      <w:r>
        <w:rPr>
          <w:spacing w:val="-5"/>
        </w:rPr>
        <w:t xml:space="preserve"> </w:t>
      </w:r>
      <w:r>
        <w:t>staatssecretaris</w:t>
      </w:r>
      <w:r>
        <w:rPr>
          <w:spacing w:val="-4"/>
        </w:rPr>
        <w:t xml:space="preserve"> </w:t>
      </w:r>
      <w:r>
        <w:t>van</w:t>
      </w:r>
      <w:r>
        <w:rPr>
          <w:spacing w:val="-4"/>
        </w:rPr>
        <w:t xml:space="preserve"> </w:t>
      </w:r>
      <w:r>
        <w:t>plan</w:t>
      </w:r>
      <w:r>
        <w:rPr>
          <w:spacing w:val="-4"/>
        </w:rPr>
        <w:t xml:space="preserve"> </w:t>
      </w:r>
      <w:r>
        <w:t>te</w:t>
      </w:r>
      <w:r>
        <w:rPr>
          <w:spacing w:val="-3"/>
        </w:rPr>
        <w:t xml:space="preserve"> </w:t>
      </w:r>
      <w:r>
        <w:t>verbinden</w:t>
      </w:r>
      <w:r>
        <w:rPr>
          <w:spacing w:val="-4"/>
        </w:rPr>
        <w:t xml:space="preserve"> </w:t>
      </w:r>
      <w:r>
        <w:t>aan</w:t>
      </w:r>
      <w:r>
        <w:rPr>
          <w:spacing w:val="-4"/>
        </w:rPr>
        <w:t xml:space="preserve"> </w:t>
      </w:r>
      <w:r>
        <w:t>de</w:t>
      </w:r>
      <w:r>
        <w:rPr>
          <w:spacing w:val="-2"/>
        </w:rPr>
        <w:t xml:space="preserve"> </w:t>
      </w:r>
      <w:r>
        <w:t>kritiek</w:t>
      </w:r>
      <w:r>
        <w:rPr>
          <w:spacing w:val="-3"/>
        </w:rPr>
        <w:t xml:space="preserve"> </w:t>
      </w:r>
      <w:r>
        <w:t>op</w:t>
      </w:r>
      <w:r>
        <w:rPr>
          <w:spacing w:val="-4"/>
        </w:rPr>
        <w:t xml:space="preserve"> </w:t>
      </w:r>
      <w:r>
        <w:t xml:space="preserve">het </w:t>
      </w:r>
      <w:r>
        <w:rPr>
          <w:spacing w:val="-2"/>
        </w:rPr>
        <w:t>ambitieniveau?</w:t>
      </w:r>
    </w:p>
    <w:p w:rsidR="00297816" w:rsidRDefault="0052562A">
      <w:pPr>
        <w:pStyle w:val="BodyText"/>
        <w:spacing w:before="217" w:line="242" w:lineRule="auto"/>
        <w:ind w:left="383" w:right="159"/>
        <w:jc w:val="both"/>
      </w:pPr>
      <w:r>
        <w:t>Bij</w:t>
      </w:r>
      <w:r>
        <w:rPr>
          <w:spacing w:val="-2"/>
        </w:rPr>
        <w:t xml:space="preserve"> </w:t>
      </w:r>
      <w:r>
        <w:t>de</w:t>
      </w:r>
      <w:r>
        <w:rPr>
          <w:spacing w:val="-3"/>
        </w:rPr>
        <w:t xml:space="preserve"> </w:t>
      </w:r>
      <w:r>
        <w:t>onderhandelingen</w:t>
      </w:r>
      <w:r>
        <w:rPr>
          <w:spacing w:val="-2"/>
        </w:rPr>
        <w:t xml:space="preserve"> </w:t>
      </w:r>
      <w:r>
        <w:t>zet</w:t>
      </w:r>
      <w:r>
        <w:rPr>
          <w:spacing w:val="-2"/>
        </w:rPr>
        <w:t xml:space="preserve"> </w:t>
      </w:r>
      <w:r>
        <w:t>het</w:t>
      </w:r>
      <w:r>
        <w:rPr>
          <w:spacing w:val="-2"/>
        </w:rPr>
        <w:t xml:space="preserve"> </w:t>
      </w:r>
      <w:r>
        <w:t>kabinet</w:t>
      </w:r>
      <w:r>
        <w:rPr>
          <w:spacing w:val="-2"/>
        </w:rPr>
        <w:t xml:space="preserve"> </w:t>
      </w:r>
      <w:r>
        <w:t>in</w:t>
      </w:r>
      <w:r>
        <w:rPr>
          <w:spacing w:val="-5"/>
        </w:rPr>
        <w:t xml:space="preserve"> </w:t>
      </w:r>
      <w:r>
        <w:t>op</w:t>
      </w:r>
      <w:r>
        <w:rPr>
          <w:spacing w:val="-3"/>
        </w:rPr>
        <w:t xml:space="preserve"> </w:t>
      </w:r>
      <w:r>
        <w:t>het</w:t>
      </w:r>
      <w:r>
        <w:rPr>
          <w:spacing w:val="-2"/>
        </w:rPr>
        <w:t xml:space="preserve"> </w:t>
      </w:r>
      <w:r>
        <w:t>behoud</w:t>
      </w:r>
      <w:r>
        <w:rPr>
          <w:spacing w:val="-3"/>
        </w:rPr>
        <w:t xml:space="preserve"> </w:t>
      </w:r>
      <w:r>
        <w:t>van</w:t>
      </w:r>
      <w:r>
        <w:rPr>
          <w:spacing w:val="-2"/>
        </w:rPr>
        <w:t xml:space="preserve"> </w:t>
      </w:r>
      <w:r>
        <w:t>ambitie</w:t>
      </w:r>
      <w:r>
        <w:rPr>
          <w:spacing w:val="-3"/>
        </w:rPr>
        <w:t xml:space="preserve"> </w:t>
      </w:r>
      <w:r>
        <w:t>in</w:t>
      </w:r>
      <w:r>
        <w:rPr>
          <w:spacing w:val="-2"/>
        </w:rPr>
        <w:t xml:space="preserve"> </w:t>
      </w:r>
      <w:r>
        <w:t>het</w:t>
      </w:r>
      <w:r>
        <w:rPr>
          <w:spacing w:val="-2"/>
        </w:rPr>
        <w:t xml:space="preserve"> </w:t>
      </w:r>
      <w:r>
        <w:t>voorstel.</w:t>
      </w:r>
      <w:r>
        <w:rPr>
          <w:spacing w:val="-4"/>
        </w:rPr>
        <w:t xml:space="preserve"> </w:t>
      </w:r>
      <w:r>
        <w:t>Zo</w:t>
      </w:r>
      <w:r>
        <w:rPr>
          <w:spacing w:val="-2"/>
        </w:rPr>
        <w:t xml:space="preserve"> </w:t>
      </w:r>
      <w:r>
        <w:t>is</w:t>
      </w:r>
      <w:r>
        <w:rPr>
          <w:spacing w:val="-3"/>
        </w:rPr>
        <w:t xml:space="preserve"> </w:t>
      </w:r>
      <w:r>
        <w:t>er bij</w:t>
      </w:r>
      <w:r>
        <w:rPr>
          <w:spacing w:val="-1"/>
        </w:rPr>
        <w:t xml:space="preserve"> </w:t>
      </w:r>
      <w:r>
        <w:t>de</w:t>
      </w:r>
      <w:r>
        <w:rPr>
          <w:spacing w:val="-2"/>
        </w:rPr>
        <w:t xml:space="preserve"> </w:t>
      </w:r>
      <w:r>
        <w:t>eerste</w:t>
      </w:r>
      <w:r>
        <w:rPr>
          <w:spacing w:val="-2"/>
        </w:rPr>
        <w:t xml:space="preserve"> </w:t>
      </w:r>
      <w:r>
        <w:t>besprekingen</w:t>
      </w:r>
      <w:r>
        <w:rPr>
          <w:spacing w:val="-3"/>
        </w:rPr>
        <w:t xml:space="preserve"> </w:t>
      </w:r>
      <w:r>
        <w:t>van</w:t>
      </w:r>
      <w:r>
        <w:rPr>
          <w:spacing w:val="-1"/>
        </w:rPr>
        <w:t xml:space="preserve"> </w:t>
      </w:r>
      <w:r>
        <w:t>het</w:t>
      </w:r>
      <w:r>
        <w:rPr>
          <w:spacing w:val="-1"/>
        </w:rPr>
        <w:t xml:space="preserve"> </w:t>
      </w:r>
      <w:r>
        <w:t>voorstel</w:t>
      </w:r>
      <w:r>
        <w:rPr>
          <w:spacing w:val="-1"/>
        </w:rPr>
        <w:t xml:space="preserve"> </w:t>
      </w:r>
      <w:r>
        <w:t>in</w:t>
      </w:r>
      <w:r>
        <w:rPr>
          <w:spacing w:val="-1"/>
        </w:rPr>
        <w:t xml:space="preserve"> </w:t>
      </w:r>
      <w:r>
        <w:t>Raadsverband</w:t>
      </w:r>
      <w:r>
        <w:rPr>
          <w:spacing w:val="-2"/>
        </w:rPr>
        <w:t xml:space="preserve"> </w:t>
      </w:r>
      <w:r>
        <w:t>aangegeven</w:t>
      </w:r>
      <w:r>
        <w:rPr>
          <w:spacing w:val="-1"/>
        </w:rPr>
        <w:t xml:space="preserve"> </w:t>
      </w:r>
      <w:r>
        <w:t>dat</w:t>
      </w:r>
      <w:r>
        <w:rPr>
          <w:spacing w:val="-2"/>
        </w:rPr>
        <w:t xml:space="preserve"> </w:t>
      </w:r>
      <w:r>
        <w:t>het</w:t>
      </w:r>
      <w:r>
        <w:rPr>
          <w:spacing w:val="-1"/>
        </w:rPr>
        <w:t xml:space="preserve"> </w:t>
      </w:r>
      <w:r>
        <w:t>kabinet</w:t>
      </w:r>
      <w:r>
        <w:rPr>
          <w:spacing w:val="-1"/>
        </w:rPr>
        <w:t xml:space="preserve"> </w:t>
      </w:r>
      <w:r>
        <w:t>een hoger ambitieniveau had verwacht.</w:t>
      </w:r>
    </w:p>
    <w:p w:rsidR="00297816" w:rsidRDefault="0052562A">
      <w:pPr>
        <w:pStyle w:val="Heading2"/>
        <w:numPr>
          <w:ilvl w:val="0"/>
          <w:numId w:val="1"/>
        </w:numPr>
        <w:tabs>
          <w:tab w:val="left" w:pos="383"/>
        </w:tabs>
        <w:spacing w:before="214"/>
        <w:ind w:right="597"/>
      </w:pPr>
      <w:r>
        <w:t>Is</w:t>
      </w:r>
      <w:r>
        <w:rPr>
          <w:spacing w:val="-2"/>
        </w:rPr>
        <w:t xml:space="preserve"> </w:t>
      </w:r>
      <w:r>
        <w:t>zij</w:t>
      </w:r>
      <w:r>
        <w:rPr>
          <w:spacing w:val="-3"/>
        </w:rPr>
        <w:t xml:space="preserve"> </w:t>
      </w:r>
      <w:r>
        <w:t>het</w:t>
      </w:r>
      <w:r>
        <w:rPr>
          <w:spacing w:val="-3"/>
        </w:rPr>
        <w:t xml:space="preserve"> </w:t>
      </w:r>
      <w:r>
        <w:t>met</w:t>
      </w:r>
      <w:r>
        <w:rPr>
          <w:spacing w:val="-3"/>
        </w:rPr>
        <w:t xml:space="preserve"> </w:t>
      </w:r>
      <w:r>
        <w:t>deze</w:t>
      </w:r>
      <w:r>
        <w:rPr>
          <w:spacing w:val="-5"/>
        </w:rPr>
        <w:t xml:space="preserve"> </w:t>
      </w:r>
      <w:r>
        <w:t>leden</w:t>
      </w:r>
      <w:r>
        <w:rPr>
          <w:spacing w:val="-4"/>
        </w:rPr>
        <w:t xml:space="preserve"> </w:t>
      </w:r>
      <w:r>
        <w:t>eens</w:t>
      </w:r>
      <w:r>
        <w:rPr>
          <w:spacing w:val="-2"/>
        </w:rPr>
        <w:t xml:space="preserve"> </w:t>
      </w:r>
      <w:r>
        <w:t>dat</w:t>
      </w:r>
      <w:r>
        <w:rPr>
          <w:spacing w:val="-3"/>
        </w:rPr>
        <w:t xml:space="preserve"> </w:t>
      </w:r>
      <w:r>
        <w:t>een</w:t>
      </w:r>
      <w:r>
        <w:rPr>
          <w:spacing w:val="-4"/>
        </w:rPr>
        <w:t xml:space="preserve"> </w:t>
      </w:r>
      <w:r>
        <w:t>gelijk</w:t>
      </w:r>
      <w:r>
        <w:rPr>
          <w:spacing w:val="-6"/>
        </w:rPr>
        <w:t xml:space="preserve"> </w:t>
      </w:r>
      <w:r>
        <w:t>speelveld</w:t>
      </w:r>
      <w:r>
        <w:rPr>
          <w:spacing w:val="-4"/>
        </w:rPr>
        <w:t xml:space="preserve"> </w:t>
      </w:r>
      <w:r>
        <w:t>voor</w:t>
      </w:r>
      <w:r>
        <w:rPr>
          <w:spacing w:val="-3"/>
        </w:rPr>
        <w:t xml:space="preserve"> </w:t>
      </w:r>
      <w:r>
        <w:t>bedrijven</w:t>
      </w:r>
      <w:r>
        <w:rPr>
          <w:spacing w:val="-4"/>
        </w:rPr>
        <w:t xml:space="preserve"> </w:t>
      </w:r>
      <w:r>
        <w:t>binnen</w:t>
      </w:r>
      <w:r>
        <w:rPr>
          <w:spacing w:val="-4"/>
        </w:rPr>
        <w:t xml:space="preserve"> </w:t>
      </w:r>
      <w:r>
        <w:t xml:space="preserve">de Europese Unie van overstijgend </w:t>
      </w:r>
      <w:r>
        <w:t>belang is en dat afwijkende ambities eerlijke concurrentie niet dienen te verstoren?</w:t>
      </w:r>
    </w:p>
    <w:p w:rsidR="00297816" w:rsidRDefault="0052562A">
      <w:pPr>
        <w:pStyle w:val="BodyText"/>
        <w:spacing w:before="218"/>
        <w:ind w:left="383" w:right="86"/>
      </w:pPr>
      <w:r>
        <w:t>Het</w:t>
      </w:r>
      <w:r>
        <w:rPr>
          <w:spacing w:val="-2"/>
        </w:rPr>
        <w:t xml:space="preserve"> </w:t>
      </w:r>
      <w:r>
        <w:t>kabinet</w:t>
      </w:r>
      <w:r>
        <w:rPr>
          <w:spacing w:val="-2"/>
        </w:rPr>
        <w:t xml:space="preserve"> </w:t>
      </w:r>
      <w:r>
        <w:t>is</w:t>
      </w:r>
      <w:r>
        <w:rPr>
          <w:spacing w:val="-3"/>
        </w:rPr>
        <w:t xml:space="preserve"> </w:t>
      </w:r>
      <w:r>
        <w:t>het</w:t>
      </w:r>
      <w:r>
        <w:rPr>
          <w:spacing w:val="-2"/>
        </w:rPr>
        <w:t xml:space="preserve"> </w:t>
      </w:r>
      <w:r>
        <w:t>eens</w:t>
      </w:r>
      <w:r>
        <w:rPr>
          <w:spacing w:val="-3"/>
        </w:rPr>
        <w:t xml:space="preserve"> </w:t>
      </w:r>
      <w:r>
        <w:t>dat</w:t>
      </w:r>
      <w:r>
        <w:rPr>
          <w:spacing w:val="-5"/>
        </w:rPr>
        <w:t xml:space="preserve"> </w:t>
      </w:r>
      <w:r>
        <w:t>een</w:t>
      </w:r>
      <w:r>
        <w:rPr>
          <w:spacing w:val="-2"/>
        </w:rPr>
        <w:t xml:space="preserve"> </w:t>
      </w:r>
      <w:r>
        <w:t>gelijk</w:t>
      </w:r>
      <w:r>
        <w:rPr>
          <w:spacing w:val="-4"/>
        </w:rPr>
        <w:t xml:space="preserve"> </w:t>
      </w:r>
      <w:r>
        <w:t>speelveld</w:t>
      </w:r>
      <w:r>
        <w:rPr>
          <w:spacing w:val="-3"/>
        </w:rPr>
        <w:t xml:space="preserve"> </w:t>
      </w:r>
      <w:r>
        <w:t>voor</w:t>
      </w:r>
      <w:r>
        <w:rPr>
          <w:spacing w:val="-6"/>
        </w:rPr>
        <w:t xml:space="preserve"> </w:t>
      </w:r>
      <w:r>
        <w:t>bedrijven</w:t>
      </w:r>
      <w:r>
        <w:rPr>
          <w:spacing w:val="-2"/>
        </w:rPr>
        <w:t xml:space="preserve"> </w:t>
      </w:r>
      <w:r>
        <w:t>van</w:t>
      </w:r>
      <w:r>
        <w:rPr>
          <w:spacing w:val="-2"/>
        </w:rPr>
        <w:t xml:space="preserve"> </w:t>
      </w:r>
      <w:r>
        <w:t>belang</w:t>
      </w:r>
      <w:r>
        <w:rPr>
          <w:spacing w:val="-3"/>
        </w:rPr>
        <w:t xml:space="preserve"> </w:t>
      </w:r>
      <w:r>
        <w:t>is</w:t>
      </w:r>
      <w:r>
        <w:rPr>
          <w:spacing w:val="-3"/>
        </w:rPr>
        <w:t xml:space="preserve"> </w:t>
      </w:r>
      <w:r>
        <w:t>en</w:t>
      </w:r>
      <w:r>
        <w:rPr>
          <w:spacing w:val="-4"/>
        </w:rPr>
        <w:t xml:space="preserve"> </w:t>
      </w:r>
      <w:r>
        <w:t>dat</w:t>
      </w:r>
      <w:r>
        <w:rPr>
          <w:spacing w:val="-3"/>
        </w:rPr>
        <w:t xml:space="preserve"> </w:t>
      </w:r>
      <w:r>
        <w:t>afwijkende ambities eerlijke concurrentie niet dienen te verstoren. Daarom heeft het kabinet vooruitlopend op de publicatie van het voorstel herhaaldelijk ingezet op een ambitieus wetgevingsvoorstel die het ambitieniveau in de gehele EU stimuleert. Een ste</w:t>
      </w:r>
      <w:r>
        <w:t>rkere elektrificatie van lidstaten verbetert het gelijke speelveld ten opzichte van Nederland met een relatief hoge elektrificatiegraad.</w:t>
      </w:r>
    </w:p>
    <w:p w:rsidR="00297816" w:rsidRDefault="0052562A">
      <w:pPr>
        <w:pStyle w:val="Heading2"/>
        <w:numPr>
          <w:ilvl w:val="0"/>
          <w:numId w:val="1"/>
        </w:numPr>
        <w:tabs>
          <w:tab w:val="left" w:pos="383"/>
        </w:tabs>
        <w:spacing w:before="218" w:line="242" w:lineRule="auto"/>
        <w:ind w:right="452"/>
      </w:pPr>
      <w:r>
        <w:t>De</w:t>
      </w:r>
      <w:r>
        <w:rPr>
          <w:spacing w:val="-2"/>
        </w:rPr>
        <w:t xml:space="preserve"> </w:t>
      </w:r>
      <w:r>
        <w:t>leden</w:t>
      </w:r>
      <w:r>
        <w:rPr>
          <w:spacing w:val="-4"/>
        </w:rPr>
        <w:t xml:space="preserve"> </w:t>
      </w:r>
      <w:r>
        <w:t>van</w:t>
      </w:r>
      <w:r>
        <w:rPr>
          <w:spacing w:val="-4"/>
        </w:rPr>
        <w:t xml:space="preserve"> </w:t>
      </w:r>
      <w:r>
        <w:t>de</w:t>
      </w:r>
      <w:r>
        <w:rPr>
          <w:spacing w:val="-2"/>
        </w:rPr>
        <w:t xml:space="preserve"> </w:t>
      </w:r>
      <w:r>
        <w:t>JA21-fractie</w:t>
      </w:r>
      <w:r>
        <w:rPr>
          <w:spacing w:val="-2"/>
        </w:rPr>
        <w:t xml:space="preserve"> </w:t>
      </w:r>
      <w:r>
        <w:t>constateren</w:t>
      </w:r>
      <w:r>
        <w:rPr>
          <w:spacing w:val="-4"/>
        </w:rPr>
        <w:t xml:space="preserve"> </w:t>
      </w:r>
      <w:r>
        <w:t>dat</w:t>
      </w:r>
      <w:r>
        <w:rPr>
          <w:spacing w:val="-3"/>
        </w:rPr>
        <w:t xml:space="preserve"> </w:t>
      </w:r>
      <w:r>
        <w:t>er</w:t>
      </w:r>
      <w:r>
        <w:rPr>
          <w:spacing w:val="-3"/>
        </w:rPr>
        <w:t xml:space="preserve"> </w:t>
      </w:r>
      <w:r>
        <w:t>in</w:t>
      </w:r>
      <w:r>
        <w:rPr>
          <w:spacing w:val="-4"/>
        </w:rPr>
        <w:t xml:space="preserve"> </w:t>
      </w:r>
      <w:r>
        <w:t>de</w:t>
      </w:r>
      <w:r>
        <w:rPr>
          <w:spacing w:val="-2"/>
        </w:rPr>
        <w:t xml:space="preserve"> </w:t>
      </w:r>
      <w:r>
        <w:t>Automobiel</w:t>
      </w:r>
      <w:r>
        <w:rPr>
          <w:spacing w:val="-4"/>
        </w:rPr>
        <w:t xml:space="preserve"> </w:t>
      </w:r>
      <w:r>
        <w:t>Omnibus</w:t>
      </w:r>
      <w:r>
        <w:rPr>
          <w:spacing w:val="-2"/>
        </w:rPr>
        <w:t xml:space="preserve"> </w:t>
      </w:r>
      <w:r>
        <w:t xml:space="preserve">wordt gesproken over uitzonderingposities van </w:t>
      </w:r>
      <w:r>
        <w:t>elektrische bedrijfsvoertuigen met</w:t>
      </w:r>
    </w:p>
    <w:p w:rsidR="00297816" w:rsidRDefault="0052562A">
      <w:pPr>
        <w:ind w:left="383" w:right="208"/>
        <w:rPr>
          <w:b/>
          <w:sz w:val="18"/>
        </w:rPr>
      </w:pPr>
      <w:r>
        <w:rPr>
          <w:b/>
          <w:sz w:val="18"/>
        </w:rPr>
        <w:t>maximum massa’s tussen de 3.500kg en de 4.250kg omtrent de tachograaf, en de rij- en rusttijden. Erkent de minister dat het doel van de regels rondom de rij- en rusttijden het bevorderen van de verkeersveiligheid en de ar</w:t>
      </w:r>
      <w:r>
        <w:rPr>
          <w:b/>
          <w:sz w:val="18"/>
        </w:rPr>
        <w:t>beidsomstandigheden van chauffeurs is? Zo ja, kan de minister uitleggen wat de logica achter een uitzonderingspositie</w:t>
      </w:r>
      <w:r>
        <w:rPr>
          <w:b/>
          <w:spacing w:val="-5"/>
          <w:sz w:val="18"/>
        </w:rPr>
        <w:t xml:space="preserve"> </w:t>
      </w:r>
      <w:r>
        <w:rPr>
          <w:b/>
          <w:sz w:val="18"/>
        </w:rPr>
        <w:t>op</w:t>
      </w:r>
      <w:r>
        <w:rPr>
          <w:b/>
          <w:spacing w:val="-7"/>
          <w:sz w:val="18"/>
        </w:rPr>
        <w:t xml:space="preserve"> </w:t>
      </w:r>
      <w:r>
        <w:rPr>
          <w:b/>
          <w:sz w:val="18"/>
        </w:rPr>
        <w:t>basis</w:t>
      </w:r>
      <w:r>
        <w:rPr>
          <w:b/>
          <w:spacing w:val="-3"/>
          <w:sz w:val="18"/>
        </w:rPr>
        <w:t xml:space="preserve"> </w:t>
      </w:r>
      <w:r>
        <w:rPr>
          <w:b/>
          <w:sz w:val="18"/>
        </w:rPr>
        <w:t>van</w:t>
      </w:r>
      <w:r>
        <w:rPr>
          <w:b/>
          <w:spacing w:val="-5"/>
          <w:sz w:val="18"/>
        </w:rPr>
        <w:t xml:space="preserve"> </w:t>
      </w:r>
      <w:r>
        <w:rPr>
          <w:b/>
          <w:sz w:val="18"/>
        </w:rPr>
        <w:t>aandrijvingstechniek</w:t>
      </w:r>
      <w:r>
        <w:rPr>
          <w:b/>
          <w:spacing w:val="-4"/>
          <w:sz w:val="18"/>
        </w:rPr>
        <w:t xml:space="preserve"> </w:t>
      </w:r>
      <w:r>
        <w:rPr>
          <w:b/>
          <w:sz w:val="18"/>
        </w:rPr>
        <w:t>is?</w:t>
      </w:r>
      <w:r>
        <w:rPr>
          <w:b/>
          <w:spacing w:val="-4"/>
          <w:sz w:val="18"/>
        </w:rPr>
        <w:t xml:space="preserve"> </w:t>
      </w:r>
      <w:r>
        <w:rPr>
          <w:b/>
          <w:sz w:val="18"/>
        </w:rPr>
        <w:t>Is</w:t>
      </w:r>
      <w:r>
        <w:rPr>
          <w:b/>
          <w:spacing w:val="-5"/>
          <w:sz w:val="18"/>
        </w:rPr>
        <w:t xml:space="preserve"> </w:t>
      </w:r>
      <w:r>
        <w:rPr>
          <w:b/>
          <w:sz w:val="18"/>
        </w:rPr>
        <w:t>de</w:t>
      </w:r>
      <w:r>
        <w:rPr>
          <w:b/>
          <w:spacing w:val="-3"/>
          <w:sz w:val="18"/>
        </w:rPr>
        <w:t xml:space="preserve"> </w:t>
      </w:r>
      <w:r>
        <w:rPr>
          <w:b/>
          <w:sz w:val="18"/>
        </w:rPr>
        <w:t>minister</w:t>
      </w:r>
      <w:r>
        <w:rPr>
          <w:b/>
          <w:spacing w:val="-4"/>
          <w:sz w:val="18"/>
        </w:rPr>
        <w:t xml:space="preserve"> </w:t>
      </w:r>
      <w:r>
        <w:rPr>
          <w:b/>
          <w:sz w:val="18"/>
        </w:rPr>
        <w:t>het</w:t>
      </w:r>
      <w:r>
        <w:rPr>
          <w:b/>
          <w:spacing w:val="-4"/>
          <w:sz w:val="18"/>
        </w:rPr>
        <w:t xml:space="preserve"> </w:t>
      </w:r>
      <w:r>
        <w:rPr>
          <w:b/>
          <w:sz w:val="18"/>
        </w:rPr>
        <w:t>ermee eens dat regels ter bevordering van verkeersveiligheid en arbeidsomstandigh</w:t>
      </w:r>
      <w:r>
        <w:rPr>
          <w:b/>
          <w:sz w:val="18"/>
        </w:rPr>
        <w:t>eden techniekneutraal zouden</w:t>
      </w:r>
      <w:r>
        <w:rPr>
          <w:b/>
          <w:spacing w:val="-2"/>
          <w:sz w:val="18"/>
        </w:rPr>
        <w:t xml:space="preserve"> </w:t>
      </w:r>
      <w:r>
        <w:rPr>
          <w:b/>
          <w:sz w:val="18"/>
        </w:rPr>
        <w:t>moeten</w:t>
      </w:r>
      <w:r>
        <w:rPr>
          <w:b/>
          <w:spacing w:val="-2"/>
          <w:sz w:val="18"/>
        </w:rPr>
        <w:t xml:space="preserve"> </w:t>
      </w:r>
      <w:r>
        <w:rPr>
          <w:b/>
          <w:sz w:val="18"/>
        </w:rPr>
        <w:t>zijn,</w:t>
      </w:r>
      <w:r>
        <w:rPr>
          <w:b/>
          <w:spacing w:val="-1"/>
          <w:sz w:val="18"/>
        </w:rPr>
        <w:t xml:space="preserve"> </w:t>
      </w:r>
      <w:r>
        <w:rPr>
          <w:b/>
          <w:sz w:val="18"/>
        </w:rPr>
        <w:t>waar</w:t>
      </w:r>
      <w:r>
        <w:rPr>
          <w:b/>
          <w:spacing w:val="-2"/>
          <w:sz w:val="18"/>
        </w:rPr>
        <w:t xml:space="preserve"> </w:t>
      </w:r>
      <w:r>
        <w:rPr>
          <w:b/>
          <w:sz w:val="18"/>
        </w:rPr>
        <w:t>de</w:t>
      </w:r>
      <w:r>
        <w:rPr>
          <w:b/>
          <w:spacing w:val="-3"/>
          <w:sz w:val="18"/>
        </w:rPr>
        <w:t xml:space="preserve"> </w:t>
      </w:r>
      <w:r>
        <w:rPr>
          <w:b/>
          <w:sz w:val="18"/>
        </w:rPr>
        <w:t>techniek</w:t>
      </w:r>
      <w:r>
        <w:rPr>
          <w:b/>
          <w:spacing w:val="-1"/>
          <w:sz w:val="18"/>
        </w:rPr>
        <w:t xml:space="preserve"> </w:t>
      </w:r>
      <w:r>
        <w:rPr>
          <w:b/>
          <w:sz w:val="18"/>
        </w:rPr>
        <w:t>zelf niet</w:t>
      </w:r>
      <w:r>
        <w:rPr>
          <w:b/>
          <w:spacing w:val="-3"/>
          <w:sz w:val="18"/>
        </w:rPr>
        <w:t xml:space="preserve"> </w:t>
      </w:r>
      <w:r>
        <w:rPr>
          <w:b/>
          <w:sz w:val="18"/>
        </w:rPr>
        <w:t>inherent</w:t>
      </w:r>
      <w:r>
        <w:rPr>
          <w:b/>
          <w:spacing w:val="-1"/>
          <w:sz w:val="18"/>
        </w:rPr>
        <w:t xml:space="preserve"> </w:t>
      </w:r>
      <w:r>
        <w:rPr>
          <w:b/>
          <w:sz w:val="18"/>
        </w:rPr>
        <w:t>raakt</w:t>
      </w:r>
      <w:r>
        <w:rPr>
          <w:b/>
          <w:spacing w:val="-1"/>
          <w:sz w:val="18"/>
        </w:rPr>
        <w:t xml:space="preserve"> </w:t>
      </w:r>
      <w:r>
        <w:rPr>
          <w:b/>
          <w:sz w:val="18"/>
        </w:rPr>
        <w:t>aan deze thema’s?</w:t>
      </w:r>
    </w:p>
    <w:p w:rsidR="00297816" w:rsidRDefault="0052562A">
      <w:pPr>
        <w:pStyle w:val="BodyText"/>
        <w:spacing w:before="216"/>
        <w:ind w:left="383" w:right="137"/>
      </w:pPr>
      <w:r>
        <w:t>De rij-</w:t>
      </w:r>
      <w:r>
        <w:rPr>
          <w:spacing w:val="-1"/>
        </w:rPr>
        <w:t xml:space="preserve"> </w:t>
      </w:r>
      <w:r>
        <w:t>en rusttijden zijn inderdaad bedoeld voor het</w:t>
      </w:r>
      <w:r>
        <w:rPr>
          <w:spacing w:val="-2"/>
        </w:rPr>
        <w:t xml:space="preserve"> </w:t>
      </w:r>
      <w:r>
        <w:t>bevorderen van de verkeersveiligheid en het waarborgen van goede arbeidsomstandigheden van chauffeurs. Op grond van de huidige regelgeving kunnen lidstaten reeds besluiten om bedrijfsvoertuigen die worden aangedreven door aardgas, LPG of elektriciteit, voo</w:t>
      </w:r>
      <w:r>
        <w:t>r ritten binnen een straal van 100 km van de vestigingsplaats vrij te stellen van de Europese rij- en rusttijden en daarmee de tachograafplicht. Nederland maakt al gebruik van deze bestaande mogelijkheid. Op dit moment</w:t>
      </w:r>
      <w:r>
        <w:rPr>
          <w:spacing w:val="-2"/>
        </w:rPr>
        <w:t xml:space="preserve"> </w:t>
      </w:r>
      <w:r>
        <w:t>is</w:t>
      </w:r>
      <w:r>
        <w:rPr>
          <w:spacing w:val="-3"/>
        </w:rPr>
        <w:t xml:space="preserve"> </w:t>
      </w:r>
      <w:r>
        <w:t>namelijk</w:t>
      </w:r>
      <w:r>
        <w:rPr>
          <w:spacing w:val="-4"/>
        </w:rPr>
        <w:t xml:space="preserve"> </w:t>
      </w:r>
      <w:r>
        <w:t>sprake</w:t>
      </w:r>
      <w:r>
        <w:rPr>
          <w:spacing w:val="-3"/>
        </w:rPr>
        <w:t xml:space="preserve"> </w:t>
      </w:r>
      <w:r>
        <w:t>van</w:t>
      </w:r>
      <w:r>
        <w:rPr>
          <w:spacing w:val="-2"/>
        </w:rPr>
        <w:t xml:space="preserve"> </w:t>
      </w:r>
      <w:r>
        <w:t>een</w:t>
      </w:r>
      <w:r>
        <w:rPr>
          <w:spacing w:val="-2"/>
        </w:rPr>
        <w:t xml:space="preserve"> </w:t>
      </w:r>
      <w:r>
        <w:t>ongelijk</w:t>
      </w:r>
      <w:r>
        <w:rPr>
          <w:spacing w:val="-4"/>
        </w:rPr>
        <w:t xml:space="preserve"> </w:t>
      </w:r>
      <w:r>
        <w:t>s</w:t>
      </w:r>
      <w:r>
        <w:t>peelveld</w:t>
      </w:r>
      <w:r>
        <w:rPr>
          <w:spacing w:val="-3"/>
        </w:rPr>
        <w:t xml:space="preserve"> </w:t>
      </w:r>
      <w:r>
        <w:t>tussen</w:t>
      </w:r>
      <w:r>
        <w:rPr>
          <w:spacing w:val="-2"/>
        </w:rPr>
        <w:t xml:space="preserve"> </w:t>
      </w:r>
      <w:r>
        <w:t>het</w:t>
      </w:r>
      <w:r>
        <w:rPr>
          <w:spacing w:val="-2"/>
        </w:rPr>
        <w:t xml:space="preserve"> </w:t>
      </w:r>
      <w:r>
        <w:t>gebruik</w:t>
      </w:r>
      <w:r>
        <w:rPr>
          <w:spacing w:val="-4"/>
        </w:rPr>
        <w:t xml:space="preserve"> </w:t>
      </w:r>
      <w:r>
        <w:t>van</w:t>
      </w:r>
      <w:r>
        <w:rPr>
          <w:spacing w:val="-2"/>
        </w:rPr>
        <w:t xml:space="preserve"> </w:t>
      </w:r>
      <w:r>
        <w:t>voertuigen</w:t>
      </w:r>
      <w:r>
        <w:rPr>
          <w:spacing w:val="-2"/>
        </w:rPr>
        <w:t xml:space="preserve"> </w:t>
      </w:r>
      <w:r>
        <w:t xml:space="preserve">met een verbrandingsmotor en voertuigen met een batterijpakket. De uitzonderingspositie voor voertuigen met een elektrische aandrijving – op dit moment ook al mogelijk middels de huidige vrijstelling – zorgt voor </w:t>
      </w:r>
      <w:r>
        <w:t>een verbetering van het gelijke speelveld. Het is daarmee bevorderlijk voor een techniekneutraal speelveld. Het uitgangspunt van het kabinet is hierbij zowel de verkeersveiligheid, de arbeidsomstandigheden, als het uitgangspunt van een CO2- emissievrij</w:t>
      </w:r>
      <w:r>
        <w:rPr>
          <w:spacing w:val="-2"/>
        </w:rPr>
        <w:t xml:space="preserve"> </w:t>
      </w:r>
      <w:r>
        <w:t>weg</w:t>
      </w:r>
      <w:r>
        <w:t>vervoer</w:t>
      </w:r>
      <w:r>
        <w:rPr>
          <w:spacing w:val="-3"/>
        </w:rPr>
        <w:t xml:space="preserve"> </w:t>
      </w:r>
      <w:r>
        <w:t>in</w:t>
      </w:r>
      <w:r>
        <w:rPr>
          <w:spacing w:val="-5"/>
        </w:rPr>
        <w:t xml:space="preserve"> </w:t>
      </w:r>
      <w:r>
        <w:t>2050.</w:t>
      </w:r>
      <w:r>
        <w:rPr>
          <w:spacing w:val="-4"/>
        </w:rPr>
        <w:t xml:space="preserve"> </w:t>
      </w:r>
      <w:r>
        <w:t>In</w:t>
      </w:r>
      <w:r>
        <w:rPr>
          <w:spacing w:val="-2"/>
        </w:rPr>
        <w:t xml:space="preserve"> </w:t>
      </w:r>
      <w:r>
        <w:t>lijn</w:t>
      </w:r>
      <w:r>
        <w:rPr>
          <w:spacing w:val="-2"/>
        </w:rPr>
        <w:t xml:space="preserve"> </w:t>
      </w:r>
      <w:r>
        <w:t>met</w:t>
      </w:r>
      <w:r>
        <w:rPr>
          <w:spacing w:val="-2"/>
        </w:rPr>
        <w:t xml:space="preserve"> </w:t>
      </w:r>
      <w:r>
        <w:t>het</w:t>
      </w:r>
      <w:r>
        <w:rPr>
          <w:spacing w:val="-2"/>
        </w:rPr>
        <w:t xml:space="preserve"> </w:t>
      </w:r>
      <w:r>
        <w:t>BNC-fiche</w:t>
      </w:r>
      <w:r>
        <w:rPr>
          <w:spacing w:val="-3"/>
        </w:rPr>
        <w:t xml:space="preserve"> </w:t>
      </w:r>
      <w:r>
        <w:t>over</w:t>
      </w:r>
      <w:r>
        <w:rPr>
          <w:spacing w:val="-3"/>
        </w:rPr>
        <w:t xml:space="preserve"> </w:t>
      </w:r>
      <w:r>
        <w:t>de</w:t>
      </w:r>
      <w:r>
        <w:rPr>
          <w:spacing w:val="-3"/>
        </w:rPr>
        <w:t xml:space="preserve"> </w:t>
      </w:r>
      <w:r>
        <w:t>Automobiel</w:t>
      </w:r>
      <w:r>
        <w:rPr>
          <w:spacing w:val="-2"/>
        </w:rPr>
        <w:t xml:space="preserve"> </w:t>
      </w:r>
      <w:r>
        <w:t>Omnibus</w:t>
      </w:r>
      <w:hyperlink w:history="1" w:anchor="_bookmark23">
        <w:r>
          <w:rPr>
            <w:position w:val="6"/>
            <w:sz w:val="12"/>
          </w:rPr>
          <w:t>24</w:t>
        </w:r>
      </w:hyperlink>
      <w:r>
        <w:rPr>
          <w:spacing w:val="18"/>
          <w:position w:val="6"/>
          <w:sz w:val="12"/>
        </w:rPr>
        <w:t xml:space="preserve"> </w:t>
      </w:r>
      <w:r>
        <w:t>kijkt het kabinet tijdens de onderhandelingen zorgvuldig naar eventuele gevolgen voor de verkeersveiligheid en het welzijn van bestuurders te borgen wann</w:t>
      </w:r>
      <w:r>
        <w:t>eer de toepassing van de tachograafvrijstelling in praktijk of door bilaterale afspraken niet beperkt blijft tot een straal van 100 km.</w:t>
      </w:r>
    </w:p>
    <w:p w:rsidR="00297816" w:rsidRDefault="00297816">
      <w:pPr>
        <w:pStyle w:val="BodyText"/>
        <w:spacing w:before="1"/>
      </w:pPr>
    </w:p>
    <w:p w:rsidR="00297816" w:rsidRDefault="0052562A">
      <w:pPr>
        <w:ind w:left="23"/>
        <w:rPr>
          <w:b/>
          <w:sz w:val="18"/>
        </w:rPr>
      </w:pPr>
      <w:r>
        <w:rPr>
          <w:b/>
          <w:spacing w:val="-2"/>
          <w:sz w:val="18"/>
          <w:u w:val="single"/>
        </w:rPr>
        <w:t>BBB-fractie</w:t>
      </w:r>
    </w:p>
    <w:p w:rsidR="00297816" w:rsidRDefault="00297816">
      <w:pPr>
        <w:pStyle w:val="BodyText"/>
        <w:rPr>
          <w:b/>
          <w:sz w:val="20"/>
        </w:rPr>
      </w:pPr>
    </w:p>
    <w:p w:rsidR="00297816" w:rsidRDefault="0052562A">
      <w:pPr>
        <w:pStyle w:val="BodyText"/>
        <w:spacing w:before="30"/>
        <w:rPr>
          <w:b/>
          <w:sz w:val="20"/>
        </w:rPr>
      </w:pPr>
      <w:r>
        <w:rPr>
          <w:b/>
          <w:noProof/>
          <w:sz w:val="20"/>
          <w:lang w:val="en-GB" w:eastAsia="en-GB"/>
        </w:rPr>
        <mc:AlternateContent>
          <mc:Choice Requires="wps">
            <w:drawing>
              <wp:anchor distT="0" distB="0" distL="0" distR="0" simplePos="0" relativeHeight="487593472" behindDoc="1" locked="0" layoutInCell="1" allowOverlap="1">
                <wp:simplePos x="0" y="0"/>
                <wp:positionH relativeFrom="page">
                  <wp:posOffset>914704</wp:posOffset>
                </wp:positionH>
                <wp:positionV relativeFrom="paragraph">
                  <wp:posOffset>189184</wp:posOffset>
                </wp:positionV>
                <wp:extent cx="182943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3" style="position:absolute;margin-left:72.024002pt;margin-top:14.896385pt;width:144.020pt;height:.48004pt;mso-position-horizontal-relative:page;mso-position-vertical-relative:paragraph;z-index:-15723008;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23" w:id="24"/>
      <w:bookmarkEnd w:id="24"/>
      <w:r>
        <w:rPr>
          <w:sz w:val="16"/>
          <w:vertAlign w:val="superscript"/>
        </w:rPr>
        <w:t>24</w:t>
      </w:r>
      <w:r>
        <w:rPr>
          <w:spacing w:val="-6"/>
          <w:sz w:val="16"/>
        </w:rPr>
        <w:t xml:space="preserve"> </w:t>
      </w:r>
      <w:r>
        <w:rPr>
          <w:sz w:val="16"/>
        </w:rPr>
        <w:t>Kamerstukken</w:t>
      </w:r>
      <w:r>
        <w:rPr>
          <w:spacing w:val="-7"/>
          <w:sz w:val="16"/>
        </w:rPr>
        <w:t xml:space="preserve"> </w:t>
      </w:r>
      <w:r>
        <w:rPr>
          <w:sz w:val="16"/>
        </w:rPr>
        <w:t>||</w:t>
      </w:r>
      <w:r>
        <w:rPr>
          <w:spacing w:val="-9"/>
          <w:sz w:val="16"/>
        </w:rPr>
        <w:t xml:space="preserve"> </w:t>
      </w:r>
      <w:r>
        <w:rPr>
          <w:sz w:val="16"/>
        </w:rPr>
        <w:t>2025-26.</w:t>
      </w:r>
      <w:r>
        <w:rPr>
          <w:spacing w:val="-10"/>
          <w:sz w:val="16"/>
        </w:rPr>
        <w:t xml:space="preserve"> </w:t>
      </w:r>
      <w:r>
        <w:rPr>
          <w:sz w:val="16"/>
        </w:rPr>
        <w:t>22</w:t>
      </w:r>
      <w:r>
        <w:rPr>
          <w:spacing w:val="-8"/>
          <w:sz w:val="16"/>
        </w:rPr>
        <w:t xml:space="preserve"> </w:t>
      </w:r>
      <w:r>
        <w:rPr>
          <w:sz w:val="16"/>
        </w:rPr>
        <w:t>112,</w:t>
      </w:r>
      <w:r>
        <w:rPr>
          <w:spacing w:val="-7"/>
          <w:sz w:val="16"/>
        </w:rPr>
        <w:t xml:space="preserve"> </w:t>
      </w:r>
      <w:r>
        <w:rPr>
          <w:sz w:val="16"/>
        </w:rPr>
        <w:t>nr.</w:t>
      </w:r>
      <w:r>
        <w:rPr>
          <w:spacing w:val="-9"/>
          <w:sz w:val="16"/>
        </w:rPr>
        <w:t xml:space="preserve"> </w:t>
      </w:r>
      <w:r>
        <w:rPr>
          <w:spacing w:val="-4"/>
          <w:sz w:val="16"/>
        </w:rPr>
        <w:t>4272.</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Heading2"/>
        <w:numPr>
          <w:ilvl w:val="0"/>
          <w:numId w:val="1"/>
        </w:numPr>
        <w:tabs>
          <w:tab w:val="left" w:pos="383"/>
        </w:tabs>
        <w:spacing w:before="78"/>
        <w:ind w:right="74"/>
      </w:pPr>
      <w:r>
        <w:t>De</w:t>
      </w:r>
      <w:r>
        <w:rPr>
          <w:spacing w:val="-3"/>
        </w:rPr>
        <w:t xml:space="preserve"> </w:t>
      </w:r>
      <w:r>
        <w:t>leden</w:t>
      </w:r>
      <w:r>
        <w:rPr>
          <w:spacing w:val="-5"/>
        </w:rPr>
        <w:t xml:space="preserve"> </w:t>
      </w:r>
      <w:r>
        <w:t>van</w:t>
      </w:r>
      <w:r>
        <w:rPr>
          <w:spacing w:val="-5"/>
        </w:rPr>
        <w:t xml:space="preserve"> </w:t>
      </w:r>
      <w:r>
        <w:t>de</w:t>
      </w:r>
      <w:r>
        <w:rPr>
          <w:spacing w:val="-3"/>
        </w:rPr>
        <w:t xml:space="preserve"> </w:t>
      </w:r>
      <w:r>
        <w:t>BBB-fractie</w:t>
      </w:r>
      <w:r>
        <w:rPr>
          <w:spacing w:val="-3"/>
        </w:rPr>
        <w:t xml:space="preserve"> </w:t>
      </w:r>
      <w:r>
        <w:t>constateren</w:t>
      </w:r>
      <w:r>
        <w:rPr>
          <w:spacing w:val="-5"/>
        </w:rPr>
        <w:t xml:space="preserve"> </w:t>
      </w:r>
      <w:r>
        <w:t>dat</w:t>
      </w:r>
      <w:r>
        <w:rPr>
          <w:spacing w:val="-4"/>
        </w:rPr>
        <w:t xml:space="preserve"> </w:t>
      </w:r>
      <w:r>
        <w:t>binnen</w:t>
      </w:r>
      <w:r>
        <w:rPr>
          <w:spacing w:val="-5"/>
        </w:rPr>
        <w:t xml:space="preserve"> </w:t>
      </w:r>
      <w:r>
        <w:t>de</w:t>
      </w:r>
      <w:r>
        <w:rPr>
          <w:spacing w:val="-3"/>
        </w:rPr>
        <w:t xml:space="preserve"> </w:t>
      </w:r>
      <w:r>
        <w:t>Europese</w:t>
      </w:r>
      <w:r>
        <w:rPr>
          <w:spacing w:val="-3"/>
        </w:rPr>
        <w:t xml:space="preserve"> </w:t>
      </w:r>
      <w:r>
        <w:t>maritieme</w:t>
      </w:r>
      <w:r>
        <w:rPr>
          <w:spacing w:val="-3"/>
        </w:rPr>
        <w:t xml:space="preserve"> </w:t>
      </w:r>
      <w:r>
        <w:t>strategie sterk wordt ingezet op strategische autonomie, het beschermen van maritieme waardeketens en het versterken van de concurrentiepositie van Europese bedrijven, mede in reactie op oneerlijke concurrentie uit derde la</w:t>
      </w:r>
      <w:r>
        <w:t>nden. Deze leden vragen hoe deze inzet zich concreet verhoudt tot de open handelspositie van Nederland en de afhankelijkheid van internationale maritieme ketens. In hoeverre wordt voorkomen dat Europese strategische autonomie leidt tot nieuwe afhankelijkhe</w:t>
      </w:r>
      <w:r>
        <w:t>den of handelsbelemmeringen voor Nederlandse bedrijven, met name in de scheepsbouw en havenlogistiek? Deze leden constateren dat de Europese havenstrategie nadrukkelijk inzet op het versterken van havens als strategische knooppunten, zonder nieuwe regelgev</w:t>
      </w:r>
      <w:r>
        <w:t>ing, maar met een sterke koppeling aan bestaande en toekomstige EU-initiatieven.</w:t>
      </w:r>
    </w:p>
    <w:p w:rsidR="00297816" w:rsidRDefault="00297816">
      <w:pPr>
        <w:pStyle w:val="BodyText"/>
        <w:rPr>
          <w:b/>
        </w:rPr>
      </w:pPr>
    </w:p>
    <w:p w:rsidR="00297816" w:rsidRDefault="0052562A">
      <w:pPr>
        <w:pStyle w:val="BodyText"/>
        <w:ind w:left="383"/>
      </w:pPr>
      <w:r>
        <w:t>Het kabinet onderkent het strategisch belang van een sterke en technologisch leidende Europese scheepsbouwsector, mede in het licht van de huidige geopolitieke ontwikkelingen. Mede hierom is het van belang om niet enkel als lidstaat met actief industriebel</w:t>
      </w:r>
      <w:r>
        <w:t>eid te komen, maar</w:t>
      </w:r>
      <w:r>
        <w:rPr>
          <w:spacing w:val="-1"/>
        </w:rPr>
        <w:t xml:space="preserve"> </w:t>
      </w:r>
      <w:r>
        <w:t>om echt een vuist te</w:t>
      </w:r>
      <w:r>
        <w:rPr>
          <w:spacing w:val="-2"/>
        </w:rPr>
        <w:t xml:space="preserve"> </w:t>
      </w:r>
      <w:r>
        <w:t>maken en nog slagvaardiger te zijn dient dit in samenwerking met alle lidstaten te worden opgepakt. Door het versterken van de Europese maritieme maakindustrie</w:t>
      </w:r>
      <w:r>
        <w:rPr>
          <w:spacing w:val="-4"/>
        </w:rPr>
        <w:t xml:space="preserve"> </w:t>
      </w:r>
      <w:r>
        <w:t>en</w:t>
      </w:r>
      <w:r>
        <w:rPr>
          <w:spacing w:val="-3"/>
        </w:rPr>
        <w:t xml:space="preserve"> </w:t>
      </w:r>
      <w:r>
        <w:t>het</w:t>
      </w:r>
      <w:r>
        <w:rPr>
          <w:spacing w:val="-3"/>
        </w:rPr>
        <w:t xml:space="preserve"> </w:t>
      </w:r>
      <w:r>
        <w:t>borgen</w:t>
      </w:r>
      <w:r>
        <w:rPr>
          <w:spacing w:val="-3"/>
        </w:rPr>
        <w:t xml:space="preserve"> </w:t>
      </w:r>
      <w:r>
        <w:t>van kritieke</w:t>
      </w:r>
      <w:r>
        <w:rPr>
          <w:spacing w:val="-3"/>
        </w:rPr>
        <w:t xml:space="preserve"> </w:t>
      </w:r>
      <w:r>
        <w:t>technologie</w:t>
      </w:r>
      <w:r>
        <w:rPr>
          <w:spacing w:val="-6"/>
        </w:rPr>
        <w:t xml:space="preserve"> </w:t>
      </w:r>
      <w:r>
        <w:t>en</w:t>
      </w:r>
      <w:r>
        <w:rPr>
          <w:spacing w:val="-3"/>
        </w:rPr>
        <w:t xml:space="preserve"> </w:t>
      </w:r>
      <w:r>
        <w:t>kennis,</w:t>
      </w:r>
      <w:r>
        <w:rPr>
          <w:spacing w:val="-5"/>
        </w:rPr>
        <w:t xml:space="preserve"> </w:t>
      </w:r>
      <w:r>
        <w:t>wordt</w:t>
      </w:r>
      <w:r>
        <w:rPr>
          <w:spacing w:val="-1"/>
        </w:rPr>
        <w:t xml:space="preserve"> </w:t>
      </w:r>
      <w:r>
        <w:t>de</w:t>
      </w:r>
      <w:r>
        <w:rPr>
          <w:spacing w:val="-4"/>
        </w:rPr>
        <w:t xml:space="preserve"> </w:t>
      </w:r>
      <w:r>
        <w:t>afhankelijkheid</w:t>
      </w:r>
      <w:r>
        <w:rPr>
          <w:spacing w:val="-4"/>
        </w:rPr>
        <w:t xml:space="preserve"> </w:t>
      </w:r>
      <w:r>
        <w:t>van derde</w:t>
      </w:r>
      <w:r>
        <w:rPr>
          <w:spacing w:val="-1"/>
        </w:rPr>
        <w:t xml:space="preserve"> </w:t>
      </w:r>
      <w:r>
        <w:t>landen verminderd</w:t>
      </w:r>
      <w:r>
        <w:rPr>
          <w:spacing w:val="-1"/>
        </w:rPr>
        <w:t xml:space="preserve"> </w:t>
      </w:r>
      <w:r>
        <w:t>en blijft Europa</w:t>
      </w:r>
      <w:r>
        <w:rPr>
          <w:spacing w:val="-1"/>
        </w:rPr>
        <w:t xml:space="preserve"> </w:t>
      </w:r>
      <w:r>
        <w:t>in staat</w:t>
      </w:r>
      <w:r>
        <w:rPr>
          <w:spacing w:val="-1"/>
        </w:rPr>
        <w:t xml:space="preserve"> </w:t>
      </w:r>
      <w:r>
        <w:t>om</w:t>
      </w:r>
      <w:r>
        <w:rPr>
          <w:spacing w:val="-4"/>
        </w:rPr>
        <w:t xml:space="preserve"> </w:t>
      </w:r>
      <w:r>
        <w:t>maritieme</w:t>
      </w:r>
      <w:r>
        <w:rPr>
          <w:spacing w:val="-1"/>
        </w:rPr>
        <w:t xml:space="preserve"> </w:t>
      </w:r>
      <w:r>
        <w:t>kennis,</w:t>
      </w:r>
      <w:r>
        <w:rPr>
          <w:spacing w:val="-2"/>
        </w:rPr>
        <w:t xml:space="preserve"> </w:t>
      </w:r>
      <w:r>
        <w:t>kunde</w:t>
      </w:r>
      <w:r>
        <w:rPr>
          <w:spacing w:val="-1"/>
        </w:rPr>
        <w:t xml:space="preserve"> </w:t>
      </w:r>
      <w:r>
        <w:t>en industrie</w:t>
      </w:r>
      <w:r>
        <w:rPr>
          <w:spacing w:val="-1"/>
        </w:rPr>
        <w:t xml:space="preserve"> </w:t>
      </w:r>
      <w:r>
        <w:t xml:space="preserve">te </w:t>
      </w:r>
      <w:r>
        <w:rPr>
          <w:spacing w:val="-2"/>
        </w:rPr>
        <w:t>behouden.</w:t>
      </w:r>
    </w:p>
    <w:p w:rsidR="00297816" w:rsidRDefault="00297816">
      <w:pPr>
        <w:pStyle w:val="BodyText"/>
      </w:pPr>
    </w:p>
    <w:p w:rsidR="00297816" w:rsidRDefault="0052562A">
      <w:pPr>
        <w:pStyle w:val="BodyText"/>
        <w:ind w:left="383" w:right="65"/>
      </w:pPr>
      <w:r>
        <w:t>Tegelijkertijd zet het kabinet in op het principe van open strategische autonomie.</w:t>
      </w:r>
      <w:r>
        <w:rPr>
          <w:spacing w:val="-1"/>
        </w:rPr>
        <w:t xml:space="preserve"> </w:t>
      </w:r>
      <w:r>
        <w:t>Dit betekent dat maatregelen gericht, proportioneel en in lijn met internationale verplichtingen, waaronder WTO-regels, worden vormgegeven. Daarbij is nadrukkelijk aandacht voor het voorkomen van nieuwe afhankelijkheden of onbedoelde handelsbelemmeringen v</w:t>
      </w:r>
      <w:r>
        <w:t>oor Nederlandse bedrijven. Gezien het internationale karakter van de maritieme sector en de verwevenheid van mondiale waardeketens,</w:t>
      </w:r>
      <w:r>
        <w:rPr>
          <w:spacing w:val="-4"/>
        </w:rPr>
        <w:t xml:space="preserve"> </w:t>
      </w:r>
      <w:r>
        <w:t>is</w:t>
      </w:r>
      <w:r>
        <w:rPr>
          <w:spacing w:val="-3"/>
        </w:rPr>
        <w:t xml:space="preserve"> </w:t>
      </w:r>
      <w:r>
        <w:t>het</w:t>
      </w:r>
      <w:r>
        <w:rPr>
          <w:spacing w:val="-2"/>
        </w:rPr>
        <w:t xml:space="preserve"> </w:t>
      </w:r>
      <w:r>
        <w:t>van</w:t>
      </w:r>
      <w:r>
        <w:rPr>
          <w:spacing w:val="-3"/>
        </w:rPr>
        <w:t xml:space="preserve"> </w:t>
      </w:r>
      <w:r>
        <w:t>belang</w:t>
      </w:r>
      <w:r>
        <w:rPr>
          <w:spacing w:val="-3"/>
        </w:rPr>
        <w:t xml:space="preserve"> </w:t>
      </w:r>
      <w:r>
        <w:t>dat</w:t>
      </w:r>
      <w:r>
        <w:rPr>
          <w:spacing w:val="-2"/>
        </w:rPr>
        <w:t xml:space="preserve"> </w:t>
      </w:r>
      <w:r>
        <w:t>maatregelen</w:t>
      </w:r>
      <w:r>
        <w:rPr>
          <w:spacing w:val="-3"/>
        </w:rPr>
        <w:t xml:space="preserve"> </w:t>
      </w:r>
      <w:r>
        <w:t>geen</w:t>
      </w:r>
      <w:r>
        <w:rPr>
          <w:spacing w:val="-2"/>
        </w:rPr>
        <w:t xml:space="preserve"> </w:t>
      </w:r>
      <w:r>
        <w:t>verstorend</w:t>
      </w:r>
      <w:r>
        <w:rPr>
          <w:spacing w:val="-3"/>
        </w:rPr>
        <w:t xml:space="preserve"> </w:t>
      </w:r>
      <w:r>
        <w:t>effect</w:t>
      </w:r>
      <w:r>
        <w:rPr>
          <w:spacing w:val="-3"/>
        </w:rPr>
        <w:t xml:space="preserve"> </w:t>
      </w:r>
      <w:r>
        <w:t>hebben</w:t>
      </w:r>
      <w:r>
        <w:rPr>
          <w:spacing w:val="-4"/>
        </w:rPr>
        <w:t xml:space="preserve"> </w:t>
      </w:r>
      <w:r>
        <w:t>op</w:t>
      </w:r>
      <w:r>
        <w:rPr>
          <w:spacing w:val="-3"/>
        </w:rPr>
        <w:t xml:space="preserve"> </w:t>
      </w:r>
      <w:r>
        <w:t>bestaande handelsstromen en de concurrentiepositie van Ne</w:t>
      </w:r>
      <w:r>
        <w:t>derlandse scheepsbouwers en havens.</w:t>
      </w:r>
    </w:p>
    <w:p w:rsidR="00297816" w:rsidRDefault="00297816">
      <w:pPr>
        <w:pStyle w:val="BodyText"/>
      </w:pPr>
    </w:p>
    <w:p w:rsidR="00297816" w:rsidRDefault="0052562A">
      <w:pPr>
        <w:pStyle w:val="BodyText"/>
        <w:ind w:left="383" w:right="77"/>
      </w:pPr>
      <w:r>
        <w:t>Het</w:t>
      </w:r>
      <w:r>
        <w:rPr>
          <w:spacing w:val="-3"/>
        </w:rPr>
        <w:t xml:space="preserve"> </w:t>
      </w:r>
      <w:r>
        <w:t>kabinet</w:t>
      </w:r>
      <w:r>
        <w:rPr>
          <w:spacing w:val="-3"/>
        </w:rPr>
        <w:t xml:space="preserve"> </w:t>
      </w:r>
      <w:r>
        <w:t>blijft</w:t>
      </w:r>
      <w:r>
        <w:rPr>
          <w:spacing w:val="-3"/>
        </w:rPr>
        <w:t xml:space="preserve"> </w:t>
      </w:r>
      <w:r>
        <w:t>zich</w:t>
      </w:r>
      <w:r>
        <w:rPr>
          <w:spacing w:val="-3"/>
        </w:rPr>
        <w:t xml:space="preserve"> </w:t>
      </w:r>
      <w:r>
        <w:t>er</w:t>
      </w:r>
      <w:r>
        <w:rPr>
          <w:spacing w:val="-4"/>
        </w:rPr>
        <w:t xml:space="preserve"> </w:t>
      </w:r>
      <w:r>
        <w:t>daarom</w:t>
      </w:r>
      <w:r>
        <w:rPr>
          <w:spacing w:val="-4"/>
        </w:rPr>
        <w:t xml:space="preserve"> </w:t>
      </w:r>
      <w:r>
        <w:t>voor</w:t>
      </w:r>
      <w:r>
        <w:rPr>
          <w:spacing w:val="-4"/>
        </w:rPr>
        <w:t xml:space="preserve"> </w:t>
      </w:r>
      <w:r>
        <w:t>inzetten</w:t>
      </w:r>
      <w:r>
        <w:rPr>
          <w:spacing w:val="-3"/>
        </w:rPr>
        <w:t xml:space="preserve"> </w:t>
      </w:r>
      <w:r>
        <w:t>dat</w:t>
      </w:r>
      <w:r>
        <w:rPr>
          <w:spacing w:val="-4"/>
        </w:rPr>
        <w:t xml:space="preserve"> </w:t>
      </w:r>
      <w:r>
        <w:t>Europese</w:t>
      </w:r>
      <w:r>
        <w:rPr>
          <w:spacing w:val="-3"/>
        </w:rPr>
        <w:t xml:space="preserve"> </w:t>
      </w:r>
      <w:r>
        <w:t>initiatieven</w:t>
      </w:r>
      <w:r>
        <w:rPr>
          <w:spacing w:val="-3"/>
        </w:rPr>
        <w:t xml:space="preserve"> </w:t>
      </w:r>
      <w:r>
        <w:t>bijdragen</w:t>
      </w:r>
      <w:r>
        <w:rPr>
          <w:spacing w:val="-3"/>
        </w:rPr>
        <w:t xml:space="preserve"> </w:t>
      </w:r>
      <w:r>
        <w:t>aan</w:t>
      </w:r>
      <w:r>
        <w:rPr>
          <w:spacing w:val="-4"/>
        </w:rPr>
        <w:t xml:space="preserve"> </w:t>
      </w:r>
      <w:r>
        <w:t>een gelijk Europees en mondiaal speelveld en versterking van de concurrentiekracht, zonder afbreuk te doen aan de open handelsposit</w:t>
      </w:r>
      <w:r>
        <w:t>ie van Nederland.</w:t>
      </w:r>
    </w:p>
    <w:p w:rsidR="00297816" w:rsidRDefault="00297816">
      <w:pPr>
        <w:pStyle w:val="BodyText"/>
        <w:spacing w:before="1"/>
      </w:pPr>
    </w:p>
    <w:p w:rsidR="00297816" w:rsidRDefault="0052562A">
      <w:pPr>
        <w:pStyle w:val="Heading2"/>
        <w:numPr>
          <w:ilvl w:val="0"/>
          <w:numId w:val="1"/>
        </w:numPr>
        <w:tabs>
          <w:tab w:val="left" w:pos="383"/>
        </w:tabs>
        <w:ind w:right="219"/>
      </w:pPr>
      <w:r>
        <w:t>De leden van de BBB-fractie vragen hoe wordt geborgd dat deze stapeling van Europese</w:t>
      </w:r>
      <w:r>
        <w:rPr>
          <w:spacing w:val="-3"/>
        </w:rPr>
        <w:t xml:space="preserve"> </w:t>
      </w:r>
      <w:r>
        <w:t>initiatieven</w:t>
      </w:r>
      <w:r>
        <w:rPr>
          <w:spacing w:val="-5"/>
        </w:rPr>
        <w:t xml:space="preserve"> </w:t>
      </w:r>
      <w:r>
        <w:t>niet</w:t>
      </w:r>
      <w:r>
        <w:rPr>
          <w:spacing w:val="-4"/>
        </w:rPr>
        <w:t xml:space="preserve"> </w:t>
      </w:r>
      <w:r>
        <w:t>alsnog</w:t>
      </w:r>
      <w:r>
        <w:rPr>
          <w:spacing w:val="-7"/>
        </w:rPr>
        <w:t xml:space="preserve"> </w:t>
      </w:r>
      <w:r>
        <w:t>leidt</w:t>
      </w:r>
      <w:r>
        <w:rPr>
          <w:spacing w:val="-4"/>
        </w:rPr>
        <w:t xml:space="preserve"> </w:t>
      </w:r>
      <w:r>
        <w:t>tot</w:t>
      </w:r>
      <w:r>
        <w:rPr>
          <w:spacing w:val="-6"/>
        </w:rPr>
        <w:t xml:space="preserve"> </w:t>
      </w:r>
      <w:r>
        <w:t>indirecte</w:t>
      </w:r>
      <w:r>
        <w:rPr>
          <w:spacing w:val="-4"/>
        </w:rPr>
        <w:t xml:space="preserve"> </w:t>
      </w:r>
      <w:r>
        <w:t>regeldruk</w:t>
      </w:r>
      <w:r>
        <w:rPr>
          <w:spacing w:val="-4"/>
        </w:rPr>
        <w:t xml:space="preserve"> </w:t>
      </w:r>
      <w:r>
        <w:t>of</w:t>
      </w:r>
      <w:r>
        <w:rPr>
          <w:spacing w:val="-3"/>
        </w:rPr>
        <w:t xml:space="preserve"> </w:t>
      </w:r>
      <w:r>
        <w:t>verplichtingen</w:t>
      </w:r>
      <w:r>
        <w:rPr>
          <w:spacing w:val="-5"/>
        </w:rPr>
        <w:t xml:space="preserve"> </w:t>
      </w:r>
      <w:r>
        <w:t xml:space="preserve">voor havens en achterlandverbindingen. Kan het kabinet concreet aangeven welke </w:t>
      </w:r>
      <w:r>
        <w:t>bestaande en toekomstige EU-instrumenten hierop van toepassing zijn en wat de cumulatieve impact is voor Nederlandse havens?</w:t>
      </w:r>
    </w:p>
    <w:p w:rsidR="00297816" w:rsidRDefault="00297816">
      <w:pPr>
        <w:pStyle w:val="BodyText"/>
        <w:rPr>
          <w:b/>
        </w:rPr>
      </w:pPr>
    </w:p>
    <w:p w:rsidR="00297816" w:rsidRDefault="0052562A">
      <w:pPr>
        <w:pStyle w:val="BodyText"/>
        <w:ind w:left="383" w:right="55"/>
      </w:pPr>
      <w:r>
        <w:t>De</w:t>
      </w:r>
      <w:r>
        <w:rPr>
          <w:spacing w:val="-1"/>
        </w:rPr>
        <w:t xml:space="preserve"> </w:t>
      </w:r>
      <w:r>
        <w:t>Europese</w:t>
      </w:r>
      <w:r>
        <w:rPr>
          <w:spacing w:val="-2"/>
        </w:rPr>
        <w:t xml:space="preserve"> </w:t>
      </w:r>
      <w:r>
        <w:t>havenstrategie</w:t>
      </w:r>
      <w:r>
        <w:rPr>
          <w:spacing w:val="-2"/>
        </w:rPr>
        <w:t xml:space="preserve"> </w:t>
      </w:r>
      <w:r>
        <w:t>introduceert</w:t>
      </w:r>
      <w:r>
        <w:rPr>
          <w:spacing w:val="-1"/>
        </w:rPr>
        <w:t xml:space="preserve"> </w:t>
      </w:r>
      <w:r>
        <w:t>geen</w:t>
      </w:r>
      <w:r>
        <w:rPr>
          <w:spacing w:val="-1"/>
        </w:rPr>
        <w:t xml:space="preserve"> </w:t>
      </w:r>
      <w:r>
        <w:t>nieuwe</w:t>
      </w:r>
      <w:r>
        <w:rPr>
          <w:spacing w:val="-2"/>
        </w:rPr>
        <w:t xml:space="preserve"> </w:t>
      </w:r>
      <w:r>
        <w:t>Europese</w:t>
      </w:r>
      <w:r>
        <w:rPr>
          <w:spacing w:val="-1"/>
        </w:rPr>
        <w:t xml:space="preserve"> </w:t>
      </w:r>
      <w:r>
        <w:t>regelgeving</w:t>
      </w:r>
      <w:r>
        <w:rPr>
          <w:spacing w:val="-2"/>
        </w:rPr>
        <w:t xml:space="preserve"> </w:t>
      </w:r>
      <w:r>
        <w:t>en</w:t>
      </w:r>
      <w:r>
        <w:rPr>
          <w:spacing w:val="-3"/>
        </w:rPr>
        <w:t xml:space="preserve"> </w:t>
      </w:r>
      <w:r>
        <w:t>brengt</w:t>
      </w:r>
      <w:r>
        <w:rPr>
          <w:spacing w:val="-1"/>
        </w:rPr>
        <w:t xml:space="preserve"> </w:t>
      </w:r>
      <w:r>
        <w:t>daarom niet direct gevolgen voor regeldruk met zich mee. Het is staand beleid van de Nederlandse regering om bij nieuwe initiatieven aan te dringen op beperking en waar mogelijk</w:t>
      </w:r>
      <w:r>
        <w:rPr>
          <w:spacing w:val="40"/>
        </w:rPr>
        <w:t xml:space="preserve"> </w:t>
      </w:r>
      <w:r>
        <w:t>vermindering</w:t>
      </w:r>
      <w:r>
        <w:rPr>
          <w:spacing w:val="-1"/>
        </w:rPr>
        <w:t xml:space="preserve"> </w:t>
      </w:r>
      <w:r>
        <w:t>van regeldruk.</w:t>
      </w:r>
      <w:r>
        <w:rPr>
          <w:spacing w:val="-2"/>
        </w:rPr>
        <w:t xml:space="preserve"> </w:t>
      </w:r>
      <w:r>
        <w:t>Ook</w:t>
      </w:r>
      <w:r>
        <w:rPr>
          <w:spacing w:val="-2"/>
        </w:rPr>
        <w:t xml:space="preserve"> </w:t>
      </w:r>
      <w:r>
        <w:t>het BNC-fiche</w:t>
      </w:r>
      <w:r>
        <w:rPr>
          <w:spacing w:val="-1"/>
        </w:rPr>
        <w:t xml:space="preserve"> </w:t>
      </w:r>
      <w:r>
        <w:t>dat</w:t>
      </w:r>
      <w:r>
        <w:rPr>
          <w:spacing w:val="-1"/>
        </w:rPr>
        <w:t xml:space="preserve"> </w:t>
      </w:r>
      <w:r>
        <w:t>naar</w:t>
      </w:r>
      <w:r>
        <w:rPr>
          <w:spacing w:val="-2"/>
        </w:rPr>
        <w:t xml:space="preserve"> </w:t>
      </w:r>
      <w:r>
        <w:t>uw</w:t>
      </w:r>
      <w:r>
        <w:rPr>
          <w:spacing w:val="-2"/>
        </w:rPr>
        <w:t xml:space="preserve"> </w:t>
      </w:r>
      <w:r>
        <w:t>Kamer</w:t>
      </w:r>
      <w:r>
        <w:rPr>
          <w:spacing w:val="-1"/>
        </w:rPr>
        <w:t xml:space="preserve"> </w:t>
      </w:r>
      <w:r>
        <w:t>zal worden</w:t>
      </w:r>
      <w:r>
        <w:rPr>
          <w:spacing w:val="-3"/>
        </w:rPr>
        <w:t xml:space="preserve"> </w:t>
      </w:r>
      <w:r>
        <w:t>gez</w:t>
      </w:r>
      <w:r>
        <w:t>onden heeft hier de nodige aandacht voor. Op havens en achterlandverbindingen zijn vele Europese regels van</w:t>
      </w:r>
      <w:r>
        <w:rPr>
          <w:spacing w:val="-3"/>
        </w:rPr>
        <w:t xml:space="preserve"> </w:t>
      </w:r>
      <w:r>
        <w:t>toepassing.</w:t>
      </w:r>
      <w:r>
        <w:rPr>
          <w:spacing w:val="-5"/>
        </w:rPr>
        <w:t xml:space="preserve"> </w:t>
      </w:r>
      <w:r>
        <w:t>Sommige</w:t>
      </w:r>
      <w:r>
        <w:rPr>
          <w:spacing w:val="-6"/>
        </w:rPr>
        <w:t xml:space="preserve"> </w:t>
      </w:r>
      <w:r>
        <w:t>daarvan</w:t>
      </w:r>
      <w:r>
        <w:rPr>
          <w:spacing w:val="-3"/>
        </w:rPr>
        <w:t xml:space="preserve"> </w:t>
      </w:r>
      <w:r>
        <w:t>zijn</w:t>
      </w:r>
      <w:r>
        <w:rPr>
          <w:spacing w:val="-3"/>
        </w:rPr>
        <w:t xml:space="preserve"> </w:t>
      </w:r>
      <w:r>
        <w:t>sector</w:t>
      </w:r>
      <w:r>
        <w:rPr>
          <w:spacing w:val="-4"/>
        </w:rPr>
        <w:t xml:space="preserve"> </w:t>
      </w:r>
      <w:r>
        <w:t>overstijgend.</w:t>
      </w:r>
      <w:r>
        <w:rPr>
          <w:spacing w:val="-5"/>
        </w:rPr>
        <w:t xml:space="preserve"> </w:t>
      </w:r>
      <w:r>
        <w:t>Dergelijke regels</w:t>
      </w:r>
      <w:r>
        <w:rPr>
          <w:spacing w:val="-4"/>
        </w:rPr>
        <w:t xml:space="preserve"> </w:t>
      </w:r>
      <w:r>
        <w:t>gaan</w:t>
      </w:r>
      <w:r>
        <w:rPr>
          <w:spacing w:val="-3"/>
        </w:rPr>
        <w:t xml:space="preserve"> </w:t>
      </w:r>
      <w:r>
        <w:t>in</w:t>
      </w:r>
      <w:r>
        <w:rPr>
          <w:spacing w:val="-3"/>
        </w:rPr>
        <w:t xml:space="preserve"> </w:t>
      </w:r>
      <w:r>
        <w:t>algemene zin over bijvoorbeeld transport, milieu en mededinging. And</w:t>
      </w:r>
      <w:r>
        <w:t>ere Europese regels bevatten specifieke bepalingen voor havens en achterlandverbindingen, zoals de verordening voor de</w:t>
      </w:r>
    </w:p>
    <w:p w:rsidR="00297816" w:rsidRDefault="0052562A">
      <w:pPr>
        <w:pStyle w:val="BodyText"/>
        <w:ind w:left="383" w:right="20"/>
      </w:pPr>
      <w:r>
        <w:t>trans-Europese</w:t>
      </w:r>
      <w:r>
        <w:rPr>
          <w:spacing w:val="-4"/>
        </w:rPr>
        <w:t xml:space="preserve"> </w:t>
      </w:r>
      <w:r>
        <w:t>Transportnetwerken</w:t>
      </w:r>
      <w:r>
        <w:rPr>
          <w:spacing w:val="-4"/>
        </w:rPr>
        <w:t xml:space="preserve"> </w:t>
      </w:r>
      <w:r>
        <w:t>(TEN-T)</w:t>
      </w:r>
      <w:r>
        <w:rPr>
          <w:spacing w:val="-6"/>
        </w:rPr>
        <w:t xml:space="preserve"> </w:t>
      </w:r>
      <w:r>
        <w:t>of</w:t>
      </w:r>
      <w:r>
        <w:rPr>
          <w:spacing w:val="-6"/>
        </w:rPr>
        <w:t xml:space="preserve"> </w:t>
      </w:r>
      <w:r>
        <w:t>de</w:t>
      </w:r>
      <w:r>
        <w:rPr>
          <w:spacing w:val="-5"/>
        </w:rPr>
        <w:t xml:space="preserve"> </w:t>
      </w:r>
      <w:r>
        <w:t>Europese</w:t>
      </w:r>
      <w:r>
        <w:rPr>
          <w:spacing w:val="-4"/>
        </w:rPr>
        <w:t xml:space="preserve"> </w:t>
      </w:r>
      <w:r>
        <w:t>zeehavenverordening.</w:t>
      </w:r>
      <w:hyperlink w:history="1" w:anchor="_bookmark24">
        <w:r>
          <w:rPr>
            <w:position w:val="6"/>
            <w:sz w:val="12"/>
          </w:rPr>
          <w:t>25</w:t>
        </w:r>
      </w:hyperlink>
      <w:r>
        <w:rPr>
          <w:spacing w:val="16"/>
          <w:position w:val="6"/>
          <w:sz w:val="12"/>
        </w:rPr>
        <w:t xml:space="preserve"> </w:t>
      </w:r>
      <w:r>
        <w:t>Uitgaande van wetgevende i</w:t>
      </w:r>
      <w:r>
        <w:t>nstrumenten (richtlijnen en verordeningen) zijn er al vele tientallen in meer of mindere mate van toepassing op havens en achterlandverbindingen. Welke instrumenten daar</w:t>
      </w:r>
      <w:r>
        <w:rPr>
          <w:spacing w:val="-3"/>
        </w:rPr>
        <w:t xml:space="preserve"> </w:t>
      </w:r>
      <w:r>
        <w:t>in</w:t>
      </w:r>
      <w:r>
        <w:rPr>
          <w:spacing w:val="-1"/>
        </w:rPr>
        <w:t xml:space="preserve"> </w:t>
      </w:r>
      <w:r>
        <w:t>de</w:t>
      </w:r>
      <w:r>
        <w:rPr>
          <w:spacing w:val="-2"/>
        </w:rPr>
        <w:t xml:space="preserve"> </w:t>
      </w:r>
      <w:r>
        <w:t>toekomst</w:t>
      </w:r>
      <w:r>
        <w:rPr>
          <w:spacing w:val="-4"/>
        </w:rPr>
        <w:t xml:space="preserve"> </w:t>
      </w:r>
      <w:r>
        <w:t>nog</w:t>
      </w:r>
      <w:r>
        <w:rPr>
          <w:spacing w:val="-2"/>
        </w:rPr>
        <w:t xml:space="preserve"> </w:t>
      </w:r>
      <w:r>
        <w:t>bijkomen</w:t>
      </w:r>
      <w:r>
        <w:rPr>
          <w:spacing w:val="-1"/>
        </w:rPr>
        <w:t xml:space="preserve"> </w:t>
      </w:r>
      <w:r>
        <w:t>is</w:t>
      </w:r>
      <w:r>
        <w:rPr>
          <w:spacing w:val="-2"/>
        </w:rPr>
        <w:t xml:space="preserve"> </w:t>
      </w:r>
      <w:r>
        <w:t>niet</w:t>
      </w:r>
      <w:r>
        <w:rPr>
          <w:spacing w:val="-1"/>
        </w:rPr>
        <w:t xml:space="preserve"> </w:t>
      </w:r>
      <w:r>
        <w:t>precies</w:t>
      </w:r>
      <w:r>
        <w:rPr>
          <w:spacing w:val="-2"/>
        </w:rPr>
        <w:t xml:space="preserve"> </w:t>
      </w:r>
      <w:r>
        <w:t>aan</w:t>
      </w:r>
      <w:r>
        <w:rPr>
          <w:spacing w:val="-4"/>
        </w:rPr>
        <w:t xml:space="preserve"> </w:t>
      </w:r>
      <w:r>
        <w:t>te</w:t>
      </w:r>
      <w:r>
        <w:rPr>
          <w:spacing w:val="-2"/>
        </w:rPr>
        <w:t xml:space="preserve"> </w:t>
      </w:r>
      <w:r>
        <w:t>geven,</w:t>
      </w:r>
      <w:r>
        <w:rPr>
          <w:spacing w:val="-3"/>
        </w:rPr>
        <w:t xml:space="preserve"> </w:t>
      </w:r>
      <w:r>
        <w:t>zodat</w:t>
      </w:r>
      <w:r>
        <w:rPr>
          <w:spacing w:val="-1"/>
        </w:rPr>
        <w:t xml:space="preserve"> </w:t>
      </w:r>
      <w:r>
        <w:t>niet</w:t>
      </w:r>
      <w:r>
        <w:rPr>
          <w:spacing w:val="-1"/>
        </w:rPr>
        <w:t xml:space="preserve"> </w:t>
      </w:r>
      <w:r>
        <w:t>concreet</w:t>
      </w:r>
      <w:r>
        <w:rPr>
          <w:spacing w:val="-1"/>
        </w:rPr>
        <w:t xml:space="preserve"> </w:t>
      </w:r>
      <w:r>
        <w:t>kan</w:t>
      </w:r>
      <w:r>
        <w:rPr>
          <w:spacing w:val="-1"/>
        </w:rPr>
        <w:t xml:space="preserve"> </w:t>
      </w:r>
      <w:r>
        <w:t>worden aangegeven wat de cumulatieve impact voor de Nederlandse havens is.</w:t>
      </w:r>
    </w:p>
    <w:p w:rsidR="00297816" w:rsidRDefault="00297816">
      <w:pPr>
        <w:pStyle w:val="BodyText"/>
      </w:pPr>
    </w:p>
    <w:p w:rsidR="00297816" w:rsidRDefault="00297816">
      <w:pPr>
        <w:pStyle w:val="BodyText"/>
      </w:pPr>
    </w:p>
    <w:p w:rsidR="00297816" w:rsidRDefault="0052562A">
      <w:pPr>
        <w:pStyle w:val="Heading2"/>
        <w:numPr>
          <w:ilvl w:val="0"/>
          <w:numId w:val="1"/>
        </w:numPr>
        <w:tabs>
          <w:tab w:val="left" w:pos="383"/>
        </w:tabs>
        <w:ind w:right="225"/>
      </w:pPr>
      <w:r>
        <w:t>Deze</w:t>
      </w:r>
      <w:r>
        <w:rPr>
          <w:spacing w:val="-3"/>
        </w:rPr>
        <w:t xml:space="preserve"> </w:t>
      </w:r>
      <w:r>
        <w:t>leden</w:t>
      </w:r>
      <w:r>
        <w:rPr>
          <w:spacing w:val="-5"/>
        </w:rPr>
        <w:t xml:space="preserve"> </w:t>
      </w:r>
      <w:r>
        <w:t>constateren</w:t>
      </w:r>
      <w:r>
        <w:rPr>
          <w:spacing w:val="-7"/>
        </w:rPr>
        <w:t xml:space="preserve"> </w:t>
      </w:r>
      <w:r>
        <w:t>dat</w:t>
      </w:r>
      <w:r>
        <w:rPr>
          <w:spacing w:val="-4"/>
        </w:rPr>
        <w:t xml:space="preserve"> </w:t>
      </w:r>
      <w:r>
        <w:t>het</w:t>
      </w:r>
      <w:r>
        <w:rPr>
          <w:spacing w:val="-4"/>
        </w:rPr>
        <w:t xml:space="preserve"> </w:t>
      </w:r>
      <w:r>
        <w:t>Europese</w:t>
      </w:r>
      <w:r>
        <w:rPr>
          <w:spacing w:val="-3"/>
        </w:rPr>
        <w:t xml:space="preserve"> </w:t>
      </w:r>
      <w:r>
        <w:t>plan</w:t>
      </w:r>
      <w:r>
        <w:rPr>
          <w:spacing w:val="-5"/>
        </w:rPr>
        <w:t xml:space="preserve"> </w:t>
      </w:r>
      <w:r>
        <w:t>voor</w:t>
      </w:r>
      <w:r>
        <w:rPr>
          <w:spacing w:val="-4"/>
        </w:rPr>
        <w:t xml:space="preserve"> </w:t>
      </w:r>
      <w:r>
        <w:t>hogesnelheidslijnen</w:t>
      </w:r>
      <w:r>
        <w:rPr>
          <w:spacing w:val="-7"/>
        </w:rPr>
        <w:t xml:space="preserve"> </w:t>
      </w:r>
      <w:r>
        <w:t>uitgaat</w:t>
      </w:r>
      <w:r>
        <w:rPr>
          <w:spacing w:val="-5"/>
        </w:rPr>
        <w:t xml:space="preserve"> </w:t>
      </w:r>
      <w:r>
        <w:t>van zeer omvangrijke investeringen, oplopend tot honderden miljarden euro’s, terwijl tegelijkertijd w</w:t>
      </w:r>
      <w:r>
        <w:t>ordt erkend dat bestaande infrastructuur al zwaar belast is en instandhouding onder druk staat. De leden van de BBB-fractie vragen hoe wordt voorkomen</w:t>
      </w:r>
      <w:r>
        <w:rPr>
          <w:spacing w:val="-3"/>
        </w:rPr>
        <w:t xml:space="preserve"> </w:t>
      </w:r>
      <w:r>
        <w:t>dat</w:t>
      </w:r>
      <w:r>
        <w:rPr>
          <w:spacing w:val="-2"/>
        </w:rPr>
        <w:t xml:space="preserve"> </w:t>
      </w:r>
      <w:r>
        <w:t>nieuwe</w:t>
      </w:r>
      <w:r>
        <w:rPr>
          <w:spacing w:val="-4"/>
        </w:rPr>
        <w:t xml:space="preserve"> </w:t>
      </w:r>
      <w:r>
        <w:t>Europese</w:t>
      </w:r>
      <w:r>
        <w:rPr>
          <w:spacing w:val="-1"/>
        </w:rPr>
        <w:t xml:space="preserve"> </w:t>
      </w:r>
      <w:r>
        <w:t>ambities</w:t>
      </w:r>
      <w:r>
        <w:rPr>
          <w:spacing w:val="-1"/>
        </w:rPr>
        <w:t xml:space="preserve"> </w:t>
      </w:r>
      <w:r>
        <w:t>leiden</w:t>
      </w:r>
      <w:r>
        <w:rPr>
          <w:spacing w:val="-3"/>
        </w:rPr>
        <w:t xml:space="preserve"> </w:t>
      </w:r>
      <w:r>
        <w:t>tot</w:t>
      </w:r>
      <w:r>
        <w:rPr>
          <w:spacing w:val="-2"/>
        </w:rPr>
        <w:t xml:space="preserve"> </w:t>
      </w:r>
      <w:r>
        <w:t>verdringing</w:t>
      </w:r>
      <w:r>
        <w:rPr>
          <w:spacing w:val="-3"/>
        </w:rPr>
        <w:t xml:space="preserve"> </w:t>
      </w:r>
      <w:r>
        <w:t>van</w:t>
      </w:r>
      <w:r>
        <w:rPr>
          <w:spacing w:val="-3"/>
        </w:rPr>
        <w:t xml:space="preserve"> </w:t>
      </w:r>
      <w:r>
        <w:t>middelen</w:t>
      </w:r>
      <w:r>
        <w:rPr>
          <w:spacing w:val="-3"/>
        </w:rPr>
        <w:t xml:space="preserve"> </w:t>
      </w:r>
      <w:r>
        <w:t>voor onderhoud en verbetering van bestaa</w:t>
      </w:r>
      <w:r>
        <w:t>nde infrastructuur in Nederland. Kan het</w:t>
      </w:r>
    </w:p>
    <w:p w:rsidR="00297816" w:rsidRDefault="0052562A">
      <w:pPr>
        <w:pStyle w:val="BodyText"/>
        <w:spacing w:before="56"/>
        <w:rPr>
          <w:b/>
          <w:sz w:val="20"/>
        </w:rPr>
      </w:pPr>
      <w:r>
        <w:rPr>
          <w:b/>
          <w:noProof/>
          <w:sz w:val="20"/>
          <w:lang w:val="en-GB" w:eastAsia="en-GB"/>
        </w:rPr>
        <mc:AlternateContent>
          <mc:Choice Requires="wps">
            <w:drawing>
              <wp:anchor distT="0" distB="0" distL="0" distR="0" simplePos="0" relativeHeight="487593984" behindDoc="1" locked="0" layoutInCell="1" allowOverlap="1">
                <wp:simplePos x="0" y="0"/>
                <wp:positionH relativeFrom="page">
                  <wp:posOffset>914704</wp:posOffset>
                </wp:positionH>
                <wp:positionV relativeFrom="paragraph">
                  <wp:posOffset>205342</wp:posOffset>
                </wp:positionV>
                <wp:extent cx="182943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4" style="position:absolute;margin-left:72.024002pt;margin-top:16.168674pt;width:144.020pt;height:.48004pt;mso-position-horizontal-relative:page;mso-position-vertical-relative:paragraph;z-index:-15722496;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24" w:id="25"/>
      <w:bookmarkEnd w:id="25"/>
      <w:r>
        <w:rPr>
          <w:sz w:val="16"/>
          <w:vertAlign w:val="superscript"/>
        </w:rPr>
        <w:t>25</w:t>
      </w:r>
      <w:r>
        <w:rPr>
          <w:spacing w:val="-5"/>
          <w:sz w:val="16"/>
        </w:rPr>
        <w:t xml:space="preserve"> </w:t>
      </w:r>
      <w:r>
        <w:rPr>
          <w:sz w:val="16"/>
        </w:rPr>
        <w:t>Verordening</w:t>
      </w:r>
      <w:r>
        <w:rPr>
          <w:spacing w:val="-5"/>
          <w:sz w:val="16"/>
        </w:rPr>
        <w:t xml:space="preserve"> </w:t>
      </w:r>
      <w:r>
        <w:rPr>
          <w:sz w:val="16"/>
        </w:rPr>
        <w:t>(EU)</w:t>
      </w:r>
      <w:r>
        <w:rPr>
          <w:spacing w:val="-9"/>
          <w:sz w:val="16"/>
        </w:rPr>
        <w:t xml:space="preserve"> </w:t>
      </w:r>
      <w:r>
        <w:rPr>
          <w:spacing w:val="-2"/>
          <w:sz w:val="16"/>
        </w:rPr>
        <w:t>2017/352</w:t>
      </w:r>
    </w:p>
    <w:p w:rsidR="00297816" w:rsidRDefault="00297816">
      <w:pPr>
        <w:rPr>
          <w:sz w:val="16"/>
        </w:rPr>
        <w:sectPr w:rsidR="00297816">
          <w:pgSz w:w="11910" w:h="16850"/>
          <w:pgMar w:top="1360" w:right="1417" w:bottom="1140" w:left="1417" w:header="0" w:footer="946" w:gutter="0"/>
          <w:cols w:space="720"/>
        </w:sectPr>
      </w:pPr>
    </w:p>
    <w:p w:rsidR="00297816" w:rsidRDefault="0052562A">
      <w:pPr>
        <w:pStyle w:val="Heading2"/>
        <w:spacing w:before="78"/>
        <w:ind w:firstLine="0"/>
      </w:pPr>
      <w:r>
        <w:t>kabinet</w:t>
      </w:r>
      <w:r>
        <w:rPr>
          <w:spacing w:val="-3"/>
        </w:rPr>
        <w:t xml:space="preserve"> </w:t>
      </w:r>
      <w:r>
        <w:t>inzicht</w:t>
      </w:r>
      <w:r>
        <w:rPr>
          <w:spacing w:val="-3"/>
        </w:rPr>
        <w:t xml:space="preserve"> </w:t>
      </w:r>
      <w:r>
        <w:t>geven</w:t>
      </w:r>
      <w:r>
        <w:rPr>
          <w:spacing w:val="-4"/>
        </w:rPr>
        <w:t xml:space="preserve"> </w:t>
      </w:r>
      <w:r>
        <w:t>in</w:t>
      </w:r>
      <w:r>
        <w:rPr>
          <w:spacing w:val="-4"/>
        </w:rPr>
        <w:t xml:space="preserve"> </w:t>
      </w:r>
      <w:r>
        <w:t>hoe</w:t>
      </w:r>
      <w:r>
        <w:rPr>
          <w:spacing w:val="-2"/>
        </w:rPr>
        <w:t xml:space="preserve"> </w:t>
      </w:r>
      <w:r>
        <w:t>deze</w:t>
      </w:r>
      <w:r>
        <w:rPr>
          <w:spacing w:val="-5"/>
        </w:rPr>
        <w:t xml:space="preserve"> </w:t>
      </w:r>
      <w:r>
        <w:t>afweging</w:t>
      </w:r>
      <w:r>
        <w:rPr>
          <w:spacing w:val="-4"/>
        </w:rPr>
        <w:t xml:space="preserve"> </w:t>
      </w:r>
      <w:r>
        <w:t>op</w:t>
      </w:r>
      <w:r>
        <w:rPr>
          <w:spacing w:val="-6"/>
        </w:rPr>
        <w:t xml:space="preserve"> </w:t>
      </w:r>
      <w:r>
        <w:t>Europees</w:t>
      </w:r>
      <w:r>
        <w:rPr>
          <w:spacing w:val="-2"/>
        </w:rPr>
        <w:t xml:space="preserve"> </w:t>
      </w:r>
      <w:r>
        <w:t>niveau</w:t>
      </w:r>
      <w:r>
        <w:rPr>
          <w:spacing w:val="-4"/>
        </w:rPr>
        <w:t xml:space="preserve"> </w:t>
      </w:r>
      <w:r>
        <w:t>wordt</w:t>
      </w:r>
      <w:r>
        <w:rPr>
          <w:spacing w:val="-3"/>
        </w:rPr>
        <w:t xml:space="preserve"> </w:t>
      </w:r>
      <w:r>
        <w:t>gemaakt</w:t>
      </w:r>
      <w:r>
        <w:rPr>
          <w:spacing w:val="-3"/>
        </w:rPr>
        <w:t xml:space="preserve"> </w:t>
      </w:r>
      <w:r>
        <w:t>en welke inzet Nederland kiest om onderhoudsopgaven te beschermen?</w:t>
      </w:r>
    </w:p>
    <w:p w:rsidR="00297816" w:rsidRDefault="0052562A">
      <w:pPr>
        <w:pStyle w:val="BodyText"/>
        <w:spacing w:before="218"/>
        <w:ind w:left="383"/>
        <w:rPr>
          <w:position w:val="6"/>
          <w:sz w:val="12"/>
        </w:rPr>
      </w:pPr>
      <w:r>
        <w:t>Instandhouding van de bestaande infrastructuur is voor het kabinet een prioriteit. Bij het beoordelen van investeringen in nieuwe mogelijke hogesnelheidsinfrastructuur zal ook in de noodzakelijke kosten-batenafwegingen structureel rekening moeten worden ge</w:t>
      </w:r>
      <w:r>
        <w:t>houden met de toekomstige instandhoudingsopgave. Verbetering van bestaande spoorinfrastructuur kan voor Europese cofinanciering in aanmerking komen. Momenteel worden de prioriteiten binnen het mobiliteitsfonds</w:t>
      </w:r>
      <w:r>
        <w:rPr>
          <w:spacing w:val="-1"/>
        </w:rPr>
        <w:t xml:space="preserve"> </w:t>
      </w:r>
      <w:r>
        <w:t>opnieuw tegen het licht gehouden.</w:t>
      </w:r>
      <w:hyperlink w:history="1" w:anchor="_bookmark25">
        <w:r>
          <w:rPr>
            <w:position w:val="6"/>
            <w:sz w:val="12"/>
          </w:rPr>
          <w:t>26</w:t>
        </w:r>
      </w:hyperlink>
      <w:r>
        <w:rPr>
          <w:spacing w:val="23"/>
          <w:position w:val="6"/>
          <w:sz w:val="12"/>
        </w:rPr>
        <w:t xml:space="preserve"> </w:t>
      </w:r>
      <w:r>
        <w:t>Zoals uiteengezet in het BNC-fiche is het van kabinet van mening</w:t>
      </w:r>
      <w:r>
        <w:rPr>
          <w:spacing w:val="-1"/>
        </w:rPr>
        <w:t xml:space="preserve"> </w:t>
      </w:r>
      <w:r>
        <w:t>dat</w:t>
      </w:r>
      <w:r>
        <w:rPr>
          <w:spacing w:val="-1"/>
        </w:rPr>
        <w:t xml:space="preserve"> </w:t>
      </w:r>
      <w:r>
        <w:t>de</w:t>
      </w:r>
      <w:r>
        <w:rPr>
          <w:spacing w:val="-1"/>
        </w:rPr>
        <w:t xml:space="preserve"> </w:t>
      </w:r>
      <w:r>
        <w:t>benodigde</w:t>
      </w:r>
      <w:r>
        <w:rPr>
          <w:spacing w:val="-1"/>
        </w:rPr>
        <w:t xml:space="preserve"> </w:t>
      </w:r>
      <w:r>
        <w:t>EU-middelen gevonden dienen te</w:t>
      </w:r>
      <w:r>
        <w:rPr>
          <w:spacing w:val="-1"/>
        </w:rPr>
        <w:t xml:space="preserve"> </w:t>
      </w:r>
      <w:r>
        <w:t>worden binnen de in</w:t>
      </w:r>
      <w:r>
        <w:rPr>
          <w:spacing w:val="-2"/>
        </w:rPr>
        <w:t xml:space="preserve"> </w:t>
      </w:r>
      <w:r>
        <w:t>de</w:t>
      </w:r>
      <w:r>
        <w:rPr>
          <w:spacing w:val="-3"/>
        </w:rPr>
        <w:t xml:space="preserve"> </w:t>
      </w:r>
      <w:r>
        <w:t>Raad</w:t>
      </w:r>
      <w:r>
        <w:rPr>
          <w:spacing w:val="-3"/>
        </w:rPr>
        <w:t xml:space="preserve"> </w:t>
      </w:r>
      <w:r>
        <w:t>afgesproken</w:t>
      </w:r>
      <w:r>
        <w:rPr>
          <w:spacing w:val="-2"/>
        </w:rPr>
        <w:t xml:space="preserve"> </w:t>
      </w:r>
      <w:r>
        <w:t>financiële</w:t>
      </w:r>
      <w:r>
        <w:rPr>
          <w:spacing w:val="-3"/>
        </w:rPr>
        <w:t xml:space="preserve"> </w:t>
      </w:r>
      <w:r>
        <w:t>kaders</w:t>
      </w:r>
      <w:r>
        <w:rPr>
          <w:spacing w:val="-4"/>
        </w:rPr>
        <w:t xml:space="preserve"> </w:t>
      </w:r>
      <w:r>
        <w:t>van</w:t>
      </w:r>
      <w:r>
        <w:rPr>
          <w:spacing w:val="-2"/>
        </w:rPr>
        <w:t xml:space="preserve"> </w:t>
      </w:r>
      <w:r>
        <w:t>de</w:t>
      </w:r>
      <w:r>
        <w:rPr>
          <w:spacing w:val="-3"/>
        </w:rPr>
        <w:t xml:space="preserve"> </w:t>
      </w:r>
      <w:r>
        <w:t>EU-begroting</w:t>
      </w:r>
      <w:r>
        <w:rPr>
          <w:spacing w:val="-3"/>
        </w:rPr>
        <w:t xml:space="preserve"> </w:t>
      </w:r>
      <w:r>
        <w:t>2021–2027</w:t>
      </w:r>
      <w:r>
        <w:rPr>
          <w:spacing w:val="-3"/>
        </w:rPr>
        <w:t xml:space="preserve"> </w:t>
      </w:r>
      <w:r>
        <w:t>en</w:t>
      </w:r>
      <w:r>
        <w:rPr>
          <w:spacing w:val="-2"/>
        </w:rPr>
        <w:t xml:space="preserve"> </w:t>
      </w:r>
      <w:r>
        <w:t>dat</w:t>
      </w:r>
      <w:r>
        <w:rPr>
          <w:spacing w:val="-3"/>
        </w:rPr>
        <w:t xml:space="preserve"> </w:t>
      </w:r>
      <w:r>
        <w:t>deze</w:t>
      </w:r>
      <w:r>
        <w:rPr>
          <w:spacing w:val="-3"/>
        </w:rPr>
        <w:t xml:space="preserve"> </w:t>
      </w:r>
      <w:r>
        <w:t>moeten passen bij een prudente ontwikkeling van de jaarbegroting. Daarnaast wil het kabinet niet vooruitlopen op de integrale afweging van middelen na 2027.</w:t>
      </w:r>
      <w:hyperlink w:history="1" w:anchor="_bookmark26">
        <w:r>
          <w:rPr>
            <w:position w:val="6"/>
            <w:sz w:val="12"/>
          </w:rPr>
          <w:t>27</w:t>
        </w:r>
      </w:hyperlink>
    </w:p>
    <w:p w:rsidR="00297816" w:rsidRDefault="00297816">
      <w:pPr>
        <w:pStyle w:val="BodyText"/>
      </w:pPr>
    </w:p>
    <w:p w:rsidR="00297816" w:rsidRDefault="00297816">
      <w:pPr>
        <w:pStyle w:val="BodyText"/>
      </w:pPr>
    </w:p>
    <w:p w:rsidR="00297816" w:rsidRDefault="0052562A">
      <w:pPr>
        <w:pStyle w:val="Heading2"/>
        <w:numPr>
          <w:ilvl w:val="0"/>
          <w:numId w:val="1"/>
        </w:numPr>
        <w:tabs>
          <w:tab w:val="left" w:pos="383"/>
        </w:tabs>
        <w:ind w:right="110"/>
      </w:pPr>
      <w:r>
        <w:t>Deze leden constateren dat binnen het voorstel voor verduurzamin</w:t>
      </w:r>
      <w:r>
        <w:t>g van zakelijke voertuigen</w:t>
      </w:r>
      <w:r>
        <w:rPr>
          <w:spacing w:val="-4"/>
        </w:rPr>
        <w:t xml:space="preserve"> </w:t>
      </w:r>
      <w:r>
        <w:t>grote</w:t>
      </w:r>
      <w:r>
        <w:rPr>
          <w:spacing w:val="-3"/>
        </w:rPr>
        <w:t xml:space="preserve"> </w:t>
      </w:r>
      <w:r>
        <w:t>verschillen</w:t>
      </w:r>
      <w:r>
        <w:rPr>
          <w:spacing w:val="-4"/>
        </w:rPr>
        <w:t xml:space="preserve"> </w:t>
      </w:r>
      <w:r>
        <w:t>bestaan</w:t>
      </w:r>
      <w:r>
        <w:rPr>
          <w:spacing w:val="-4"/>
        </w:rPr>
        <w:t xml:space="preserve"> </w:t>
      </w:r>
      <w:r>
        <w:t>in</w:t>
      </w:r>
      <w:r>
        <w:rPr>
          <w:spacing w:val="-4"/>
        </w:rPr>
        <w:t xml:space="preserve"> </w:t>
      </w:r>
      <w:r>
        <w:t>kosten</w:t>
      </w:r>
      <w:r>
        <w:rPr>
          <w:spacing w:val="-6"/>
        </w:rPr>
        <w:t xml:space="preserve"> </w:t>
      </w:r>
      <w:r>
        <w:t>en</w:t>
      </w:r>
      <w:r>
        <w:rPr>
          <w:spacing w:val="-4"/>
        </w:rPr>
        <w:t xml:space="preserve"> </w:t>
      </w:r>
      <w:r>
        <w:t>baten</w:t>
      </w:r>
      <w:r>
        <w:rPr>
          <w:spacing w:val="-4"/>
        </w:rPr>
        <w:t xml:space="preserve"> </w:t>
      </w:r>
      <w:r>
        <w:t>tussen</w:t>
      </w:r>
      <w:r>
        <w:rPr>
          <w:spacing w:val="-4"/>
        </w:rPr>
        <w:t xml:space="preserve"> </w:t>
      </w:r>
      <w:r>
        <w:t>grote</w:t>
      </w:r>
      <w:r>
        <w:rPr>
          <w:spacing w:val="-3"/>
        </w:rPr>
        <w:t xml:space="preserve"> </w:t>
      </w:r>
      <w:r>
        <w:t>bedrijven,</w:t>
      </w:r>
      <w:r>
        <w:rPr>
          <w:spacing w:val="-3"/>
        </w:rPr>
        <w:t xml:space="preserve"> </w:t>
      </w:r>
      <w:r>
        <w:t>mkb en burgers, waarbij met name het mkb indirect nadelen kan ondervinden ondanks formele uitzonderingen. De leden van de BBB-fractie vragen hoe het kabinet voo</w:t>
      </w:r>
      <w:r>
        <w:t>rkomt dat Europese regelgeving die formeel het mkb ontziet, in de praktijk toch leidt tot hogere kosten, beperkte beschikbaarheid van voertuigen en concurrentienadelen. Kan het kabinet concreet maken welke flankerende maatregelen op nationaal of Europees n</w:t>
      </w:r>
      <w:r>
        <w:t xml:space="preserve">iveau nodig zijn om deze effecten te </w:t>
      </w:r>
      <w:r>
        <w:rPr>
          <w:spacing w:val="-2"/>
        </w:rPr>
        <w:t>voorkomen?</w:t>
      </w:r>
    </w:p>
    <w:p w:rsidR="00297816" w:rsidRDefault="00297816">
      <w:pPr>
        <w:pStyle w:val="BodyText"/>
        <w:spacing w:before="2"/>
        <w:rPr>
          <w:b/>
        </w:rPr>
      </w:pPr>
    </w:p>
    <w:p w:rsidR="00297816" w:rsidRDefault="0052562A">
      <w:pPr>
        <w:pStyle w:val="BodyText"/>
        <w:ind w:left="383" w:right="161"/>
      </w:pPr>
      <w:r>
        <w:t>Het voorstel richt zich niet op het mkb, dus er zullen geen direct gevolgen voor</w:t>
      </w:r>
      <w:r>
        <w:rPr>
          <w:spacing w:val="-1"/>
        </w:rPr>
        <w:t xml:space="preserve"> </w:t>
      </w:r>
      <w:r>
        <w:t>het mkb zijn. Er is daarom vooralsnog ook geen indicatie dat flankerende maatregelen op nationaal of Europees</w:t>
      </w:r>
      <w:r>
        <w:rPr>
          <w:spacing w:val="-5"/>
        </w:rPr>
        <w:t xml:space="preserve"> </w:t>
      </w:r>
      <w:r>
        <w:t>niveau</w:t>
      </w:r>
      <w:r>
        <w:rPr>
          <w:spacing w:val="-4"/>
        </w:rPr>
        <w:t xml:space="preserve"> </w:t>
      </w:r>
      <w:r>
        <w:t>nodig</w:t>
      </w:r>
      <w:r>
        <w:rPr>
          <w:spacing w:val="-2"/>
        </w:rPr>
        <w:t xml:space="preserve"> </w:t>
      </w:r>
      <w:r>
        <w:t>zij</w:t>
      </w:r>
      <w:r>
        <w:t>n.</w:t>
      </w:r>
      <w:r>
        <w:rPr>
          <w:spacing w:val="-3"/>
        </w:rPr>
        <w:t xml:space="preserve"> </w:t>
      </w:r>
      <w:r>
        <w:t>Waar</w:t>
      </w:r>
      <w:r>
        <w:rPr>
          <w:spacing w:val="-3"/>
        </w:rPr>
        <w:t xml:space="preserve"> </w:t>
      </w:r>
      <w:r>
        <w:t>er</w:t>
      </w:r>
      <w:r>
        <w:rPr>
          <w:spacing w:val="-2"/>
        </w:rPr>
        <w:t xml:space="preserve"> </w:t>
      </w:r>
      <w:r>
        <w:t>toch</w:t>
      </w:r>
      <w:r>
        <w:rPr>
          <w:spacing w:val="-2"/>
        </w:rPr>
        <w:t xml:space="preserve"> </w:t>
      </w:r>
      <w:r>
        <w:t>sprake</w:t>
      </w:r>
      <w:r>
        <w:rPr>
          <w:spacing w:val="-2"/>
        </w:rPr>
        <w:t xml:space="preserve"> </w:t>
      </w:r>
      <w:r>
        <w:t>zou</w:t>
      </w:r>
      <w:r>
        <w:rPr>
          <w:spacing w:val="-2"/>
        </w:rPr>
        <w:t xml:space="preserve"> </w:t>
      </w:r>
      <w:r>
        <w:t>kunnen</w:t>
      </w:r>
      <w:r>
        <w:rPr>
          <w:spacing w:val="-2"/>
        </w:rPr>
        <w:t xml:space="preserve"> </w:t>
      </w:r>
      <w:r>
        <w:t>zijn</w:t>
      </w:r>
      <w:r>
        <w:rPr>
          <w:spacing w:val="-2"/>
        </w:rPr>
        <w:t xml:space="preserve"> </w:t>
      </w:r>
      <w:r>
        <w:t>van</w:t>
      </w:r>
      <w:r>
        <w:rPr>
          <w:spacing w:val="-2"/>
        </w:rPr>
        <w:t xml:space="preserve"> </w:t>
      </w:r>
      <w:r>
        <w:t>indirecte</w:t>
      </w:r>
      <w:r>
        <w:rPr>
          <w:spacing w:val="-4"/>
        </w:rPr>
        <w:t xml:space="preserve"> </w:t>
      </w:r>
      <w:r>
        <w:t>gevolgen</w:t>
      </w:r>
      <w:r>
        <w:rPr>
          <w:spacing w:val="-2"/>
        </w:rPr>
        <w:t xml:space="preserve"> </w:t>
      </w:r>
      <w:r>
        <w:t>in</w:t>
      </w:r>
      <w:r>
        <w:rPr>
          <w:spacing w:val="-2"/>
        </w:rPr>
        <w:t xml:space="preserve"> </w:t>
      </w:r>
      <w:r>
        <w:t>de praktijk, is kabinetsinzet zoals geformuleerd in het BNC-fiche over verduurzamen zakelijke voertuigen, om eventuele gevolgen voor het mkb zoveel mogelijk te beperken. Het kabinet onderzoek</w:t>
      </w:r>
      <w:r>
        <w:t>t nog de precieze nationale gevolgen en neemt vervolgens een besluit over het inrichten van een nationale doelstelling. De verschillen in de kosten en baten waar de BBB- fractie naar verwijst, komen terug in de impact analyse van de Europese Commissie.</w:t>
      </w:r>
    </w:p>
    <w:p w:rsidR="00297816" w:rsidRDefault="0052562A">
      <w:pPr>
        <w:pStyle w:val="BodyText"/>
        <w:ind w:left="383" w:right="118"/>
      </w:pPr>
      <w:r>
        <w:t>Uit</w:t>
      </w:r>
      <w:r>
        <w:t xml:space="preserve"> die impact analyse blijkt dat het voorstel kan leiden tot kosten voor het mkb of burgers, doordat het totale aanbod van elektrische voertuigen niet toeneemt en de afname van elektrische voertuigen bij grote ondernemingen gerealiseerd moet worden. Daardoor</w:t>
      </w:r>
      <w:r>
        <w:t xml:space="preserve"> kunnen er minder elektrische voertuigen beschikbaar zijn voor consumenten en mkb. Als gevolg daarvan</w:t>
      </w:r>
      <w:r>
        <w:rPr>
          <w:spacing w:val="-3"/>
        </w:rPr>
        <w:t xml:space="preserve"> </w:t>
      </w:r>
      <w:r>
        <w:t>lopen</w:t>
      </w:r>
      <w:r>
        <w:rPr>
          <w:spacing w:val="-3"/>
        </w:rPr>
        <w:t xml:space="preserve"> </w:t>
      </w:r>
      <w:r>
        <w:t>zij</w:t>
      </w:r>
      <w:r>
        <w:rPr>
          <w:spacing w:val="-3"/>
        </w:rPr>
        <w:t xml:space="preserve"> </w:t>
      </w:r>
      <w:r>
        <w:t>eventuele</w:t>
      </w:r>
      <w:r>
        <w:rPr>
          <w:spacing w:val="-4"/>
        </w:rPr>
        <w:t xml:space="preserve"> </w:t>
      </w:r>
      <w:r>
        <w:t>hogere</w:t>
      </w:r>
      <w:r>
        <w:rPr>
          <w:spacing w:val="-4"/>
        </w:rPr>
        <w:t xml:space="preserve"> </w:t>
      </w:r>
      <w:r>
        <w:t>kosten</w:t>
      </w:r>
      <w:r>
        <w:rPr>
          <w:spacing w:val="-3"/>
        </w:rPr>
        <w:t xml:space="preserve"> </w:t>
      </w:r>
      <w:r>
        <w:t>op</w:t>
      </w:r>
      <w:r>
        <w:rPr>
          <w:spacing w:val="-4"/>
        </w:rPr>
        <w:t xml:space="preserve"> </w:t>
      </w:r>
      <w:r>
        <w:t>die</w:t>
      </w:r>
      <w:r>
        <w:rPr>
          <w:spacing w:val="-4"/>
        </w:rPr>
        <w:t xml:space="preserve"> </w:t>
      </w:r>
      <w:r>
        <w:t>gepaard</w:t>
      </w:r>
      <w:r>
        <w:rPr>
          <w:spacing w:val="-4"/>
        </w:rPr>
        <w:t xml:space="preserve"> </w:t>
      </w:r>
      <w:r>
        <w:t>gaan</w:t>
      </w:r>
      <w:r>
        <w:rPr>
          <w:spacing w:val="-4"/>
        </w:rPr>
        <w:t xml:space="preserve"> </w:t>
      </w:r>
      <w:r>
        <w:t>met</w:t>
      </w:r>
      <w:r>
        <w:rPr>
          <w:spacing w:val="-3"/>
        </w:rPr>
        <w:t xml:space="preserve"> </w:t>
      </w:r>
      <w:r>
        <w:t>het</w:t>
      </w:r>
      <w:r>
        <w:rPr>
          <w:spacing w:val="-3"/>
        </w:rPr>
        <w:t xml:space="preserve"> </w:t>
      </w:r>
      <w:r>
        <w:t>blijven</w:t>
      </w:r>
      <w:r>
        <w:rPr>
          <w:spacing w:val="-3"/>
        </w:rPr>
        <w:t xml:space="preserve"> </w:t>
      </w:r>
      <w:r>
        <w:t>gebruiken</w:t>
      </w:r>
      <w:r>
        <w:rPr>
          <w:spacing w:val="-3"/>
        </w:rPr>
        <w:t xml:space="preserve"> </w:t>
      </w:r>
      <w:r>
        <w:t xml:space="preserve">van voertuigen met een verbrandingsmotor, als gevolg van de hogere operationele en brandstofkosten. De impact analyse gaat enkel over gevolgen over de EU als geheel. Het is onduidelijk wat de precieze gevolgen voor Nederland zouden zijn. Het kabinet heeft </w:t>
      </w:r>
      <w:r>
        <w:t>in het BNC-fiche over verduurzamen zakelijke voertuigen zich bij de onderhandelingen in te zullen zetten om meerkosten voor burgers en het mkb te vermijden.</w:t>
      </w:r>
    </w:p>
    <w:p w:rsidR="00297816" w:rsidRDefault="00297816">
      <w:pPr>
        <w:pStyle w:val="BodyText"/>
        <w:spacing w:before="1"/>
      </w:pPr>
    </w:p>
    <w:p w:rsidR="00297816" w:rsidRDefault="0052562A">
      <w:pPr>
        <w:pStyle w:val="Heading2"/>
        <w:numPr>
          <w:ilvl w:val="0"/>
          <w:numId w:val="1"/>
        </w:numPr>
        <w:tabs>
          <w:tab w:val="left" w:pos="383"/>
        </w:tabs>
        <w:ind w:right="662"/>
      </w:pPr>
      <w:r>
        <w:t>De leden van de BBB-fractie vragen hoe het kabinet binnen de Europese onderhandelingen borgt dat n</w:t>
      </w:r>
      <w:r>
        <w:t>ieuwe verplichtingen voor de</w:t>
      </w:r>
      <w:r>
        <w:rPr>
          <w:spacing w:val="-1"/>
        </w:rPr>
        <w:t xml:space="preserve"> </w:t>
      </w:r>
      <w:r>
        <w:t>verduurzaming van mobiliteit expliciet gekoppeld worden aan aantoonbare voortgang op deze randvoorwaarden,</w:t>
      </w:r>
      <w:r>
        <w:rPr>
          <w:spacing w:val="-5"/>
        </w:rPr>
        <w:t xml:space="preserve"> </w:t>
      </w:r>
      <w:r>
        <w:t>zodat</w:t>
      </w:r>
      <w:r>
        <w:rPr>
          <w:spacing w:val="-4"/>
        </w:rPr>
        <w:t xml:space="preserve"> </w:t>
      </w:r>
      <w:r>
        <w:t>lidstaten</w:t>
      </w:r>
      <w:r>
        <w:rPr>
          <w:spacing w:val="-5"/>
        </w:rPr>
        <w:t xml:space="preserve"> </w:t>
      </w:r>
      <w:r>
        <w:t>en</w:t>
      </w:r>
      <w:r>
        <w:rPr>
          <w:spacing w:val="-5"/>
        </w:rPr>
        <w:t xml:space="preserve"> </w:t>
      </w:r>
      <w:r>
        <w:t>sectoren</w:t>
      </w:r>
      <w:r>
        <w:rPr>
          <w:spacing w:val="-7"/>
        </w:rPr>
        <w:t xml:space="preserve"> </w:t>
      </w:r>
      <w:r>
        <w:t>niet</w:t>
      </w:r>
      <w:r>
        <w:rPr>
          <w:spacing w:val="-4"/>
        </w:rPr>
        <w:t xml:space="preserve"> </w:t>
      </w:r>
      <w:r>
        <w:t>worden</w:t>
      </w:r>
      <w:r>
        <w:rPr>
          <w:spacing w:val="-5"/>
        </w:rPr>
        <w:t xml:space="preserve"> </w:t>
      </w:r>
      <w:r>
        <w:t>geconfronteerd</w:t>
      </w:r>
      <w:r>
        <w:rPr>
          <w:spacing w:val="-5"/>
        </w:rPr>
        <w:t xml:space="preserve"> </w:t>
      </w:r>
      <w:r>
        <w:t>met doelen zonder de benodigde uitvoeringscapaciteit.</w:t>
      </w:r>
    </w:p>
    <w:p w:rsidR="00297816" w:rsidRDefault="0052562A">
      <w:pPr>
        <w:pStyle w:val="BodyText"/>
        <w:spacing w:before="217"/>
        <w:ind w:left="383" w:right="77"/>
      </w:pPr>
      <w:r>
        <w:t>De BBB-frac</w:t>
      </w:r>
      <w:r>
        <w:t>tie benoemt als randvoorwaarden de laadinfrastructuur, netcapaciteit en betaalbare</w:t>
      </w:r>
      <w:r>
        <w:rPr>
          <w:spacing w:val="-3"/>
        </w:rPr>
        <w:t xml:space="preserve"> </w:t>
      </w:r>
      <w:r>
        <w:t>energie.</w:t>
      </w:r>
      <w:r>
        <w:rPr>
          <w:spacing w:val="-5"/>
        </w:rPr>
        <w:t xml:space="preserve"> </w:t>
      </w:r>
      <w:r>
        <w:t>Deze</w:t>
      </w:r>
      <w:r>
        <w:rPr>
          <w:spacing w:val="-4"/>
        </w:rPr>
        <w:t xml:space="preserve"> </w:t>
      </w:r>
      <w:r>
        <w:t>randvoorwaarden</w:t>
      </w:r>
      <w:r>
        <w:rPr>
          <w:spacing w:val="-3"/>
        </w:rPr>
        <w:t xml:space="preserve"> </w:t>
      </w:r>
      <w:r>
        <w:t>zijn</w:t>
      </w:r>
      <w:r>
        <w:rPr>
          <w:spacing w:val="-3"/>
        </w:rPr>
        <w:t xml:space="preserve"> </w:t>
      </w:r>
      <w:r>
        <w:t>in</w:t>
      </w:r>
      <w:r>
        <w:rPr>
          <w:spacing w:val="-3"/>
        </w:rPr>
        <w:t xml:space="preserve"> </w:t>
      </w:r>
      <w:r>
        <w:t>Nederland</w:t>
      </w:r>
      <w:r>
        <w:rPr>
          <w:spacing w:val="-4"/>
        </w:rPr>
        <w:t xml:space="preserve"> </w:t>
      </w:r>
      <w:r>
        <w:t>in</w:t>
      </w:r>
      <w:r>
        <w:rPr>
          <w:spacing w:val="-3"/>
        </w:rPr>
        <w:t xml:space="preserve"> </w:t>
      </w:r>
      <w:r>
        <w:t>orde</w:t>
      </w:r>
      <w:r>
        <w:rPr>
          <w:spacing w:val="-4"/>
        </w:rPr>
        <w:t xml:space="preserve"> </w:t>
      </w:r>
      <w:r>
        <w:t>en</w:t>
      </w:r>
      <w:r>
        <w:rPr>
          <w:spacing w:val="-3"/>
        </w:rPr>
        <w:t xml:space="preserve"> </w:t>
      </w:r>
      <w:r>
        <w:t>er</w:t>
      </w:r>
      <w:r>
        <w:rPr>
          <w:spacing w:val="-4"/>
        </w:rPr>
        <w:t xml:space="preserve"> </w:t>
      </w:r>
      <w:r>
        <w:t>is</w:t>
      </w:r>
      <w:r>
        <w:rPr>
          <w:spacing w:val="-4"/>
        </w:rPr>
        <w:t xml:space="preserve"> </w:t>
      </w:r>
      <w:r>
        <w:t>geen</w:t>
      </w:r>
      <w:r>
        <w:rPr>
          <w:spacing w:val="-3"/>
        </w:rPr>
        <w:t xml:space="preserve"> </w:t>
      </w:r>
      <w:r>
        <w:t>sprake</w:t>
      </w:r>
      <w:r>
        <w:rPr>
          <w:spacing w:val="-4"/>
        </w:rPr>
        <w:t xml:space="preserve"> </w:t>
      </w:r>
      <w:r>
        <w:t>van een gebrek aan benodigde uitvoeringscapaciteit.</w:t>
      </w:r>
    </w:p>
    <w:p w:rsidR="00297816" w:rsidRDefault="00297816">
      <w:pPr>
        <w:pStyle w:val="BodyText"/>
        <w:spacing w:before="1"/>
      </w:pPr>
    </w:p>
    <w:p w:rsidR="00297816" w:rsidRDefault="0052562A">
      <w:pPr>
        <w:pStyle w:val="BodyText"/>
        <w:ind w:left="383" w:right="269"/>
      </w:pPr>
      <w:r>
        <w:t>In de Verordening betreffende de uitrol van</w:t>
      </w:r>
      <w:r>
        <w:t xml:space="preserve"> infrastructuur voor alternatieve brandstoffen (AFIR-verordening)</w:t>
      </w:r>
      <w:hyperlink w:history="1" w:anchor="_bookmark27">
        <w:r>
          <w:rPr>
            <w:position w:val="6"/>
            <w:sz w:val="12"/>
          </w:rPr>
          <w:t>28</w:t>
        </w:r>
      </w:hyperlink>
      <w:r>
        <w:rPr>
          <w:spacing w:val="16"/>
          <w:position w:val="6"/>
          <w:sz w:val="12"/>
        </w:rPr>
        <w:t xml:space="preserve"> </w:t>
      </w:r>
      <w:r>
        <w:t>zijn</w:t>
      </w:r>
      <w:r>
        <w:rPr>
          <w:spacing w:val="-4"/>
        </w:rPr>
        <w:t xml:space="preserve"> </w:t>
      </w:r>
      <w:r>
        <w:t>bindende</w:t>
      </w:r>
      <w:r>
        <w:rPr>
          <w:spacing w:val="-5"/>
        </w:rPr>
        <w:t xml:space="preserve"> </w:t>
      </w:r>
      <w:r>
        <w:t>streefcijfers</w:t>
      </w:r>
      <w:r>
        <w:rPr>
          <w:spacing w:val="-5"/>
        </w:rPr>
        <w:t xml:space="preserve"> </w:t>
      </w:r>
      <w:r>
        <w:t>per</w:t>
      </w:r>
      <w:r>
        <w:rPr>
          <w:spacing w:val="-5"/>
        </w:rPr>
        <w:t xml:space="preserve"> </w:t>
      </w:r>
      <w:r>
        <w:t>lidstaat</w:t>
      </w:r>
      <w:r>
        <w:rPr>
          <w:spacing w:val="-5"/>
        </w:rPr>
        <w:t xml:space="preserve"> </w:t>
      </w:r>
      <w:r>
        <w:t>bepaald.</w:t>
      </w:r>
      <w:r>
        <w:rPr>
          <w:spacing w:val="-6"/>
        </w:rPr>
        <w:t xml:space="preserve"> </w:t>
      </w:r>
      <w:r>
        <w:t>Nagenoeg</w:t>
      </w:r>
      <w:r>
        <w:rPr>
          <w:spacing w:val="-5"/>
        </w:rPr>
        <w:t xml:space="preserve"> </w:t>
      </w:r>
      <w:r>
        <w:t>alle</w:t>
      </w:r>
      <w:r>
        <w:rPr>
          <w:spacing w:val="-5"/>
        </w:rPr>
        <w:t xml:space="preserve"> </w:t>
      </w:r>
      <w:r>
        <w:t>lidstaten voldoen ruimschoots aan de vloot-gebaseerde streefcijfers voor het aanbod van publiek</w:t>
      </w:r>
    </w:p>
    <w:p w:rsidR="00297816" w:rsidRDefault="0052562A">
      <w:pPr>
        <w:pStyle w:val="BodyText"/>
        <w:spacing w:before="5"/>
        <w:rPr>
          <w:sz w:val="16"/>
        </w:rPr>
      </w:pPr>
      <w:r>
        <w:rPr>
          <w:noProof/>
          <w:sz w:val="16"/>
          <w:lang w:val="en-GB" w:eastAsia="en-GB"/>
        </w:rPr>
        <mc:AlternateContent>
          <mc:Choice Requires="wps">
            <w:drawing>
              <wp:anchor distT="0" distB="0" distL="0" distR="0" simplePos="0" relativeHeight="487594496" behindDoc="1" locked="0" layoutInCell="1" allowOverlap="1">
                <wp:simplePos x="0" y="0"/>
                <wp:positionH relativeFrom="page">
                  <wp:posOffset>914704</wp:posOffset>
                </wp:positionH>
                <wp:positionV relativeFrom="paragraph">
                  <wp:posOffset>141994</wp:posOffset>
                </wp:positionV>
                <wp:extent cx="18294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5" style="position:absolute;margin-left:72.024002pt;margin-top:11.180664pt;width:144.020pt;height:.47998pt;mso-position-horizontal-relative:page;mso-position-vertical-relative:paragraph;z-index:-15721984;mso-wrap-distance-left:0;mso-wrap-distance-right:0" filled="true" fillcolor="#000000" stroked="false">
                <v:fill type="solid"/>
                <w10:wrap type="topAndBottom"/>
              </v:rect>
            </w:pict>
          </ve:Fallback>
        </mc:AlternateContent>
      </w:r>
    </w:p>
    <w:p w:rsidR="00297816" w:rsidRDefault="0052562A">
      <w:pPr>
        <w:pStyle w:val="Heading1"/>
        <w:spacing w:before="88"/>
        <w:ind w:right="0"/>
      </w:pPr>
      <w:bookmarkStart w:name="_bookmark25" w:id="26"/>
      <w:bookmarkEnd w:id="26"/>
      <w:r>
        <w:rPr>
          <w:vertAlign w:val="superscript"/>
        </w:rPr>
        <w:t>26</w:t>
      </w:r>
      <w:r>
        <w:rPr>
          <w:spacing w:val="-8"/>
        </w:rPr>
        <w:t xml:space="preserve"> </w:t>
      </w:r>
      <w:hyperlink r:id="rId18">
        <w:r>
          <w:rPr>
            <w:color w:val="0462C1"/>
            <w:u w:val="single" w:color="0462C1"/>
          </w:rPr>
          <w:t>Kamerbrief</w:t>
        </w:r>
        <w:r>
          <w:rPr>
            <w:color w:val="0462C1"/>
            <w:spacing w:val="-9"/>
            <w:u w:val="single" w:color="0462C1"/>
          </w:rPr>
          <w:t xml:space="preserve"> </w:t>
        </w:r>
        <w:r>
          <w:rPr>
            <w:color w:val="0462C1"/>
            <w:u w:val="single" w:color="0462C1"/>
          </w:rPr>
          <w:t>over</w:t>
        </w:r>
        <w:r>
          <w:rPr>
            <w:color w:val="0462C1"/>
            <w:spacing w:val="-7"/>
            <w:u w:val="single" w:color="0462C1"/>
          </w:rPr>
          <w:t xml:space="preserve"> </w:t>
        </w:r>
        <w:r>
          <w:rPr>
            <w:color w:val="0462C1"/>
            <w:u w:val="single" w:color="0462C1"/>
          </w:rPr>
          <w:t>prioritering</w:t>
        </w:r>
        <w:r>
          <w:rPr>
            <w:color w:val="0462C1"/>
            <w:spacing w:val="-6"/>
            <w:u w:val="single" w:color="0462C1"/>
          </w:rPr>
          <w:t xml:space="preserve"> </w:t>
        </w:r>
        <w:r>
          <w:rPr>
            <w:color w:val="0462C1"/>
            <w:u w:val="single" w:color="0462C1"/>
          </w:rPr>
          <w:t>Mobiliteitsfonds</w:t>
        </w:r>
        <w:r>
          <w:rPr>
            <w:color w:val="0462C1"/>
            <w:spacing w:val="-9"/>
            <w:u w:val="single" w:color="0462C1"/>
          </w:rPr>
          <w:t xml:space="preserve"> </w:t>
        </w:r>
        <w:r>
          <w:rPr>
            <w:color w:val="0462C1"/>
            <w:u w:val="single" w:color="0462C1"/>
          </w:rPr>
          <w:t>en</w:t>
        </w:r>
        <w:r>
          <w:rPr>
            <w:color w:val="0462C1"/>
            <w:spacing w:val="-7"/>
            <w:u w:val="single" w:color="0462C1"/>
          </w:rPr>
          <w:t xml:space="preserve"> </w:t>
        </w:r>
        <w:r>
          <w:rPr>
            <w:color w:val="0462C1"/>
            <w:u w:val="single" w:color="0462C1"/>
          </w:rPr>
          <w:t>Deltafonds</w:t>
        </w:r>
        <w:r>
          <w:rPr>
            <w:color w:val="0462C1"/>
            <w:spacing w:val="-9"/>
            <w:u w:val="single" w:color="0462C1"/>
          </w:rPr>
          <w:t xml:space="preserve"> </w:t>
        </w:r>
        <w:r>
          <w:rPr>
            <w:color w:val="0462C1"/>
            <w:u w:val="single" w:color="0462C1"/>
          </w:rPr>
          <w:t>|</w:t>
        </w:r>
        <w:r>
          <w:rPr>
            <w:color w:val="0462C1"/>
            <w:spacing w:val="-7"/>
            <w:u w:val="single" w:color="0462C1"/>
          </w:rPr>
          <w:t xml:space="preserve"> </w:t>
        </w:r>
        <w:r>
          <w:rPr>
            <w:color w:val="0462C1"/>
            <w:u w:val="single" w:color="0462C1"/>
          </w:rPr>
          <w:t>Kamerstuk</w:t>
        </w:r>
        <w:r>
          <w:rPr>
            <w:color w:val="0462C1"/>
            <w:spacing w:val="-7"/>
            <w:u w:val="single" w:color="0462C1"/>
          </w:rPr>
          <w:t xml:space="preserve"> </w:t>
        </w:r>
        <w:r>
          <w:rPr>
            <w:color w:val="0462C1"/>
            <w:u w:val="single" w:color="0462C1"/>
          </w:rPr>
          <w:t>|</w:t>
        </w:r>
        <w:r>
          <w:rPr>
            <w:color w:val="0462C1"/>
            <w:spacing w:val="-8"/>
            <w:u w:val="single" w:color="0462C1"/>
          </w:rPr>
          <w:t xml:space="preserve"> </w:t>
        </w:r>
        <w:r>
          <w:rPr>
            <w:color w:val="0462C1"/>
            <w:u w:val="single" w:color="0462C1"/>
          </w:rPr>
          <w:t>Rijksoverheid.nl</w:t>
        </w:r>
        <w:r>
          <w:t>,</w:t>
        </w:r>
      </w:hyperlink>
      <w:r>
        <w:rPr>
          <w:spacing w:val="-7"/>
        </w:rPr>
        <w:t xml:space="preserve"> </w:t>
      </w:r>
      <w:r>
        <w:t>36800-A,</w:t>
      </w:r>
      <w:r>
        <w:rPr>
          <w:spacing w:val="-7"/>
        </w:rPr>
        <w:t xml:space="preserve"> </w:t>
      </w:r>
      <w:r>
        <w:t>nr.</w:t>
      </w:r>
      <w:r>
        <w:rPr>
          <w:spacing w:val="-7"/>
        </w:rPr>
        <w:t xml:space="preserve"> </w:t>
      </w:r>
      <w:r>
        <w:t>39 van 16 maart 2026</w:t>
      </w:r>
    </w:p>
    <w:p w:rsidR="00297816" w:rsidRDefault="0052562A">
      <w:pPr>
        <w:spacing w:before="1"/>
        <w:ind w:left="23" w:right="77"/>
        <w:rPr>
          <w:rFonts w:ascii="Calibri"/>
          <w:sz w:val="20"/>
        </w:rPr>
      </w:pPr>
      <w:bookmarkStart w:name="_bookmark26" w:id="27"/>
      <w:bookmarkEnd w:id="27"/>
      <w:r>
        <w:rPr>
          <w:rFonts w:ascii="Calibri"/>
          <w:sz w:val="20"/>
          <w:vertAlign w:val="superscript"/>
        </w:rPr>
        <w:t>27</w:t>
      </w:r>
      <w:r>
        <w:rPr>
          <w:rFonts w:ascii="Calibri"/>
          <w:spacing w:val="-9"/>
          <w:sz w:val="20"/>
        </w:rPr>
        <w:t xml:space="preserve"> </w:t>
      </w:r>
      <w:r>
        <w:rPr>
          <w:rFonts w:ascii="Calibri"/>
          <w:sz w:val="20"/>
        </w:rPr>
        <w:t>BNC</w:t>
      </w:r>
      <w:r>
        <w:rPr>
          <w:rFonts w:ascii="Calibri"/>
          <w:spacing w:val="-9"/>
          <w:sz w:val="20"/>
        </w:rPr>
        <w:t xml:space="preserve"> </w:t>
      </w:r>
      <w:r>
        <w:rPr>
          <w:rFonts w:ascii="Calibri"/>
          <w:sz w:val="20"/>
        </w:rPr>
        <w:t>fiche</w:t>
      </w:r>
      <w:r>
        <w:rPr>
          <w:rFonts w:ascii="Calibri"/>
          <w:spacing w:val="-9"/>
          <w:sz w:val="20"/>
        </w:rPr>
        <w:t xml:space="preserve"> </w:t>
      </w:r>
      <w:r>
        <w:rPr>
          <w:rFonts w:ascii="Calibri"/>
          <w:sz w:val="20"/>
        </w:rPr>
        <w:t>Europa</w:t>
      </w:r>
      <w:r>
        <w:rPr>
          <w:rFonts w:ascii="Calibri"/>
          <w:spacing w:val="-8"/>
          <w:sz w:val="20"/>
        </w:rPr>
        <w:t xml:space="preserve"> </w:t>
      </w:r>
      <w:r>
        <w:rPr>
          <w:rFonts w:ascii="Calibri"/>
          <w:sz w:val="20"/>
        </w:rPr>
        <w:t>verbinden</w:t>
      </w:r>
      <w:r>
        <w:rPr>
          <w:rFonts w:ascii="Calibri"/>
          <w:spacing w:val="-8"/>
          <w:sz w:val="20"/>
        </w:rPr>
        <w:t xml:space="preserve"> </w:t>
      </w:r>
      <w:r>
        <w:rPr>
          <w:rFonts w:ascii="Calibri"/>
          <w:sz w:val="20"/>
        </w:rPr>
        <w:t>via</w:t>
      </w:r>
      <w:r>
        <w:rPr>
          <w:rFonts w:ascii="Calibri"/>
          <w:spacing w:val="-8"/>
          <w:sz w:val="20"/>
        </w:rPr>
        <w:t xml:space="preserve"> </w:t>
      </w:r>
      <w:r>
        <w:rPr>
          <w:rFonts w:ascii="Calibri"/>
          <w:sz w:val="20"/>
        </w:rPr>
        <w:t>hogesnelheidslijnen,</w:t>
      </w:r>
      <w:r>
        <w:rPr>
          <w:rFonts w:ascii="Calibri"/>
          <w:spacing w:val="-8"/>
          <w:sz w:val="20"/>
        </w:rPr>
        <w:t xml:space="preserve"> </w:t>
      </w:r>
      <w:r>
        <w:rPr>
          <w:rFonts w:ascii="Calibri"/>
          <w:sz w:val="20"/>
        </w:rPr>
        <w:t>Tweede</w:t>
      </w:r>
      <w:r>
        <w:rPr>
          <w:rFonts w:ascii="Calibri"/>
          <w:spacing w:val="-9"/>
          <w:sz w:val="20"/>
        </w:rPr>
        <w:t xml:space="preserve"> </w:t>
      </w:r>
      <w:r>
        <w:rPr>
          <w:rFonts w:ascii="Calibri"/>
          <w:sz w:val="20"/>
        </w:rPr>
        <w:t>Kamer,</w:t>
      </w:r>
      <w:r>
        <w:rPr>
          <w:rFonts w:ascii="Calibri"/>
          <w:spacing w:val="-8"/>
          <w:sz w:val="20"/>
        </w:rPr>
        <w:t xml:space="preserve"> </w:t>
      </w:r>
      <w:r>
        <w:rPr>
          <w:rFonts w:ascii="Calibri"/>
          <w:sz w:val="20"/>
        </w:rPr>
        <w:t>vergaderjaar</w:t>
      </w:r>
      <w:r>
        <w:rPr>
          <w:rFonts w:ascii="Calibri"/>
          <w:spacing w:val="-8"/>
          <w:sz w:val="20"/>
        </w:rPr>
        <w:t xml:space="preserve"> </w:t>
      </w:r>
      <w:r>
        <w:rPr>
          <w:rFonts w:ascii="Calibri"/>
          <w:sz w:val="20"/>
        </w:rPr>
        <w:t>2025-2026,</w:t>
      </w:r>
      <w:r>
        <w:rPr>
          <w:rFonts w:ascii="Calibri"/>
          <w:spacing w:val="-9"/>
          <w:sz w:val="20"/>
        </w:rPr>
        <w:t xml:space="preserve"> </w:t>
      </w:r>
      <w:r>
        <w:rPr>
          <w:rFonts w:ascii="Calibri"/>
          <w:sz w:val="20"/>
        </w:rPr>
        <w:t>22</w:t>
      </w:r>
      <w:r>
        <w:rPr>
          <w:rFonts w:ascii="Calibri"/>
          <w:spacing w:val="-8"/>
          <w:sz w:val="20"/>
        </w:rPr>
        <w:t xml:space="preserve"> </w:t>
      </w:r>
      <w:r>
        <w:rPr>
          <w:rFonts w:ascii="Calibri"/>
          <w:sz w:val="20"/>
        </w:rPr>
        <w:t>112,</w:t>
      </w:r>
      <w:r>
        <w:rPr>
          <w:rFonts w:ascii="Calibri"/>
          <w:spacing w:val="-9"/>
          <w:sz w:val="20"/>
        </w:rPr>
        <w:t xml:space="preserve"> </w:t>
      </w:r>
      <w:r>
        <w:rPr>
          <w:rFonts w:ascii="Calibri"/>
          <w:sz w:val="20"/>
        </w:rPr>
        <w:t xml:space="preserve">nr. </w:t>
      </w:r>
      <w:r>
        <w:rPr>
          <w:rFonts w:ascii="Calibri"/>
          <w:spacing w:val="-4"/>
          <w:sz w:val="20"/>
        </w:rPr>
        <w:t>4228</w:t>
      </w:r>
    </w:p>
    <w:p w:rsidR="00297816" w:rsidRDefault="0052562A">
      <w:pPr>
        <w:spacing w:line="194" w:lineRule="exact"/>
        <w:ind w:left="23"/>
        <w:rPr>
          <w:sz w:val="16"/>
        </w:rPr>
      </w:pPr>
      <w:bookmarkStart w:name="_bookmark27" w:id="28"/>
      <w:bookmarkEnd w:id="28"/>
      <w:r>
        <w:rPr>
          <w:sz w:val="16"/>
          <w:vertAlign w:val="superscript"/>
        </w:rPr>
        <w:t>28</w:t>
      </w:r>
      <w:r>
        <w:rPr>
          <w:spacing w:val="-6"/>
          <w:sz w:val="16"/>
        </w:rPr>
        <w:t xml:space="preserve"> </w:t>
      </w:r>
      <w:r>
        <w:rPr>
          <w:sz w:val="16"/>
        </w:rPr>
        <w:t>Verordening</w:t>
      </w:r>
      <w:r>
        <w:rPr>
          <w:spacing w:val="-7"/>
          <w:sz w:val="16"/>
        </w:rPr>
        <w:t xml:space="preserve"> </w:t>
      </w:r>
      <w:r>
        <w:rPr>
          <w:spacing w:val="-2"/>
          <w:sz w:val="16"/>
        </w:rPr>
        <w:t>(EC)2023/1804</w:t>
      </w:r>
    </w:p>
    <w:p w:rsidR="00297816" w:rsidRDefault="00297816">
      <w:pPr>
        <w:spacing w:line="194" w:lineRule="exact"/>
        <w:rPr>
          <w:sz w:val="16"/>
        </w:rPr>
        <w:sectPr w:rsidR="00297816">
          <w:pgSz w:w="11910" w:h="16850"/>
          <w:pgMar w:top="1360" w:right="1417" w:bottom="1140" w:left="1417" w:header="0" w:footer="946" w:gutter="0"/>
          <w:cols w:space="720"/>
        </w:sectPr>
      </w:pPr>
    </w:p>
    <w:p w:rsidR="00297816" w:rsidRDefault="0052562A">
      <w:pPr>
        <w:pStyle w:val="BodyText"/>
        <w:spacing w:before="78"/>
        <w:ind w:left="383" w:right="4"/>
      </w:pPr>
      <w:r>
        <w:t>toegankelijke</w:t>
      </w:r>
      <w:r>
        <w:rPr>
          <w:spacing w:val="-4"/>
        </w:rPr>
        <w:t xml:space="preserve"> </w:t>
      </w:r>
      <w:r>
        <w:t>laadpunten</w:t>
      </w:r>
      <w:r>
        <w:rPr>
          <w:spacing w:val="-3"/>
        </w:rPr>
        <w:t xml:space="preserve"> </w:t>
      </w:r>
      <w:r>
        <w:t>voor</w:t>
      </w:r>
      <w:r>
        <w:rPr>
          <w:spacing w:val="-4"/>
        </w:rPr>
        <w:t xml:space="preserve"> </w:t>
      </w:r>
      <w:r>
        <w:t>personen-</w:t>
      </w:r>
      <w:r>
        <w:rPr>
          <w:spacing w:val="-5"/>
        </w:rPr>
        <w:t xml:space="preserve"> </w:t>
      </w:r>
      <w:r>
        <w:t>en</w:t>
      </w:r>
      <w:r>
        <w:rPr>
          <w:spacing w:val="-3"/>
        </w:rPr>
        <w:t xml:space="preserve"> </w:t>
      </w:r>
      <w:r>
        <w:t>bestelauto’s</w:t>
      </w:r>
      <w:hyperlink w:history="1" w:anchor="_bookmark28">
        <w:r>
          <w:rPr>
            <w:position w:val="6"/>
            <w:sz w:val="12"/>
          </w:rPr>
          <w:t>29</w:t>
        </w:r>
      </w:hyperlink>
      <w:r>
        <w:t>.</w:t>
      </w:r>
      <w:r>
        <w:rPr>
          <w:spacing w:val="-5"/>
        </w:rPr>
        <w:t xml:space="preserve"> </w:t>
      </w:r>
      <w:r>
        <w:t>Met</w:t>
      </w:r>
      <w:r>
        <w:rPr>
          <w:spacing w:val="-3"/>
        </w:rPr>
        <w:t xml:space="preserve"> </w:t>
      </w:r>
      <w:r>
        <w:t>dit</w:t>
      </w:r>
      <w:r>
        <w:rPr>
          <w:spacing w:val="-3"/>
        </w:rPr>
        <w:t xml:space="preserve"> </w:t>
      </w:r>
      <w:r>
        <w:t>Europese</w:t>
      </w:r>
      <w:r>
        <w:rPr>
          <w:spacing w:val="-3"/>
        </w:rPr>
        <w:t xml:space="preserve"> </w:t>
      </w:r>
      <w:r>
        <w:t>laadnetwerk</w:t>
      </w:r>
      <w:r>
        <w:rPr>
          <w:spacing w:val="-5"/>
        </w:rPr>
        <w:t xml:space="preserve"> </w:t>
      </w:r>
      <w:r>
        <w:t>is</w:t>
      </w:r>
      <w:r>
        <w:rPr>
          <w:spacing w:val="-4"/>
        </w:rPr>
        <w:t xml:space="preserve"> </w:t>
      </w:r>
      <w:r>
        <w:t>er een stabiele basisvoorziening gelegd waarna vervolgens vraag-gestuurd het laadnetwerk zich verder kan gaan ontwikkelen. Bovendien h</w:t>
      </w:r>
      <w:r>
        <w:t>ebben veel eigenaren van elektrische</w:t>
      </w:r>
      <w:r>
        <w:rPr>
          <w:spacing w:val="-1"/>
        </w:rPr>
        <w:t xml:space="preserve"> </w:t>
      </w:r>
      <w:r>
        <w:t>auto’s ook de mogelijkheid om zelf een laadpunt te laten installeren.</w:t>
      </w:r>
    </w:p>
    <w:p w:rsidR="00297816" w:rsidRDefault="00297816">
      <w:pPr>
        <w:pStyle w:val="BodyText"/>
        <w:spacing w:before="1"/>
      </w:pPr>
    </w:p>
    <w:p w:rsidR="00297816" w:rsidRDefault="0052562A">
      <w:pPr>
        <w:pStyle w:val="BodyText"/>
        <w:ind w:left="383" w:right="38"/>
      </w:pPr>
      <w:r>
        <w:t>Nederland</w:t>
      </w:r>
      <w:r>
        <w:rPr>
          <w:spacing w:val="-4"/>
        </w:rPr>
        <w:t xml:space="preserve"> </w:t>
      </w:r>
      <w:r>
        <w:t>heeft</w:t>
      </w:r>
      <w:r>
        <w:rPr>
          <w:spacing w:val="-3"/>
        </w:rPr>
        <w:t xml:space="preserve"> </w:t>
      </w:r>
      <w:r>
        <w:t>een</w:t>
      </w:r>
      <w:r>
        <w:rPr>
          <w:spacing w:val="-3"/>
        </w:rPr>
        <w:t xml:space="preserve"> </w:t>
      </w:r>
      <w:r>
        <w:t>van</w:t>
      </w:r>
      <w:r>
        <w:rPr>
          <w:spacing w:val="-3"/>
        </w:rPr>
        <w:t xml:space="preserve"> </w:t>
      </w:r>
      <w:r>
        <w:t>de</w:t>
      </w:r>
      <w:r>
        <w:rPr>
          <w:spacing w:val="-4"/>
        </w:rPr>
        <w:t xml:space="preserve"> </w:t>
      </w:r>
      <w:r>
        <w:t>meest</w:t>
      </w:r>
      <w:r>
        <w:rPr>
          <w:spacing w:val="-4"/>
        </w:rPr>
        <w:t xml:space="preserve"> </w:t>
      </w:r>
      <w:r>
        <w:t>uitgebreide</w:t>
      </w:r>
      <w:r>
        <w:rPr>
          <w:spacing w:val="-4"/>
        </w:rPr>
        <w:t xml:space="preserve"> </w:t>
      </w:r>
      <w:r>
        <w:t>(semi-)publieke</w:t>
      </w:r>
      <w:r>
        <w:rPr>
          <w:spacing w:val="-4"/>
        </w:rPr>
        <w:t xml:space="preserve"> </w:t>
      </w:r>
      <w:r>
        <w:t>en</w:t>
      </w:r>
      <w:r>
        <w:rPr>
          <w:spacing w:val="-3"/>
        </w:rPr>
        <w:t xml:space="preserve"> </w:t>
      </w:r>
      <w:r>
        <w:t>private</w:t>
      </w:r>
      <w:r>
        <w:rPr>
          <w:spacing w:val="-4"/>
        </w:rPr>
        <w:t xml:space="preserve"> </w:t>
      </w:r>
      <w:r>
        <w:t>netwerken</w:t>
      </w:r>
      <w:r>
        <w:rPr>
          <w:spacing w:val="-3"/>
        </w:rPr>
        <w:t xml:space="preserve"> </w:t>
      </w:r>
      <w:r>
        <w:t>aan</w:t>
      </w:r>
      <w:r>
        <w:rPr>
          <w:spacing w:val="-4"/>
        </w:rPr>
        <w:t xml:space="preserve"> </w:t>
      </w:r>
      <w:r>
        <w:t>zowel reguliere als snelladers met een zeer gezonde verhouding van aantal elektrische</w:t>
      </w:r>
      <w:r>
        <w:rPr>
          <w:spacing w:val="-1"/>
        </w:rPr>
        <w:t xml:space="preserve"> </w:t>
      </w:r>
      <w:r>
        <w:t>(bestel)auto’s versus laadpunten. In januari 2026 stond de teller op ruim 200.000 (semi)publieke</w:t>
      </w:r>
      <w:r>
        <w:rPr>
          <w:spacing w:val="40"/>
        </w:rPr>
        <w:t xml:space="preserve"> </w:t>
      </w:r>
      <w:r>
        <w:t>laadpunten. Als de private laadpunten worden meegerekend, zijn dat er mee</w:t>
      </w:r>
      <w:r>
        <w:t>r dan 1 miljoen.</w:t>
      </w:r>
    </w:p>
    <w:p w:rsidR="00297816" w:rsidRDefault="0052562A">
      <w:pPr>
        <w:pStyle w:val="BodyText"/>
        <w:ind w:left="383"/>
      </w:pPr>
      <w:r>
        <w:t>Hiermee</w:t>
      </w:r>
      <w:r>
        <w:rPr>
          <w:spacing w:val="-3"/>
        </w:rPr>
        <w:t xml:space="preserve"> </w:t>
      </w:r>
      <w:r>
        <w:t>is</w:t>
      </w:r>
      <w:r>
        <w:rPr>
          <w:spacing w:val="-3"/>
        </w:rPr>
        <w:t xml:space="preserve"> </w:t>
      </w:r>
      <w:r>
        <w:t>nog</w:t>
      </w:r>
      <w:r>
        <w:rPr>
          <w:spacing w:val="-3"/>
        </w:rPr>
        <w:t xml:space="preserve"> </w:t>
      </w:r>
      <w:r>
        <w:t>voldoende</w:t>
      </w:r>
      <w:r>
        <w:rPr>
          <w:spacing w:val="-5"/>
        </w:rPr>
        <w:t xml:space="preserve"> </w:t>
      </w:r>
      <w:r>
        <w:t>ruimte</w:t>
      </w:r>
      <w:r>
        <w:rPr>
          <w:spacing w:val="-3"/>
        </w:rPr>
        <w:t xml:space="preserve"> </w:t>
      </w:r>
      <w:r>
        <w:t>om</w:t>
      </w:r>
      <w:r>
        <w:rPr>
          <w:spacing w:val="-3"/>
        </w:rPr>
        <w:t xml:space="preserve"> </w:t>
      </w:r>
      <w:r>
        <w:t>verwachte</w:t>
      </w:r>
      <w:r>
        <w:rPr>
          <w:spacing w:val="-3"/>
        </w:rPr>
        <w:t xml:space="preserve"> </w:t>
      </w:r>
      <w:r>
        <w:t>groei</w:t>
      </w:r>
      <w:r>
        <w:rPr>
          <w:spacing w:val="-5"/>
        </w:rPr>
        <w:t xml:space="preserve"> </w:t>
      </w:r>
      <w:r>
        <w:t>van</w:t>
      </w:r>
      <w:r>
        <w:rPr>
          <w:spacing w:val="-2"/>
        </w:rPr>
        <w:t xml:space="preserve"> </w:t>
      </w:r>
      <w:r>
        <w:t>elektrische</w:t>
      </w:r>
      <w:r>
        <w:rPr>
          <w:spacing w:val="-3"/>
        </w:rPr>
        <w:t xml:space="preserve"> </w:t>
      </w:r>
      <w:r>
        <w:t>voertuigen</w:t>
      </w:r>
      <w:r>
        <w:rPr>
          <w:spacing w:val="-2"/>
        </w:rPr>
        <w:t xml:space="preserve"> </w:t>
      </w:r>
      <w:r>
        <w:t>op</w:t>
      </w:r>
      <w:r>
        <w:rPr>
          <w:spacing w:val="-3"/>
        </w:rPr>
        <w:t xml:space="preserve"> </w:t>
      </w:r>
      <w:r>
        <w:t>te</w:t>
      </w:r>
      <w:r>
        <w:rPr>
          <w:spacing w:val="-3"/>
        </w:rPr>
        <w:t xml:space="preserve"> </w:t>
      </w:r>
      <w:r>
        <w:t xml:space="preserve">kunnen </w:t>
      </w:r>
      <w:r>
        <w:rPr>
          <w:spacing w:val="-2"/>
        </w:rPr>
        <w:t>vangen.</w:t>
      </w:r>
    </w:p>
    <w:p w:rsidR="00297816" w:rsidRDefault="00297816">
      <w:pPr>
        <w:pStyle w:val="BodyText"/>
      </w:pPr>
    </w:p>
    <w:p w:rsidR="00297816" w:rsidRDefault="0052562A">
      <w:pPr>
        <w:pStyle w:val="BodyText"/>
        <w:ind w:left="383"/>
      </w:pPr>
      <w:r>
        <w:t>Energie,</w:t>
      </w:r>
      <w:r>
        <w:rPr>
          <w:spacing w:val="-4"/>
        </w:rPr>
        <w:t xml:space="preserve"> </w:t>
      </w:r>
      <w:r>
        <w:t>is,</w:t>
      </w:r>
      <w:r>
        <w:rPr>
          <w:spacing w:val="-4"/>
        </w:rPr>
        <w:t xml:space="preserve"> </w:t>
      </w:r>
      <w:r>
        <w:t>zeker</w:t>
      </w:r>
      <w:r>
        <w:rPr>
          <w:spacing w:val="-4"/>
        </w:rPr>
        <w:t xml:space="preserve"> </w:t>
      </w:r>
      <w:r>
        <w:t>buiten</w:t>
      </w:r>
      <w:r>
        <w:rPr>
          <w:spacing w:val="-3"/>
        </w:rPr>
        <w:t xml:space="preserve"> </w:t>
      </w:r>
      <w:r>
        <w:t>de</w:t>
      </w:r>
      <w:r>
        <w:rPr>
          <w:spacing w:val="-4"/>
        </w:rPr>
        <w:t xml:space="preserve"> </w:t>
      </w:r>
      <w:r>
        <w:t>piekmomenten</w:t>
      </w:r>
      <w:r>
        <w:rPr>
          <w:spacing w:val="-3"/>
        </w:rPr>
        <w:t xml:space="preserve"> </w:t>
      </w:r>
      <w:r>
        <w:t>op</w:t>
      </w:r>
      <w:r>
        <w:rPr>
          <w:spacing w:val="-4"/>
        </w:rPr>
        <w:t xml:space="preserve"> </w:t>
      </w:r>
      <w:r>
        <w:t>het</w:t>
      </w:r>
      <w:r>
        <w:rPr>
          <w:spacing w:val="-3"/>
        </w:rPr>
        <w:t xml:space="preserve"> </w:t>
      </w:r>
      <w:r>
        <w:t>net</w:t>
      </w:r>
      <w:r>
        <w:rPr>
          <w:spacing w:val="-3"/>
        </w:rPr>
        <w:t xml:space="preserve"> </w:t>
      </w:r>
      <w:r>
        <w:t>nog</w:t>
      </w:r>
      <w:r>
        <w:rPr>
          <w:spacing w:val="-4"/>
        </w:rPr>
        <w:t xml:space="preserve"> </w:t>
      </w:r>
      <w:r>
        <w:t>veel</w:t>
      </w:r>
      <w:r>
        <w:rPr>
          <w:spacing w:val="-3"/>
        </w:rPr>
        <w:t xml:space="preserve"> </w:t>
      </w:r>
      <w:r>
        <w:t>beschikbaar.</w:t>
      </w:r>
      <w:r>
        <w:rPr>
          <w:spacing w:val="-4"/>
        </w:rPr>
        <w:t xml:space="preserve"> </w:t>
      </w:r>
      <w:r>
        <w:t>Het</w:t>
      </w:r>
      <w:r>
        <w:rPr>
          <w:spacing w:val="-3"/>
        </w:rPr>
        <w:t xml:space="preserve"> </w:t>
      </w:r>
      <w:r>
        <w:t>laden</w:t>
      </w:r>
      <w:r>
        <w:rPr>
          <w:spacing w:val="-3"/>
        </w:rPr>
        <w:t xml:space="preserve"> </w:t>
      </w:r>
      <w:r>
        <w:t>van elektrische voertuigen biedt juist bij uitstek vee</w:t>
      </w:r>
      <w:r>
        <w:t>l flexibiliteit om de daluren te vullen. De</w:t>
      </w:r>
    </w:p>
    <w:p w:rsidR="00297816" w:rsidRDefault="0052562A">
      <w:pPr>
        <w:pStyle w:val="BodyText"/>
        <w:ind w:left="383" w:right="36"/>
      </w:pPr>
      <w:r>
        <w:t>meeste elektrische auto’s hoeven namelijk niet tijdens piekuren te laden en kunnen daarmee juist helpen om het elektriciteitsnet te ontlasten. Aanvullend voordeel is dat we op deze</w:t>
      </w:r>
      <w:r>
        <w:rPr>
          <w:spacing w:val="40"/>
        </w:rPr>
        <w:t xml:space="preserve"> </w:t>
      </w:r>
      <w:r>
        <w:t>manier ook duurzame opwek beter</w:t>
      </w:r>
      <w:r>
        <w:t xml:space="preserve"> benutten. Denk aan het overschot aan zonne-energie in de middag en wind in de nacht. De flexibiliteit die een elektrische auto geeft biedt de consument en</w:t>
      </w:r>
      <w:r>
        <w:rPr>
          <w:spacing w:val="-2"/>
        </w:rPr>
        <w:t xml:space="preserve"> </w:t>
      </w:r>
      <w:r>
        <w:t>bedrijven</w:t>
      </w:r>
      <w:r>
        <w:rPr>
          <w:spacing w:val="-2"/>
        </w:rPr>
        <w:t xml:space="preserve"> </w:t>
      </w:r>
      <w:r>
        <w:t>dus</w:t>
      </w:r>
      <w:r>
        <w:rPr>
          <w:spacing w:val="-3"/>
        </w:rPr>
        <w:t xml:space="preserve"> </w:t>
      </w:r>
      <w:r>
        <w:t>ook</w:t>
      </w:r>
      <w:r>
        <w:rPr>
          <w:spacing w:val="-4"/>
        </w:rPr>
        <w:t xml:space="preserve"> </w:t>
      </w:r>
      <w:r>
        <w:t>de</w:t>
      </w:r>
      <w:r>
        <w:rPr>
          <w:spacing w:val="-3"/>
        </w:rPr>
        <w:t xml:space="preserve"> </w:t>
      </w:r>
      <w:r>
        <w:t>mogelijkheid</w:t>
      </w:r>
      <w:r>
        <w:rPr>
          <w:spacing w:val="-3"/>
        </w:rPr>
        <w:t xml:space="preserve"> </w:t>
      </w:r>
      <w:r>
        <w:t>om</w:t>
      </w:r>
      <w:r>
        <w:rPr>
          <w:spacing w:val="-3"/>
        </w:rPr>
        <w:t xml:space="preserve"> </w:t>
      </w:r>
      <w:r>
        <w:t>de</w:t>
      </w:r>
      <w:r>
        <w:rPr>
          <w:spacing w:val="-3"/>
        </w:rPr>
        <w:t xml:space="preserve"> </w:t>
      </w:r>
      <w:r>
        <w:t>auto</w:t>
      </w:r>
      <w:r>
        <w:rPr>
          <w:spacing w:val="-2"/>
        </w:rPr>
        <w:t xml:space="preserve"> </w:t>
      </w:r>
      <w:r>
        <w:t>op</w:t>
      </w:r>
      <w:r>
        <w:rPr>
          <w:spacing w:val="-5"/>
        </w:rPr>
        <w:t xml:space="preserve"> </w:t>
      </w:r>
      <w:r>
        <w:t>te</w:t>
      </w:r>
      <w:r>
        <w:rPr>
          <w:spacing w:val="-3"/>
        </w:rPr>
        <w:t xml:space="preserve"> </w:t>
      </w:r>
      <w:r>
        <w:t>laden</w:t>
      </w:r>
      <w:r>
        <w:rPr>
          <w:spacing w:val="-2"/>
        </w:rPr>
        <w:t xml:space="preserve"> </w:t>
      </w:r>
      <w:r>
        <w:t>op</w:t>
      </w:r>
      <w:r>
        <w:rPr>
          <w:spacing w:val="-3"/>
        </w:rPr>
        <w:t xml:space="preserve"> </w:t>
      </w:r>
      <w:r>
        <w:t>het</w:t>
      </w:r>
      <w:r>
        <w:rPr>
          <w:spacing w:val="-2"/>
        </w:rPr>
        <w:t xml:space="preserve"> </w:t>
      </w:r>
      <w:r>
        <w:t>moment</w:t>
      </w:r>
      <w:r>
        <w:rPr>
          <w:spacing w:val="-2"/>
        </w:rPr>
        <w:t xml:space="preserve"> </w:t>
      </w:r>
      <w:r>
        <w:t>zij</w:t>
      </w:r>
      <w:r>
        <w:rPr>
          <w:spacing w:val="-5"/>
        </w:rPr>
        <w:t xml:space="preserve"> </w:t>
      </w:r>
      <w:r>
        <w:t>de</w:t>
      </w:r>
      <w:r>
        <w:rPr>
          <w:spacing w:val="-3"/>
        </w:rPr>
        <w:t xml:space="preserve"> </w:t>
      </w:r>
      <w:r>
        <w:t>elektriciteit zelf opwekken of op het moment dat elektriciteitsprijzen laag zijn. Omdat we in Nederland steeds meer elektriciteit uit duurzame bronnen opwekken zijn de elektriciteitsprijzen</w:t>
      </w:r>
      <w:r>
        <w:rPr>
          <w:spacing w:val="40"/>
        </w:rPr>
        <w:t xml:space="preserve"> </w:t>
      </w:r>
      <w:r>
        <w:t>bovendien minder kwetsbaar voor geopolitieke ontwikkelingen.</w:t>
      </w: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297816">
      <w:pPr>
        <w:pStyle w:val="BodyText"/>
        <w:rPr>
          <w:sz w:val="20"/>
        </w:rPr>
      </w:pPr>
    </w:p>
    <w:p w:rsidR="00297816" w:rsidRDefault="0052562A">
      <w:pPr>
        <w:pStyle w:val="BodyText"/>
        <w:spacing w:before="80"/>
        <w:rPr>
          <w:sz w:val="20"/>
        </w:rPr>
      </w:pPr>
      <w:r>
        <w:rPr>
          <w:noProof/>
          <w:sz w:val="20"/>
          <w:lang w:val="en-GB" w:eastAsia="en-GB"/>
        </w:rPr>
        <mc:AlternateContent>
          <mc:Choice Requires="wps">
            <w:drawing>
              <wp:anchor distT="0" distB="0" distL="0" distR="0" simplePos="0" relativeHeight="487595008" behindDoc="1" locked="0" layoutInCell="1" allowOverlap="1">
                <wp:simplePos x="0" y="0"/>
                <wp:positionH relativeFrom="page">
                  <wp:posOffset>914704</wp:posOffset>
                </wp:positionH>
                <wp:positionV relativeFrom="paragraph">
                  <wp:posOffset>220776</wp:posOffset>
                </wp:positionV>
                <wp:extent cx="182943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6" style="position:absolute;margin-left:72.024002pt;margin-top:17.384007pt;width:144.020pt;height:.48004pt;mso-position-horizontal-relative:page;mso-position-vertical-relative:paragraph;z-index:-15721472;mso-wrap-distance-left:0;mso-wrap-distance-right:0" filled="true" fillcolor="#000000" stroked="false">
                <v:fill type="solid"/>
                <w10:wrap type="topAndBottom"/>
              </v:rect>
            </w:pict>
          </ve:Fallback>
        </mc:AlternateContent>
      </w:r>
    </w:p>
    <w:p w:rsidR="00297816" w:rsidRDefault="0052562A">
      <w:pPr>
        <w:spacing w:before="91"/>
        <w:ind w:left="23"/>
        <w:rPr>
          <w:sz w:val="16"/>
        </w:rPr>
      </w:pPr>
      <w:bookmarkStart w:name="_bookmark28" w:id="29"/>
      <w:bookmarkEnd w:id="29"/>
      <w:r>
        <w:rPr>
          <w:sz w:val="16"/>
          <w:vertAlign w:val="superscript"/>
        </w:rPr>
        <w:t>29</w:t>
      </w:r>
      <w:r>
        <w:rPr>
          <w:spacing w:val="-2"/>
          <w:sz w:val="16"/>
        </w:rPr>
        <w:t xml:space="preserve"> </w:t>
      </w:r>
      <w:r>
        <w:rPr>
          <w:sz w:val="16"/>
        </w:rPr>
        <w:t>Zie</w:t>
      </w:r>
      <w:r>
        <w:rPr>
          <w:spacing w:val="-5"/>
          <w:sz w:val="16"/>
        </w:rPr>
        <w:t xml:space="preserve"> </w:t>
      </w:r>
      <w:r>
        <w:rPr>
          <w:sz w:val="16"/>
        </w:rPr>
        <w:t>data</w:t>
      </w:r>
      <w:r>
        <w:rPr>
          <w:spacing w:val="-4"/>
          <w:sz w:val="16"/>
        </w:rPr>
        <w:t xml:space="preserve"> </w:t>
      </w:r>
      <w:r>
        <w:rPr>
          <w:sz w:val="16"/>
        </w:rPr>
        <w:t>van</w:t>
      </w:r>
      <w:r>
        <w:rPr>
          <w:spacing w:val="-6"/>
          <w:sz w:val="16"/>
        </w:rPr>
        <w:t xml:space="preserve"> </w:t>
      </w:r>
      <w:r>
        <w:rPr>
          <w:sz w:val="16"/>
        </w:rPr>
        <w:t>de</w:t>
      </w:r>
      <w:r>
        <w:rPr>
          <w:spacing w:val="-5"/>
          <w:sz w:val="16"/>
        </w:rPr>
        <w:t xml:space="preserve"> </w:t>
      </w:r>
      <w:r>
        <w:rPr>
          <w:i/>
          <w:sz w:val="16"/>
        </w:rPr>
        <w:t>European</w:t>
      </w:r>
      <w:r>
        <w:rPr>
          <w:i/>
          <w:spacing w:val="-6"/>
          <w:sz w:val="16"/>
        </w:rPr>
        <w:t xml:space="preserve"> </w:t>
      </w:r>
      <w:r>
        <w:rPr>
          <w:i/>
          <w:sz w:val="16"/>
        </w:rPr>
        <w:t>Alternative</w:t>
      </w:r>
      <w:r>
        <w:rPr>
          <w:i/>
          <w:spacing w:val="-4"/>
          <w:sz w:val="16"/>
        </w:rPr>
        <w:t xml:space="preserve"> </w:t>
      </w:r>
      <w:r>
        <w:rPr>
          <w:i/>
          <w:sz w:val="16"/>
        </w:rPr>
        <w:t>Fuels</w:t>
      </w:r>
      <w:r>
        <w:rPr>
          <w:i/>
          <w:spacing w:val="-6"/>
          <w:sz w:val="16"/>
        </w:rPr>
        <w:t xml:space="preserve"> </w:t>
      </w:r>
      <w:r>
        <w:rPr>
          <w:i/>
          <w:sz w:val="16"/>
        </w:rPr>
        <w:t>Observatory</w:t>
      </w:r>
      <w:r>
        <w:rPr>
          <w:i/>
          <w:spacing w:val="1"/>
          <w:sz w:val="16"/>
        </w:rPr>
        <w:t xml:space="preserve"> </w:t>
      </w:r>
      <w:r>
        <w:rPr>
          <w:sz w:val="16"/>
        </w:rPr>
        <w:t>(</w:t>
      </w:r>
      <w:hyperlink r:id="rId19">
        <w:r>
          <w:rPr>
            <w:color w:val="0462C1"/>
            <w:sz w:val="16"/>
            <w:u w:val="single" w:color="0462C1"/>
          </w:rPr>
          <w:t>EAFO</w:t>
        </w:r>
      </w:hyperlink>
      <w:r>
        <w:rPr>
          <w:sz w:val="16"/>
        </w:rPr>
        <w:t>),</w:t>
      </w:r>
      <w:r>
        <w:rPr>
          <w:spacing w:val="-4"/>
          <w:sz w:val="16"/>
        </w:rPr>
        <w:t xml:space="preserve"> </w:t>
      </w:r>
      <w:r>
        <w:rPr>
          <w:sz w:val="16"/>
        </w:rPr>
        <w:t>Q4</w:t>
      </w:r>
      <w:r>
        <w:rPr>
          <w:spacing w:val="-4"/>
          <w:sz w:val="16"/>
        </w:rPr>
        <w:t xml:space="preserve"> 2025</w:t>
      </w:r>
    </w:p>
    <w:sectPr w:rsidR="00297816">
      <w:pgSz w:w="11910" w:h="16850"/>
      <w:pgMar w:top="1360" w:right="1417" w:bottom="1140" w:left="1417" w:header="0" w:footer="946"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562A">
      <w:r>
        <w:separator/>
      </w:r>
    </w:p>
  </w:endnote>
  <w:endnote w:type="continuationSeparator" w:id="0">
    <w:p w:rsidR="00000000" w:rsidRDefault="0052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16" w:rsidRDefault="0052562A">
    <w:pPr>
      <w:pStyle w:val="BodyText"/>
      <w:spacing w:line="14" w:lineRule="auto"/>
      <w:rPr>
        <w:sz w:val="20"/>
      </w:rPr>
    </w:pPr>
    <w:r>
      <w:rPr>
        <w:noProof/>
        <w:sz w:val="20"/>
        <w:lang w:val="en-GB" w:eastAsia="en-GB"/>
      </w:rPr>
      <mc:AlternateContent>
        <mc:Choice Requires="wps">
          <w:drawing>
            <wp:anchor distT="0" distB="0" distL="0" distR="0" simplePos="0" relativeHeight="487342592" behindDoc="1" locked="0" layoutInCell="1" allowOverlap="1">
              <wp:simplePos x="0" y="0"/>
              <wp:positionH relativeFrom="page">
                <wp:posOffset>6489953</wp:posOffset>
              </wp:positionH>
              <wp:positionV relativeFrom="page">
                <wp:posOffset>9953341</wp:posOffset>
              </wp:positionV>
              <wp:extent cx="210185" cy="164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64465"/>
                      </a:xfrm>
                      <a:prstGeom prst="rect">
                        <a:avLst/>
                      </a:prstGeom>
                    </wps:spPr>
                    <wps:txbx>
                      <w:txbxContent>
                        <w:p w:rsidR="00297816" w:rsidRDefault="0052562A">
                          <w:pPr>
                            <w:pStyle w:val="BodyText"/>
                            <w:spacing w:before="2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1pt;margin-top:783.75pt;width:16.55pt;height:12.95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" filled="f" stroked="f">
              <v:path arrowok="t"/>
              <v:textbox inset="0,0,0,0">
                <w:txbxContent>
                  <w:p w:rsidR="00297816" w:rsidRDefault="0052562A">
                    <w:pPr>
                      <w:pStyle w:val="BodyText"/>
                      <w:spacing w:before="2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562A">
      <w:r>
        <w:separator/>
      </w:r>
    </w:p>
  </w:footnote>
  <w:footnote w:type="continuationSeparator" w:id="0">
    <w:p w:rsidR="00000000" w:rsidRDefault="00525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54BF0"/>
    <w:multiLevelType w:val="hybridMultilevel"/>
    <w:tmpl w:val="0B5E5C74"/>
    <w:lvl w:ilvl="0" w:tplc="51EE8EA8">
      <w:start w:val="1"/>
      <w:numFmt w:val="decimal"/>
      <w:lvlText w:val="%1."/>
      <w:lvlJc w:val="left"/>
      <w:pPr>
        <w:ind w:left="383" w:hanging="360"/>
        <w:jc w:val="left"/>
      </w:pPr>
      <w:rPr>
        <w:rFonts w:ascii="Verdana" w:eastAsia="Verdana" w:hAnsi="Verdana" w:cs="Verdana" w:hint="default"/>
        <w:b/>
        <w:bCs/>
        <w:i w:val="0"/>
        <w:iCs w:val="0"/>
        <w:spacing w:val="-1"/>
        <w:w w:val="100"/>
        <w:sz w:val="18"/>
        <w:szCs w:val="18"/>
        <w:lang w:val="nl-NL" w:eastAsia="en-US" w:bidi="ar-SA"/>
      </w:rPr>
    </w:lvl>
    <w:lvl w:ilvl="1" w:tplc="273EF514">
      <w:numFmt w:val="bullet"/>
      <w:lvlText w:val="•"/>
      <w:lvlJc w:val="left"/>
      <w:pPr>
        <w:ind w:left="1249" w:hanging="360"/>
      </w:pPr>
      <w:rPr>
        <w:rFonts w:hint="default"/>
        <w:lang w:val="nl-NL" w:eastAsia="en-US" w:bidi="ar-SA"/>
      </w:rPr>
    </w:lvl>
    <w:lvl w:ilvl="2" w:tplc="B3E0235C">
      <w:numFmt w:val="bullet"/>
      <w:lvlText w:val="•"/>
      <w:lvlJc w:val="left"/>
      <w:pPr>
        <w:ind w:left="2118" w:hanging="360"/>
      </w:pPr>
      <w:rPr>
        <w:rFonts w:hint="default"/>
        <w:lang w:val="nl-NL" w:eastAsia="en-US" w:bidi="ar-SA"/>
      </w:rPr>
    </w:lvl>
    <w:lvl w:ilvl="3" w:tplc="F6E0705A">
      <w:numFmt w:val="bullet"/>
      <w:lvlText w:val="•"/>
      <w:lvlJc w:val="left"/>
      <w:pPr>
        <w:ind w:left="2987" w:hanging="360"/>
      </w:pPr>
      <w:rPr>
        <w:rFonts w:hint="default"/>
        <w:lang w:val="nl-NL" w:eastAsia="en-US" w:bidi="ar-SA"/>
      </w:rPr>
    </w:lvl>
    <w:lvl w:ilvl="4" w:tplc="C4FEC468">
      <w:numFmt w:val="bullet"/>
      <w:lvlText w:val="•"/>
      <w:lvlJc w:val="left"/>
      <w:pPr>
        <w:ind w:left="3856" w:hanging="360"/>
      </w:pPr>
      <w:rPr>
        <w:rFonts w:hint="default"/>
        <w:lang w:val="nl-NL" w:eastAsia="en-US" w:bidi="ar-SA"/>
      </w:rPr>
    </w:lvl>
    <w:lvl w:ilvl="5" w:tplc="45DEE294">
      <w:numFmt w:val="bullet"/>
      <w:lvlText w:val="•"/>
      <w:lvlJc w:val="left"/>
      <w:pPr>
        <w:ind w:left="4726" w:hanging="360"/>
      </w:pPr>
      <w:rPr>
        <w:rFonts w:hint="default"/>
        <w:lang w:val="nl-NL" w:eastAsia="en-US" w:bidi="ar-SA"/>
      </w:rPr>
    </w:lvl>
    <w:lvl w:ilvl="6" w:tplc="C63EED06">
      <w:numFmt w:val="bullet"/>
      <w:lvlText w:val="•"/>
      <w:lvlJc w:val="left"/>
      <w:pPr>
        <w:ind w:left="5595" w:hanging="360"/>
      </w:pPr>
      <w:rPr>
        <w:rFonts w:hint="default"/>
        <w:lang w:val="nl-NL" w:eastAsia="en-US" w:bidi="ar-SA"/>
      </w:rPr>
    </w:lvl>
    <w:lvl w:ilvl="7" w:tplc="B3CAC6A8">
      <w:numFmt w:val="bullet"/>
      <w:lvlText w:val="•"/>
      <w:lvlJc w:val="left"/>
      <w:pPr>
        <w:ind w:left="6464" w:hanging="360"/>
      </w:pPr>
      <w:rPr>
        <w:rFonts w:hint="default"/>
        <w:lang w:val="nl-NL" w:eastAsia="en-US" w:bidi="ar-SA"/>
      </w:rPr>
    </w:lvl>
    <w:lvl w:ilvl="8" w:tplc="D0AE3604">
      <w:numFmt w:val="bullet"/>
      <w:lvlText w:val="•"/>
      <w:lvlJc w:val="left"/>
      <w:pPr>
        <w:ind w:left="7333" w:hanging="360"/>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97816"/>
    <w:rsid w:val="00297816"/>
    <w:rsid w:val="0052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nl-NL"/>
    </w:rPr>
  </w:style>
  <w:style w:type="paragraph" w:styleId="Heading1">
    <w:name w:val="heading 1"/>
    <w:basedOn w:val="Normal"/>
    <w:uiPriority w:val="1"/>
    <w:qFormat/>
    <w:pPr>
      <w:spacing w:before="1"/>
      <w:ind w:left="23" w:right="35"/>
      <w:outlineLvl w:val="0"/>
    </w:pPr>
    <w:rPr>
      <w:rFonts w:ascii="Calibri" w:eastAsia="Calibri" w:hAnsi="Calibri" w:cs="Calibri"/>
      <w:sz w:val="20"/>
      <w:szCs w:val="20"/>
    </w:rPr>
  </w:style>
  <w:style w:type="paragraph" w:styleId="Heading2">
    <w:name w:val="heading 2"/>
    <w:basedOn w:val="Normal"/>
    <w:uiPriority w:val="1"/>
    <w:qFormat/>
    <w:pPr>
      <w:ind w:left="383" w:hanging="3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79"/>
      <w:ind w:left="23"/>
    </w:pPr>
    <w:rPr>
      <w:b/>
      <w:bCs/>
      <w:i/>
      <w:iCs/>
      <w:sz w:val="20"/>
      <w:szCs w:val="20"/>
    </w:rPr>
  </w:style>
  <w:style w:type="paragraph" w:styleId="ListParagraph">
    <w:name w:val="List Paragraph"/>
    <w:basedOn w:val="Normal"/>
    <w:uiPriority w:val="1"/>
    <w:qFormat/>
    <w:pPr>
      <w:ind w:left="383" w:right="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kamerstukken/2026/03/16/prioritering-mobiliteitsfonds-en-deltafonds" TargetMode="External"/><Relationship Id="rId13" Type="http://schemas.openxmlformats.org/officeDocument/2006/relationships/hyperlink" Target="https://eur-lex.europa.eu/eli/reg_impl/2026/253/oj" TargetMode="External"/><Relationship Id="rId18" Type="http://schemas.openxmlformats.org/officeDocument/2006/relationships/hyperlink" Target="https://www.rijksoverheid.nl/documenten/kamerstukken/2026/03/16/prioritering-mobiliteitsfonds-en-deltafon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tweedekamer.nl/kamerstukken/brieven_regering/detail?id=2026Z03468&amp;did=2026D07861" TargetMode="External"/><Relationship Id="rId17" Type="http://schemas.openxmlformats.org/officeDocument/2006/relationships/hyperlink" Target="https://uploads.transportenvironment.org/production/files/Eu-Regulation-briefing-final.pdf?dm=1771855182" TargetMode="External"/><Relationship Id="rId2" Type="http://schemas.openxmlformats.org/officeDocument/2006/relationships/styles" Target="styles.xml"/><Relationship Id="rId16" Type="http://schemas.openxmlformats.org/officeDocument/2006/relationships/hyperlink" Target="https://www.tweedekamer.nl/kamerstukken/brieven_regering/detail?id=2025Z19461&amp;did=2025D4556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ternative-fuels-observatory.ec.europa.eu/transport-mode/road/european-union-eu27" TargetMode="External"/><Relationship Id="rId5" Type="http://schemas.openxmlformats.org/officeDocument/2006/relationships/footnotes" Target="footnotes.xml"/><Relationship Id="rId15" Type="http://schemas.openxmlformats.org/officeDocument/2006/relationships/hyperlink" Target="https://eur-lex.europa.eu/legal-content/EN/TXT/?uri=OJ%3AJOL_2023_231_R_0001&amp;qid=1695186598766" TargetMode="External"/><Relationship Id="rId10" Type="http://schemas.openxmlformats.org/officeDocument/2006/relationships/hyperlink" Target="https://www.tweedekamer.nl/kamerstukken/brieven_regering/detail?id=2025Z19461&amp;did=2025D45561" TargetMode="External"/><Relationship Id="rId19" Type="http://schemas.openxmlformats.org/officeDocument/2006/relationships/hyperlink" Target="https://alternative-fuels-observatory.ec.europa.eu/transport-mode/road/european-union-eu27" TargetMode="External"/><Relationship Id="rId4" Type="http://schemas.openxmlformats.org/officeDocument/2006/relationships/webSettings" Target="webSettings.xml"/><Relationship Id="rId9" Type="http://schemas.openxmlformats.org/officeDocument/2006/relationships/hyperlink" Target="https://www.tweedekamer.nl/kamerstukken/brieven_regering/detail?id=2025Z19461&amp;did=2025D45561" TargetMode="External"/><Relationship Id="rId14" Type="http://schemas.openxmlformats.org/officeDocument/2006/relationships/hyperlink" Target="https://www.tweedekamer.nl/kamerstukken/brieven_regering/detail?id=2026Z07685&amp;did=2026D17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10800</ap:Words>
  <ap:Characters>61561</ap:Characters>
  <ap:DocSecurity>0</ap:DocSecurity>
  <ap:Lines>513</ap:Lines>
  <ap:Paragraphs>144</ap:Paragraphs>
  <ap:ScaleCrop>false</ap:ScaleCrop>
  <ap:LinksUpToDate>false</ap:LinksUpToDate>
  <ap:CharactersWithSpaces>72217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2026-04-23T13:21:00.0000000Z</dcterms:created>
  <dcterms:modified xsi:type="dcterms:W3CDTF">2026-04-23T13:21:00.0000000Z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 voor Microsoft 365</vt:lpwstr>
  </property>
  <property fmtid="{D5CDD505-2E9C-101B-9397-08002B2CF9AE}" pid="4" name="LastSaved">
    <vt:filetime>2026-04-23T00:00:00Z</vt:filetime>
  </property>
  <property fmtid="{D5CDD505-2E9C-101B-9397-08002B2CF9AE}" pid="5" name="Producer">
    <vt:lpwstr>Microsoft® Word voor Microsoft 365</vt:lpwstr>
  </property>
</Properties>
</file>