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DD5CBC3" w14:textId="77777777">
        <w:tc>
          <w:tcPr>
            <w:tcW w:w="8717" w:type="dxa"/>
            <w:gridSpan w:val="2"/>
            <w:tcBorders>
              <w:top w:val="nil"/>
              <w:left w:val="nil"/>
              <w:bottom w:val="nil"/>
              <w:right w:val="nil"/>
            </w:tcBorders>
            <w:vAlign w:val="center"/>
          </w:tcPr>
          <w:p w:rsidR="00470846" w:rsidP="00FB349A" w:rsidRDefault="00470846" w14:paraId="310DDAB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B8D111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6575297" w14:textId="77777777">
        <w:trPr>
          <w:cantSplit/>
        </w:trPr>
        <w:tc>
          <w:tcPr>
            <w:tcW w:w="10348" w:type="dxa"/>
            <w:gridSpan w:val="3"/>
            <w:tcBorders>
              <w:top w:val="single" w:color="auto" w:sz="4" w:space="0"/>
              <w:left w:val="nil"/>
              <w:bottom w:val="nil"/>
              <w:right w:val="nil"/>
            </w:tcBorders>
          </w:tcPr>
          <w:p w:rsidR="00470846" w:rsidP="00F9022B" w:rsidRDefault="00833C90" w14:paraId="3DF6F66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1891313F" w14:textId="77777777">
        <w:trPr>
          <w:cantSplit/>
        </w:trPr>
        <w:tc>
          <w:tcPr>
            <w:tcW w:w="10348" w:type="dxa"/>
            <w:gridSpan w:val="3"/>
            <w:tcBorders>
              <w:top w:val="nil"/>
              <w:left w:val="nil"/>
              <w:bottom w:val="nil"/>
              <w:right w:val="nil"/>
            </w:tcBorders>
          </w:tcPr>
          <w:p w:rsidR="00470846" w:rsidP="00F8109A" w:rsidRDefault="00470846" w14:paraId="1F0832CA" w14:textId="77777777">
            <w:pPr>
              <w:pStyle w:val="Amendement"/>
              <w:tabs>
                <w:tab w:val="clear" w:pos="3310"/>
                <w:tab w:val="clear" w:pos="3600"/>
              </w:tabs>
              <w:rPr>
                <w:rFonts w:ascii="Times New Roman" w:hAnsi="Times New Roman"/>
                <w:b w:val="0"/>
              </w:rPr>
            </w:pPr>
          </w:p>
        </w:tc>
      </w:tr>
      <w:tr w:rsidR="00470846" w:rsidTr="00FB349A" w14:paraId="4978C29E" w14:textId="77777777">
        <w:trPr>
          <w:cantSplit/>
        </w:trPr>
        <w:tc>
          <w:tcPr>
            <w:tcW w:w="10348" w:type="dxa"/>
            <w:gridSpan w:val="3"/>
            <w:tcBorders>
              <w:top w:val="nil"/>
              <w:left w:val="nil"/>
              <w:bottom w:val="single" w:color="auto" w:sz="4" w:space="0"/>
              <w:right w:val="nil"/>
            </w:tcBorders>
          </w:tcPr>
          <w:p w:rsidR="00470846" w:rsidP="00F8109A" w:rsidRDefault="00470846" w14:paraId="151B0AC4" w14:textId="77777777">
            <w:pPr>
              <w:pStyle w:val="Amendement"/>
              <w:tabs>
                <w:tab w:val="clear" w:pos="3310"/>
                <w:tab w:val="clear" w:pos="3600"/>
              </w:tabs>
              <w:rPr>
                <w:rFonts w:ascii="Times New Roman" w:hAnsi="Times New Roman"/>
              </w:rPr>
            </w:pPr>
          </w:p>
        </w:tc>
      </w:tr>
      <w:tr w:rsidR="00470846" w:rsidTr="00FB349A" w14:paraId="0B8CF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8CEF0D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5F9CF27" w14:textId="77777777">
            <w:pPr>
              <w:suppressAutoHyphens/>
              <w:rPr>
                <w:rFonts w:ascii="Times New Roman" w:hAnsi="Times New Roman"/>
                <w:b/>
              </w:rPr>
            </w:pPr>
          </w:p>
        </w:tc>
      </w:tr>
      <w:tr w:rsidR="00470846" w:rsidTr="00FB349A" w14:paraId="3B707D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4128C" w14:paraId="3A2E4D89" w14:textId="05B014A9">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F4128C" w:rsidR="00470846" w:rsidP="00F4128C" w:rsidRDefault="00F4128C" w14:paraId="1D615E6F" w14:textId="38911141">
            <w:pPr>
              <w:rPr>
                <w:rFonts w:ascii="Times New Roman" w:hAnsi="Times New Roman"/>
                <w:b/>
                <w:bCs/>
                <w:szCs w:val="24"/>
              </w:rPr>
            </w:pPr>
            <w:r w:rsidRPr="00F4128C">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FB349A" w14:paraId="5BCEF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594F5C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EA5DAFE" w14:textId="77777777">
            <w:pPr>
              <w:pStyle w:val="Amendement"/>
              <w:tabs>
                <w:tab w:val="clear" w:pos="3310"/>
                <w:tab w:val="clear" w:pos="3600"/>
              </w:tabs>
              <w:rPr>
                <w:rFonts w:ascii="Times New Roman" w:hAnsi="Times New Roman"/>
              </w:rPr>
            </w:pPr>
          </w:p>
        </w:tc>
      </w:tr>
      <w:tr w:rsidR="00470846" w:rsidTr="00FB349A" w14:paraId="0C023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6EBBA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C21E95C" w14:textId="77777777">
            <w:pPr>
              <w:pStyle w:val="Amendement"/>
              <w:tabs>
                <w:tab w:val="clear" w:pos="3310"/>
                <w:tab w:val="clear" w:pos="3600"/>
              </w:tabs>
              <w:rPr>
                <w:rFonts w:ascii="Times New Roman" w:hAnsi="Times New Roman"/>
              </w:rPr>
            </w:pPr>
          </w:p>
        </w:tc>
      </w:tr>
      <w:tr w:rsidR="00470846" w:rsidTr="00FB349A" w14:paraId="726E4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762839" w14:textId="2413590C">
            <w:pPr>
              <w:pStyle w:val="Amendement"/>
              <w:tabs>
                <w:tab w:val="clear" w:pos="3310"/>
                <w:tab w:val="clear" w:pos="3600"/>
              </w:tabs>
              <w:rPr>
                <w:rFonts w:ascii="Times New Roman" w:hAnsi="Times New Roman"/>
              </w:rPr>
            </w:pPr>
            <w:r>
              <w:rPr>
                <w:rFonts w:ascii="Times New Roman" w:hAnsi="Times New Roman"/>
              </w:rPr>
              <w:t xml:space="preserve">Nr. </w:t>
            </w:r>
            <w:r w:rsidR="0096300C">
              <w:rPr>
                <w:rFonts w:ascii="Times New Roman" w:hAnsi="Times New Roman"/>
                <w:caps/>
              </w:rPr>
              <w:t>5</w:t>
            </w:r>
          </w:p>
        </w:tc>
        <w:tc>
          <w:tcPr>
            <w:tcW w:w="7654" w:type="dxa"/>
            <w:gridSpan w:val="2"/>
          </w:tcPr>
          <w:p w:rsidRPr="001A2A63" w:rsidR="00470846" w:rsidP="00FB349A" w:rsidRDefault="00470846" w14:paraId="0EF1EF19" w14:textId="6501DD2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96300C">
              <w:rPr>
                <w:rFonts w:ascii="Times New Roman" w:hAnsi="Times New Roman"/>
                <w:caps/>
              </w:rPr>
              <w:t>de leden</w:t>
            </w:r>
            <w:r w:rsidRPr="001A2A63">
              <w:rPr>
                <w:rFonts w:ascii="Times New Roman" w:hAnsi="Times New Roman"/>
                <w:caps/>
              </w:rPr>
              <w:t xml:space="preserve"> </w:t>
            </w:r>
            <w:r w:rsidR="00594AAD">
              <w:rPr>
                <w:rFonts w:ascii="Times New Roman" w:hAnsi="Times New Roman"/>
                <w:caps/>
              </w:rPr>
              <w:t>kei</w:t>
            </w:r>
            <w:r w:rsidR="007E46F9">
              <w:rPr>
                <w:rFonts w:ascii="Times New Roman" w:hAnsi="Times New Roman"/>
                <w:caps/>
              </w:rPr>
              <w:t>jzer</w:t>
            </w:r>
            <w:r w:rsidR="0096300C">
              <w:rPr>
                <w:rFonts w:ascii="Times New Roman" w:hAnsi="Times New Roman"/>
                <w:caps/>
              </w:rPr>
              <w:t xml:space="preserve"> en Markuszower</w:t>
            </w:r>
          </w:p>
        </w:tc>
      </w:tr>
      <w:tr w:rsidR="00470846" w:rsidTr="00FB349A" w14:paraId="02E23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38B31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93AE14E" w14:textId="1BDFE882">
            <w:pPr>
              <w:pStyle w:val="Amendement"/>
              <w:tabs>
                <w:tab w:val="clear" w:pos="3310"/>
                <w:tab w:val="clear" w:pos="3600"/>
              </w:tabs>
              <w:rPr>
                <w:rFonts w:ascii="Times New Roman" w:hAnsi="Times New Roman"/>
              </w:rPr>
            </w:pPr>
            <w:r>
              <w:rPr>
                <w:rFonts w:ascii="Times New Roman" w:hAnsi="Times New Roman"/>
                <w:b w:val="0"/>
              </w:rPr>
              <w:t xml:space="preserve">Ontvangen </w:t>
            </w:r>
            <w:r w:rsidR="0096300C">
              <w:rPr>
                <w:rFonts w:ascii="Times New Roman" w:hAnsi="Times New Roman"/>
                <w:b w:val="0"/>
              </w:rPr>
              <w:t>22 april 2026</w:t>
            </w:r>
          </w:p>
        </w:tc>
      </w:tr>
      <w:tr w:rsidR="00470846" w:rsidTr="00FB349A" w14:paraId="6C7DA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C0E0F5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6EB761" w14:textId="77777777">
            <w:pPr>
              <w:pStyle w:val="Amendement"/>
              <w:tabs>
                <w:tab w:val="clear" w:pos="3310"/>
                <w:tab w:val="clear" w:pos="3600"/>
              </w:tabs>
              <w:rPr>
                <w:rFonts w:ascii="Times New Roman" w:hAnsi="Times New Roman"/>
                <w:b w:val="0"/>
              </w:rPr>
            </w:pPr>
          </w:p>
        </w:tc>
      </w:tr>
      <w:tr w:rsidR="009E6185" w:rsidTr="00FB349A" w14:paraId="5A6CF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CA1E8CE" w14:textId="5232708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96300C">
              <w:rPr>
                <w:rFonts w:ascii="Times New Roman" w:hAnsi="Times New Roman"/>
                <w:b w:val="0"/>
              </w:rPr>
              <w:t>n</w:t>
            </w:r>
            <w:r>
              <w:rPr>
                <w:rFonts w:ascii="Times New Roman" w:hAnsi="Times New Roman"/>
                <w:b w:val="0"/>
              </w:rPr>
              <w:t xml:space="preserve"> stel</w:t>
            </w:r>
            <w:r w:rsidR="0096300C">
              <w:rPr>
                <w:rFonts w:ascii="Times New Roman" w:hAnsi="Times New Roman"/>
                <w:b w:val="0"/>
              </w:rPr>
              <w:t>len</w:t>
            </w:r>
            <w:r>
              <w:rPr>
                <w:rFonts w:ascii="Times New Roman" w:hAnsi="Times New Roman"/>
                <w:b w:val="0"/>
              </w:rPr>
              <w:t xml:space="preserve"> het volgende amendement voor:</w:t>
            </w:r>
          </w:p>
        </w:tc>
      </w:tr>
      <w:tr w:rsidR="00470846" w:rsidTr="00FB349A" w14:paraId="3239FB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5E59F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EAD1CE2"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23EDAFDE" w14:textId="6F51EB5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594AAD">
        <w:rPr>
          <w:rFonts w:ascii="Times New Roman" w:hAnsi="Times New Roman"/>
          <w:b/>
        </w:rPr>
        <w:t>3</w:t>
      </w:r>
      <w:r w:rsidRPr="004D4BCF" w:rsidR="001A2A63">
        <w:rPr>
          <w:rFonts w:ascii="Times New Roman" w:hAnsi="Times New Roman"/>
          <w:b/>
        </w:rPr>
        <w:t xml:space="preserve"> </w:t>
      </w:r>
      <w:r w:rsidRPr="00594AAD" w:rsidR="00594AAD">
        <w:rPr>
          <w:rFonts w:ascii="Times New Roman" w:hAnsi="Times New Roman"/>
          <w:b/>
        </w:rPr>
        <w:t>Arbeidsongeschiktheid</w:t>
      </w:r>
      <w:r w:rsidRPr="004D4BCF" w:rsidR="001A2A63">
        <w:rPr>
          <w:rFonts w:ascii="Times New Roman" w:hAnsi="Times New Roman"/>
        </w:rPr>
        <w:t xml:space="preserve"> </w:t>
      </w:r>
      <w:r w:rsidR="0096300C">
        <w:rPr>
          <w:rFonts w:ascii="Times New Roman" w:hAnsi="Times New Roman"/>
        </w:rPr>
        <w:t xml:space="preserve">van de begrotingsstaat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C65B95">
        <w:rPr>
          <w:rFonts w:ascii="Times New Roman" w:hAnsi="Times New Roman"/>
          <w:b/>
        </w:rPr>
        <w:t>250.000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7080ACC4" w14:textId="77777777">
      <w:pPr>
        <w:rPr>
          <w:rFonts w:ascii="Times New Roman" w:hAnsi="Times New Roman"/>
        </w:rPr>
      </w:pPr>
    </w:p>
    <w:p w:rsidRPr="009B63C1" w:rsidR="00470846" w:rsidP="00FB349A" w:rsidRDefault="00470846" w14:paraId="18EFEAD4" w14:textId="77777777">
      <w:pPr>
        <w:rPr>
          <w:rFonts w:ascii="Times New Roman" w:hAnsi="Times New Roman"/>
          <w:b/>
          <w:szCs w:val="24"/>
        </w:rPr>
      </w:pPr>
      <w:r w:rsidRPr="009B63C1">
        <w:rPr>
          <w:rFonts w:ascii="Times New Roman" w:hAnsi="Times New Roman"/>
          <w:b/>
          <w:szCs w:val="24"/>
        </w:rPr>
        <w:t>Toelichting</w:t>
      </w:r>
    </w:p>
    <w:p w:rsidRPr="009B63C1" w:rsidR="001A2A63" w:rsidP="00FB349A" w:rsidRDefault="001A2A63" w14:paraId="47107B17" w14:textId="77777777">
      <w:pPr>
        <w:rPr>
          <w:rFonts w:ascii="Times New Roman" w:hAnsi="Times New Roman"/>
          <w:szCs w:val="24"/>
        </w:rPr>
      </w:pPr>
    </w:p>
    <w:p w:rsidRPr="00032D92" w:rsidR="009B63C1" w:rsidP="009B63C1" w:rsidRDefault="009B63C1" w14:paraId="0C00B6BB" w14:textId="77777777">
      <w:pPr>
        <w:rPr>
          <w:rFonts w:ascii="Times New Roman" w:hAnsi="Times New Roman"/>
          <w:szCs w:val="24"/>
        </w:rPr>
      </w:pPr>
      <w:r w:rsidRPr="00032D92">
        <w:rPr>
          <w:rFonts w:ascii="Times New Roman" w:hAnsi="Times New Roman"/>
          <w:szCs w:val="24"/>
        </w:rPr>
        <w:t>De Voorjaarsnota maakt duidelijk dat de financiële ruimte van de rijksoverheid onder druk staat. Het kabinet ziet zich geconfronteerd met een oplopend begrotingstekort en beperkte budgettaire buffers, terwijl tegelijkertijd de lasten voor huishoudens en ondernemers hoog blijven. Juist in deze situatie is het van belang dat middelen doelmatig worden ingezet en uitgaven tegen het licht worden gehouden.</w:t>
      </w:r>
    </w:p>
    <w:p w:rsidRPr="009B63C1" w:rsidR="00594AAD" w:rsidP="00594AAD" w:rsidRDefault="00594AAD" w14:paraId="449DA377" w14:textId="77777777">
      <w:pPr>
        <w:rPr>
          <w:rFonts w:ascii="Times New Roman" w:hAnsi="Times New Roman"/>
          <w:szCs w:val="24"/>
        </w:rPr>
      </w:pPr>
    </w:p>
    <w:p w:rsidRPr="009B63C1" w:rsidR="00594AAD" w:rsidP="00594AAD" w:rsidRDefault="00594AAD" w14:paraId="7D99468E" w14:textId="5CD60AF7">
      <w:pPr>
        <w:rPr>
          <w:rFonts w:ascii="Times New Roman" w:hAnsi="Times New Roman"/>
          <w:szCs w:val="24"/>
        </w:rPr>
      </w:pPr>
      <w:r w:rsidRPr="009B63C1">
        <w:rPr>
          <w:rFonts w:ascii="Times New Roman" w:hAnsi="Times New Roman"/>
          <w:szCs w:val="24"/>
        </w:rPr>
        <w:t xml:space="preserve">Met name de kosten voor </w:t>
      </w:r>
      <w:r w:rsidRPr="009B63C1" w:rsidR="00C65B95">
        <w:rPr>
          <w:rFonts w:ascii="Times New Roman" w:hAnsi="Times New Roman"/>
          <w:szCs w:val="24"/>
        </w:rPr>
        <w:t>de WIA</w:t>
      </w:r>
      <w:r w:rsidRPr="009B63C1">
        <w:rPr>
          <w:rFonts w:ascii="Times New Roman" w:hAnsi="Times New Roman"/>
          <w:szCs w:val="24"/>
        </w:rPr>
        <w:t xml:space="preserve"> laten forse tegenvallers zien. </w:t>
      </w:r>
      <w:r w:rsidRPr="009B63C1" w:rsidR="00C65B95">
        <w:rPr>
          <w:rFonts w:ascii="Times New Roman" w:hAnsi="Times New Roman"/>
          <w:szCs w:val="24"/>
        </w:rPr>
        <w:t>De uitgaven aan de WIA worden opwaarts bijgesteld met € 285 miljoen in 2026 door de stijging van het aantal aanvragen</w:t>
      </w:r>
      <w:r w:rsidRPr="009B63C1" w:rsidR="009B63C1">
        <w:rPr>
          <w:rFonts w:ascii="Times New Roman" w:hAnsi="Times New Roman"/>
          <w:szCs w:val="24"/>
        </w:rPr>
        <w:t xml:space="preserve">. </w:t>
      </w:r>
      <w:r w:rsidRPr="009B63C1">
        <w:rPr>
          <w:rFonts w:ascii="Times New Roman" w:hAnsi="Times New Roman"/>
          <w:szCs w:val="24"/>
        </w:rPr>
        <w:t>De indiener</w:t>
      </w:r>
      <w:r w:rsidR="0096300C">
        <w:rPr>
          <w:rFonts w:ascii="Times New Roman" w:hAnsi="Times New Roman"/>
          <w:szCs w:val="24"/>
        </w:rPr>
        <w:t>s</w:t>
      </w:r>
      <w:r w:rsidRPr="009B63C1">
        <w:rPr>
          <w:rFonts w:ascii="Times New Roman" w:hAnsi="Times New Roman"/>
          <w:szCs w:val="24"/>
        </w:rPr>
        <w:t xml:space="preserve"> constater</w:t>
      </w:r>
      <w:r w:rsidR="0096300C">
        <w:rPr>
          <w:rFonts w:ascii="Times New Roman" w:hAnsi="Times New Roman"/>
          <w:szCs w:val="24"/>
        </w:rPr>
        <w:t>en</w:t>
      </w:r>
      <w:r w:rsidRPr="009B63C1">
        <w:rPr>
          <w:rFonts w:ascii="Times New Roman" w:hAnsi="Times New Roman"/>
          <w:szCs w:val="24"/>
        </w:rPr>
        <w:t xml:space="preserve"> dat </w:t>
      </w:r>
      <w:r w:rsidRPr="009B63C1" w:rsidR="00C65B95">
        <w:rPr>
          <w:rFonts w:ascii="Times New Roman" w:hAnsi="Times New Roman"/>
          <w:szCs w:val="24"/>
        </w:rPr>
        <w:t xml:space="preserve">het constant bijstorten van geld maar tegelijkertijd ongemoeid laten van deze problemen </w:t>
      </w:r>
      <w:r w:rsidRPr="009B63C1">
        <w:rPr>
          <w:rFonts w:ascii="Times New Roman" w:hAnsi="Times New Roman"/>
          <w:szCs w:val="24"/>
        </w:rPr>
        <w:t>ertoe leidt dat er steeds minder ruimte overblijft om financiële tegenvallers voor burgers op te vangen. Tegen deze achtergrond acht</w:t>
      </w:r>
      <w:r w:rsidR="0096300C">
        <w:rPr>
          <w:rFonts w:ascii="Times New Roman" w:hAnsi="Times New Roman"/>
          <w:szCs w:val="24"/>
        </w:rPr>
        <w:t>en</w:t>
      </w:r>
      <w:r w:rsidRPr="009B63C1">
        <w:rPr>
          <w:rFonts w:ascii="Times New Roman" w:hAnsi="Times New Roman"/>
          <w:szCs w:val="24"/>
        </w:rPr>
        <w:t xml:space="preserve"> de indiener</w:t>
      </w:r>
      <w:r w:rsidR="0096300C">
        <w:rPr>
          <w:rFonts w:ascii="Times New Roman" w:hAnsi="Times New Roman"/>
          <w:szCs w:val="24"/>
        </w:rPr>
        <w:t>s</w:t>
      </w:r>
      <w:r w:rsidRPr="009B63C1">
        <w:rPr>
          <w:rFonts w:ascii="Times New Roman" w:hAnsi="Times New Roman"/>
          <w:szCs w:val="24"/>
        </w:rPr>
        <w:t xml:space="preserve"> het gerechtvaardigd om kritisch te kijken naar de prioritering van uitgaven. De indiener</w:t>
      </w:r>
      <w:r w:rsidR="0096300C">
        <w:rPr>
          <w:rFonts w:ascii="Times New Roman" w:hAnsi="Times New Roman"/>
          <w:szCs w:val="24"/>
        </w:rPr>
        <w:t>s</w:t>
      </w:r>
      <w:r w:rsidRPr="009B63C1">
        <w:rPr>
          <w:rFonts w:ascii="Times New Roman" w:hAnsi="Times New Roman"/>
          <w:szCs w:val="24"/>
        </w:rPr>
        <w:t xml:space="preserve"> stel</w:t>
      </w:r>
      <w:r w:rsidR="0096300C">
        <w:rPr>
          <w:rFonts w:ascii="Times New Roman" w:hAnsi="Times New Roman"/>
          <w:szCs w:val="24"/>
        </w:rPr>
        <w:t>len</w:t>
      </w:r>
      <w:r w:rsidRPr="009B63C1">
        <w:rPr>
          <w:rFonts w:ascii="Times New Roman" w:hAnsi="Times New Roman"/>
          <w:szCs w:val="24"/>
        </w:rPr>
        <w:t xml:space="preserve"> daarom voor om 250 miljoen weg te halen bij de hogere uitgaven op </w:t>
      </w:r>
      <w:r w:rsidRPr="009B63C1" w:rsidR="00C65B95">
        <w:rPr>
          <w:rFonts w:ascii="Times New Roman" w:hAnsi="Times New Roman"/>
          <w:szCs w:val="24"/>
        </w:rPr>
        <w:t>de WIA</w:t>
      </w:r>
      <w:r w:rsidRPr="009B63C1">
        <w:rPr>
          <w:rFonts w:ascii="Times New Roman" w:hAnsi="Times New Roman"/>
          <w:szCs w:val="24"/>
        </w:rPr>
        <w:t>.</w:t>
      </w:r>
    </w:p>
    <w:p w:rsidRPr="009B63C1" w:rsidR="00594AAD" w:rsidP="00594AAD" w:rsidRDefault="00594AAD" w14:paraId="7C34BC87" w14:textId="77777777">
      <w:pPr>
        <w:rPr>
          <w:rFonts w:ascii="Times New Roman" w:hAnsi="Times New Roman"/>
          <w:szCs w:val="24"/>
        </w:rPr>
      </w:pPr>
    </w:p>
    <w:p w:rsidRPr="009B63C1" w:rsidR="009B63C1" w:rsidP="009B63C1" w:rsidRDefault="009B63C1" w14:paraId="7A8E50CB" w14:textId="69A16D35">
      <w:pPr>
        <w:rPr>
          <w:rFonts w:ascii="Times New Roman" w:hAnsi="Times New Roman"/>
          <w:szCs w:val="24"/>
        </w:rPr>
      </w:pPr>
      <w:r w:rsidRPr="009B63C1">
        <w:rPr>
          <w:rFonts w:ascii="Times New Roman" w:hAnsi="Times New Roman"/>
          <w:szCs w:val="24"/>
        </w:rPr>
        <w:t>De indiener</w:t>
      </w:r>
      <w:r w:rsidR="0096300C">
        <w:rPr>
          <w:rFonts w:ascii="Times New Roman" w:hAnsi="Times New Roman"/>
          <w:szCs w:val="24"/>
        </w:rPr>
        <w:t>s</w:t>
      </w:r>
      <w:r w:rsidRPr="009B63C1">
        <w:rPr>
          <w:rFonts w:ascii="Times New Roman" w:hAnsi="Times New Roman"/>
          <w:szCs w:val="24"/>
        </w:rPr>
        <w:t xml:space="preserve"> stel</w:t>
      </w:r>
      <w:r w:rsidR="0096300C">
        <w:rPr>
          <w:rFonts w:ascii="Times New Roman" w:hAnsi="Times New Roman"/>
          <w:szCs w:val="24"/>
        </w:rPr>
        <w:t>len</w:t>
      </w:r>
      <w:r w:rsidRPr="009B63C1">
        <w:rPr>
          <w:rFonts w:ascii="Times New Roman" w:hAnsi="Times New Roman"/>
          <w:szCs w:val="24"/>
        </w:rPr>
        <w:t xml:space="preserve"> voor om het totaalbedrag van 250 miljoen om te buigen en het Belastingplan te wijzigen zodat deze middelen kunnen worden ingezet om de accijns op </w:t>
      </w:r>
      <w:r w:rsidR="003D0044">
        <w:rPr>
          <w:rFonts w:ascii="Times New Roman" w:hAnsi="Times New Roman"/>
          <w:szCs w:val="24"/>
        </w:rPr>
        <w:t>brandstof</w:t>
      </w:r>
      <w:r w:rsidRPr="009B63C1">
        <w:rPr>
          <w:rFonts w:ascii="Times New Roman" w:hAnsi="Times New Roman"/>
          <w:szCs w:val="24"/>
        </w:rPr>
        <w:t xml:space="preserve"> eenjarig met 2,5 cent per liter te verlagen. </w:t>
      </w:r>
    </w:p>
    <w:p w:rsidRPr="009B63C1" w:rsidR="009B63C1" w:rsidP="009B63C1" w:rsidRDefault="009B63C1" w14:paraId="40BE86D0" w14:textId="77777777">
      <w:pPr>
        <w:rPr>
          <w:rFonts w:ascii="Times New Roman" w:hAnsi="Times New Roman"/>
          <w:szCs w:val="24"/>
        </w:rPr>
      </w:pPr>
    </w:p>
    <w:p w:rsidR="009B63C1" w:rsidP="009B63C1" w:rsidRDefault="009B63C1" w14:paraId="7C153FCF" w14:textId="1492C083">
      <w:pPr>
        <w:rPr>
          <w:rFonts w:ascii="Times New Roman" w:hAnsi="Times New Roman"/>
          <w:szCs w:val="24"/>
        </w:rPr>
      </w:pPr>
      <w:r w:rsidRPr="009B63C1">
        <w:rPr>
          <w:rFonts w:ascii="Times New Roman" w:hAnsi="Times New Roman"/>
          <w:szCs w:val="24"/>
        </w:rPr>
        <w:t>De indiener</w:t>
      </w:r>
      <w:r w:rsidR="0096300C">
        <w:rPr>
          <w:rFonts w:ascii="Times New Roman" w:hAnsi="Times New Roman"/>
          <w:szCs w:val="24"/>
        </w:rPr>
        <w:t>s</w:t>
      </w:r>
      <w:r w:rsidRPr="009B63C1">
        <w:rPr>
          <w:rFonts w:ascii="Times New Roman" w:hAnsi="Times New Roman"/>
          <w:szCs w:val="24"/>
        </w:rPr>
        <w:t xml:space="preserve"> </w:t>
      </w:r>
      <w:r w:rsidR="0096300C">
        <w:rPr>
          <w:rFonts w:ascii="Times New Roman" w:hAnsi="Times New Roman"/>
          <w:szCs w:val="24"/>
        </w:rPr>
        <w:t>zijn</w:t>
      </w:r>
      <w:r w:rsidRPr="009B63C1">
        <w:rPr>
          <w:rFonts w:ascii="Times New Roman" w:hAnsi="Times New Roman"/>
          <w:szCs w:val="24"/>
        </w:rPr>
        <w:t xml:space="preserve"> zich ervan bewust dat een dergelijke inzet een wijziging van de Wet op de accijns vereist. Door dit expliciet in de toelichting te benoemen, wordt de regering opgedragen om, indien het amendement wordt aangenomen, deze wetswijziging voor te bereiden. </w:t>
      </w:r>
    </w:p>
    <w:p w:rsidRPr="009B63C1" w:rsidR="003D0044" w:rsidP="009B63C1" w:rsidRDefault="003D0044" w14:paraId="777A2295" w14:textId="77777777">
      <w:pPr>
        <w:rPr>
          <w:rFonts w:ascii="Times New Roman" w:hAnsi="Times New Roman"/>
          <w:szCs w:val="24"/>
        </w:rPr>
      </w:pPr>
    </w:p>
    <w:p w:rsidRPr="009B63C1" w:rsidR="009B63C1" w:rsidP="009B63C1" w:rsidRDefault="009B63C1" w14:paraId="563DECBF" w14:textId="3359D02A">
      <w:pPr>
        <w:rPr>
          <w:rFonts w:ascii="Times New Roman" w:hAnsi="Times New Roman"/>
          <w:szCs w:val="24"/>
        </w:rPr>
      </w:pPr>
      <w:r w:rsidRPr="009B63C1">
        <w:rPr>
          <w:rFonts w:ascii="Times New Roman" w:hAnsi="Times New Roman"/>
          <w:szCs w:val="24"/>
        </w:rPr>
        <w:t>Accijnsverlaging is een directe, eenvoudige en voorspelbare vorm van lastenverlichting. Zij werkt aan de voorkant, zonder nieuwe uitvoeringsproblemen of afhankelijkheid van toeslagen en compensatieregelingen. Daarmee ondersteunt deze maatregel juist die groep die dagelijks afhankelijk is van mobiliteit om te werken, te ondernemen en te zorgen.</w:t>
      </w:r>
    </w:p>
    <w:p w:rsidRPr="009B63C1" w:rsidR="001A2A63" w:rsidP="00FB349A" w:rsidRDefault="001A2A63" w14:paraId="18690EEE" w14:textId="77777777">
      <w:pPr>
        <w:rPr>
          <w:rFonts w:ascii="Times New Roman" w:hAnsi="Times New Roman"/>
          <w:szCs w:val="24"/>
        </w:rPr>
      </w:pPr>
    </w:p>
    <w:p w:rsidR="001A2A63" w:rsidP="00FB349A" w:rsidRDefault="00594AAD" w14:paraId="116E91B0" w14:textId="2031DC9D">
      <w:pPr>
        <w:rPr>
          <w:rFonts w:ascii="Times New Roman" w:hAnsi="Times New Roman"/>
          <w:szCs w:val="24"/>
        </w:rPr>
      </w:pPr>
      <w:r w:rsidRPr="009B63C1">
        <w:rPr>
          <w:rFonts w:ascii="Times New Roman" w:hAnsi="Times New Roman"/>
          <w:szCs w:val="24"/>
        </w:rPr>
        <w:t>Kei</w:t>
      </w:r>
      <w:r w:rsidRPr="009B63C1" w:rsidR="00582CB5">
        <w:rPr>
          <w:rFonts w:ascii="Times New Roman" w:hAnsi="Times New Roman"/>
          <w:szCs w:val="24"/>
        </w:rPr>
        <w:t>jzer</w:t>
      </w:r>
    </w:p>
    <w:p w:rsidRPr="009B63C1" w:rsidR="00A9001D" w:rsidP="00FB349A" w:rsidRDefault="00A9001D" w14:paraId="4B4C2B6E" w14:textId="57FC0D81">
      <w:pPr>
        <w:rPr>
          <w:rFonts w:ascii="Times New Roman" w:hAnsi="Times New Roman"/>
          <w:szCs w:val="24"/>
        </w:rPr>
      </w:pPr>
      <w:r>
        <w:rPr>
          <w:rFonts w:ascii="Times New Roman" w:hAnsi="Times New Roman"/>
          <w:szCs w:val="24"/>
        </w:rPr>
        <w:t>Markuszower</w:t>
      </w:r>
    </w:p>
    <w:sectPr w:rsidRPr="009B63C1" w:rsidR="00A9001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585F" w14:textId="77777777" w:rsidR="008937B5" w:rsidRDefault="008937B5">
      <w:pPr>
        <w:spacing w:line="20" w:lineRule="exact"/>
      </w:pPr>
    </w:p>
  </w:endnote>
  <w:endnote w:type="continuationSeparator" w:id="0">
    <w:p w14:paraId="68063FFC" w14:textId="77777777" w:rsidR="008937B5" w:rsidRDefault="008937B5">
      <w:pPr>
        <w:pStyle w:val="Amendement"/>
      </w:pPr>
      <w:r>
        <w:rPr>
          <w:b w:val="0"/>
        </w:rPr>
        <w:t xml:space="preserve"> </w:t>
      </w:r>
    </w:p>
  </w:endnote>
  <w:endnote w:type="continuationNotice" w:id="1">
    <w:p w14:paraId="4EDEA1FE" w14:textId="77777777" w:rsidR="008937B5" w:rsidRDefault="008937B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E7C27" w14:textId="77777777" w:rsidR="008937B5" w:rsidRDefault="008937B5">
      <w:pPr>
        <w:pStyle w:val="Amendement"/>
      </w:pPr>
      <w:r>
        <w:rPr>
          <w:b w:val="0"/>
        </w:rPr>
        <w:separator/>
      </w:r>
    </w:p>
  </w:footnote>
  <w:footnote w:type="continuationSeparator" w:id="0">
    <w:p w14:paraId="2B242BB3" w14:textId="77777777" w:rsidR="008937B5" w:rsidRDefault="00893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8C"/>
    <w:rsid w:val="000036DE"/>
    <w:rsid w:val="0003016F"/>
    <w:rsid w:val="00052244"/>
    <w:rsid w:val="000C6F39"/>
    <w:rsid w:val="0011770C"/>
    <w:rsid w:val="00120827"/>
    <w:rsid w:val="00146E70"/>
    <w:rsid w:val="00173380"/>
    <w:rsid w:val="00181B0E"/>
    <w:rsid w:val="001A2A63"/>
    <w:rsid w:val="001A5AFF"/>
    <w:rsid w:val="001A6B5A"/>
    <w:rsid w:val="001A73D3"/>
    <w:rsid w:val="001C562D"/>
    <w:rsid w:val="001E2226"/>
    <w:rsid w:val="001F7334"/>
    <w:rsid w:val="00242741"/>
    <w:rsid w:val="002569BB"/>
    <w:rsid w:val="00271FC5"/>
    <w:rsid w:val="002F051E"/>
    <w:rsid w:val="003050FF"/>
    <w:rsid w:val="0034064C"/>
    <w:rsid w:val="00375E97"/>
    <w:rsid w:val="003D0044"/>
    <w:rsid w:val="003D4FB9"/>
    <w:rsid w:val="003E5927"/>
    <w:rsid w:val="00417365"/>
    <w:rsid w:val="00470846"/>
    <w:rsid w:val="0047650D"/>
    <w:rsid w:val="004B2AE2"/>
    <w:rsid w:val="004C2A57"/>
    <w:rsid w:val="004D4BCF"/>
    <w:rsid w:val="00582CB5"/>
    <w:rsid w:val="00594AAD"/>
    <w:rsid w:val="005C554B"/>
    <w:rsid w:val="005D1675"/>
    <w:rsid w:val="005E482A"/>
    <w:rsid w:val="00646211"/>
    <w:rsid w:val="0068172B"/>
    <w:rsid w:val="0070460A"/>
    <w:rsid w:val="00704801"/>
    <w:rsid w:val="00736284"/>
    <w:rsid w:val="00741EB2"/>
    <w:rsid w:val="00744550"/>
    <w:rsid w:val="00751928"/>
    <w:rsid w:val="007958E0"/>
    <w:rsid w:val="007E46F9"/>
    <w:rsid w:val="00833C90"/>
    <w:rsid w:val="008467BE"/>
    <w:rsid w:val="00854DAE"/>
    <w:rsid w:val="00867688"/>
    <w:rsid w:val="008819B7"/>
    <w:rsid w:val="008937B5"/>
    <w:rsid w:val="008C2D85"/>
    <w:rsid w:val="00926C70"/>
    <w:rsid w:val="009347C2"/>
    <w:rsid w:val="00950C54"/>
    <w:rsid w:val="0096300C"/>
    <w:rsid w:val="00970B7A"/>
    <w:rsid w:val="009B63C1"/>
    <w:rsid w:val="009E6185"/>
    <w:rsid w:val="00A04964"/>
    <w:rsid w:val="00A1221C"/>
    <w:rsid w:val="00A9001D"/>
    <w:rsid w:val="00A90EC1"/>
    <w:rsid w:val="00B24FC7"/>
    <w:rsid w:val="00B37F45"/>
    <w:rsid w:val="00B6508A"/>
    <w:rsid w:val="00B87878"/>
    <w:rsid w:val="00B9653F"/>
    <w:rsid w:val="00BA0D05"/>
    <w:rsid w:val="00BD6436"/>
    <w:rsid w:val="00BE1B3C"/>
    <w:rsid w:val="00C26FAB"/>
    <w:rsid w:val="00C370AE"/>
    <w:rsid w:val="00C5415C"/>
    <w:rsid w:val="00C65B95"/>
    <w:rsid w:val="00C74FE3"/>
    <w:rsid w:val="00C850D6"/>
    <w:rsid w:val="00CC0433"/>
    <w:rsid w:val="00D43ADE"/>
    <w:rsid w:val="00D733D3"/>
    <w:rsid w:val="00D818D9"/>
    <w:rsid w:val="00D81AC8"/>
    <w:rsid w:val="00D961CF"/>
    <w:rsid w:val="00DB5D3B"/>
    <w:rsid w:val="00DB5F80"/>
    <w:rsid w:val="00DD08D8"/>
    <w:rsid w:val="00E47054"/>
    <w:rsid w:val="00E51D27"/>
    <w:rsid w:val="00E96167"/>
    <w:rsid w:val="00F06146"/>
    <w:rsid w:val="00F2239C"/>
    <w:rsid w:val="00F36519"/>
    <w:rsid w:val="00F37F6D"/>
    <w:rsid w:val="00F410B4"/>
    <w:rsid w:val="00F4128C"/>
    <w:rsid w:val="00F8109A"/>
    <w:rsid w:val="00F9022B"/>
    <w:rsid w:val="00FA10B5"/>
    <w:rsid w:val="00FA1D2D"/>
    <w:rsid w:val="00FB349A"/>
    <w:rsid w:val="00FC444E"/>
    <w:rsid w:val="00FD6C76"/>
    <w:rsid w:val="00FF2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2399A"/>
  <w15:docId w15:val="{EC7B5652-67B6-4025-B2BC-084282C7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94AAD"/>
    <w:rPr>
      <w:sz w:val="16"/>
      <w:szCs w:val="16"/>
    </w:rPr>
  </w:style>
  <w:style w:type="paragraph" w:styleId="Tekstopmerking">
    <w:name w:val="annotation text"/>
    <w:basedOn w:val="Standaard"/>
    <w:link w:val="TekstopmerkingChar"/>
    <w:semiHidden/>
    <w:unhideWhenUsed/>
    <w:rsid w:val="00594AAD"/>
    <w:rPr>
      <w:sz w:val="20"/>
    </w:rPr>
  </w:style>
  <w:style w:type="character" w:customStyle="1" w:styleId="TekstopmerkingChar">
    <w:name w:val="Tekst opmerking Char"/>
    <w:basedOn w:val="Standaardalinea-lettertype"/>
    <w:link w:val="Tekstopmerking"/>
    <w:semiHidden/>
    <w:rsid w:val="00594AAD"/>
    <w:rPr>
      <w:rFonts w:ascii="Courier New" w:hAnsi="Courier New"/>
    </w:rPr>
  </w:style>
  <w:style w:type="paragraph" w:styleId="Onderwerpvanopmerking">
    <w:name w:val="annotation subject"/>
    <w:basedOn w:val="Tekstopmerking"/>
    <w:next w:val="Tekstopmerking"/>
    <w:link w:val="OnderwerpvanopmerkingChar"/>
    <w:semiHidden/>
    <w:unhideWhenUsed/>
    <w:rsid w:val="00594AAD"/>
    <w:rPr>
      <w:b/>
      <w:bCs/>
    </w:rPr>
  </w:style>
  <w:style w:type="character" w:customStyle="1" w:styleId="OnderwerpvanopmerkingChar">
    <w:name w:val="Onderwerp van opmerking Char"/>
    <w:basedOn w:val="TekstopmerkingChar"/>
    <w:link w:val="Onderwerpvanopmerking"/>
    <w:semiHidden/>
    <w:rsid w:val="00594AAD"/>
    <w:rPr>
      <w:rFonts w:ascii="Courier New" w:hAnsi="Courier New"/>
      <w:b/>
      <w:bCs/>
    </w:rPr>
  </w:style>
  <w:style w:type="character" w:styleId="Voetnootmarkering">
    <w:name w:val="footnote reference"/>
    <w:basedOn w:val="Standaardalinea-lettertype"/>
    <w:semiHidden/>
    <w:unhideWhenUsed/>
    <w:rsid w:val="00FF2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374</ap:Words>
  <ap:Characters>2063</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2026-04-22T13:08:00.0000000Z</lastPrinted>
  <dcterms:created xsi:type="dcterms:W3CDTF">2026-04-22T14:44:00.0000000Z</dcterms:created>
  <dcterms:modified xsi:type="dcterms:W3CDTF">2026-04-22T14:44:00.0000000Z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