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2026Z08709</w:t>
        <w:br/>
      </w:r>
      <w:proofErr w:type="spellEnd"/>
    </w:p>
    <w:p>
      <w:pPr>
        <w:pStyle w:val="Normal"/>
        <w:rPr>
          <w:b w:val="1"/>
          <w:bCs w:val="1"/>
        </w:rPr>
      </w:pPr>
      <w:r w:rsidR="250AE766">
        <w:rPr>
          <w:b w:val="0"/>
          <w:bCs w:val="0"/>
        </w:rPr>
        <w:t>(ingezonden 22 april 2026)</w:t>
        <w:br/>
      </w:r>
    </w:p>
    <w:p>
      <w:r>
        <w:t xml:space="preserve">Vragen van het lid Westerveld (GroenLinks-PvdA) aan de minister van Langdurige Zorg, Jeugd en Sport over een verdienmodel voor het slecht huisvesten van kwetsbare jongeren</w:t>
      </w:r>
      <w:r>
        <w:br/>
      </w:r>
    </w:p>
    <w:p>
      <w:r>
        <w:t xml:space="preserve">Vraag 1</w:t>
      </w:r>
      <w:r>
        <w:br/>
      </w:r>
    </w:p>
    <w:p>
      <w:r>
        <w:t xml:space="preserve">Bent u bekend met het bericht ‘Hoe een Amsterdamse zorgondernemer verdient aan het beroerd huisvesten van de kwetsbaarste jongeren’? 1)</w:t>
      </w:r>
      <w:r>
        <w:br/>
      </w:r>
    </w:p>
    <w:p>
      <w:r>
        <w:t xml:space="preserve">Vraag 2</w:t>
      </w:r>
      <w:r>
        <w:br/>
      </w:r>
    </w:p>
    <w:p>
      <w:r>
        <w:t xml:space="preserve">Hoeveel jongeren worden momenteel begeleid door Accuraat?</w:t>
      </w:r>
      <w:r>
        <w:br/>
      </w:r>
    </w:p>
    <w:p>
      <w:r>
        <w:t xml:space="preserve">Vraag 3</w:t>
      </w:r>
      <w:r>
        <w:br/>
      </w:r>
    </w:p>
    <w:p>
      <w:r>
        <w:t xml:space="preserve">Hoeveel locaties heeft Accuraat en waar zitten deze locaties? Met hoeveel gemeenten werken zij samen? Hoe kan het dat de Inspectie Gezondheidszorg en Jeugd (IGJ) onvoldoende toezicht heeft op het aantal locaties van Accuraat, zoals blijkt uit het feit dat zij in hun rapport van 2025 constateren dat aan het begin van het toezicht ervan uit werd gegaan dat Accuraat drie locaties had, waarna later bleek dat er nog een vierde locatie was maar tegenover Follow the Money werd er gesproken over maar liefst dertig locaties? 2)</w:t>
      </w:r>
      <w:r>
        <w:br/>
      </w:r>
    </w:p>
    <w:p>
      <w:r>
        <w:t xml:space="preserve">Vraag 4</w:t>
      </w:r>
      <w:r>
        <w:br/>
      </w:r>
    </w:p>
    <w:p>
      <w:r>
        <w:t xml:space="preserve">Kan aangegeven worden hoeveel geld er vanuit de Rijksoverheid en gemeenten wordt besteed aan begeleid wonen, uitgesplitst per: Wet maatschappelijke ondersteuning (Wmo), langdurige zorg, jeugdzorg en justitie? Hoeveel is er specifiek gegeven aan Accuraat, uitgesplitst per ‘potje’? Welke geldstromen kent Accuraat, naast de eerder genoemde publieksgelden?</w:t>
      </w:r>
      <w:r>
        <w:br/>
      </w:r>
    </w:p>
    <w:p>
      <w:r>
        <w:t xml:space="preserve">Vraag 5</w:t>
      </w:r>
      <w:r>
        <w:br/>
      </w:r>
    </w:p>
    <w:p>
      <w:r>
        <w:t xml:space="preserve">Klopt het dat er voor 2025 geen jaarverslag beschikbaar is voor Stichting Accuraat Begeleid Wonen (KvK-nummer: 65968158)? Zo nee, zou deze alsnog toegezonden kunnen worden aan de Kamer bij de beantwoording van deze vragen?</w:t>
      </w:r>
      <w:r>
        <w:br/>
      </w:r>
    </w:p>
    <w:p>
      <w:r>
        <w:t xml:space="preserve">Vraag 6</w:t>
      </w:r>
      <w:r>
        <w:br/>
      </w:r>
    </w:p>
    <w:p>
      <w:r>
        <w:t xml:space="preserve">Klopt het dat er voor 2024 geen WNT-verantwoording beschikbaar is voor Stichting Accuraat Begeleid Wonen? Zo nee, zou deze alsnog toegezonden kunnen worden aan de Kamer bij de beantwoording van deze vragen? Zo ja, hoezo is er voor 2024 geen WNT-verantwoording beschikbaar? 3)</w:t>
      </w:r>
      <w:r>
        <w:br/>
      </w:r>
    </w:p>
    <w:p>
      <w:r>
        <w:t xml:space="preserve">Vraag 7</w:t>
      </w:r>
      <w:r>
        <w:br/>
      </w:r>
    </w:p>
    <w:p>
      <w:r>
        <w:t xml:space="preserve">Klopt het dat in de WNT-verantwoording van 2023 slechts één toezichthouder genoteerd staat en dat deze toezichthouder (aangetrouwde) familie is van de genoteerde directeur? Zo nee, hoe zit het dan wel en hoezo wijkt dat af van de verantwoording?</w:t>
      </w:r>
      <w:r>
        <w:br/>
      </w:r>
    </w:p>
    <w:p>
      <w:r>
        <w:t xml:space="preserve">Vraag 8</w:t>
      </w:r>
      <w:r>
        <w:br/>
      </w:r>
    </w:p>
    <w:p>
      <w:r>
        <w:t xml:space="preserve">Is het wettelijk toegestaan dat er slechts één toezichthouder is bij een instelling van dergelijke omvang en is het wettelijk toegestaan dat de toezichthouder een familieband heeft met de directeur? Zo nee, hoe kan het dat dit wel het geval is bij Stichting Accuraat? Zo ja, deelt u de mening dat dat de schijn van mogelijke belangenverstrengeling wekt?</w:t>
      </w:r>
      <w:r>
        <w:br/>
      </w:r>
    </w:p>
    <w:p>
      <w:r>
        <w:t xml:space="preserve">Vraag 9</w:t>
      </w:r>
      <w:r>
        <w:br/>
      </w:r>
    </w:p>
    <w:p>
      <w:r>
        <w:t xml:space="preserve">Kunt u uiteenzetten hoe het toezicht bij instellingen die soortgelijke zorg bieden precies is vormgegeven? Welke instanties zijn allemaal betrokken, welke handhavingsinstrumenten hebben zij en waar ligt de eindverantwoordelijkheid wanneer zorg niet op een adequate manier wordt geboden? Wie is verantwoordelijk voor het verantwoord omgaan met zorggeld en wanneer wordt er ingegrepen als dit niet gebeurt? Hoe wordt in het toezicht rekeninggehouden met het gegeven dat de mensen die zorg ontvangen in een kwetsbare positie zitten en niet altijd signalen kúnnen melden bij de Inspecties? </w:t>
      </w:r>
      <w:r>
        <w:br/>
      </w:r>
    </w:p>
    <w:p>
      <w:r>
        <w:t xml:space="preserve">
          Vraag 10
          <w:br/>
          In hoeverre worden deze bewoners/cliënten pro-actief bezocht door onafhankelijke vertrouwenspersonen? Wanneer is dit voor het laatst gebeurd?
        </w:t>
      </w:r>
      <w:r>
        <w:br/>
      </w:r>
    </w:p>
    <w:p>
      <w:r>
        <w:t xml:space="preserve">Vraag 11</w:t>
      </w:r>
      <w:r>
        <w:br/>
      </w:r>
    </w:p>
    <w:p>
      <w:r>
        <w:t xml:space="preserve">Hoe vaak en wanneer hebben toezichthouders aan de bel getrokken over Accuraat over bijvoorbeeld ondermaatse zorg, bedreigingen van verhuurders en overlast? Wanneer is het ministerie voor het eerst geïnformeerd over dergelijke signalen en welke acties zijn hier concreet uit voortgevloeid?</w:t>
      </w:r>
      <w:r>
        <w:br/>
      </w:r>
    </w:p>
    <w:p>
      <w:r>
        <w:t xml:space="preserve">Vraag 12</w:t>
      </w:r>
      <w:r>
        <w:br/>
      </w:r>
    </w:p>
    <w:p>
      <w:r>
        <w:t xml:space="preserve">Hoeveel meldingen zijn er enerzijds bij de IGJ en anderzijds bij de Inspectie JenV gedaan over Accuraat? Wat was de aard van deze meldingen en hoe zijn deze meldingen opgevolgd? Op welke wijze werken de twee inspecties samen en kunnen zij meldingen delen met elkaar?</w:t>
      </w:r>
      <w:r>
        <w:br/>
      </w:r>
    </w:p>
    <w:p>
      <w:r>
        <w:t xml:space="preserve">Vraag 13</w:t>
      </w:r>
      <w:r>
        <w:br/>
      </w:r>
    </w:p>
    <w:p>
      <w:r>
        <w:t xml:space="preserve">Hoeveel meldingen zijn er sinds 2025 gedaan over ondermaatse zorg binnen de tak van begeleid wonen? Wat was de aard van deze meldingen en welke opvolging wordt gegeven aan deze meldingen?</w:t>
      </w:r>
      <w:r>
        <w:br/>
      </w:r>
    </w:p>
    <w:p>
      <w:r>
        <w:t xml:space="preserve">Vraag 14</w:t>
      </w:r>
      <w:r>
        <w:br/>
      </w:r>
    </w:p>
    <w:p>
      <w:r>
        <w:t xml:space="preserve">Wat is de huidige stand van zaken en de opbrengst van de uitvoering van de maatregelen, uitgesplitst per maatregel, die zijn genomen en in gang gezet na het rapport “Er is meer aan de hand”?</w:t>
      </w:r>
      <w:r>
        <w:br/>
      </w:r>
    </w:p>
    <w:p>
      <w:r>
        <w:t xml:space="preserve">Vraag 15</w:t>
      </w:r>
      <w:r>
        <w:br/>
      </w:r>
    </w:p>
    <w:p>
      <w:r>
        <w:t xml:space="preserve">Hoeveel SKJ-geregistreerde medewerkers zijn er aan het werk bij Accuraat? Hoeveel SKJ-geregistreerde medewerkers werken per dienst en hoe staat dat in verhouding tot de norm? Klopt het dat slechts 9 van de 26 begeleiders bij de Amsterdamse locatie een zorgopleiding hadden afgerond? Hoe reflecteert u op de structurele inzet van ondergekwalificeerd personeel in het werken met kwetsbare jongeren?</w:t>
      </w:r>
      <w:r>
        <w:br/>
      </w:r>
    </w:p>
    <w:p>
      <w:r>
        <w:t xml:space="preserve">Vraag 16</w:t>
      </w:r>
      <w:r>
        <w:br/>
      </w:r>
    </w:p>
    <w:p>
      <w:r>
        <w:t xml:space="preserve">Hoe reflecteert u op de toepassing van de kwaliteitscheck jeugdhulp die is uitgevoerd voorafgaande aan het toetreden van Accuraat binnen de sector? Zijn alle wettelijke eisen uit de Wet toetreding zorgaanbieders (Wtza) nageleefd?</w:t>
      </w:r>
      <w:r>
        <w:br/>
      </w:r>
    </w:p>
    <w:p>
      <w:r>
        <w:t xml:space="preserve">Vraag 17</w:t>
      </w:r>
      <w:r>
        <w:br/>
      </w:r>
    </w:p>
    <w:p>
      <w:r>
        <w:t xml:space="preserve">Waren er voorafgaand aan het rapport van de Amsterdamse GGD uit 2022 signalen bij de gemeenten of de IGJ bekend over ondermaatse zorg en andere kwalijke toestanden bij Accuraat? Op welke wijze werd toezicht gehouden op het doorvoeren van de verbeteringen uit het rapport?</w:t>
      </w:r>
      <w:r>
        <w:br/>
      </w:r>
    </w:p>
    <w:p>
      <w:r>
        <w:t xml:space="preserve">Vraag 18</w:t>
      </w:r>
      <w:r>
        <w:br/>
      </w:r>
    </w:p>
    <w:p>
      <w:r>
        <w:t xml:space="preserve">Deelt u de mening dat het zeer zorgwekkend is dat de overheid Accuraat blijft inhuren voor de zorg voor kwetsbare jongeren, ondanks alle misstanden en het gebrek aan transparantie over financiën?</w:t>
      </w:r>
      <w:r>
        <w:br/>
      </w:r>
    </w:p>
    <w:p>
      <w:r>
        <w:t xml:space="preserve">Vraag 19</w:t>
      </w:r>
      <w:r>
        <w:br/>
      </w:r>
    </w:p>
    <w:p>
      <w:r>
        <w:t xml:space="preserve">Ziet u naar aanleiding van het onderzoek uitgevoerd door Follow the Money aanleiding om de samenwerking met Accuraat stop te zetten? Zo nee, waarom niet? Zo ja, welke alternatieven zijn er?</w:t>
      </w:r>
      <w:r>
        <w:br/>
      </w:r>
    </w:p>
    <w:p>
      <w:r>
        <w:t xml:space="preserve"> </w:t>
      </w:r>
      <w:r>
        <w:br/>
      </w:r>
    </w:p>
    <w:p>
      <w:r>
        <w:t xml:space="preserve"> </w:t>
      </w:r>
      <w:r>
        <w:br/>
      </w:r>
    </w:p>
    <w:p>
      <w:r>
        <w:t xml:space="preserve"> </w:t>
      </w:r>
      <w:r>
        <w:br/>
      </w:r>
    </w:p>
    <w:p>
      <w:r>
        <w:t xml:space="preserve"> </w:t>
      </w:r>
      <w:r>
        <w:br/>
      </w:r>
    </w:p>
    <w:p>
      <w:r>
        <w:t xml:space="preserve">1) Follow the Money, 15 april 2026 ‘Hoe een Amsterdamse zorgondernemer verdient aan het beroerd huisvesten van de kwetsbaarste jongeren’ (Hoe een Amsterdamse zorgondernemer verdient aan het beroerd huisvesten van de kwetsbaarste jongeren - Follow the Money - Platform voor onderzoeksjournalistiek)</w:t>
      </w:r>
      <w:r>
        <w:br/>
      </w:r>
    </w:p>
    <w:p>
      <w:r>
        <w:t xml:space="preserve">2) Inspectie Gezondheidszorg en Jeugd, 23 april 2025, “Stichting Accuraat Begeleid Wonen Locaties Portsmuiden en Tijnmuiden”</w:t>
      </w:r>
      <w:r>
        <w:br/>
      </w:r>
    </w:p>
    <w:p>
      <w:r>
        <w:t xml:space="preserve">3) CIBG, 12 juli 2024, Jaarrekening 2023 Stichting Accuraat Begeleid Wonen, (https://digimv12.desan.nl/archive/search/results?year=2023&amp;town=&amp;organization=65968158)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