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805" w:rsidP="00B27805" w:rsidRDefault="00B27805" w14:paraId="2AF0F5A3" w14:textId="77777777">
      <w:pPr>
        <w:pStyle w:val="Kop1"/>
        <w:rPr>
          <w:rFonts w:ascii="Arial" w:hAnsi="Arial" w:eastAsia="Times New Roman" w:cs="Arial"/>
        </w:rPr>
      </w:pPr>
      <w:r>
        <w:rPr>
          <w:rStyle w:val="Zwaar"/>
          <w:rFonts w:ascii="Arial" w:hAnsi="Arial" w:eastAsia="Times New Roman" w:cs="Arial"/>
          <w:b w:val="0"/>
          <w:bCs w:val="0"/>
        </w:rPr>
        <w:t>Drugsbeleid</w:t>
      </w:r>
    </w:p>
    <w:p w:rsidR="00B27805" w:rsidP="00B27805" w:rsidRDefault="00B27805" w14:paraId="790C274F" w14:textId="77777777">
      <w:pPr>
        <w:spacing w:after="240"/>
        <w:rPr>
          <w:rFonts w:ascii="Arial" w:hAnsi="Arial" w:eastAsia="Times New Roman" w:cs="Arial"/>
          <w:sz w:val="22"/>
          <w:szCs w:val="22"/>
        </w:rPr>
      </w:pPr>
      <w:r>
        <w:rPr>
          <w:rFonts w:ascii="Arial" w:hAnsi="Arial" w:eastAsia="Times New Roman" w:cs="Arial"/>
          <w:sz w:val="22"/>
          <w:szCs w:val="22"/>
        </w:rPr>
        <w:t>Drugsbeleid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Drugsbeleid (CD d.d. 12/03)</w:t>
      </w:r>
      <w:r>
        <w:rPr>
          <w:rFonts w:ascii="Arial" w:hAnsi="Arial" w:eastAsia="Times New Roman" w:cs="Arial"/>
          <w:sz w:val="22"/>
          <w:szCs w:val="22"/>
        </w:rPr>
        <w:t>.</w:t>
      </w:r>
    </w:p>
    <w:p w:rsidR="00B27805" w:rsidP="00B27805" w:rsidRDefault="00B27805" w14:paraId="624CEB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meteen doorgaan met het tweeminutendebat Drugsbeleid. Ik heet de minister van Justitie en Veiligheid en de minister van Volksgezondheid, Welzijn en Sport van harte welkom in vak K. Ik geef het woord aan mevrouw Faber, als eerste spreker van de zijde van de Kamer.</w:t>
      </w:r>
    </w:p>
    <w:p w:rsidR="00B27805" w:rsidP="00B27805" w:rsidRDefault="00B27805" w14:paraId="3BEAB3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 Ten eerste natuurlijk: welkom aan de minister van Justitie. Ik hoop dat het nog een beetje gezellig is in het kabinet. Maar goed, laat ik beginnen.</w:t>
      </w:r>
    </w:p>
    <w:p w:rsidR="00B27805" w:rsidP="00B27805" w:rsidRDefault="00B27805" w14:paraId="35FD8B2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het gebruik van drugs normaliseert met onder andere het experiment gesloten coffeeshopketen;</w:t>
      </w:r>
      <w:r>
        <w:rPr>
          <w:rFonts w:ascii="Arial" w:hAnsi="Arial" w:eastAsia="Times New Roman" w:cs="Arial"/>
          <w:sz w:val="22"/>
          <w:szCs w:val="22"/>
        </w:rPr>
        <w:br/>
      </w:r>
      <w:r>
        <w:rPr>
          <w:rFonts w:ascii="Arial" w:hAnsi="Arial" w:eastAsia="Times New Roman" w:cs="Arial"/>
          <w:sz w:val="22"/>
          <w:szCs w:val="22"/>
        </w:rPr>
        <w:br/>
        <w:t>verzoekt de regering niet langer het gebruik van drugs te normaliseren,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7805" w:rsidP="00B27805" w:rsidRDefault="00B27805" w14:paraId="5ACF89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560 (24077).</w:t>
      </w:r>
    </w:p>
    <w:p w:rsidR="00B27805" w:rsidP="00B27805" w:rsidRDefault="00B27805" w14:paraId="66E50C0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Defensie wil afstappen van het zerotolerancebeleid, wat inhoudt dat werknemers in het geval van drugsgebruik een tweede kans verdienen;</w:t>
      </w:r>
      <w:r>
        <w:rPr>
          <w:rFonts w:ascii="Arial" w:hAnsi="Arial" w:eastAsia="Times New Roman" w:cs="Arial"/>
          <w:sz w:val="22"/>
          <w:szCs w:val="22"/>
        </w:rPr>
        <w:br/>
      </w:r>
      <w:r>
        <w:rPr>
          <w:rFonts w:ascii="Arial" w:hAnsi="Arial" w:eastAsia="Times New Roman" w:cs="Arial"/>
          <w:sz w:val="22"/>
          <w:szCs w:val="22"/>
        </w:rPr>
        <w:br/>
        <w:t>overwegende dat het drugsgebruik nooit genormaliseerd mag worden en al helemaal niet binnen publieke organisaties;</w:t>
      </w:r>
      <w:r>
        <w:rPr>
          <w:rFonts w:ascii="Arial" w:hAnsi="Arial" w:eastAsia="Times New Roman" w:cs="Arial"/>
          <w:sz w:val="22"/>
          <w:szCs w:val="22"/>
        </w:rPr>
        <w:br/>
      </w:r>
      <w:r>
        <w:rPr>
          <w:rFonts w:ascii="Arial" w:hAnsi="Arial" w:eastAsia="Times New Roman" w:cs="Arial"/>
          <w:sz w:val="22"/>
          <w:szCs w:val="22"/>
        </w:rPr>
        <w:br/>
        <w:t>verzoekt de regering binnen Defensie een zerotolerancebeleid te voeren inzake drugs,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7805" w:rsidP="00B27805" w:rsidRDefault="00B27805" w14:paraId="7C0C45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561 (24077).</w:t>
      </w:r>
    </w:p>
    <w:p w:rsidR="00B27805" w:rsidP="00B27805" w:rsidRDefault="00B27805" w14:paraId="7DD27C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was het, voorzitter.</w:t>
      </w:r>
    </w:p>
    <w:p w:rsidR="00B27805" w:rsidP="00B27805" w:rsidRDefault="00B27805" w14:paraId="0EEE5F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Faber. Het woord is aan de heer Van den Brink namens de fractie van het CDA.</w:t>
      </w:r>
    </w:p>
    <w:p w:rsidR="00B27805" w:rsidP="00B27805" w:rsidRDefault="00B27805" w14:paraId="69DB74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Meneer de voorzitter. De CDA-fractie heeft als ambitie om de komende jaren een bijdrage te leveren aan de </w:t>
      </w:r>
      <w:proofErr w:type="spellStart"/>
      <w:r>
        <w:rPr>
          <w:rFonts w:ascii="Arial" w:hAnsi="Arial" w:eastAsia="Times New Roman" w:cs="Arial"/>
          <w:sz w:val="22"/>
          <w:szCs w:val="22"/>
        </w:rPr>
        <w:t>denormalisering</w:t>
      </w:r>
      <w:proofErr w:type="spellEnd"/>
      <w:r>
        <w:rPr>
          <w:rFonts w:ascii="Arial" w:hAnsi="Arial" w:eastAsia="Times New Roman" w:cs="Arial"/>
          <w:sz w:val="22"/>
          <w:szCs w:val="22"/>
        </w:rPr>
        <w:t xml:space="preserve"> van drugsgebruik. In dat kader hebben we in het commissiedebat gevraagd om te komen tot meer lokale drugspreventieplannen. De minister van Volksgezondheid heeft in dat debat toegezegd gemeenten te stimuleren om tot lokale drugspreventieplannen te komen. Ik ben daar blij mee en vraag vandaag aanvullend daarop of de minister wil monitoren hoeveel gemeenten inmiddels zo'n plan hebben en of ze ons de komende jaren op de hoogte wil houden van het aantal gemeenten die dergelijke plannen gebruiken, zodat we kunnen zien of dat stimuleringsbeleid werkt.</w:t>
      </w:r>
      <w:r>
        <w:rPr>
          <w:rFonts w:ascii="Arial" w:hAnsi="Arial" w:eastAsia="Times New Roman" w:cs="Arial"/>
          <w:sz w:val="22"/>
          <w:szCs w:val="22"/>
        </w:rPr>
        <w:br/>
      </w:r>
      <w:r>
        <w:rPr>
          <w:rFonts w:ascii="Arial" w:hAnsi="Arial" w:eastAsia="Times New Roman" w:cs="Arial"/>
          <w:sz w:val="22"/>
          <w:szCs w:val="22"/>
        </w:rPr>
        <w:br/>
        <w:t xml:space="preserve">Meneer de voorzitter. De overtuiging dat we drugsgebruik minder normaal moeten maken en actief moeten ontmoedigen, is in de afgelopen tijd alleen maar gegroeid. Dagelijks lezen we de berichten over schade die drugs aanrichten. Daarom dien ik in het kader van </w:t>
      </w:r>
      <w:proofErr w:type="spellStart"/>
      <w:r>
        <w:rPr>
          <w:rFonts w:ascii="Arial" w:hAnsi="Arial" w:eastAsia="Times New Roman" w:cs="Arial"/>
          <w:sz w:val="22"/>
          <w:szCs w:val="22"/>
        </w:rPr>
        <w:t>denormalisering</w:t>
      </w:r>
      <w:proofErr w:type="spellEnd"/>
      <w:r>
        <w:rPr>
          <w:rFonts w:ascii="Arial" w:hAnsi="Arial" w:eastAsia="Times New Roman" w:cs="Arial"/>
          <w:sz w:val="22"/>
          <w:szCs w:val="22"/>
        </w:rPr>
        <w:t xml:space="preserve"> van drugs graag de volgende motie in.</w:t>
      </w:r>
    </w:p>
    <w:p w:rsidR="00B27805" w:rsidP="00B27805" w:rsidRDefault="00B27805" w14:paraId="231AF89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afpakken van crimineel verdiend vermogen een effectief middel is om drugscriminaliteit te bestrijden en om drugscriminelen hard te raken in hun portemonnee;</w:t>
      </w:r>
      <w:r>
        <w:rPr>
          <w:rFonts w:ascii="Arial" w:hAnsi="Arial" w:eastAsia="Times New Roman" w:cs="Arial"/>
          <w:sz w:val="22"/>
          <w:szCs w:val="22"/>
        </w:rPr>
        <w:br/>
      </w:r>
      <w:r>
        <w:rPr>
          <w:rFonts w:ascii="Arial" w:hAnsi="Arial" w:eastAsia="Times New Roman" w:cs="Arial"/>
          <w:sz w:val="22"/>
          <w:szCs w:val="22"/>
        </w:rPr>
        <w:br/>
        <w:t>constaterende dat de Nederlandse ontnemingswetgeving toestaat dat de kosten die zijn gemaakt door drugscriminelen voor het plegen van strafbare feiten, afgetrokken kunnen worden van het geld dat de crimineel met het delict heeft verdiend;</w:t>
      </w:r>
      <w:r>
        <w:rPr>
          <w:rFonts w:ascii="Arial" w:hAnsi="Arial" w:eastAsia="Times New Roman" w:cs="Arial"/>
          <w:sz w:val="22"/>
          <w:szCs w:val="22"/>
        </w:rPr>
        <w:br/>
      </w:r>
      <w:r>
        <w:rPr>
          <w:rFonts w:ascii="Arial" w:hAnsi="Arial" w:eastAsia="Times New Roman" w:cs="Arial"/>
          <w:sz w:val="22"/>
          <w:szCs w:val="22"/>
        </w:rPr>
        <w:br/>
        <w:t>constaterende dat in andere landen een strengere benadering wordt gehanteerd, waarbij het volledige crimineel verdiend vermogen kan worden ontnomen;</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is dat drugscriminelen kosten kunnen aftrekken die samenhangen met criminele activiteiten, en dat dit </w:t>
      </w:r>
      <w:proofErr w:type="spellStart"/>
      <w:r>
        <w:rPr>
          <w:rFonts w:ascii="Arial" w:hAnsi="Arial" w:eastAsia="Times New Roman" w:cs="Arial"/>
          <w:sz w:val="22"/>
          <w:szCs w:val="22"/>
        </w:rPr>
        <w:t>denormalisering</w:t>
      </w:r>
      <w:proofErr w:type="spellEnd"/>
      <w:r>
        <w:rPr>
          <w:rFonts w:ascii="Arial" w:hAnsi="Arial" w:eastAsia="Times New Roman" w:cs="Arial"/>
          <w:sz w:val="22"/>
          <w:szCs w:val="22"/>
        </w:rPr>
        <w:t xml:space="preserve"> van drugscriminaliteit juist tegengaat;</w:t>
      </w:r>
      <w:r>
        <w:rPr>
          <w:rFonts w:ascii="Arial" w:hAnsi="Arial" w:eastAsia="Times New Roman" w:cs="Arial"/>
          <w:sz w:val="22"/>
          <w:szCs w:val="22"/>
        </w:rPr>
        <w:br/>
      </w:r>
      <w:r>
        <w:rPr>
          <w:rFonts w:ascii="Arial" w:hAnsi="Arial" w:eastAsia="Times New Roman" w:cs="Arial"/>
          <w:sz w:val="22"/>
          <w:szCs w:val="22"/>
        </w:rPr>
        <w:br/>
        <w:t>verzoekt de regering te waarborgen dat bij de ontneming van crimineel verdiend vermogen geen aftrek van kosten die samenhangen met strafbare feiten mogelijk is, en indien nodig met voorstellen tot wetswijziging te komen;</w:t>
      </w:r>
      <w:r>
        <w:rPr>
          <w:rFonts w:ascii="Arial" w:hAnsi="Arial" w:eastAsia="Times New Roman" w:cs="Arial"/>
          <w:sz w:val="22"/>
          <w:szCs w:val="22"/>
        </w:rPr>
        <w:br/>
      </w:r>
      <w:r>
        <w:rPr>
          <w:rFonts w:ascii="Arial" w:hAnsi="Arial" w:eastAsia="Times New Roman" w:cs="Arial"/>
          <w:sz w:val="22"/>
          <w:szCs w:val="22"/>
        </w:rPr>
        <w:br/>
        <w:t>verzoekt de regering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7805" w:rsidP="00B27805" w:rsidRDefault="00B27805" w14:paraId="5CBE8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Tijs van den Brink, Martens-America,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Bikker, Diederik van Dijk en Schilder.</w:t>
      </w:r>
      <w:r>
        <w:rPr>
          <w:rFonts w:ascii="Arial" w:hAnsi="Arial" w:eastAsia="Times New Roman" w:cs="Arial"/>
          <w:sz w:val="22"/>
          <w:szCs w:val="22"/>
        </w:rPr>
        <w:br/>
      </w:r>
      <w:r>
        <w:rPr>
          <w:rFonts w:ascii="Arial" w:hAnsi="Arial" w:eastAsia="Times New Roman" w:cs="Arial"/>
          <w:sz w:val="22"/>
          <w:szCs w:val="22"/>
        </w:rPr>
        <w:br/>
        <w:t>Zij krijgt nr. 562 (24077).</w:t>
      </w:r>
    </w:p>
    <w:p w:rsidR="00B27805" w:rsidP="00B27805" w:rsidRDefault="00B27805" w14:paraId="155E0A22" w14:textId="77777777">
      <w:pPr>
        <w:spacing w:after="240"/>
        <w:rPr>
          <w:rFonts w:ascii="Arial" w:hAnsi="Arial" w:eastAsia="Times New Roman" w:cs="Arial"/>
          <w:sz w:val="22"/>
          <w:szCs w:val="22"/>
        </w:rPr>
      </w:pPr>
      <w:r>
        <w:rPr>
          <w:rFonts w:ascii="Arial" w:hAnsi="Arial" w:eastAsia="Times New Roman" w:cs="Arial"/>
          <w:sz w:val="22"/>
          <w:szCs w:val="22"/>
        </w:rPr>
        <w:t>Dank u wel, meneer Van den Brink. Het woord is aan mevrouw Bikker namens de ChristenUnie. Gaat uw gang.</w:t>
      </w:r>
    </w:p>
    <w:p w:rsidR="00B27805" w:rsidP="00B27805" w:rsidRDefault="00B27805" w14:paraId="53B784E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een drietal moties naar aanleiding van het goede commissiedebat dat wij hebben gehad.</w:t>
      </w:r>
    </w:p>
    <w:p w:rsidR="00B27805" w:rsidP="00B27805" w:rsidRDefault="00B27805" w14:paraId="427287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gebruik van cannabis in de publieke ruimte bijdraagt aan normalisering van drugsgebruik, leidt tot stank en andere vormen van overlast en bovendien gepaard gaat met gezondheidsrisico's voor gebruiker en omstanders;</w:t>
      </w:r>
      <w:r>
        <w:rPr>
          <w:rFonts w:ascii="Arial" w:hAnsi="Arial" w:eastAsia="Times New Roman" w:cs="Arial"/>
          <w:sz w:val="22"/>
          <w:szCs w:val="22"/>
        </w:rPr>
        <w:br/>
      </w:r>
      <w:r>
        <w:rPr>
          <w:rFonts w:ascii="Arial" w:hAnsi="Arial" w:eastAsia="Times New Roman" w:cs="Arial"/>
          <w:sz w:val="22"/>
          <w:szCs w:val="22"/>
        </w:rPr>
        <w:br/>
        <w:t xml:space="preserve">verzoekt de regering een blowverbod in de publieke ruimte uit te werken en </w:t>
      </w:r>
      <w:proofErr w:type="spellStart"/>
      <w:r>
        <w:rPr>
          <w:rFonts w:ascii="Arial" w:hAnsi="Arial" w:eastAsia="Times New Roman" w:cs="Arial"/>
          <w:sz w:val="22"/>
          <w:szCs w:val="22"/>
        </w:rPr>
        <w:t>tẹ</w:t>
      </w:r>
      <w:proofErr w:type="spellEnd"/>
      <w:r>
        <w:rPr>
          <w:rFonts w:ascii="Arial" w:hAnsi="Arial" w:eastAsia="Times New Roman" w:cs="Arial"/>
          <w:sz w:val="22"/>
          <w:szCs w:val="22"/>
        </w:rPr>
        <w:t xml:space="preserve"> implementeren, en de Kamer over de voortgang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7805" w:rsidP="00B27805" w:rsidRDefault="00B27805" w14:paraId="3ED2B2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Diederik van Dijk.</w:t>
      </w:r>
      <w:r>
        <w:rPr>
          <w:rFonts w:ascii="Arial" w:hAnsi="Arial" w:eastAsia="Times New Roman" w:cs="Arial"/>
          <w:sz w:val="22"/>
          <w:szCs w:val="22"/>
        </w:rPr>
        <w:br/>
      </w:r>
      <w:r>
        <w:rPr>
          <w:rFonts w:ascii="Arial" w:hAnsi="Arial" w:eastAsia="Times New Roman" w:cs="Arial"/>
          <w:sz w:val="22"/>
          <w:szCs w:val="22"/>
        </w:rPr>
        <w:br/>
        <w:t>Zij krijgt nr. 563 (24077).</w:t>
      </w:r>
    </w:p>
    <w:p w:rsidR="00B27805" w:rsidP="00B27805" w:rsidRDefault="00B27805" w14:paraId="341C7F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tweede motie.</w:t>
      </w:r>
    </w:p>
    <w:p w:rsidR="00B27805" w:rsidP="00B27805" w:rsidRDefault="00B27805" w14:paraId="4448626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coffeeshopbeleid bijdraagt aan wiettoerisme, met overlast, ondermijning en extra druk op handhaving;</w:t>
      </w:r>
      <w:r>
        <w:rPr>
          <w:rFonts w:ascii="Arial" w:hAnsi="Arial" w:eastAsia="Times New Roman" w:cs="Arial"/>
          <w:sz w:val="22"/>
          <w:szCs w:val="22"/>
        </w:rPr>
        <w:br/>
      </w:r>
      <w:r>
        <w:rPr>
          <w:rFonts w:ascii="Arial" w:hAnsi="Arial" w:eastAsia="Times New Roman" w:cs="Arial"/>
          <w:sz w:val="22"/>
          <w:szCs w:val="22"/>
        </w:rPr>
        <w:br/>
        <w:t>overwegende dat een ingezetenencriterium waarbij alleen mensen die in Nederland zijn ingeschreven toegang hebben tot een coffeeshop, kan helpen om dit tegen te gaan;</w:t>
      </w:r>
      <w:r>
        <w:rPr>
          <w:rFonts w:ascii="Arial" w:hAnsi="Arial" w:eastAsia="Times New Roman" w:cs="Arial"/>
          <w:sz w:val="22"/>
          <w:szCs w:val="22"/>
        </w:rPr>
        <w:br/>
      </w:r>
      <w:r>
        <w:rPr>
          <w:rFonts w:ascii="Arial" w:hAnsi="Arial" w:eastAsia="Times New Roman" w:cs="Arial"/>
          <w:sz w:val="22"/>
          <w:szCs w:val="22"/>
        </w:rPr>
        <w:br/>
        <w:t>verzoekt de regering een einde te maken aan wiettoerisme door een landelijk ingezetenencriterium voor de toegang tot coffeeshops in te voeren en dit effectief te handhaven,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7805" w:rsidP="00B27805" w:rsidRDefault="00B27805" w14:paraId="27F4D1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Schilder en Diederik van Dijk.</w:t>
      </w:r>
      <w:r>
        <w:rPr>
          <w:rFonts w:ascii="Arial" w:hAnsi="Arial" w:eastAsia="Times New Roman" w:cs="Arial"/>
          <w:sz w:val="22"/>
          <w:szCs w:val="22"/>
        </w:rPr>
        <w:br/>
      </w:r>
      <w:r>
        <w:rPr>
          <w:rFonts w:ascii="Arial" w:hAnsi="Arial" w:eastAsia="Times New Roman" w:cs="Arial"/>
          <w:sz w:val="22"/>
          <w:szCs w:val="22"/>
        </w:rPr>
        <w:br/>
        <w:t>Zij krijgt nr. 564 (24077).</w:t>
      </w:r>
    </w:p>
    <w:p w:rsidR="00B27805" w:rsidP="00B27805" w:rsidRDefault="00B27805" w14:paraId="761431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laatste motie.</w:t>
      </w:r>
    </w:p>
    <w:p w:rsidR="00B27805" w:rsidP="00B27805" w:rsidRDefault="00B27805" w14:paraId="7FBCA81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met de motie-Bikker c.s. (36800-VI, nr. 116) de regering heeft verzocht de campagne over de gevolgen van drugsgebruik voort te zetten;</w:t>
      </w:r>
      <w:r>
        <w:rPr>
          <w:rFonts w:ascii="Arial" w:hAnsi="Arial" w:eastAsia="Times New Roman" w:cs="Arial"/>
          <w:sz w:val="22"/>
          <w:szCs w:val="22"/>
        </w:rPr>
        <w:br/>
      </w:r>
      <w:r>
        <w:rPr>
          <w:rFonts w:ascii="Arial" w:hAnsi="Arial" w:eastAsia="Times New Roman" w:cs="Arial"/>
          <w:sz w:val="22"/>
          <w:szCs w:val="22"/>
        </w:rPr>
        <w:lastRenderedPageBreak/>
        <w:br/>
        <w:t>overwegende dat jongeren en studenten een belangrijke doelgroep vormen binnen het drugsgebruik en dat effectieve preventie vraagt om een aanpak die aansluit bij hun leefwereld;</w:t>
      </w:r>
      <w:r>
        <w:rPr>
          <w:rFonts w:ascii="Arial" w:hAnsi="Arial" w:eastAsia="Times New Roman" w:cs="Arial"/>
          <w:sz w:val="22"/>
          <w:szCs w:val="22"/>
        </w:rPr>
        <w:br/>
      </w:r>
      <w:r>
        <w:rPr>
          <w:rFonts w:ascii="Arial" w:hAnsi="Arial" w:eastAsia="Times New Roman" w:cs="Arial"/>
          <w:sz w:val="22"/>
          <w:szCs w:val="22"/>
        </w:rPr>
        <w:br/>
        <w:t>verzoekt de regering bij de verdere uitwerking van de antidrugscampagne actief studenten te betrekken, bijvoorbeeld het initiatief van de Landelijke Kamer van Verenigingen, Lieve Mark, TIME OUT en Waar Trek Jij De 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7805" w:rsidP="00B27805" w:rsidRDefault="00B27805" w14:paraId="038A30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Tijs van den Brink en Diederik van Dijk.</w:t>
      </w:r>
      <w:r>
        <w:rPr>
          <w:rFonts w:ascii="Arial" w:hAnsi="Arial" w:eastAsia="Times New Roman" w:cs="Arial"/>
          <w:sz w:val="22"/>
          <w:szCs w:val="22"/>
        </w:rPr>
        <w:br/>
      </w:r>
      <w:r>
        <w:rPr>
          <w:rFonts w:ascii="Arial" w:hAnsi="Arial" w:eastAsia="Times New Roman" w:cs="Arial"/>
          <w:sz w:val="22"/>
          <w:szCs w:val="22"/>
        </w:rPr>
        <w:br/>
        <w:t>Zij krijgt nr. 565 (24077).</w:t>
      </w:r>
    </w:p>
    <w:p w:rsidR="00B27805" w:rsidP="00B27805" w:rsidRDefault="00B27805" w14:paraId="6772D7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B27805" w:rsidP="00B27805" w:rsidRDefault="00B27805" w14:paraId="3BC988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Het woord is aan de heer Diederik van Dijk voor zijn inbreng namens de Staatkundig Gereformeerde Partij.</w:t>
      </w:r>
    </w:p>
    <w:p w:rsidR="00B27805" w:rsidP="00B27805" w:rsidRDefault="00B27805" w14:paraId="3D886E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Ik heb één motie.</w:t>
      </w:r>
    </w:p>
    <w:p w:rsidR="00B27805" w:rsidP="00B27805" w:rsidRDefault="00B27805" w14:paraId="3607DA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drugsgebruik onder studenten in studentenhuizen zorgwekkend hoog is, waaronder het gebruik van cocaïne;</w:t>
      </w:r>
      <w:r>
        <w:rPr>
          <w:rFonts w:ascii="Arial" w:hAnsi="Arial" w:eastAsia="Times New Roman" w:cs="Arial"/>
          <w:sz w:val="22"/>
          <w:szCs w:val="22"/>
        </w:rPr>
        <w:br/>
      </w:r>
      <w:r>
        <w:rPr>
          <w:rFonts w:ascii="Arial" w:hAnsi="Arial" w:eastAsia="Times New Roman" w:cs="Arial"/>
          <w:sz w:val="22"/>
          <w:szCs w:val="22"/>
        </w:rPr>
        <w:br/>
        <w:t>overwegende dat studentenorganisaties in samenwerking met verschillende ministeries een plan ontwikkelen om huisoudsten te trainen met het oog op bewustwording over normering en het aanpakken van groepsdruk;</w:t>
      </w:r>
      <w:r>
        <w:rPr>
          <w:rFonts w:ascii="Arial" w:hAnsi="Arial" w:eastAsia="Times New Roman" w:cs="Arial"/>
          <w:sz w:val="22"/>
          <w:szCs w:val="22"/>
        </w:rPr>
        <w:br/>
      </w:r>
      <w:r>
        <w:rPr>
          <w:rFonts w:ascii="Arial" w:hAnsi="Arial" w:eastAsia="Times New Roman" w:cs="Arial"/>
          <w:sz w:val="22"/>
          <w:szCs w:val="22"/>
        </w:rPr>
        <w:br/>
        <w:t>verzoekt de regering voldoende middelen ter beschikking te stellen om de training van huisoudsten door studentenverenigingen te kunnen uitvoeren,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7805" w:rsidP="00B27805" w:rsidRDefault="00B27805" w14:paraId="6658D7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Bikker.</w:t>
      </w:r>
      <w:r>
        <w:rPr>
          <w:rFonts w:ascii="Arial" w:hAnsi="Arial" w:eastAsia="Times New Roman" w:cs="Arial"/>
          <w:sz w:val="22"/>
          <w:szCs w:val="22"/>
        </w:rPr>
        <w:br/>
      </w:r>
      <w:r>
        <w:rPr>
          <w:rFonts w:ascii="Arial" w:hAnsi="Arial" w:eastAsia="Times New Roman" w:cs="Arial"/>
          <w:sz w:val="22"/>
          <w:szCs w:val="22"/>
        </w:rPr>
        <w:br/>
        <w:t>Zij krijgt nr. 566 (24077).</w:t>
      </w:r>
    </w:p>
    <w:p w:rsidR="00B27805" w:rsidP="00B27805" w:rsidRDefault="00B27805" w14:paraId="7953EA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Excuus, deze motie is medeondertekend door collega Bikker. Ik moest even een spelfout verbeteren, want ik zie dat ik "huidoudsten" heb geschreven, maar het gaat over "huisoudsten".</w:t>
      </w:r>
    </w:p>
    <w:p w:rsidR="00B27805" w:rsidP="00B27805" w:rsidRDefault="00B27805" w14:paraId="234A2D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kan maar beter goed genoteerd zijn. Het woord is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voor haar inbreng namens GroenLinks-Partij van de Arbeid.</w:t>
      </w:r>
    </w:p>
    <w:p w:rsidR="00B27805" w:rsidP="00B27805" w:rsidRDefault="00B27805" w14:paraId="6FC3AA7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De aanpak van drugscriminaliteit heeft uiteraard de brede steun in deze Kamer, maar juist het afpakken van crimineel vermogen blijft achter. Ik zie ook tot mijn spijt dat de ambitie is verlaagd. Daarmee zijn criminelen in mijn beleving nog altijd de lachende derden. Dat is echt een teken van falen. Daarom moeten we naast repressie ook inzetten op oplossingen die het verdienmodel raken. Daarom zijn we ook voor het wietexperiment en ondersteunen we de motie die zojuist door de heer Van den Brink is opgelezen. Tegelijkertijd hebben we ook oog voor de medische realiteit, want onder strikte voorwaarden kunnen middelen een rol spelen bij de behandeling van PTSS, een aandoening die relatief vaak voorkomt bij mensen in geüniformeerde beroepen voor wie de bestaande behandelingen niet altijd werken. Ik weet dat er een onderzoek loopt naar de MDMA-therapie en dat de staatscommissie adviseert om deze mogelijk te maken. Wij willen versnelling en praktijkervaring hieromtrent, zeker als het gaat om uitbehandelde brandweerlieden, politieagenten of militairen. Daarom hebben wij deze motie.</w:t>
      </w:r>
    </w:p>
    <w:p w:rsidR="00B27805" w:rsidP="00B27805" w:rsidRDefault="00B27805" w14:paraId="40702C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Staatscommissie MDMA adviseert om MDMA-ondersteunde therapie bij posttraumatische stressstoornis (PTSS) mogelijk te maken;</w:t>
      </w:r>
      <w:r>
        <w:rPr>
          <w:rFonts w:ascii="Arial" w:hAnsi="Arial" w:eastAsia="Times New Roman" w:cs="Arial"/>
          <w:sz w:val="22"/>
          <w:szCs w:val="22"/>
        </w:rPr>
        <w:br/>
      </w:r>
      <w:r>
        <w:rPr>
          <w:rFonts w:ascii="Arial" w:hAnsi="Arial" w:eastAsia="Times New Roman" w:cs="Arial"/>
          <w:sz w:val="22"/>
          <w:szCs w:val="22"/>
        </w:rPr>
        <w:br/>
        <w:t>overwegende dat PTSS relatief vaak voorkomt onder mensen in geüniformeerde beroepen en bestaande behandelingen niet altijd effectief zijn;</w:t>
      </w:r>
      <w:r>
        <w:rPr>
          <w:rFonts w:ascii="Arial" w:hAnsi="Arial" w:eastAsia="Times New Roman" w:cs="Arial"/>
          <w:sz w:val="22"/>
          <w:szCs w:val="22"/>
        </w:rPr>
        <w:br/>
      </w:r>
      <w:r>
        <w:rPr>
          <w:rFonts w:ascii="Arial" w:hAnsi="Arial" w:eastAsia="Times New Roman" w:cs="Arial"/>
          <w:sz w:val="22"/>
          <w:szCs w:val="22"/>
        </w:rPr>
        <w:br/>
        <w:t>constaterende dat onderzoek naar de toepassing van MDMA-therapie gaande is;</w:t>
      </w:r>
      <w:r>
        <w:rPr>
          <w:rFonts w:ascii="Arial" w:hAnsi="Arial" w:eastAsia="Times New Roman" w:cs="Arial"/>
          <w:sz w:val="22"/>
          <w:szCs w:val="22"/>
        </w:rPr>
        <w:br/>
      </w:r>
      <w:r>
        <w:rPr>
          <w:rFonts w:ascii="Arial" w:hAnsi="Arial" w:eastAsia="Times New Roman" w:cs="Arial"/>
          <w:sz w:val="22"/>
          <w:szCs w:val="22"/>
        </w:rPr>
        <w:br/>
        <w:t>verzoekt de regering om binnen afzienbare tijd, teneinde ook het lopend onderzoek te dienen, een pilot te starten met MDMA-ondersteunde therapie voor mensen met ernstige PTSS uit geüniformeerde beroepen, onder strikte medische voorwaarden,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7805" w:rsidP="00B27805" w:rsidRDefault="00B27805" w14:paraId="2A66AD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Sneller.</w:t>
      </w:r>
      <w:r>
        <w:rPr>
          <w:rFonts w:ascii="Arial" w:hAnsi="Arial" w:eastAsia="Times New Roman" w:cs="Arial"/>
          <w:sz w:val="22"/>
          <w:szCs w:val="22"/>
        </w:rPr>
        <w:br/>
      </w:r>
      <w:r>
        <w:rPr>
          <w:rFonts w:ascii="Arial" w:hAnsi="Arial" w:eastAsia="Times New Roman" w:cs="Arial"/>
          <w:sz w:val="22"/>
          <w:szCs w:val="22"/>
        </w:rPr>
        <w:br/>
        <w:t>Zij krijgt nr. 567 (24077).</w:t>
      </w:r>
    </w:p>
    <w:p w:rsidR="00B27805" w:rsidP="00B27805" w:rsidRDefault="00B27805" w14:paraId="40251E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Deze motie heb ik mede-ingediend met mijn collega Sneller, die zich hier net als ik al langere tijd zorgen om maakt. Ik hoop op steun van de Kamer.</w:t>
      </w:r>
    </w:p>
    <w:p w:rsidR="00B27805" w:rsidP="00B27805" w:rsidRDefault="00B27805" w14:paraId="6B120C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Sneller namens D66, als laatste spreker aan de zijde van de Kamer.</w:t>
      </w:r>
    </w:p>
    <w:p w:rsidR="00B27805" w:rsidP="00B27805" w:rsidRDefault="00B27805" w14:paraId="2E65EA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"Iedereen is positief", was de kop van De Telegraaf. "Het wietexperiment lijkt een succes te worden", schrijft Trouw. En "Zaanse proef met legale wiet slaat aan", schrijft </w:t>
      </w:r>
      <w:proofErr w:type="spellStart"/>
      <w:r>
        <w:rPr>
          <w:rFonts w:ascii="Arial" w:hAnsi="Arial" w:eastAsia="Times New Roman" w:cs="Arial"/>
          <w:sz w:val="22"/>
          <w:szCs w:val="22"/>
        </w:rPr>
        <w:t>Noordhollands</w:t>
      </w:r>
      <w:proofErr w:type="spellEnd"/>
      <w:r>
        <w:rPr>
          <w:rFonts w:ascii="Arial" w:hAnsi="Arial" w:eastAsia="Times New Roman" w:cs="Arial"/>
          <w:sz w:val="22"/>
          <w:szCs w:val="22"/>
        </w:rPr>
        <w:t xml:space="preserve"> Dagblad. Dat was na een jaar wietexperiment de afdronk in de media. Gelukkig gaan we, hopelijk, ook na de zomer gewoon op basis van de onderzoeksresultaten verder praten. Mijn verzoek aan de minister van Justitie is om te kijken of wij een inschatting kunnen maken van hoeveel geld er nou niet in de zakken van criminelen is verdwenen dankzij het wietexperiment.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heb ik één motie. Die probeert het debat eigenlijk naar een strategisch niveau te tillen. We hebben het nu steeds alleen over tactische successen; ik noemde dat in het commissiedebat. Er wordt zo veel cocaïne in beslag genomen, door de Rotterdamse haven bijvoorbeeld, maar is dat nou een teken dat we de wedstrijd tegen de drugscriminelen aan het winnen zijn of is het juist een teken dat we die aan het verliezen zijn? Daarom heb ik deze motie.</w:t>
      </w:r>
    </w:p>
    <w:p w:rsidR="00B27805" w:rsidP="00B27805" w:rsidRDefault="00B27805" w14:paraId="16D87F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onderzoeken naar drugsbeleid indicatoren en effecten op het gebied van enerzijds veiligheid en anderzijds gezondheid gescheiden worden;</w:t>
      </w:r>
      <w:r>
        <w:rPr>
          <w:rFonts w:ascii="Arial" w:hAnsi="Arial" w:eastAsia="Times New Roman" w:cs="Arial"/>
          <w:sz w:val="22"/>
          <w:szCs w:val="22"/>
        </w:rPr>
        <w:br/>
      </w:r>
      <w:r>
        <w:rPr>
          <w:rFonts w:ascii="Arial" w:hAnsi="Arial" w:eastAsia="Times New Roman" w:cs="Arial"/>
          <w:sz w:val="22"/>
          <w:szCs w:val="22"/>
        </w:rPr>
        <w:br/>
        <w:t xml:space="preserve">van mening dat effectief drugsbeleid betrekking heeft op het bevorderen van zowel veiligheid als gezondheid en daarbij aanstuurt op strategische vooruitgang in plaats van </w:t>
      </w:r>
      <w:proofErr w:type="spellStart"/>
      <w:r>
        <w:rPr>
          <w:rFonts w:ascii="Arial" w:hAnsi="Arial" w:eastAsia="Times New Roman" w:cs="Arial"/>
          <w:sz w:val="22"/>
          <w:szCs w:val="22"/>
        </w:rPr>
        <w:t>kortetermijnsuccessen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een gecombineerde beleidslogica voor effectief drugsbeleid uit te werken, zodat indicatoren kunnen worden vastgesteld voor strategische vooruitgang op het gebied van zowel veiligheid als gezondheid,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7805" w:rsidP="00B27805" w:rsidRDefault="00B27805" w14:paraId="0AA6F5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Sneller.</w:t>
      </w:r>
      <w:r>
        <w:rPr>
          <w:rFonts w:ascii="Arial" w:hAnsi="Arial" w:eastAsia="Times New Roman" w:cs="Arial"/>
          <w:sz w:val="22"/>
          <w:szCs w:val="22"/>
        </w:rPr>
        <w:br/>
      </w:r>
      <w:r>
        <w:rPr>
          <w:rFonts w:ascii="Arial" w:hAnsi="Arial" w:eastAsia="Times New Roman" w:cs="Arial"/>
          <w:sz w:val="22"/>
          <w:szCs w:val="22"/>
        </w:rPr>
        <w:br/>
        <w:t>Zij krijgt nr. 568 (24077).</w:t>
      </w:r>
    </w:p>
    <w:p w:rsidR="00B27805" w:rsidP="00B27805" w:rsidRDefault="00B27805" w14:paraId="421D62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u wel. Dan wil ik het nog even hebben over de meer medische kant en de therapeutische toepassing van psychedelica. Ik zou het heel mooi vinden als we daarop een stap vooruit kunnen zetten, met name ook voor al die veteranen en anderen met PTSS die onbehandelbaar blijken. We zien wat er gebeurt in andere landen, zoals in Australië en Duitsland met het "</w:t>
      </w:r>
      <w:proofErr w:type="spellStart"/>
      <w:r>
        <w:rPr>
          <w:rFonts w:ascii="Arial" w:hAnsi="Arial" w:eastAsia="Times New Roman" w:cs="Arial"/>
          <w:sz w:val="22"/>
          <w:szCs w:val="22"/>
        </w:rPr>
        <w:t>compassionate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xml:space="preserve">"-programma. We zien ook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deze week weer heeft aangekondigd over onderzoek naar </w:t>
      </w:r>
      <w:proofErr w:type="spellStart"/>
      <w:r>
        <w:rPr>
          <w:rFonts w:ascii="Arial" w:hAnsi="Arial" w:eastAsia="Times New Roman" w:cs="Arial"/>
          <w:sz w:val="22"/>
          <w:szCs w:val="22"/>
        </w:rPr>
        <w:t>psilocybine</w:t>
      </w:r>
      <w:proofErr w:type="spellEnd"/>
      <w:r>
        <w:rPr>
          <w:rFonts w:ascii="Arial" w:hAnsi="Arial" w:eastAsia="Times New Roman" w:cs="Arial"/>
          <w:sz w:val="22"/>
          <w:szCs w:val="22"/>
        </w:rPr>
        <w:t xml:space="preserve"> en de middelen die hij daarvoor ter beschikking stelt. Wij kunnen die stap ook zetten.</w:t>
      </w:r>
      <w:r>
        <w:rPr>
          <w:rFonts w:ascii="Arial" w:hAnsi="Arial" w:eastAsia="Times New Roman" w:cs="Arial"/>
          <w:sz w:val="22"/>
          <w:szCs w:val="22"/>
        </w:rPr>
        <w:br/>
      </w:r>
      <w:r>
        <w:rPr>
          <w:rFonts w:ascii="Arial" w:hAnsi="Arial" w:eastAsia="Times New Roman" w:cs="Arial"/>
          <w:sz w:val="22"/>
          <w:szCs w:val="22"/>
        </w:rPr>
        <w:br/>
        <w:t>Dank u wel.</w:t>
      </w:r>
    </w:p>
    <w:p w:rsidR="00B27805" w:rsidP="00B27805" w:rsidRDefault="00B27805" w14:paraId="7C5B1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heeft de heer Van den Brink geen interruptie, maar nog een opmerking voor de Handelingen.</w:t>
      </w:r>
    </w:p>
    <w:p w:rsidR="00B27805" w:rsidP="00B27805" w:rsidRDefault="00B27805" w14:paraId="4D45DB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Mijn motie is ook nog ondersteund door mevrouw Schilder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B27805" w:rsidP="00B27805" w:rsidRDefault="00B27805" w14:paraId="0C014D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hebben het genoteerd. Ik schors voor zes minuten, voor de voorbereiding van de beantwoording door het kabinet.</w:t>
      </w:r>
    </w:p>
    <w:p w:rsidR="00B27805" w:rsidP="00B27805" w:rsidRDefault="00B27805" w14:paraId="290CEF5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17.00 uur tot 17.06 uur geschorst.</w:t>
      </w:r>
    </w:p>
    <w:p w:rsidR="00B27805" w:rsidP="00B27805" w:rsidRDefault="00B27805" w14:paraId="70459C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van Volksgezondheid, Welzijn en Sport.</w:t>
      </w:r>
    </w:p>
    <w:p w:rsidR="00B27805" w:rsidP="00B27805" w:rsidRDefault="00B27805" w14:paraId="3988AC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u wel. Er is één vraag aan mij gesteld, door de heer Van den Brink, over de gemeentelijke plannen. Hij vroeg of ik wil laten weten hoeveel van die gezamenlijke plannen er zijn en of ik de Kamer daarover ook wil blijven informeren. Ik zal voor de zomer een eerste beeld geven en ik zal daarna de ontwikkelingen blijven schetsen.</w:t>
      </w:r>
      <w:r>
        <w:rPr>
          <w:rFonts w:ascii="Arial" w:hAnsi="Arial" w:eastAsia="Times New Roman" w:cs="Arial"/>
          <w:sz w:val="22"/>
          <w:szCs w:val="22"/>
        </w:rPr>
        <w:br/>
      </w:r>
      <w:r>
        <w:rPr>
          <w:rFonts w:ascii="Arial" w:hAnsi="Arial" w:eastAsia="Times New Roman" w:cs="Arial"/>
          <w:sz w:val="22"/>
          <w:szCs w:val="22"/>
        </w:rPr>
        <w:br/>
        <w:t>Voorzitter. Dan kom ik bij de moties.</w:t>
      </w:r>
      <w:r>
        <w:rPr>
          <w:rFonts w:ascii="Arial" w:hAnsi="Arial" w:eastAsia="Times New Roman" w:cs="Arial"/>
          <w:sz w:val="22"/>
          <w:szCs w:val="22"/>
        </w:rPr>
        <w:br/>
      </w:r>
      <w:r>
        <w:rPr>
          <w:rFonts w:ascii="Arial" w:hAnsi="Arial" w:eastAsia="Times New Roman" w:cs="Arial"/>
          <w:sz w:val="22"/>
          <w:szCs w:val="22"/>
        </w:rPr>
        <w:br/>
        <w:t xml:space="preserve">De motie op stuk nr. 560 is van mevrouw Faber. Deze motie moet ik ontraden. Ja, het kabinet zet in op het </w:t>
      </w:r>
      <w:proofErr w:type="spellStart"/>
      <w:r>
        <w:rPr>
          <w:rFonts w:ascii="Arial" w:hAnsi="Arial" w:eastAsia="Times New Roman" w:cs="Arial"/>
          <w:sz w:val="22"/>
          <w:szCs w:val="22"/>
        </w:rPr>
        <w:t>denormaliseren</w:t>
      </w:r>
      <w:proofErr w:type="spellEnd"/>
      <w:r>
        <w:rPr>
          <w:rFonts w:ascii="Arial" w:hAnsi="Arial" w:eastAsia="Times New Roman" w:cs="Arial"/>
          <w:sz w:val="22"/>
          <w:szCs w:val="22"/>
        </w:rPr>
        <w:t>, maar de overweging, waarin de link wordt gelegd met het experiment, deelt het kabinet niet. Vandaar ontraden.</w:t>
      </w:r>
    </w:p>
    <w:p w:rsidR="00B27805" w:rsidP="00B27805" w:rsidRDefault="00B27805" w14:paraId="4B4036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560 is ontraden.</w:t>
      </w:r>
    </w:p>
    <w:p w:rsidR="00B27805" w:rsidP="00B27805" w:rsidRDefault="00B27805" w14:paraId="796A00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Over de motie op stuk nr. 561 heeft de minister van Defensie afgelopen week Kamervragen beantwoord. Dit ziet echt op het terrein van Defensie, dus ik stel voor dat ik de minister van Defensie vraag hier via een kort briefje een appreciatie van naar de Kamer te sturen. Maar ik vind het wel zo netjes om dat echt even aan de collega te vragen.</w:t>
      </w:r>
    </w:p>
    <w:p w:rsidR="00B27805" w:rsidP="00B27805" w:rsidRDefault="00B27805" w14:paraId="7296D8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ruimte voor één vervolgvraag dan wel opmerking.</w:t>
      </w:r>
    </w:p>
    <w:p w:rsidR="00B27805" w:rsidP="00B27805" w:rsidRDefault="00B27805" w14:paraId="1FEE52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vraag het de regering en de regering spreekt met één mond.</w:t>
      </w:r>
    </w:p>
    <w:p w:rsidR="00B27805" w:rsidP="00B27805" w:rsidRDefault="00B27805" w14:paraId="14F193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w:t>
      </w:r>
    </w:p>
    <w:p w:rsidR="00B27805" w:rsidP="00B27805" w:rsidRDefault="00B27805" w14:paraId="12B9C0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Dus wat dat betreft kunt u daar gewoon uw oordeel over geven.</w:t>
      </w:r>
    </w:p>
    <w:p w:rsidR="00B27805" w:rsidP="00B27805" w:rsidRDefault="00B27805" w14:paraId="7B0BE1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De regering spreekt met één mond. De regering heeft ook verantwoordelijkheden op beleidsterreinen. Ik vind het wel zo netjes om mijn collega van het ministerie van Defensie te vragen om hierop in te gaan, ook naar aanleiding van de schriftelijke vragen die zij vorige week namens het kabinet beantwoord heeft.</w:t>
      </w:r>
    </w:p>
    <w:p w:rsidR="00B27805" w:rsidP="00B27805" w:rsidRDefault="00B27805" w14:paraId="11DA3B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dan aan dat het kabinet dat voor de stemmingen aan de Kamer doet toekomen.</w:t>
      </w:r>
    </w:p>
    <w:p w:rsidR="00B27805" w:rsidP="00B27805" w:rsidRDefault="00B27805" w14:paraId="7C2A12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voorzitter. Zeker.</w:t>
      </w:r>
    </w:p>
    <w:p w:rsidR="00B27805" w:rsidP="00B27805" w:rsidRDefault="00B27805" w14:paraId="752389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w:t>
      </w:r>
    </w:p>
    <w:p w:rsidR="00B27805" w:rsidP="00B27805" w:rsidRDefault="00B27805" w14:paraId="6F6A30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kom ik bij de motie op stuk nr. 563. De motie op stuk nr. 562 neemt de minister van Justitie voor zijn rekening. Dan ga ik naar de motie op stuk nr. 563 van mevrouw </w:t>
      </w:r>
      <w:r>
        <w:rPr>
          <w:rFonts w:ascii="Arial" w:hAnsi="Arial" w:eastAsia="Times New Roman" w:cs="Arial"/>
          <w:sz w:val="22"/>
          <w:szCs w:val="22"/>
        </w:rPr>
        <w:lastRenderedPageBreak/>
        <w:t>Bikker, over een blowverbod. Op basis van de APV kunnen gemeenten al een blowverbod instellen in de openbare ruimte om overlast tegen te gaan. Een groot deel van de gemeenten heeft ook al zo'n verbod ingesteld. Ik zie daarom op dit moment niet de toegevoegde waarde om dat landelijk te regelen. Daarom ontraad ik deze motie.</w:t>
      </w:r>
    </w:p>
    <w:p w:rsidR="00B27805" w:rsidP="00B27805" w:rsidRDefault="00B27805" w14:paraId="57CDAD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563 is ontraden.</w:t>
      </w:r>
    </w:p>
    <w:p w:rsidR="00B27805" w:rsidP="00B27805" w:rsidRDefault="00B27805" w14:paraId="0874F3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565 van mevrouw Bikker, over de uitwerking van de campagne, geef ik oordeel Kamer, ook onder verwijzing naar het debat daarover.</w:t>
      </w:r>
    </w:p>
    <w:p w:rsidR="00B27805" w:rsidP="00B27805" w:rsidRDefault="00B27805" w14:paraId="09ADD0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565 krijgt oordeel Kamer.</w:t>
      </w:r>
    </w:p>
    <w:p w:rsidR="00B27805" w:rsidP="00B27805" w:rsidRDefault="00B27805" w14:paraId="6C2409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566 over de huisoudsten. Daar hebben we het ook in het debat over gehad. Er vindt op dit moment, samen met de collega's van OCW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overleg plaats met studentenorganisaties. Daarbij kijken we ook naar het trainen van huisoudsten. Er is een aantal studenteninitiatieven dat ook werkt aan een subsidieaanvraag hiervoor bij het ministerie van VWS. We hebben daarvoor beperkte middelen beschikbaar. Die aanvraag zullen wij beoordelen. In dat licht kan ik deze motie oordeel Kamer geven.</w:t>
      </w:r>
    </w:p>
    <w:p w:rsidR="00B27805" w:rsidP="00B27805" w:rsidRDefault="00B27805" w14:paraId="3D82CA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566 krijgt oordeel Kamer.</w:t>
      </w:r>
    </w:p>
    <w:p w:rsidR="00B27805" w:rsidP="00B27805" w:rsidRDefault="00B27805" w14:paraId="5D9759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de motie op stuk nr. 567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de heer Sneller over MDMA. Het onderzoek van de Staatscommissie is duidelijk en heeft ook gezegd dat we vervolgonderzoek zouden moeten doen en zouden moeten kijken hoe we MDMA voor die posttraumatische stoornissen kunnen inzetten of inbedden in een therapie, moet ik eigenlijk zeggen. De resultaten of de conclusies van de Staatscommissie zijn veelbelovend, maar vragen ons ook wel dit zorgvuldig te doen. De motie vraagt mij om nu alvast een pilot te starten, vooruitlopend op een onderzoek om het in te bedden in een therapie. Dat staat wat mij betreft op gespannen voet met de aanbeveling van de Staatscommissie die we verder wel uitvoeren aangaande dat vervolgonderzoek. Dus hoewel ik het een veelbelovend principe vind, moet ik deze motie in die context ontraden. Dat is de motie op stuk nr. 567.</w:t>
      </w:r>
    </w:p>
    <w:p w:rsidR="00B27805" w:rsidP="00B27805" w:rsidRDefault="00B27805" w14:paraId="123ECA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B27805" w:rsidP="00B27805" w:rsidRDefault="00B27805" w14:paraId="0DD8D3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Wat mij betreft kan het naast elkaar staan. Hoelang duurt dat onderzoek nog?</w:t>
      </w:r>
    </w:p>
    <w:p w:rsidR="00B27805" w:rsidP="00B27805" w:rsidRDefault="00B27805" w14:paraId="5247B2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Dat onderzoek start in 2027. De looptijd van het onderzoek zou ik moeten nagaan. Ik denk dat dat wel even nodig heeft. Zoals ik zei, is het niet zomaar het toedienen van een medicijn. Het moet echt onderdeel worden van een therapie, van een behandeling. Dat zei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overigens in haar bijdrage zelf ook. Dat vraagt echt wel zorgvuldigheid.</w:t>
      </w:r>
    </w:p>
    <w:p w:rsidR="00B27805" w:rsidP="00B27805" w:rsidRDefault="00B27805" w14:paraId="238DF1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van meneer Sneller.</w:t>
      </w:r>
    </w:p>
    <w:p w:rsidR="00B27805" w:rsidP="00B27805" w:rsidRDefault="00B27805" w14:paraId="177F5A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Deze pilot is juist een vorm van een onderzoek, wat mij betreft. Er is meer nodig, ook </w:t>
      </w:r>
      <w:r>
        <w:rPr>
          <w:rFonts w:ascii="Arial" w:hAnsi="Arial" w:eastAsia="Times New Roman" w:cs="Arial"/>
          <w:sz w:val="22"/>
          <w:szCs w:val="22"/>
        </w:rPr>
        <w:lastRenderedPageBreak/>
        <w:t xml:space="preserve">volgens de Staatscommissie, dan alleen maar het onderzoek dat nu door </w:t>
      </w:r>
      <w:proofErr w:type="spellStart"/>
      <w:r>
        <w:rPr>
          <w:rFonts w:ascii="Arial" w:hAnsi="Arial" w:eastAsia="Times New Roman" w:cs="Arial"/>
          <w:sz w:val="22"/>
          <w:szCs w:val="22"/>
        </w:rPr>
        <w:t>ZonMw</w:t>
      </w:r>
      <w:proofErr w:type="spellEnd"/>
      <w:r>
        <w:rPr>
          <w:rFonts w:ascii="Arial" w:hAnsi="Arial" w:eastAsia="Times New Roman" w:cs="Arial"/>
          <w:sz w:val="22"/>
          <w:szCs w:val="22"/>
        </w:rPr>
        <w:t xml:space="preserve"> wordt gefinancierd. Misschien dat ik dan op een andere manier, niet in de appreciatiesfeer, mag vragen of de minister hier uitgebreider op terug kan komen in de brief die is toegezegd voor de zomer, want het is juist nadrukkelijk bedoeld als onderzoek.</w:t>
      </w:r>
    </w:p>
    <w:p w:rsidR="00B27805" w:rsidP="00B27805" w:rsidRDefault="00B27805" w14:paraId="0BBC79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Ik heb in het debat inderdaad een brief toegezegd. Wat ik kan doen is daarin uitgebreider ingaan op: wat is nu exact het onderzoek dat </w:t>
      </w:r>
      <w:proofErr w:type="spellStart"/>
      <w:r>
        <w:rPr>
          <w:rFonts w:ascii="Arial" w:hAnsi="Arial" w:eastAsia="Times New Roman" w:cs="Arial"/>
          <w:sz w:val="22"/>
          <w:szCs w:val="22"/>
        </w:rPr>
        <w:t>ZonMw</w:t>
      </w:r>
      <w:proofErr w:type="spellEnd"/>
      <w:r>
        <w:rPr>
          <w:rFonts w:ascii="Arial" w:hAnsi="Arial" w:eastAsia="Times New Roman" w:cs="Arial"/>
          <w:sz w:val="22"/>
          <w:szCs w:val="22"/>
        </w:rPr>
        <w:t xml:space="preserve"> doet, wat is de looptijd daarvan en hoe is het werken met een pilot of hoe zijn onderzoeken in de praktijk onderdeel daarvan of zou je dat daar onderdeel van kunnen c.q. moeten maken? Laat me even de exacte woorden daarvoor op een later moment ook in de brief opnemen. Maar in de brief die ik al heb toegezegd, zal ik er in deze context op ingaan.</w:t>
      </w:r>
    </w:p>
    <w:p w:rsidR="00B27805" w:rsidP="00B27805" w:rsidRDefault="00B27805" w14:paraId="5885CB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B27805" w:rsidP="00B27805" w:rsidRDefault="00B27805" w14:paraId="1FCE49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Ik weet niet of de motie wordt aangehouden, maar in deze vorm moet ik de motie ontraden.</w:t>
      </w:r>
    </w:p>
    <w:p w:rsidR="00B27805" w:rsidP="00B27805" w:rsidRDefault="00B27805" w14:paraId="47F1A8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noteren "ontraden", maar u hebt een toezegging gedaan over de informatie.</w:t>
      </w:r>
    </w:p>
    <w:p w:rsidR="00B27805" w:rsidP="00B27805" w:rsidRDefault="00B27805" w14:paraId="1CEB08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Tot slot de motie op stuk nr. 568 van de heer Sneller. Deze motie geef ik oordeel Kamer. Later dit jaar — dat zal het najaar worden — zullen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ik de Kamer nader informeren over een aantal afspraken zoals gemaakt in het regeerakkoord, het coalitieakkoord. Dat zullen we indachtig deze motie doen, dus ik kan de motie oordeel Kamer geven.</w:t>
      </w:r>
    </w:p>
    <w:p w:rsidR="00B27805" w:rsidP="00B27805" w:rsidRDefault="00B27805" w14:paraId="7FA7A1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Heeft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nog een vraag over de motie op stuk nr. 567?</w:t>
      </w:r>
    </w:p>
    <w:p w:rsidR="00B27805" w:rsidP="00B27805" w:rsidRDefault="00B27805" w14:paraId="5CF4B5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weet dat ik geen interruptie heb, maar ik wil u helpen, voorzitter. Door de toezegging die net is gedaan, wacht ik met collega Sneller de brief af. Tot dan houden we de motie aan. Als de brief ons niet bevalt, zullen we de motie alsnog in stemming brengen.</w:t>
      </w:r>
    </w:p>
    <w:p w:rsidR="00B27805" w:rsidP="00B27805" w:rsidRDefault="00B27805" w14:paraId="32E350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Daar had ik geen spoor van twijfel over.</w:t>
      </w:r>
    </w:p>
    <w:p w:rsidR="00B27805" w:rsidP="00B27805" w:rsidRDefault="00B27805" w14:paraId="559630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aangehouden; dit leek toch wel een beetje op een interruptie.</w:t>
      </w:r>
    </w:p>
    <w:p w:rsidR="00B27805" w:rsidP="00B27805" w:rsidRDefault="00B27805" w14:paraId="7DD9156E"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stel ik voor haar motie (24077, nr. 567)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27805" w:rsidP="00B27805" w:rsidRDefault="00B27805" w14:paraId="0C181B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heel even naar de minister voor de motie op stuk nr. 561. Er komt nog een appreciatie in de richting van mevrouw Faber, maar we hebben ook nu wel een appreciatie nodig. Is de motie ontijdig? Hoe zou de minister de motie willen kwalificeren?</w:t>
      </w:r>
    </w:p>
    <w:p w:rsidR="00B27805" w:rsidP="00B27805" w:rsidRDefault="00B27805" w14:paraId="13E188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zeg ik "ontijdig", maar dat doet niet helemaal recht aan de motie en aan het feit dat </w:t>
      </w:r>
      <w:r>
        <w:rPr>
          <w:rFonts w:ascii="Arial" w:hAnsi="Arial" w:eastAsia="Times New Roman" w:cs="Arial"/>
          <w:sz w:val="22"/>
          <w:szCs w:val="22"/>
        </w:rPr>
        <w:lastRenderedPageBreak/>
        <w:t>mevrouw Faber ook een inhoudelijke appreciatie verdient. Mijn verzoek was nou juist of ik mijn collega mag vragen om een brief te sturen.</w:t>
      </w:r>
    </w:p>
    <w:p w:rsidR="00B27805" w:rsidP="00B27805" w:rsidRDefault="00B27805" w14:paraId="4E4DF1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Gezien het beoordelingskader waarmee wij werken, constateer ik dat "ontijdig" dan slaat op het feit dat deze motie eigenlijk bij een andere bewindspersoon zou moeten worden ingediend. Maar u komt vóór de stemmingen nog met een herziene appreciatie vanuit uw collega van Defensie. Die kan eventueel leiden tot een ander oordeel, bijvoorbeeld oordeel Kamer of anderszins.</w:t>
      </w:r>
    </w:p>
    <w:p w:rsidR="00B27805" w:rsidP="00B27805" w:rsidRDefault="00B27805" w14:paraId="1F3168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Als we het fenomeen "ontijdig" in dit debat zo mogen toepassen, dan is dat goed.</w:t>
      </w:r>
    </w:p>
    <w:p w:rsidR="00B27805" w:rsidP="00B27805" w:rsidRDefault="00B27805" w14:paraId="458CAA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moeten het soms een beetje creatief met elkaar zien te rooien. Dank u wel. Het woord is aan de minister van Justitie en Veiligheid.</w:t>
      </w:r>
    </w:p>
    <w:p w:rsidR="00B27805" w:rsidP="00B27805" w:rsidRDefault="00B27805" w14:paraId="4075CA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Ik zal een tweetal moties appreciëren.</w:t>
      </w:r>
      <w:r>
        <w:rPr>
          <w:rFonts w:ascii="Arial" w:hAnsi="Arial" w:eastAsia="Times New Roman" w:cs="Arial"/>
          <w:sz w:val="22"/>
          <w:szCs w:val="22"/>
        </w:rPr>
        <w:br/>
      </w:r>
      <w:r>
        <w:rPr>
          <w:rFonts w:ascii="Arial" w:hAnsi="Arial" w:eastAsia="Times New Roman" w:cs="Arial"/>
          <w:sz w:val="22"/>
          <w:szCs w:val="22"/>
        </w:rPr>
        <w:br/>
        <w:t>De eerste is de motie op stuk nr. 562, van de heer Van den Brink. Dat is een hele lange motie met een heleboel overwegingen en een vrij gecompliceerd verzoek, dat wel heel sympathiek klinkt, namelijk: criminelen moeten niet hun criminele kosten kunnen aftrekken van datgene wat van hen wordt afgepakt. Ik wil 'm oordeel Kamer geven met de interpretatie dat ik wil gaan onderzoeken op welke punten dat nog niet het geval is. Ik zeg dat aan de hand van één voorbeeld. Als iemand bijvoorbeeld €5.000 heeft geïnvesteerd in lampen, een afzuiginstallatie en noem het maar op en uiteindelijk €20.000 winst maakt met die installatie, dan wordt die installatie nu verbeurdverklaard. Die is hij dus kwijt. Die €20.000 wordt in beslag genomen en die €5.000 kan niet worden afgetrokken van die €20.000. In een heleboel gevallen is dit al hoe de ontnemingsmaatregel werkt. Ik wil echter graag voor u uitzoeken waar dat niet het geval is en of we daar nog wat aan zouden kunnen doen. Het is een lange appreciatie, maar daarmee: oordeel Kamer.</w:t>
      </w:r>
    </w:p>
    <w:p w:rsidR="00B27805" w:rsidP="00B27805" w:rsidRDefault="00B27805" w14:paraId="01D4BD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duim van de heer Van den Brink, dus de motie op stuk nr. 562 krijgt met die interpretatie oordeel Kamer. De motie op stuk nr. 564.</w:t>
      </w:r>
    </w:p>
    <w:p w:rsidR="00B27805" w:rsidP="00B27805" w:rsidRDefault="00B27805" w14:paraId="5981FE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564, van mevrouw Bikker, gaat over het ingezetenencriterium. Er is een landelijk ingezetenencriterium. Alleen, de handhaving is echt aan het lokaal gezag. In 79% van de coffeeshopgemeenten is dat vertaald in lokaal beleid en wordt daarop gehandhaafd, maar ik kan voor de resterende 21% niks anders doen dan in gesprek gaan met die gemeenten, want uiteindelijk ga ik niet over de lokale handhaving en blijft er de ruimte voor gemeenten om daar zelf invulling aan te geven. Deze motie moet ik dus ontraden.</w:t>
      </w:r>
    </w:p>
    <w:p w:rsidR="00B27805" w:rsidP="00B27805" w:rsidRDefault="00B27805" w14:paraId="6B11E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564 is ontraden. Eén vervolgvraag van mevrouw Bikker.</w:t>
      </w:r>
    </w:p>
    <w:p w:rsidR="00B27805" w:rsidP="00B27805" w:rsidRDefault="00B27805" w14:paraId="28C43A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Is de minister het niet met mij eens dat het juist ook in het kader van het </w:t>
      </w:r>
      <w:proofErr w:type="spellStart"/>
      <w:r>
        <w:rPr>
          <w:rFonts w:ascii="Arial" w:hAnsi="Arial" w:eastAsia="Times New Roman" w:cs="Arial"/>
          <w:sz w:val="22"/>
          <w:szCs w:val="22"/>
        </w:rPr>
        <w:t>denormaliseren</w:t>
      </w:r>
      <w:proofErr w:type="spellEnd"/>
      <w:r>
        <w:rPr>
          <w:rFonts w:ascii="Arial" w:hAnsi="Arial" w:eastAsia="Times New Roman" w:cs="Arial"/>
          <w:sz w:val="22"/>
          <w:szCs w:val="22"/>
        </w:rPr>
        <w:t>, zoals dat net is uitgesproken door de minister van Volksgezondheid, heel goed zou zijn om landelijk normerend te zijn op dit punt? Moeten we niet voorkomen dat een hoofdstad een geheel eigen koers vaart?</w:t>
      </w:r>
    </w:p>
    <w:p w:rsidR="00B27805" w:rsidP="00B27805" w:rsidRDefault="00B27805" w14:paraId="0AFB985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U doelt op een bepaalde gemeente binnen die 21%. Ook daar wil ik graag het gesprek mee aangaan, maar ik kan niet treden in de lokale handhaving. Dat strekt echt te ver, want dat zou dan verder uitgaan naar alle beleidsterreinen. Het normeren doe ik bij dezen. Daar ziet het landelijk criterium wat mij betreft ook op.</w:t>
      </w:r>
    </w:p>
    <w:p w:rsidR="00B27805" w:rsidP="00B27805" w:rsidRDefault="00B27805" w14:paraId="711136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 Dat is het geval. Dan dank ik de beide bewindspersonen voor de beantwoording in dit debat. We zijn aan het einde gekomen van het tweeminutendebat Drugsbeleid.</w:t>
      </w:r>
    </w:p>
    <w:p w:rsidR="00B27805" w:rsidP="00B27805" w:rsidRDefault="00B27805" w14:paraId="3C5CEDE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27805" w:rsidP="00B27805" w:rsidRDefault="00B27805" w14:paraId="541EBC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op 12 mei worden gestemd, dus na het reces. Ik schors een heel enkel ogenblik, waarna we verder zullen gaan met het debat over het rapport van de Taskforce Antisemitisme, "Gevangen in Vrijheden". De vergadering is een kort ogenblik geschorst.</w:t>
      </w:r>
    </w:p>
    <w:p w:rsidR="00B27805" w:rsidP="00B27805" w:rsidRDefault="00B27805" w14:paraId="3A3A622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27805" w:rsidP="00B27805" w:rsidRDefault="00B27805" w14:paraId="6CD3D8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2C3023" w:rsidRDefault="002C3023" w14:paraId="2C6C34EC"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05"/>
    <w:rsid w:val="002C3023"/>
    <w:rsid w:val="005C0C36"/>
    <w:rsid w:val="00B2780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A722"/>
  <w15:chartTrackingRefBased/>
  <w15:docId w15:val="{F8DAA48C-D196-4090-BDEA-8D62D460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780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278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278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2780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2780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2780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2780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2780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2780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2780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78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78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78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78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78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78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78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78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7805"/>
    <w:rPr>
      <w:rFonts w:eastAsiaTheme="majorEastAsia" w:cstheme="majorBidi"/>
      <w:color w:val="272727" w:themeColor="text1" w:themeTint="D8"/>
    </w:rPr>
  </w:style>
  <w:style w:type="paragraph" w:styleId="Titel">
    <w:name w:val="Title"/>
    <w:basedOn w:val="Standaard"/>
    <w:next w:val="Standaard"/>
    <w:link w:val="TitelChar"/>
    <w:uiPriority w:val="10"/>
    <w:qFormat/>
    <w:rsid w:val="00B2780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278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8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278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780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27805"/>
    <w:rPr>
      <w:i/>
      <w:iCs/>
      <w:color w:val="404040" w:themeColor="text1" w:themeTint="BF"/>
    </w:rPr>
  </w:style>
  <w:style w:type="paragraph" w:styleId="Lijstalinea">
    <w:name w:val="List Paragraph"/>
    <w:basedOn w:val="Standaard"/>
    <w:uiPriority w:val="34"/>
    <w:qFormat/>
    <w:rsid w:val="00B2780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27805"/>
    <w:rPr>
      <w:i/>
      <w:iCs/>
      <w:color w:val="0F4761" w:themeColor="accent1" w:themeShade="BF"/>
    </w:rPr>
  </w:style>
  <w:style w:type="paragraph" w:styleId="Duidelijkcitaat">
    <w:name w:val="Intense Quote"/>
    <w:basedOn w:val="Standaard"/>
    <w:next w:val="Standaard"/>
    <w:link w:val="DuidelijkcitaatChar"/>
    <w:uiPriority w:val="30"/>
    <w:qFormat/>
    <w:rsid w:val="00B2780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27805"/>
    <w:rPr>
      <w:i/>
      <w:iCs/>
      <w:color w:val="0F4761" w:themeColor="accent1" w:themeShade="BF"/>
    </w:rPr>
  </w:style>
  <w:style w:type="character" w:styleId="Intensieveverwijzing">
    <w:name w:val="Intense Reference"/>
    <w:basedOn w:val="Standaardalinea-lettertype"/>
    <w:uiPriority w:val="32"/>
    <w:qFormat/>
    <w:rsid w:val="00B27805"/>
    <w:rPr>
      <w:b/>
      <w:bCs/>
      <w:smallCaps/>
      <w:color w:val="0F4761" w:themeColor="accent1" w:themeShade="BF"/>
      <w:spacing w:val="5"/>
    </w:rPr>
  </w:style>
  <w:style w:type="character" w:styleId="Zwaar">
    <w:name w:val="Strong"/>
    <w:basedOn w:val="Standaardalinea-lettertype"/>
    <w:uiPriority w:val="22"/>
    <w:qFormat/>
    <w:rsid w:val="00B27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3697</ap:Words>
  <ap:Characters>20336</ap:Characters>
  <ap:DocSecurity>0</ap:DocSecurity>
  <ap:Lines>169</ap:Lines>
  <ap:Paragraphs>47</ap:Paragraphs>
  <ap:ScaleCrop>false</ap:ScaleCrop>
  <ap:LinksUpToDate>false</ap:LinksUpToDate>
  <ap:CharactersWithSpaces>23986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2026-04-22T07:18:00.0000000Z</dcterms:created>
  <dcterms:modified xsi:type="dcterms:W3CDTF">2026-04-22T07:18:00.0000000Z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