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5B6" w:rsidP="00F25332" w:rsidRDefault="009D45B6" w14:paraId="3AACBBF7" w14:textId="77777777">
      <w:pPr>
        <w:spacing w:before="100" w:after="240" w:line="240" w:lineRule="exact"/>
      </w:pPr>
    </w:p>
    <w:p w:rsidR="009D45B6" w:rsidP="00F25332" w:rsidRDefault="009D45B6" w14:paraId="00EF60E1" w14:textId="77777777">
      <w:pPr>
        <w:spacing w:before="100" w:after="240" w:line="240" w:lineRule="exact"/>
      </w:pPr>
    </w:p>
    <w:p w:rsidR="009D45B6" w:rsidP="00F25332" w:rsidRDefault="009D45B6" w14:paraId="71BDD025" w14:textId="77777777">
      <w:pPr>
        <w:spacing w:before="100" w:after="240" w:line="240" w:lineRule="exact"/>
      </w:pPr>
    </w:p>
    <w:p w:rsidRPr="00322C4E" w:rsidR="00F25332" w:rsidP="00F25332" w:rsidRDefault="00F25332" w14:paraId="03D36FC0" w14:textId="7A6437CE">
      <w:pPr>
        <w:spacing w:before="100" w:after="240" w:line="240" w:lineRule="exact"/>
      </w:pPr>
      <w:r w:rsidRPr="00322C4E">
        <w:t>Geachte voorzitter,</w:t>
      </w:r>
    </w:p>
    <w:p w:rsidR="00E70D7E" w:rsidP="00795F6B" w:rsidRDefault="00E70D7E" w14:paraId="5CF2D853" w14:textId="093858A3">
      <w:pPr>
        <w:autoSpaceDN/>
        <w:spacing w:after="160" w:line="259" w:lineRule="auto"/>
        <w:textAlignment w:val="auto"/>
        <w:rPr>
          <w:rFonts w:eastAsia="Calibri" w:cs="Times New Roman"/>
          <w:color w:val="auto"/>
          <w:kern w:val="2"/>
          <w:lang w:eastAsia="en-US"/>
          <w14:ligatures w14:val="standardContextual"/>
        </w:rPr>
      </w:pPr>
      <w:r w:rsidRPr="00E70D7E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Uw Kamer heeft verzocht om een nadere toelichting op </w:t>
      </w:r>
      <w:r w:rsidR="00AF7B64">
        <w:rPr>
          <w:rFonts w:eastAsia="Calibri" w:cs="Times New Roman"/>
          <w:color w:val="auto"/>
          <w:kern w:val="2"/>
          <w:lang w:eastAsia="en-US"/>
          <w14:ligatures w14:val="standardContextual"/>
        </w:rPr>
        <w:t>welke opties door het kabinet zijn gewogen om</w:t>
      </w:r>
      <w:r w:rsidRPr="00E70D7E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tot de dekking van het maatregelenpakket Acties Weerbaarheid Energieschok </w:t>
      </w:r>
      <w:r w:rsidR="00AF7B64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te </w:t>
      </w:r>
      <w:r w:rsidRPr="00E70D7E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komen. De economische onzekerheid is op dit moment groot en de budgettaire marges zijn smal. Het kabinet </w:t>
      </w:r>
      <w:r w:rsidR="0029712E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houdt </w:t>
      </w:r>
      <w:r w:rsidRPr="00E70D7E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daarom rekening met scenario’s waarin de situatie verder verslechtert. Tegen die achtergrond heeft het kabinet ervoor gekozen een pakket te presenteren dat past bij de huidige situatie, </w:t>
      </w:r>
      <w:r w:rsidR="000707A5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dat </w:t>
      </w:r>
      <w:r w:rsidRPr="00E70D7E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gericht </w:t>
      </w:r>
      <w:r>
        <w:rPr>
          <w:rFonts w:eastAsia="Calibri" w:cs="Times New Roman"/>
          <w:color w:val="auto"/>
          <w:kern w:val="2"/>
          <w:lang w:eastAsia="en-US"/>
          <w14:ligatures w14:val="standardContextual"/>
        </w:rPr>
        <w:t>is,</w:t>
      </w:r>
      <w:r w:rsidRPr="00E70D7E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en budgettair is gedekt</w:t>
      </w:r>
      <w:r>
        <w:rPr>
          <w:rFonts w:eastAsia="Calibri" w:cs="Times New Roman"/>
          <w:color w:val="auto"/>
          <w:kern w:val="2"/>
          <w:lang w:eastAsia="en-US"/>
          <w14:ligatures w14:val="standardContextual"/>
        </w:rPr>
        <w:t>.</w:t>
      </w:r>
    </w:p>
    <w:p w:rsidRPr="0029712E" w:rsidR="0029712E" w:rsidP="0029712E" w:rsidRDefault="0029712E" w14:paraId="43FBC3EE" w14:textId="0EA46308">
      <w:pPr>
        <w:rPr>
          <w:rFonts w:eastAsia="Calibri" w:cs="Times New Roman"/>
          <w:color w:val="auto"/>
          <w:szCs w:val="22"/>
          <w:lang w:eastAsia="en-US"/>
        </w:rPr>
      </w:pPr>
      <w:r w:rsidRPr="0029712E">
        <w:rPr>
          <w:rFonts w:eastAsia="Calibri" w:cs="Times New Roman"/>
          <w:color w:val="auto"/>
          <w:szCs w:val="22"/>
          <w:lang w:eastAsia="en-US"/>
        </w:rPr>
        <w:t xml:space="preserve">De maatregelen aan de uitgavenkant zijn binnen de begroting gedekt. Bewindspersonen hebben binnen hun begroting </w:t>
      </w:r>
      <w:r>
        <w:rPr>
          <w:rFonts w:eastAsia="Calibri" w:cs="Times New Roman"/>
          <w:color w:val="auto"/>
          <w:szCs w:val="22"/>
          <w:lang w:eastAsia="en-US"/>
        </w:rPr>
        <w:t>ge</w:t>
      </w:r>
      <w:r w:rsidRPr="0029712E">
        <w:rPr>
          <w:rFonts w:eastAsia="Calibri" w:cs="Times New Roman"/>
          <w:color w:val="auto"/>
          <w:szCs w:val="22"/>
          <w:lang w:eastAsia="en-US"/>
        </w:rPr>
        <w:t>prioriteerd naar aanleiding van de nieuwe situati</w:t>
      </w:r>
      <w:r>
        <w:rPr>
          <w:rFonts w:eastAsia="Calibri" w:cs="Times New Roman"/>
          <w:color w:val="auto"/>
          <w:szCs w:val="22"/>
          <w:lang w:eastAsia="en-US"/>
        </w:rPr>
        <w:t>e</w:t>
      </w:r>
      <w:r w:rsidRPr="0029712E">
        <w:rPr>
          <w:rFonts w:eastAsia="Calibri" w:cs="Times New Roman"/>
          <w:color w:val="auto"/>
          <w:szCs w:val="22"/>
          <w:lang w:eastAsia="en-US"/>
        </w:rPr>
        <w:t xml:space="preserve">. </w:t>
      </w:r>
      <w:r>
        <w:rPr>
          <w:rFonts w:eastAsia="Calibri" w:cs="Times New Roman"/>
          <w:color w:val="auto"/>
          <w:szCs w:val="22"/>
          <w:lang w:eastAsia="en-US"/>
        </w:rPr>
        <w:t>Er is geen uitputtend overzicht van de opties die daarbij zijn gewogen. Ook</w:t>
      </w:r>
      <w:r w:rsidRPr="0029712E">
        <w:rPr>
          <w:rFonts w:eastAsia="Calibri" w:cs="Times New Roman"/>
          <w:color w:val="auto"/>
          <w:szCs w:val="22"/>
          <w:lang w:eastAsia="en-US"/>
        </w:rPr>
        <w:t xml:space="preserve"> worden middelen uit het </w:t>
      </w:r>
      <w:r w:rsidR="0082589D">
        <w:rPr>
          <w:rFonts w:eastAsia="Calibri" w:cs="Times New Roman"/>
          <w:color w:val="auto"/>
          <w:szCs w:val="22"/>
          <w:lang w:eastAsia="en-US"/>
        </w:rPr>
        <w:t>K</w:t>
      </w:r>
      <w:r w:rsidRPr="0029712E">
        <w:rPr>
          <w:rFonts w:eastAsia="Calibri" w:cs="Times New Roman"/>
          <w:color w:val="auto"/>
          <w:szCs w:val="22"/>
          <w:lang w:eastAsia="en-US"/>
        </w:rPr>
        <w:t>limaat</w:t>
      </w:r>
      <w:r w:rsidR="0082589D">
        <w:rPr>
          <w:rFonts w:eastAsia="Calibri" w:cs="Times New Roman"/>
          <w:color w:val="auto"/>
          <w:szCs w:val="22"/>
          <w:lang w:eastAsia="en-US"/>
        </w:rPr>
        <w:t>-</w:t>
      </w:r>
      <w:r w:rsidRPr="0029712E">
        <w:rPr>
          <w:rFonts w:eastAsia="Calibri" w:cs="Times New Roman"/>
          <w:color w:val="auto"/>
          <w:szCs w:val="22"/>
          <w:lang w:eastAsia="en-US"/>
        </w:rPr>
        <w:t xml:space="preserve"> en energiefonds ingezet voor energiebesparende maatregelen die bijdragen aan de doelstellingen van het </w:t>
      </w:r>
      <w:r w:rsidR="0082589D">
        <w:rPr>
          <w:rFonts w:eastAsia="Calibri" w:cs="Times New Roman"/>
          <w:color w:val="auto"/>
          <w:szCs w:val="22"/>
          <w:lang w:eastAsia="en-US"/>
        </w:rPr>
        <w:t>K</w:t>
      </w:r>
      <w:r w:rsidRPr="0029712E">
        <w:rPr>
          <w:rFonts w:eastAsia="Calibri" w:cs="Times New Roman"/>
          <w:color w:val="auto"/>
          <w:szCs w:val="22"/>
          <w:lang w:eastAsia="en-US"/>
        </w:rPr>
        <w:t>limaat</w:t>
      </w:r>
      <w:r w:rsidR="0082589D">
        <w:rPr>
          <w:rFonts w:eastAsia="Calibri" w:cs="Times New Roman"/>
          <w:color w:val="auto"/>
          <w:szCs w:val="22"/>
          <w:lang w:eastAsia="en-US"/>
        </w:rPr>
        <w:t>- en energie</w:t>
      </w:r>
      <w:r w:rsidRPr="0029712E">
        <w:rPr>
          <w:rFonts w:eastAsia="Calibri" w:cs="Times New Roman"/>
          <w:color w:val="auto"/>
          <w:szCs w:val="22"/>
          <w:lang w:eastAsia="en-US"/>
        </w:rPr>
        <w:t xml:space="preserve">fonds. De budgettaire verwerking van het pakket aan de uitgavenkant wordt op korte termijn waar nodig in Nota’s van Wijziging op </w:t>
      </w:r>
      <w:proofErr w:type="gramStart"/>
      <w:r w:rsidRPr="0029712E">
        <w:rPr>
          <w:rFonts w:eastAsia="Calibri" w:cs="Times New Roman"/>
          <w:color w:val="auto"/>
          <w:szCs w:val="22"/>
          <w:lang w:eastAsia="en-US"/>
        </w:rPr>
        <w:t>betreffende</w:t>
      </w:r>
      <w:proofErr w:type="gramEnd"/>
      <w:r w:rsidRPr="0029712E">
        <w:rPr>
          <w:rFonts w:eastAsia="Calibri" w:cs="Times New Roman"/>
          <w:color w:val="auto"/>
          <w:szCs w:val="22"/>
          <w:lang w:eastAsia="en-US"/>
        </w:rPr>
        <w:t xml:space="preserve"> begrotingen voorgelegd aan uw Kamer. </w:t>
      </w:r>
    </w:p>
    <w:p w:rsidR="00AA7E56" w:rsidP="00AA7E56" w:rsidRDefault="00AA7E56" w14:paraId="71DDFA3F" w14:textId="77777777">
      <w:pPr>
        <w:rPr>
          <w:rFonts w:eastAsia="Calibri" w:cs="Times New Roman"/>
          <w:color w:val="auto"/>
          <w:kern w:val="2"/>
          <w:lang w:eastAsia="en-US"/>
          <w14:ligatures w14:val="standardContextual"/>
        </w:rPr>
      </w:pPr>
    </w:p>
    <w:p w:rsidR="00AB109B" w:rsidP="00AB109B" w:rsidRDefault="00795F6B" w14:paraId="5A7778D7" w14:textId="0A1BE559">
      <w:pPr>
        <w:rPr>
          <w:rFonts w:eastAsia="Calibri" w:cs="Times New Roman"/>
          <w:color w:val="auto"/>
          <w:szCs w:val="22"/>
          <w:lang w:eastAsia="en-US"/>
        </w:rPr>
      </w:pPr>
      <w:r w:rsidRPr="00322C4E">
        <w:rPr>
          <w:rFonts w:eastAsia="Calibri" w:cs="Times New Roman"/>
          <w:color w:val="auto"/>
          <w:szCs w:val="22"/>
          <w:lang w:eastAsia="en-US"/>
        </w:rPr>
        <w:t xml:space="preserve">Voor </w:t>
      </w:r>
      <w:r w:rsidR="004666A6">
        <w:rPr>
          <w:rFonts w:eastAsia="Calibri" w:cs="Times New Roman"/>
          <w:color w:val="auto"/>
          <w:szCs w:val="22"/>
          <w:lang w:eastAsia="en-US"/>
        </w:rPr>
        <w:t>de lastenkant heeft het kabinet</w:t>
      </w:r>
      <w:r w:rsidR="004274BD">
        <w:rPr>
          <w:rFonts w:eastAsia="Calibri" w:cs="Times New Roman"/>
          <w:color w:val="auto"/>
          <w:szCs w:val="22"/>
          <w:lang w:eastAsia="en-US"/>
        </w:rPr>
        <w:t>,</w:t>
      </w:r>
      <w:r w:rsidR="004666A6">
        <w:rPr>
          <w:rFonts w:eastAsia="Calibri" w:cs="Times New Roman"/>
          <w:color w:val="auto"/>
          <w:szCs w:val="22"/>
          <w:lang w:eastAsia="en-US"/>
        </w:rPr>
        <w:t xml:space="preserve"> in lijn met het coalitieakkoord</w:t>
      </w:r>
      <w:r w:rsidR="004274BD">
        <w:rPr>
          <w:rFonts w:eastAsia="Calibri" w:cs="Times New Roman"/>
          <w:color w:val="auto"/>
          <w:szCs w:val="22"/>
          <w:lang w:eastAsia="en-US"/>
        </w:rPr>
        <w:t>,</w:t>
      </w:r>
      <w:r w:rsidR="004666A6">
        <w:rPr>
          <w:rFonts w:eastAsia="Calibri" w:cs="Times New Roman"/>
          <w:color w:val="auto"/>
          <w:szCs w:val="22"/>
          <w:lang w:eastAsia="en-US"/>
        </w:rPr>
        <w:t xml:space="preserve"> gekozen voor </w:t>
      </w:r>
      <w:r w:rsidRPr="00322C4E">
        <w:rPr>
          <w:rFonts w:eastAsia="Calibri" w:cs="Times New Roman"/>
          <w:color w:val="auto"/>
          <w:szCs w:val="22"/>
          <w:lang w:eastAsia="en-US"/>
        </w:rPr>
        <w:t xml:space="preserve">maatregelen die </w:t>
      </w:r>
      <w:r w:rsidR="00CC4206">
        <w:rPr>
          <w:rFonts w:eastAsia="Calibri" w:cs="Times New Roman"/>
          <w:color w:val="auto"/>
          <w:szCs w:val="22"/>
          <w:lang w:eastAsia="en-US"/>
        </w:rPr>
        <w:t>niet positief zijn geëvalueerd op doelmatigheid, zoals d</w:t>
      </w:r>
      <w:r w:rsidRPr="00322C4E">
        <w:rPr>
          <w:rFonts w:eastAsia="Calibri" w:cs="Times New Roman"/>
          <w:color w:val="auto"/>
          <w:szCs w:val="22"/>
          <w:lang w:eastAsia="en-US"/>
        </w:rPr>
        <w:t>e startersaftrek en kleinschaligheidsinvesteringsaftrek</w:t>
      </w:r>
      <w:r w:rsidR="00AB109B">
        <w:rPr>
          <w:rFonts w:eastAsia="Calibri" w:cs="Times New Roman"/>
          <w:color w:val="auto"/>
          <w:szCs w:val="22"/>
          <w:lang w:eastAsia="en-US"/>
        </w:rPr>
        <w:t>.</w:t>
      </w:r>
      <w:r w:rsidR="004666A6">
        <w:rPr>
          <w:rFonts w:eastAsia="Calibri" w:cs="Times New Roman"/>
          <w:color w:val="auto"/>
          <w:szCs w:val="22"/>
          <w:lang w:eastAsia="en-US"/>
        </w:rPr>
        <w:t xml:space="preserve"> </w:t>
      </w:r>
      <w:r w:rsidRPr="00322C4E">
        <w:rPr>
          <w:rFonts w:eastAsia="Calibri" w:cs="Times New Roman"/>
          <w:color w:val="auto"/>
          <w:szCs w:val="22"/>
          <w:lang w:eastAsia="en-US"/>
        </w:rPr>
        <w:t xml:space="preserve">Daarnaast wordt de alcoholaccijns geïndexeerd. </w:t>
      </w:r>
      <w:r w:rsidRPr="00AB109B" w:rsidR="00AB109B">
        <w:rPr>
          <w:rFonts w:eastAsia="Calibri" w:cs="Times New Roman"/>
          <w:color w:val="auto"/>
          <w:szCs w:val="22"/>
          <w:lang w:eastAsia="en-US"/>
        </w:rPr>
        <w:t xml:space="preserve">In tegenstelling tot andere accijnzen </w:t>
      </w:r>
      <w:r w:rsidR="0029712E">
        <w:rPr>
          <w:rFonts w:eastAsia="Calibri" w:cs="Times New Roman"/>
          <w:color w:val="auto"/>
          <w:szCs w:val="22"/>
          <w:lang w:eastAsia="en-US"/>
        </w:rPr>
        <w:t>werd</w:t>
      </w:r>
      <w:r w:rsidRPr="00AB109B" w:rsidR="0029712E">
        <w:rPr>
          <w:rFonts w:eastAsia="Calibri" w:cs="Times New Roman"/>
          <w:color w:val="auto"/>
          <w:szCs w:val="22"/>
          <w:lang w:eastAsia="en-US"/>
        </w:rPr>
        <w:t xml:space="preserve"> </w:t>
      </w:r>
      <w:r w:rsidRPr="00AB109B" w:rsidR="00AB109B">
        <w:rPr>
          <w:rFonts w:eastAsia="Calibri" w:cs="Times New Roman"/>
          <w:color w:val="auto"/>
          <w:szCs w:val="22"/>
          <w:lang w:eastAsia="en-US"/>
        </w:rPr>
        <w:t>deze niet standaard geïndexeerd.</w:t>
      </w:r>
      <w:r w:rsidR="00D248E0">
        <w:rPr>
          <w:rFonts w:eastAsia="Calibri" w:cs="Times New Roman"/>
          <w:color w:val="auto"/>
          <w:szCs w:val="22"/>
          <w:lang w:eastAsia="en-US"/>
        </w:rPr>
        <w:t xml:space="preserve"> Bijgaand vindt u een overzicht met dekkingsopties </w:t>
      </w:r>
      <w:r w:rsidR="00BE237F">
        <w:rPr>
          <w:rFonts w:eastAsia="Calibri" w:cs="Times New Roman"/>
          <w:color w:val="auto"/>
          <w:szCs w:val="22"/>
          <w:lang w:eastAsia="en-US"/>
        </w:rPr>
        <w:t xml:space="preserve">aan de inkomstenkant </w:t>
      </w:r>
      <w:r w:rsidR="00D248E0">
        <w:rPr>
          <w:rFonts w:eastAsia="Calibri" w:cs="Times New Roman"/>
          <w:color w:val="auto"/>
          <w:szCs w:val="22"/>
          <w:lang w:eastAsia="en-US"/>
        </w:rPr>
        <w:t xml:space="preserve">die </w:t>
      </w:r>
      <w:r w:rsidR="00BE237F">
        <w:rPr>
          <w:rFonts w:eastAsia="Calibri" w:cs="Times New Roman"/>
          <w:color w:val="auto"/>
          <w:szCs w:val="22"/>
          <w:lang w:eastAsia="en-US"/>
        </w:rPr>
        <w:t xml:space="preserve">ambtelijk zijn geïnventariseerd en vervolgens </w:t>
      </w:r>
      <w:r w:rsidR="00D248E0">
        <w:rPr>
          <w:rFonts w:eastAsia="Calibri" w:cs="Times New Roman"/>
          <w:color w:val="auto"/>
          <w:szCs w:val="22"/>
          <w:lang w:eastAsia="en-US"/>
        </w:rPr>
        <w:t>zijn gewogen.</w:t>
      </w:r>
    </w:p>
    <w:p w:rsidR="0029712E" w:rsidP="00AB109B" w:rsidRDefault="0029712E" w14:paraId="74D180C2" w14:textId="77777777">
      <w:pPr>
        <w:rPr>
          <w:rFonts w:eastAsia="Calibri" w:cs="Times New Roman"/>
          <w:color w:val="auto"/>
          <w:szCs w:val="22"/>
          <w:lang w:eastAsia="en-US"/>
        </w:rPr>
      </w:pPr>
    </w:p>
    <w:p w:rsidR="008A3823" w:rsidP="00AB109B" w:rsidRDefault="008A3823" w14:paraId="7AB068B4" w14:textId="77777777"/>
    <w:p w:rsidR="008A3823" w:rsidP="00AB109B" w:rsidRDefault="008A3823" w14:paraId="11BD6C66" w14:textId="77777777"/>
    <w:p w:rsidR="008A3823" w:rsidP="00AB109B" w:rsidRDefault="008A3823" w14:paraId="776E5C76" w14:textId="77777777"/>
    <w:p w:rsidR="008A3823" w:rsidP="00AB109B" w:rsidRDefault="008A3823" w14:paraId="65E3FD51" w14:textId="77777777"/>
    <w:p w:rsidRPr="00AB109B" w:rsidR="00F25332" w:rsidP="00AB109B" w:rsidRDefault="00F25332" w14:paraId="377DE327" w14:textId="5FDE154C">
      <w:pPr>
        <w:rPr>
          <w:rFonts w:eastAsia="Calibri" w:cs="Times New Roman"/>
          <w:color w:val="auto"/>
          <w:szCs w:val="22"/>
          <w:lang w:eastAsia="en-US"/>
        </w:rPr>
      </w:pPr>
      <w:r w:rsidRPr="00322C4E">
        <w:lastRenderedPageBreak/>
        <w:t>Hoogachtend</w:t>
      </w:r>
      <w:r w:rsidRPr="00322C4E" w:rsidR="00BF4B5D">
        <w:t>,</w:t>
      </w:r>
    </w:p>
    <w:p w:rsidRPr="00322C4E" w:rsidR="009D45B6" w:rsidP="00F25332" w:rsidRDefault="009D45B6" w14:paraId="71A64BF1" w14:textId="77777777">
      <w:pPr>
        <w:spacing w:line="240" w:lineRule="auto"/>
      </w:pPr>
    </w:p>
    <w:p w:rsidR="008A3823" w:rsidP="00F25332" w:rsidRDefault="008A3823" w14:paraId="4118871F" w14:textId="77777777">
      <w:pPr>
        <w:spacing w:line="140" w:lineRule="atLeast"/>
      </w:pPr>
    </w:p>
    <w:p w:rsidR="008A3823" w:rsidP="00F25332" w:rsidRDefault="008A3823" w14:paraId="789AAB7A" w14:textId="77777777">
      <w:pPr>
        <w:spacing w:line="140" w:lineRule="atLeast"/>
      </w:pPr>
    </w:p>
    <w:p w:rsidR="008A3823" w:rsidP="00F25332" w:rsidRDefault="008A3823" w14:paraId="1241C165" w14:textId="77777777">
      <w:pPr>
        <w:spacing w:line="140" w:lineRule="atLeast"/>
      </w:pPr>
    </w:p>
    <w:p w:rsidR="008A3823" w:rsidP="00F25332" w:rsidRDefault="008A3823" w14:paraId="75343440" w14:textId="77777777">
      <w:pPr>
        <w:spacing w:line="140" w:lineRule="atLeast"/>
      </w:pPr>
    </w:p>
    <w:p w:rsidRPr="00322C4E" w:rsidR="00F25332" w:rsidP="00F25332" w:rsidRDefault="00F25332" w14:paraId="15FA0BAE" w14:textId="7FA4ED65">
      <w:pPr>
        <w:spacing w:line="140" w:lineRule="atLeast"/>
      </w:pPr>
      <w:r w:rsidRPr="00322C4E">
        <w:t>Eelco Heinen</w:t>
      </w:r>
    </w:p>
    <w:p w:rsidR="00D248E0" w:rsidP="00BE237F" w:rsidRDefault="00F25332" w14:paraId="6997591C" w14:textId="0B71CCF1">
      <w:pPr>
        <w:spacing w:line="140" w:lineRule="atLeast"/>
      </w:pPr>
      <w:r w:rsidRPr="00322C4E">
        <w:t>Minister van Financiën</w:t>
      </w:r>
      <w:r w:rsidR="00D248E0"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740"/>
        <w:gridCol w:w="740"/>
        <w:gridCol w:w="740"/>
        <w:gridCol w:w="740"/>
        <w:gridCol w:w="740"/>
        <w:gridCol w:w="738"/>
      </w:tblGrid>
      <w:tr w:rsidRPr="00246E50" w:rsidR="00246E50" w:rsidTr="00246E50" w14:paraId="08A800DD" w14:textId="77777777">
        <w:trPr>
          <w:trHeight w:val="420"/>
        </w:trPr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Pr="00246E50" w:rsidR="00246E50" w:rsidP="00246E50" w:rsidRDefault="009C0DA7" w14:paraId="161082BE" w14:textId="3B152540">
            <w:pPr>
              <w:autoSpaceDN/>
              <w:spacing w:line="240" w:lineRule="auto"/>
              <w:textAlignment w:val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lastRenderedPageBreak/>
              <w:t>Effecten</w:t>
            </w:r>
            <w:r w:rsidRPr="00246E50" w:rsidR="00246E5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 xml:space="preserve"> in miljoenen euro's (+ = </w:t>
            </w:r>
            <w:proofErr w:type="spellStart"/>
            <w:r w:rsidRPr="00246E50" w:rsidR="00246E5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saldoverbeterend</w:t>
            </w:r>
            <w:proofErr w:type="spellEnd"/>
            <w:r w:rsidRPr="00246E50" w:rsidR="00246E50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Pr="00246E50" w:rsidR="00246E50" w:rsidP="00246E50" w:rsidRDefault="00246E50" w14:paraId="1274714B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Times New Roman"/>
                <w:color w:val="FFFFFF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color w:val="FFFFFF"/>
                <w:sz w:val="16"/>
                <w:szCs w:val="16"/>
              </w:rPr>
              <w:t>2027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Pr="00246E50" w:rsidR="00246E50" w:rsidP="00246E50" w:rsidRDefault="00246E50" w14:paraId="182AFB8D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Times New Roman"/>
                <w:color w:val="FFFFFF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color w:val="FFFFFF"/>
                <w:sz w:val="16"/>
                <w:szCs w:val="16"/>
              </w:rPr>
              <w:t>2028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Pr="00246E50" w:rsidR="00246E50" w:rsidP="00246E50" w:rsidRDefault="00246E50" w14:paraId="440117A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Times New Roman"/>
                <w:color w:val="FFFFFF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color w:val="FFFFFF"/>
                <w:sz w:val="16"/>
                <w:szCs w:val="16"/>
              </w:rPr>
              <w:t>2029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Pr="00246E50" w:rsidR="00246E50" w:rsidP="00246E50" w:rsidRDefault="00246E50" w14:paraId="78F4594C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Times New Roman"/>
                <w:color w:val="FFFFFF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color w:val="FFFFFF"/>
                <w:sz w:val="16"/>
                <w:szCs w:val="16"/>
              </w:rPr>
              <w:t>2030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Pr="00246E50" w:rsidR="00246E50" w:rsidP="00246E50" w:rsidRDefault="00246E50" w14:paraId="5112A25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Times New Roman"/>
                <w:color w:val="FFFFFF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color w:val="FFFFFF"/>
                <w:sz w:val="16"/>
                <w:szCs w:val="16"/>
              </w:rPr>
              <w:t>2031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0070C0"/>
            <w:noWrap/>
            <w:vAlign w:val="center"/>
            <w:hideMark/>
          </w:tcPr>
          <w:p w:rsidRPr="00246E50" w:rsidR="00246E50" w:rsidP="00246E50" w:rsidRDefault="00246E50" w14:paraId="52EA7C1B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Times New Roman"/>
                <w:color w:val="FFFFFF"/>
                <w:sz w:val="16"/>
                <w:szCs w:val="16"/>
              </w:rPr>
            </w:pPr>
            <w:proofErr w:type="spellStart"/>
            <w:proofErr w:type="gramStart"/>
            <w:r w:rsidRPr="00246E50">
              <w:rPr>
                <w:rFonts w:eastAsia="Times New Roman" w:cs="Times New Roman"/>
                <w:color w:val="FFFFFF"/>
                <w:sz w:val="16"/>
                <w:szCs w:val="16"/>
              </w:rPr>
              <w:t>struc</w:t>
            </w:r>
            <w:proofErr w:type="spellEnd"/>
            <w:proofErr w:type="gramEnd"/>
          </w:p>
        </w:tc>
      </w:tr>
      <w:tr w:rsidRPr="00246E50" w:rsidR="00246E50" w:rsidTr="00246E50" w14:paraId="01EE06C9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AE9F8"/>
            <w:vAlign w:val="center"/>
            <w:hideMark/>
          </w:tcPr>
          <w:p w:rsidRPr="00246E50" w:rsidR="00246E50" w:rsidP="00246E50" w:rsidRDefault="00246E50" w14:paraId="3035C4BA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Aanpakken belastingconstructies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19C8CE04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47943D0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1CF5292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0437A1B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6542E0C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51B7596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Pr="00246E50" w:rsidR="00246E50" w:rsidTr="009D45B6" w14:paraId="39CF702E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2387073E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Aanpakken belastingconstructie in de schenkbelasting met papieren schenkingen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E2D8E2D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4B404C1" w14:textId="77777777">
            <w:pPr>
              <w:autoSpaceDN/>
              <w:spacing w:line="240" w:lineRule="auto"/>
              <w:jc w:val="right"/>
              <w:textAlignment w:val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92720A1" w14:textId="77777777">
            <w:pPr>
              <w:autoSpaceDN/>
              <w:spacing w:line="240" w:lineRule="auto"/>
              <w:jc w:val="right"/>
              <w:textAlignment w:val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D1B830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172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37E6268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172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29218D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172</w:t>
            </w:r>
          </w:p>
        </w:tc>
      </w:tr>
      <w:tr w:rsidRPr="00246E50" w:rsidR="00246E50" w:rsidTr="00246E50" w14:paraId="3D06DA9C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AE9F8"/>
            <w:vAlign w:val="center"/>
            <w:hideMark/>
          </w:tcPr>
          <w:p w:rsidRPr="00246E50" w:rsidR="00246E50" w:rsidP="00246E50" w:rsidRDefault="00246E50" w14:paraId="660F7585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Actualiseren forfaits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7A1C53DE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2BCA62B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0E39ABB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557D963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4DF9D80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04E0BED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Pr="00246E50" w:rsidR="00246E50" w:rsidTr="009D45B6" w14:paraId="603BC91D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4AFD6099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Moderniseren forfaits in schenk- en erfbelasting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46E50" w:rsidR="00246E50" w:rsidP="00246E50" w:rsidRDefault="00246E50" w14:paraId="756FA3D2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6ECB21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146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179E21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146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BE296B8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146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EBCE3F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146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F8158E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146</w:t>
            </w:r>
          </w:p>
        </w:tc>
      </w:tr>
      <w:tr w:rsidRPr="00246E50" w:rsidR="00246E50" w:rsidTr="00246E50" w14:paraId="5A6B0BDB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AE9F8"/>
            <w:vAlign w:val="center"/>
            <w:hideMark/>
          </w:tcPr>
          <w:p w:rsidRPr="00246E50" w:rsidR="00246E50" w:rsidP="00246E50" w:rsidRDefault="00246E50" w14:paraId="709F56C4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Fiscale regelingen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2BD0995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7C98378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7696754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051F0D94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13588AF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46D7A894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Pr="00246E50" w:rsidR="00246E50" w:rsidTr="009D45B6" w14:paraId="0CF6BE45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57B2C572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Afschaffen verlaagde btw-tarief op kampeergelegenheid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04D8E0B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A4EF77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218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27958C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218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450389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218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496DDD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218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AC905F7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218</w:t>
            </w:r>
          </w:p>
        </w:tc>
      </w:tr>
      <w:tr w:rsidRPr="00246E50" w:rsidR="00246E50" w:rsidTr="009D45B6" w14:paraId="2BD3813E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70EE1DBA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Stapsgewijs afschaffen kleinschaligheidsinvesteringsaftrek (KIA)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9F75F67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290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213F5EB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434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2CE09D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579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55B81C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579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28E63A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579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B926FB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579</w:t>
            </w:r>
          </w:p>
        </w:tc>
      </w:tr>
      <w:tr w:rsidRPr="00246E50" w:rsidR="00246E50" w:rsidTr="009D45B6" w14:paraId="73C3DDEA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6C11EAE2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Afschaffen verlaagde btw-tarief op kappersdiensten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66CC54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5D830D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251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1D6AD5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251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3C447B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251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BFFBC9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251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CF23AB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251</w:t>
            </w:r>
          </w:p>
        </w:tc>
      </w:tr>
      <w:tr w:rsidRPr="00246E50" w:rsidR="00246E50" w:rsidTr="009D45B6" w14:paraId="7E66CA42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3C254D06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Afschaffen verlaagde btw-tarief op schilderen, stukadoren en behangen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E08B21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EA6526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435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DB3750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435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89CADC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435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DC3CC9E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435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B8D7FA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435</w:t>
            </w:r>
          </w:p>
        </w:tc>
      </w:tr>
      <w:tr w:rsidRPr="00246E50" w:rsidR="00246E50" w:rsidTr="009D45B6" w14:paraId="5EE248B8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486A46C7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 xml:space="preserve">Afschaffen verlaagde btw-tarief op restaurant- en cateringdiensten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02A236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B9DCBF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1.832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FA7760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1.832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6672768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1.832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E5FA437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1.832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62B86E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1.832</w:t>
            </w:r>
          </w:p>
        </w:tc>
      </w:tr>
      <w:tr w:rsidRPr="00246E50" w:rsidR="00246E50" w:rsidTr="009D45B6" w14:paraId="22B323D7" w14:textId="77777777">
        <w:trPr>
          <w:trHeight w:val="63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2A0C92A9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Afschaffen uitzondering zuivel en sojadranken verbruiksbelasting alcoholvrije dranken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F6332B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B9E523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3C5658B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230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6D5639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230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35B108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230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796792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230</w:t>
            </w:r>
          </w:p>
        </w:tc>
      </w:tr>
      <w:tr w:rsidRPr="00246E50" w:rsidR="00246E50" w:rsidTr="009D45B6" w14:paraId="5790F7DD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4D72B1F1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Afschaffen zelfstandigenaftrek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421454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B6C007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207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95A0A1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202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E4173F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197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00B78C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193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324D87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176</w:t>
            </w:r>
          </w:p>
        </w:tc>
      </w:tr>
      <w:tr w:rsidRPr="00246E50" w:rsidR="00246E50" w:rsidTr="009D45B6" w14:paraId="10564519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6F81C0AF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Afschaffen startersaftrek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FC9ECE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091AF48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116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FFE4FC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113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A481B8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B53E7E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108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CF439B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99</w:t>
            </w:r>
          </w:p>
        </w:tc>
      </w:tr>
      <w:tr w:rsidRPr="00246E50" w:rsidR="00246E50" w:rsidTr="00246E50" w14:paraId="73C6EEAC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AE9F8"/>
            <w:vAlign w:val="center"/>
            <w:hideMark/>
          </w:tcPr>
          <w:p w:rsidRPr="00246E50" w:rsidR="00246E50" w:rsidP="00246E50" w:rsidRDefault="00246E50" w14:paraId="58A584FB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Box 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60EB742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43D4471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41B7793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36B33B7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14FCBB9E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3EB6542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Pr="00246E50" w:rsidR="00246E50" w:rsidTr="009D45B6" w14:paraId="354A5C76" w14:textId="77777777">
        <w:trPr>
          <w:trHeight w:val="126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31BF3785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bookmarkStart w:name="RANGE!B17" w:id="0"/>
            <w:r w:rsidRPr="00246E50">
              <w:rPr>
                <w:rFonts w:eastAsia="Times New Roman" w:cs="Times New Roman"/>
                <w:sz w:val="16"/>
                <w:szCs w:val="16"/>
              </w:rPr>
              <w:t>Excessief lenen box 2, drempel van €500.000 naar €300.000 inclusief afschaffen uitzondering eigen woning (netto contante reeks voor het inkomstenkader, het effect voor het EMU-saldo wijkt hiervan af)</w:t>
            </w:r>
            <w:bookmarkEnd w:id="0"/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FC1A6B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57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324585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57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45E20D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57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A1E3E54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57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54A0A2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57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473B097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57</w:t>
            </w:r>
          </w:p>
        </w:tc>
      </w:tr>
      <w:tr w:rsidRPr="00246E50" w:rsidR="00246E50" w:rsidTr="00246E50" w14:paraId="42EE383D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AE9F8"/>
            <w:vAlign w:val="center"/>
            <w:hideMark/>
          </w:tcPr>
          <w:p w:rsidRPr="00246E50" w:rsidR="00246E50" w:rsidP="00246E50" w:rsidRDefault="00246E50" w14:paraId="00C9D8E9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Vennootschapsbelasting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5A932568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5A0EDA8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06E33B6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566997C8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2BF0BF8E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4DF173A4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Pr="00246E50" w:rsidR="00246E50" w:rsidTr="009D45B6" w14:paraId="0AC8CB69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47F057F2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bookmarkStart w:name="RANGE!B19" w:id="1"/>
            <w:r w:rsidRPr="00246E50">
              <w:rPr>
                <w:rFonts w:eastAsia="Times New Roman" w:cs="Times New Roman"/>
                <w:sz w:val="16"/>
                <w:szCs w:val="16"/>
              </w:rPr>
              <w:t xml:space="preserve">Uniformeren </w:t>
            </w:r>
            <w:proofErr w:type="spellStart"/>
            <w:r w:rsidRPr="00246E50">
              <w:rPr>
                <w:rFonts w:eastAsia="Times New Roman" w:cs="Times New Roman"/>
                <w:sz w:val="16"/>
                <w:szCs w:val="16"/>
              </w:rPr>
              <w:t>Vpb</w:t>
            </w:r>
            <w:proofErr w:type="spellEnd"/>
            <w:r w:rsidRPr="00246E50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46E50">
              <w:rPr>
                <w:rFonts w:eastAsia="Times New Roman" w:cs="Times New Roman"/>
                <w:sz w:val="16"/>
                <w:szCs w:val="16"/>
              </w:rPr>
              <w:t>met  terugsluis</w:t>
            </w:r>
            <w:proofErr w:type="gramEnd"/>
            <w:r w:rsidRPr="00246E50">
              <w:rPr>
                <w:rFonts w:eastAsia="Times New Roman" w:cs="Times New Roman"/>
                <w:sz w:val="16"/>
                <w:szCs w:val="16"/>
              </w:rPr>
              <w:t xml:space="preserve"> box 2</w:t>
            </w:r>
            <w:bookmarkEnd w:id="1"/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A6ACC4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1.129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E2CD40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1.071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8CF0ED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1.014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A7A644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956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4665E9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898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646F24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841</w:t>
            </w:r>
          </w:p>
        </w:tc>
      </w:tr>
      <w:tr w:rsidRPr="00246E50" w:rsidR="00246E50" w:rsidTr="009D45B6" w14:paraId="4D2272B9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5430312B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     </w:t>
            </w:r>
            <w:proofErr w:type="spellStart"/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w.v</w:t>
            </w:r>
            <w:proofErr w:type="spellEnd"/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Uniformeren tarief </w:t>
            </w:r>
            <w:proofErr w:type="spellStart"/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Vpb</w:t>
            </w:r>
            <w:proofErr w:type="spellEnd"/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op 25%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7DB170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1.978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B0F9B0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1.920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0BA039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1.863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B28F20E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1.805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CDAC51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1.747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FC82AE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1.690</w:t>
            </w:r>
          </w:p>
        </w:tc>
      </w:tr>
      <w:tr w:rsidRPr="00246E50" w:rsidR="00246E50" w:rsidTr="009D45B6" w14:paraId="1B589F4C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3D9813C0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     </w:t>
            </w:r>
            <w:proofErr w:type="spellStart"/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w.v</w:t>
            </w:r>
            <w:proofErr w:type="spellEnd"/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Uniformeren tarief box 2 op 25%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E3A7FD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-849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5476C2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-849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00D7A4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-849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018A26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-849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C1A19A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-849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056571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-849</w:t>
            </w:r>
          </w:p>
        </w:tc>
      </w:tr>
      <w:tr w:rsidRPr="00246E50" w:rsidR="00246E50" w:rsidTr="009D45B6" w14:paraId="0D669FE2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31E3DD15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Afschaffen lage vennootschapsbelasting (</w:t>
            </w:r>
            <w:proofErr w:type="spellStart"/>
            <w:r w:rsidRPr="00246E50">
              <w:rPr>
                <w:rFonts w:eastAsia="Times New Roman" w:cs="Times New Roman"/>
                <w:sz w:val="16"/>
                <w:szCs w:val="16"/>
              </w:rPr>
              <w:t>Vpb</w:t>
            </w:r>
            <w:proofErr w:type="spellEnd"/>
            <w:r w:rsidRPr="00246E50">
              <w:rPr>
                <w:rFonts w:eastAsia="Times New Roman" w:cs="Times New Roman"/>
                <w:sz w:val="16"/>
                <w:szCs w:val="16"/>
              </w:rPr>
              <w:t>) tarief (uniformeren op 25,8%)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DA54A7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3.453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92791C7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3.396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E10362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3.338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EF9DB6B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3.280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26377A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3.222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CF13AB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3.165</w:t>
            </w:r>
          </w:p>
        </w:tc>
      </w:tr>
      <w:tr w:rsidRPr="00246E50" w:rsidR="00246E50" w:rsidTr="009D45B6" w14:paraId="3EC92050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35104EF5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 xml:space="preserve">Verhogen lage </w:t>
            </w:r>
            <w:proofErr w:type="spellStart"/>
            <w:r w:rsidRPr="00246E50">
              <w:rPr>
                <w:rFonts w:eastAsia="Times New Roman" w:cs="Times New Roman"/>
                <w:sz w:val="16"/>
                <w:szCs w:val="16"/>
              </w:rPr>
              <w:t>Vpb</w:t>
            </w:r>
            <w:proofErr w:type="spellEnd"/>
            <w:r w:rsidRPr="00246E50">
              <w:rPr>
                <w:rFonts w:eastAsia="Times New Roman" w:cs="Times New Roman"/>
                <w:sz w:val="16"/>
                <w:szCs w:val="16"/>
              </w:rPr>
              <w:t xml:space="preserve"> tarief 21,1% (nu 19%)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DB1ED2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1.237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DE33347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1.206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0330348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1.175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011CED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1.143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639580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1.112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0F33F1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1.081</w:t>
            </w:r>
          </w:p>
        </w:tc>
      </w:tr>
      <w:tr w:rsidRPr="00246E50" w:rsidR="00246E50" w:rsidTr="009D45B6" w14:paraId="413B5B19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44E982BD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 xml:space="preserve">Verlagen schijfgrens </w:t>
            </w:r>
            <w:proofErr w:type="spellStart"/>
            <w:r w:rsidRPr="00246E50">
              <w:rPr>
                <w:rFonts w:eastAsia="Times New Roman" w:cs="Times New Roman"/>
                <w:sz w:val="16"/>
                <w:szCs w:val="16"/>
              </w:rPr>
              <w:t>Vpb</w:t>
            </w:r>
            <w:proofErr w:type="spellEnd"/>
            <w:r w:rsidRPr="00246E50">
              <w:rPr>
                <w:rFonts w:eastAsia="Times New Roman" w:cs="Times New Roman"/>
                <w:sz w:val="16"/>
                <w:szCs w:val="16"/>
              </w:rPr>
              <w:t xml:space="preserve"> van €200.000 naar €100.000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D497928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1.259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6B9CDF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1.234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11F862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1.210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16A3E9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1.185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3EFF827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1.160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80FCD14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1.136</w:t>
            </w:r>
          </w:p>
        </w:tc>
      </w:tr>
      <w:tr w:rsidRPr="00246E50" w:rsidR="00246E50" w:rsidTr="00246E50" w14:paraId="40E0F717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AE9F8"/>
            <w:vAlign w:val="center"/>
            <w:hideMark/>
          </w:tcPr>
          <w:p w:rsidRPr="00246E50" w:rsidR="00246E50" w:rsidP="00246E50" w:rsidRDefault="00246E50" w14:paraId="1D2297F7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46E50">
              <w:rPr>
                <w:rFonts w:eastAsia="Times New Roman" w:cs="Times New Roman"/>
                <w:i/>
                <w:iCs/>
                <w:sz w:val="16"/>
                <w:szCs w:val="16"/>
              </w:rPr>
              <w:t>Lasten arbeid (schaalbaar)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532C95F4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7081867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3410280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6ADC28D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1B17EF4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246E50" w:rsidR="00246E50" w:rsidP="00246E50" w:rsidRDefault="00246E50" w14:paraId="0043B77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Pr="00246E50" w:rsidR="00246E50" w:rsidTr="009D45B6" w14:paraId="46DEDDB2" w14:textId="77777777">
        <w:trPr>
          <w:trHeight w:val="30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1173F810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 xml:space="preserve">Toptarief IB verhogen met </w:t>
            </w:r>
            <w:proofErr w:type="gramStart"/>
            <w:r w:rsidRPr="00246E50">
              <w:rPr>
                <w:rFonts w:eastAsia="Times New Roman" w:cs="Times New Roman"/>
                <w:sz w:val="16"/>
                <w:szCs w:val="16"/>
              </w:rPr>
              <w:t>circa</w:t>
            </w:r>
            <w:proofErr w:type="gramEnd"/>
            <w:r w:rsidRPr="00246E50">
              <w:rPr>
                <w:rFonts w:eastAsia="Times New Roman" w:cs="Times New Roman"/>
                <w:sz w:val="16"/>
                <w:szCs w:val="16"/>
              </w:rPr>
              <w:t xml:space="preserve"> 2%-punt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900435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0A247664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3DE91A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C8582E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8FC120B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94CEAF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</w:tr>
      <w:tr w:rsidRPr="00246E50" w:rsidR="00246E50" w:rsidTr="009D45B6" w14:paraId="01CE8832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6EEBD8F1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Tabelcorrectiefactor (</w:t>
            </w:r>
            <w:proofErr w:type="spellStart"/>
            <w:r w:rsidRPr="00246E50">
              <w:rPr>
                <w:rFonts w:eastAsia="Times New Roman" w:cs="Times New Roman"/>
                <w:sz w:val="16"/>
                <w:szCs w:val="16"/>
              </w:rPr>
              <w:t>tcf</w:t>
            </w:r>
            <w:proofErr w:type="spellEnd"/>
            <w:r w:rsidRPr="00246E50">
              <w:rPr>
                <w:rFonts w:eastAsia="Times New Roman" w:cs="Times New Roman"/>
                <w:sz w:val="16"/>
                <w:szCs w:val="16"/>
              </w:rPr>
              <w:t xml:space="preserve">) </w:t>
            </w:r>
            <w:proofErr w:type="gramStart"/>
            <w:r w:rsidRPr="00246E50">
              <w:rPr>
                <w:rFonts w:eastAsia="Times New Roman" w:cs="Times New Roman"/>
                <w:sz w:val="16"/>
                <w:szCs w:val="16"/>
              </w:rPr>
              <w:t>circa</w:t>
            </w:r>
            <w:proofErr w:type="gramEnd"/>
            <w:r w:rsidRPr="00246E50">
              <w:rPr>
                <w:rFonts w:eastAsia="Times New Roman" w:cs="Times New Roman"/>
                <w:sz w:val="16"/>
                <w:szCs w:val="16"/>
              </w:rPr>
              <w:t xml:space="preserve"> 35%-punt minder toepassen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8EE893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213D46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DC78AAA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1B1F9E8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710B9B8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7B18F2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</w:tr>
      <w:tr w:rsidRPr="00246E50" w:rsidR="00246E50" w:rsidTr="009D45B6" w14:paraId="0E2F220E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6B4B8748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 xml:space="preserve">Sociale premies (AOF) verhogen met </w:t>
            </w:r>
            <w:proofErr w:type="gramStart"/>
            <w:r w:rsidRPr="00246E50">
              <w:rPr>
                <w:rFonts w:eastAsia="Times New Roman" w:cs="Times New Roman"/>
                <w:sz w:val="16"/>
                <w:szCs w:val="16"/>
              </w:rPr>
              <w:t>circa</w:t>
            </w:r>
            <w:proofErr w:type="gramEnd"/>
            <w:r w:rsidRPr="00246E50">
              <w:rPr>
                <w:rFonts w:eastAsia="Times New Roman" w:cs="Times New Roman"/>
                <w:sz w:val="16"/>
                <w:szCs w:val="16"/>
              </w:rPr>
              <w:t xml:space="preserve"> 0,4%-punt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B91B9F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097026E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C45126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0E0989E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734BC80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D44A9B4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</w:tr>
      <w:tr w:rsidRPr="00246E50" w:rsidR="00246E50" w:rsidTr="009D45B6" w14:paraId="37483560" w14:textId="77777777">
        <w:trPr>
          <w:trHeight w:val="420"/>
        </w:trPr>
        <w:tc>
          <w:tcPr>
            <w:tcW w:w="203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46E50" w:rsidR="00246E50" w:rsidP="00246E50" w:rsidRDefault="00246E50" w14:paraId="413A2763" w14:textId="77777777">
            <w:pPr>
              <w:autoSpaceDN/>
              <w:spacing w:line="240" w:lineRule="auto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 xml:space="preserve">Tarief eerste en tweede schijf IB verhogen met </w:t>
            </w:r>
            <w:proofErr w:type="gramStart"/>
            <w:r w:rsidRPr="00246E50">
              <w:rPr>
                <w:rFonts w:eastAsia="Times New Roman" w:cs="Times New Roman"/>
                <w:sz w:val="16"/>
                <w:szCs w:val="16"/>
              </w:rPr>
              <w:t>circa</w:t>
            </w:r>
            <w:proofErr w:type="gramEnd"/>
            <w:r w:rsidRPr="00246E50">
              <w:rPr>
                <w:rFonts w:eastAsia="Times New Roman" w:cs="Times New Roman"/>
                <w:sz w:val="16"/>
                <w:szCs w:val="16"/>
              </w:rPr>
              <w:t xml:space="preserve"> 0,2%-punt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6F05D28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4D6BB0B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3767EEA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293AFB5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6C8484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6E50" w:rsidR="00246E50" w:rsidP="00246E50" w:rsidRDefault="00246E50" w14:paraId="5C8A0E0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Times New Roman"/>
                <w:sz w:val="16"/>
                <w:szCs w:val="16"/>
              </w:rPr>
            </w:pPr>
            <w:r w:rsidRPr="00246E50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</w:tr>
    </w:tbl>
    <w:p w:rsidR="00D248E0" w:rsidRDefault="00D248E0" w14:paraId="0300935C" w14:textId="77777777">
      <w:pPr>
        <w:spacing w:line="240" w:lineRule="auto"/>
      </w:pPr>
    </w:p>
    <w:p w:rsidR="003C1928" w:rsidRDefault="003C1928" w14:paraId="74DCDC9F" w14:textId="77777777">
      <w:pPr>
        <w:pStyle w:val="Verdana7"/>
      </w:pPr>
    </w:p>
    <w:sectPr w:rsidR="003C192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A9E0" w14:textId="77777777" w:rsidR="00091167" w:rsidRDefault="00091167">
      <w:pPr>
        <w:spacing w:line="240" w:lineRule="auto"/>
      </w:pPr>
      <w:r>
        <w:separator/>
      </w:r>
    </w:p>
  </w:endnote>
  <w:endnote w:type="continuationSeparator" w:id="0">
    <w:p w14:paraId="0BCE7629" w14:textId="77777777" w:rsidR="00091167" w:rsidRDefault="00091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51B2" w14:textId="77777777" w:rsidR="00091167" w:rsidRDefault="00091167">
      <w:pPr>
        <w:spacing w:line="240" w:lineRule="auto"/>
      </w:pPr>
      <w:r>
        <w:separator/>
      </w:r>
    </w:p>
  </w:footnote>
  <w:footnote w:type="continuationSeparator" w:id="0">
    <w:p w14:paraId="4717B92D" w14:textId="77777777" w:rsidR="00091167" w:rsidRDefault="000911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1C31" w14:textId="77777777" w:rsidR="003C1928" w:rsidRDefault="00200A79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D86B2B" wp14:editId="409413D5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20212" w14:textId="77777777" w:rsidR="003C1928" w:rsidRDefault="00200A7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261D3F" w14:textId="0BF229EF" w:rsidR="003C1928" w:rsidRDefault="00200A7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D86B2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A520212" w14:textId="77777777" w:rsidR="003C1928" w:rsidRDefault="00200A7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261D3F" w14:textId="0BF229EF" w:rsidR="003C1928" w:rsidRDefault="00200A7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0BC9A999" wp14:editId="527C168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5610" w14:textId="77777777" w:rsidR="003C1928" w:rsidRDefault="00200A7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53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53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9A999" id="bd4a94a5-03a6-11ee-8f29-0242ac130005" o:spid="_x0000_s1027" type="#_x0000_t202" style="position:absolute;margin-left:466.2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F355610" w14:textId="77777777" w:rsidR="003C1928" w:rsidRDefault="00200A7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53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53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D79A2AA" wp14:editId="3E62619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96ED50" w14:textId="71A5EA66" w:rsidR="003C1928" w:rsidRDefault="00200A7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79A2AA" id="bd5d94d9-03a6-11ee-8f29-0242ac130005" o:spid="_x0000_s1028" type="#_x0000_t202" style="position:absolute;margin-left:79.35pt;margin-top:802.95pt;width:141.7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A96ED50" w14:textId="71A5EA66" w:rsidR="003C1928" w:rsidRDefault="00200A7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03F1" w14:textId="77777777" w:rsidR="003C1928" w:rsidRDefault="00200A7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F46FE93" wp14:editId="41A13EF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A3A2EB" w14:textId="77777777" w:rsidR="003C1928" w:rsidRDefault="00200A7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08B35F" wp14:editId="62D6115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46FE9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0A3A2EB" w14:textId="77777777" w:rsidR="003C1928" w:rsidRDefault="00200A7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08B35F" wp14:editId="62D6115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61FA7E32" wp14:editId="61C841E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F106C" w14:textId="77777777" w:rsidR="005C3BEF" w:rsidRDefault="005C3B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FA7E32" id="bd5d5767-03a6-11ee-8f29-0242ac130005" o:spid="_x0000_s1030" type="#_x0000_t202" style="position:absolute;margin-left:279.2pt;margin-top:0;width:36.85pt;height:105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FFF106C" w14:textId="77777777" w:rsidR="005C3BEF" w:rsidRDefault="005C3BE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A94C016" wp14:editId="59A2EC5D">
              <wp:simplePos x="0" y="0"/>
              <wp:positionH relativeFrom="page">
                <wp:posOffset>5934075</wp:posOffset>
              </wp:positionH>
              <wp:positionV relativeFrom="paragraph">
                <wp:posOffset>1961515</wp:posOffset>
              </wp:positionV>
              <wp:extent cx="1228090" cy="3590925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590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E66C1" w14:textId="77777777" w:rsidR="003C1928" w:rsidRDefault="00200A7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AD8BB4C" w14:textId="77777777" w:rsidR="003C1928" w:rsidRDefault="00200A7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79653DD" w14:textId="77777777" w:rsidR="003C1928" w:rsidRDefault="00200A7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D1C057F" w14:textId="77777777" w:rsidR="003C1928" w:rsidRPr="00F25332" w:rsidRDefault="00200A7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25332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25332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25332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70BCC87" w14:textId="77777777" w:rsidR="003C1928" w:rsidRPr="00F25332" w:rsidRDefault="00200A7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25332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AB22664" w14:textId="77777777" w:rsidR="003C1928" w:rsidRPr="00F25332" w:rsidRDefault="003C1928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F77B1E0" w14:textId="77777777" w:rsidR="003C1928" w:rsidRDefault="00200A7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DEFDFA1" w14:textId="736B550D" w:rsidR="003C1928" w:rsidRDefault="00200A7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6662E3B3" w14:textId="77777777" w:rsidR="003C1928" w:rsidRDefault="003C1928">
                          <w:pPr>
                            <w:pStyle w:val="WitregelW1"/>
                          </w:pPr>
                        </w:p>
                        <w:p w14:paraId="7AC63D6A" w14:textId="77777777" w:rsidR="003C1928" w:rsidRDefault="00200A7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22F0139" w14:textId="6FB65B16" w:rsidR="003C1928" w:rsidRDefault="00200A7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04EA8F9" w14:textId="77777777" w:rsidR="003C1928" w:rsidRDefault="003C1928">
                          <w:pPr>
                            <w:pStyle w:val="WitregelW1"/>
                          </w:pPr>
                        </w:p>
                        <w:p w14:paraId="64B513F3" w14:textId="77777777" w:rsidR="003C1928" w:rsidRDefault="00200A7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B7417C2" w14:textId="728BFA4E" w:rsidR="003C1928" w:rsidRDefault="003C1928" w:rsidP="006C6929">
                          <w:pPr>
                            <w:pStyle w:val="StandaardReferentiegegevens"/>
                          </w:pPr>
                        </w:p>
                        <w:p w14:paraId="2DA5FCBA" w14:textId="77777777" w:rsidR="00F25332" w:rsidRPr="00F25332" w:rsidRDefault="00F25332" w:rsidP="00F2533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4C016" id="bd4a91e7-03a6-11ee-8f29-0242ac130005" o:spid="_x0000_s1031" type="#_x0000_t202" style="position:absolute;margin-left:467.25pt;margin-top:154.45pt;width:96.7pt;height:282.75pt;z-index:251658245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" filled="f" stroked="f">
              <v:textbox inset="0,0,0,0">
                <w:txbxContent>
                  <w:p w14:paraId="2F9E66C1" w14:textId="77777777" w:rsidR="003C1928" w:rsidRDefault="00200A7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AD8BB4C" w14:textId="77777777" w:rsidR="003C1928" w:rsidRDefault="00200A7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79653DD" w14:textId="77777777" w:rsidR="003C1928" w:rsidRDefault="00200A7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D1C057F" w14:textId="77777777" w:rsidR="003C1928" w:rsidRPr="00F25332" w:rsidRDefault="00200A79">
                    <w:pPr>
                      <w:pStyle w:val="StandaardReferentiegegevens"/>
                      <w:rPr>
                        <w:lang w:val="es-ES"/>
                      </w:rPr>
                    </w:pPr>
                    <w:r w:rsidRPr="00F25332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25332">
                      <w:rPr>
                        <w:lang w:val="es-ES"/>
                      </w:rPr>
                      <w:t>EE  '</w:t>
                    </w:r>
                    <w:proofErr w:type="gramEnd"/>
                    <w:r w:rsidRPr="00F25332">
                      <w:rPr>
                        <w:lang w:val="es-ES"/>
                      </w:rPr>
                      <w:t>S-GRAVENHAGE</w:t>
                    </w:r>
                  </w:p>
                  <w:p w14:paraId="370BCC87" w14:textId="77777777" w:rsidR="003C1928" w:rsidRPr="00F25332" w:rsidRDefault="00200A79">
                    <w:pPr>
                      <w:pStyle w:val="StandaardReferentiegegevens"/>
                      <w:rPr>
                        <w:lang w:val="es-ES"/>
                      </w:rPr>
                    </w:pPr>
                    <w:r w:rsidRPr="00F25332">
                      <w:rPr>
                        <w:lang w:val="es-ES"/>
                      </w:rPr>
                      <w:t>www.rijksoverheid.nl/fin</w:t>
                    </w:r>
                  </w:p>
                  <w:p w14:paraId="5AB22664" w14:textId="77777777" w:rsidR="003C1928" w:rsidRPr="00F25332" w:rsidRDefault="003C1928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F77B1E0" w14:textId="77777777" w:rsidR="003C1928" w:rsidRDefault="00200A7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DEFDFA1" w14:textId="736B550D" w:rsidR="003C1928" w:rsidRDefault="00200A7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6662E3B3" w14:textId="77777777" w:rsidR="003C1928" w:rsidRDefault="003C1928">
                    <w:pPr>
                      <w:pStyle w:val="WitregelW1"/>
                    </w:pPr>
                  </w:p>
                  <w:p w14:paraId="7AC63D6A" w14:textId="77777777" w:rsidR="003C1928" w:rsidRDefault="00200A7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22F0139" w14:textId="6FB65B16" w:rsidR="003C1928" w:rsidRDefault="00200A7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04EA8F9" w14:textId="77777777" w:rsidR="003C1928" w:rsidRDefault="003C1928">
                    <w:pPr>
                      <w:pStyle w:val="WitregelW1"/>
                    </w:pPr>
                  </w:p>
                  <w:p w14:paraId="64B513F3" w14:textId="77777777" w:rsidR="003C1928" w:rsidRDefault="00200A7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B7417C2" w14:textId="728BFA4E" w:rsidR="003C1928" w:rsidRDefault="003C1928" w:rsidP="006C6929">
                    <w:pPr>
                      <w:pStyle w:val="StandaardReferentiegegevens"/>
                    </w:pPr>
                  </w:p>
                  <w:p w14:paraId="2DA5FCBA" w14:textId="77777777" w:rsidR="00F25332" w:rsidRPr="00F25332" w:rsidRDefault="00F25332" w:rsidP="00F2533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923AAC0" wp14:editId="385A2E4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399B5" w14:textId="77777777" w:rsidR="003C1928" w:rsidRDefault="00200A7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23AAC0" id="bd4a901e-03a6-11ee-8f29-0242ac130005" o:spid="_x0000_s1032" type="#_x0000_t202" style="position:absolute;margin-left:79.35pt;margin-top:133.2pt;width:280.45pt;height:11.2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C4399B5" w14:textId="77777777" w:rsidR="003C1928" w:rsidRDefault="00200A7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76ADA81D" wp14:editId="7F17505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62E009" w14:textId="154E79D0" w:rsidR="003C1928" w:rsidRDefault="00200A7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0FE534A" w14:textId="77777777" w:rsidR="00D876D1" w:rsidRDefault="00200A7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876D1">
                            <w:t>Voorzitter van de Tweede Kamer der Staten-Generaal</w:t>
                          </w:r>
                        </w:p>
                        <w:p w14:paraId="6CAF7511" w14:textId="77777777" w:rsidR="00D876D1" w:rsidRDefault="00D876D1">
                          <w:r>
                            <w:t>Postbus 20018</w:t>
                          </w:r>
                        </w:p>
                        <w:p w14:paraId="662C10BF" w14:textId="77777777" w:rsidR="00D876D1" w:rsidRDefault="00D876D1">
                          <w:r>
                            <w:t>2500 EA  DEN HAAG</w:t>
                          </w:r>
                        </w:p>
                        <w:p w14:paraId="4E18475A" w14:textId="77777777" w:rsidR="003C1928" w:rsidRDefault="00200A7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ADA81D" id="bd4a90ba-03a6-11ee-8f29-0242ac130005" o:spid="_x0000_s1033" type="#_x0000_t202" style="position:absolute;margin-left:79.35pt;margin-top:153.05pt;width:329.2pt;height:84.7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362E009" w14:textId="154E79D0" w:rsidR="003C1928" w:rsidRDefault="00200A7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0FE534A" w14:textId="77777777" w:rsidR="00D876D1" w:rsidRDefault="00200A7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876D1">
                      <w:t>Voorzitter van de Tweede Kamer der Staten-Generaal</w:t>
                    </w:r>
                  </w:p>
                  <w:p w14:paraId="6CAF7511" w14:textId="77777777" w:rsidR="00D876D1" w:rsidRDefault="00D876D1">
                    <w:r>
                      <w:t>Postbus 20018</w:t>
                    </w:r>
                  </w:p>
                  <w:p w14:paraId="662C10BF" w14:textId="77777777" w:rsidR="00D876D1" w:rsidRDefault="00D876D1">
                    <w:r>
                      <w:t>2500 EA  DEN HAAG</w:t>
                    </w:r>
                  </w:p>
                  <w:p w14:paraId="4E18475A" w14:textId="77777777" w:rsidR="003C1928" w:rsidRDefault="00200A7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3C7180A8" wp14:editId="6961744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DA82FD" w14:textId="77777777" w:rsidR="003C1928" w:rsidRDefault="00200A7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53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53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7180A8" id="bd4a9275-03a6-11ee-8f29-0242ac130005" o:spid="_x0000_s1034" type="#_x0000_t202" style="position:absolute;margin-left:466.25pt;margin-top:805pt;width:99.2pt;height:14.1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1DA82FD" w14:textId="77777777" w:rsidR="003C1928" w:rsidRDefault="00200A7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53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53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5AB70AC1" wp14:editId="3B24801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C1928" w14:paraId="34B842E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6AF879B" w14:textId="77777777" w:rsidR="003C1928" w:rsidRDefault="003C1928"/>
                            </w:tc>
                            <w:tc>
                              <w:tcPr>
                                <w:tcW w:w="5400" w:type="dxa"/>
                              </w:tcPr>
                              <w:p w14:paraId="26F233C1" w14:textId="77777777" w:rsidR="003C1928" w:rsidRDefault="003C1928"/>
                            </w:tc>
                          </w:tr>
                          <w:tr w:rsidR="003C1928" w14:paraId="7D0F613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EBCFA5" w14:textId="77777777" w:rsidR="003C1928" w:rsidRDefault="00200A7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89AF1A" w14:textId="7A0A7CF5" w:rsidR="003C1928" w:rsidRDefault="00D876D1">
                                <w:r>
                                  <w:t>21 april 2026</w:t>
                                </w:r>
                              </w:p>
                            </w:tc>
                          </w:tr>
                          <w:tr w:rsidR="003C1928" w14:paraId="0E4317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109274" w14:textId="77777777" w:rsidR="003C1928" w:rsidRDefault="00200A7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0CF5D81" w14:textId="56F16947" w:rsidR="003C1928" w:rsidRDefault="006C6929">
                                <w:r>
                                  <w:t xml:space="preserve">Dekking maatregelen </w:t>
                                </w:r>
                                <w:fldSimple w:instr=" DOCPROPERTY  &quot;Onderwerp&quot;  \* MERGEFORMAT ">
                                  <w:r w:rsidR="00D876D1">
                                    <w:t>Acties Weerbaarheid Energieschok</w:t>
                                  </w:r>
                                </w:fldSimple>
                              </w:p>
                            </w:tc>
                          </w:tr>
                          <w:tr w:rsidR="003C1928" w14:paraId="74DC977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DFAF9E" w14:textId="77777777" w:rsidR="003C1928" w:rsidRDefault="003C1928"/>
                            </w:tc>
                            <w:tc>
                              <w:tcPr>
                                <w:tcW w:w="4738" w:type="dxa"/>
                              </w:tcPr>
                              <w:p w14:paraId="2661112C" w14:textId="77777777" w:rsidR="003C1928" w:rsidRDefault="003C1928"/>
                            </w:tc>
                          </w:tr>
                        </w:tbl>
                        <w:p w14:paraId="4DAC22FF" w14:textId="77777777" w:rsidR="005C3BEF" w:rsidRDefault="005C3B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70AC1" id="bd4aaf7a-03a6-11ee-8f29-0242ac130005" o:spid="_x0000_s1035" type="#_x0000_t202" style="position:absolute;margin-left:79.35pt;margin-top:286.25pt;width:323.25pt;height:59.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C1928" w14:paraId="34B842E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6AF879B" w14:textId="77777777" w:rsidR="003C1928" w:rsidRDefault="003C1928"/>
                      </w:tc>
                      <w:tc>
                        <w:tcPr>
                          <w:tcW w:w="5400" w:type="dxa"/>
                        </w:tcPr>
                        <w:p w14:paraId="26F233C1" w14:textId="77777777" w:rsidR="003C1928" w:rsidRDefault="003C1928"/>
                      </w:tc>
                    </w:tr>
                    <w:tr w:rsidR="003C1928" w14:paraId="7D0F613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EBCFA5" w14:textId="77777777" w:rsidR="003C1928" w:rsidRDefault="00200A7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89AF1A" w14:textId="7A0A7CF5" w:rsidR="003C1928" w:rsidRDefault="00D876D1">
                          <w:r>
                            <w:t>21 april 2026</w:t>
                          </w:r>
                        </w:p>
                      </w:tc>
                    </w:tr>
                    <w:tr w:rsidR="003C1928" w14:paraId="0E4317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109274" w14:textId="77777777" w:rsidR="003C1928" w:rsidRDefault="00200A7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0CF5D81" w14:textId="56F16947" w:rsidR="003C1928" w:rsidRDefault="006C6929">
                          <w:r>
                            <w:t xml:space="preserve">Dekking maatregelen </w:t>
                          </w:r>
                          <w:fldSimple w:instr=" DOCPROPERTY  &quot;Onderwerp&quot;  \* MERGEFORMAT ">
                            <w:r w:rsidR="00D876D1">
                              <w:t>Acties Weerbaarheid Energieschok</w:t>
                            </w:r>
                          </w:fldSimple>
                        </w:p>
                      </w:tc>
                    </w:tr>
                    <w:tr w:rsidR="003C1928" w14:paraId="74DC977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DFAF9E" w14:textId="77777777" w:rsidR="003C1928" w:rsidRDefault="003C1928"/>
                      </w:tc>
                      <w:tc>
                        <w:tcPr>
                          <w:tcW w:w="4738" w:type="dxa"/>
                        </w:tcPr>
                        <w:p w14:paraId="2661112C" w14:textId="77777777" w:rsidR="003C1928" w:rsidRDefault="003C1928"/>
                      </w:tc>
                    </w:tr>
                  </w:tbl>
                  <w:p w14:paraId="4DAC22FF" w14:textId="77777777" w:rsidR="005C3BEF" w:rsidRDefault="005C3BE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25263AC" wp14:editId="2DC6803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379DB" w14:textId="44E44BAB" w:rsidR="003C1928" w:rsidRDefault="00200A7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5263AC" id="bd5d814d-03a6-11ee-8f29-0242ac130005" o:spid="_x0000_s1036" type="#_x0000_t202" style="position:absolute;margin-left:79.35pt;margin-top:802.95pt;width:141.75pt;height:12.7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34379DB" w14:textId="44E44BAB" w:rsidR="003C1928" w:rsidRDefault="00200A7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3332C4A9" wp14:editId="3DAF54B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825584" w14:textId="77777777" w:rsidR="005C3BEF" w:rsidRDefault="005C3B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32C4A9" id="bd5a43b8-03a6-11ee-8f29-0242ac130005" o:spid="_x0000_s1037" type="#_x0000_t202" style="position:absolute;margin-left:466.25pt;margin-top:418.1pt;width:90.4pt;height:60.0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1825584" w14:textId="77777777" w:rsidR="005C3BEF" w:rsidRDefault="005C3BE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B15E5C"/>
    <w:multiLevelType w:val="multilevel"/>
    <w:tmpl w:val="15847082"/>
    <w:styleLink w:val="Genummerdelij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0FB672E"/>
    <w:multiLevelType w:val="multilevel"/>
    <w:tmpl w:val="82C676E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9AAE6C"/>
    <w:multiLevelType w:val="multilevel"/>
    <w:tmpl w:val="B41EB991"/>
    <w:styleLink w:val="Lijstmetopsommingstekens1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CC5F3A"/>
    <w:multiLevelType w:val="hybridMultilevel"/>
    <w:tmpl w:val="63C04E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F230C"/>
    <w:multiLevelType w:val="hybridMultilevel"/>
    <w:tmpl w:val="C21656A6"/>
    <w:lvl w:ilvl="0" w:tplc="BF8E5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0A2AF"/>
    <w:multiLevelType w:val="multilevel"/>
    <w:tmpl w:val="5760E8E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8AA273"/>
    <w:multiLevelType w:val="multilevel"/>
    <w:tmpl w:val="51A4DF0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7B7D22"/>
    <w:multiLevelType w:val="hybridMultilevel"/>
    <w:tmpl w:val="9E9424CC"/>
    <w:lvl w:ilvl="0" w:tplc="101C6538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FC7288"/>
    <w:multiLevelType w:val="hybridMultilevel"/>
    <w:tmpl w:val="D0A86AD6"/>
    <w:lvl w:ilvl="0" w:tplc="9D1A7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DAF1"/>
    <w:multiLevelType w:val="multilevel"/>
    <w:tmpl w:val="F300DDB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6682460E"/>
    <w:multiLevelType w:val="hybridMultilevel"/>
    <w:tmpl w:val="FEA476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67F76"/>
    <w:multiLevelType w:val="multilevel"/>
    <w:tmpl w:val="C86317D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67A7994"/>
    <w:multiLevelType w:val="hybridMultilevel"/>
    <w:tmpl w:val="077EC25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1959E0"/>
    <w:multiLevelType w:val="multilevel"/>
    <w:tmpl w:val="97FAA49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3265084">
    <w:abstractNumId w:val="1"/>
  </w:num>
  <w:num w:numId="2" w16cid:durableId="68775802">
    <w:abstractNumId w:val="6"/>
  </w:num>
  <w:num w:numId="3" w16cid:durableId="486942430">
    <w:abstractNumId w:val="9"/>
  </w:num>
  <w:num w:numId="4" w16cid:durableId="612320092">
    <w:abstractNumId w:val="11"/>
  </w:num>
  <w:num w:numId="5" w16cid:durableId="710687910">
    <w:abstractNumId w:val="5"/>
  </w:num>
  <w:num w:numId="6" w16cid:durableId="1284730690">
    <w:abstractNumId w:val="13"/>
  </w:num>
  <w:num w:numId="7" w16cid:durableId="541983102">
    <w:abstractNumId w:val="0"/>
  </w:num>
  <w:num w:numId="8" w16cid:durableId="1516339137">
    <w:abstractNumId w:val="2"/>
  </w:num>
  <w:num w:numId="9" w16cid:durableId="1618439996">
    <w:abstractNumId w:val="7"/>
  </w:num>
  <w:num w:numId="10" w16cid:durableId="1342663683">
    <w:abstractNumId w:val="10"/>
  </w:num>
  <w:num w:numId="11" w16cid:durableId="1809008240">
    <w:abstractNumId w:val="12"/>
  </w:num>
  <w:num w:numId="12" w16cid:durableId="528836987">
    <w:abstractNumId w:val="4"/>
  </w:num>
  <w:num w:numId="13" w16cid:durableId="1192186513">
    <w:abstractNumId w:val="8"/>
  </w:num>
  <w:num w:numId="14" w16cid:durableId="2100827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32"/>
    <w:rsid w:val="0002302E"/>
    <w:rsid w:val="00045BC3"/>
    <w:rsid w:val="00050C87"/>
    <w:rsid w:val="000566F2"/>
    <w:rsid w:val="000707A5"/>
    <w:rsid w:val="00076053"/>
    <w:rsid w:val="00085419"/>
    <w:rsid w:val="00091167"/>
    <w:rsid w:val="000A17C2"/>
    <w:rsid w:val="000B5395"/>
    <w:rsid w:val="000D21C7"/>
    <w:rsid w:val="000D7B29"/>
    <w:rsid w:val="000E2D4F"/>
    <w:rsid w:val="000F2CD2"/>
    <w:rsid w:val="00111C32"/>
    <w:rsid w:val="001160F8"/>
    <w:rsid w:val="00135E5C"/>
    <w:rsid w:val="0016571C"/>
    <w:rsid w:val="00171990"/>
    <w:rsid w:val="00176235"/>
    <w:rsid w:val="001866D2"/>
    <w:rsid w:val="00193B4D"/>
    <w:rsid w:val="001A1EAF"/>
    <w:rsid w:val="001C6CBD"/>
    <w:rsid w:val="001E420E"/>
    <w:rsid w:val="00200A79"/>
    <w:rsid w:val="00200C39"/>
    <w:rsid w:val="00200D7E"/>
    <w:rsid w:val="00202FDB"/>
    <w:rsid w:val="002035DB"/>
    <w:rsid w:val="00204552"/>
    <w:rsid w:val="00205AD1"/>
    <w:rsid w:val="00226FF2"/>
    <w:rsid w:val="00235510"/>
    <w:rsid w:val="00237B10"/>
    <w:rsid w:val="00246E50"/>
    <w:rsid w:val="00250462"/>
    <w:rsid w:val="0025100D"/>
    <w:rsid w:val="00263061"/>
    <w:rsid w:val="002857F2"/>
    <w:rsid w:val="0029712E"/>
    <w:rsid w:val="002B44F7"/>
    <w:rsid w:val="002D4AEB"/>
    <w:rsid w:val="002E4599"/>
    <w:rsid w:val="002E47AC"/>
    <w:rsid w:val="00320EA5"/>
    <w:rsid w:val="00321C6A"/>
    <w:rsid w:val="00322C4E"/>
    <w:rsid w:val="00326458"/>
    <w:rsid w:val="003309E5"/>
    <w:rsid w:val="00336282"/>
    <w:rsid w:val="003660C8"/>
    <w:rsid w:val="00366A25"/>
    <w:rsid w:val="00367608"/>
    <w:rsid w:val="00376804"/>
    <w:rsid w:val="003B0F3B"/>
    <w:rsid w:val="003B502A"/>
    <w:rsid w:val="003B5E03"/>
    <w:rsid w:val="003C1928"/>
    <w:rsid w:val="003C48C7"/>
    <w:rsid w:val="003C5540"/>
    <w:rsid w:val="003D43BC"/>
    <w:rsid w:val="003D6C8B"/>
    <w:rsid w:val="003E14EC"/>
    <w:rsid w:val="003F173C"/>
    <w:rsid w:val="003F498D"/>
    <w:rsid w:val="00406131"/>
    <w:rsid w:val="004274BD"/>
    <w:rsid w:val="00447F62"/>
    <w:rsid w:val="00452449"/>
    <w:rsid w:val="0046210F"/>
    <w:rsid w:val="00464946"/>
    <w:rsid w:val="0046604F"/>
    <w:rsid w:val="004666A6"/>
    <w:rsid w:val="004E4F8C"/>
    <w:rsid w:val="00520956"/>
    <w:rsid w:val="005851B4"/>
    <w:rsid w:val="005878F8"/>
    <w:rsid w:val="005A263A"/>
    <w:rsid w:val="005B4070"/>
    <w:rsid w:val="005B6F4C"/>
    <w:rsid w:val="005C3BEF"/>
    <w:rsid w:val="005E04C5"/>
    <w:rsid w:val="005E2C8B"/>
    <w:rsid w:val="005F100C"/>
    <w:rsid w:val="005F429F"/>
    <w:rsid w:val="006164BF"/>
    <w:rsid w:val="00617809"/>
    <w:rsid w:val="00640405"/>
    <w:rsid w:val="006418BE"/>
    <w:rsid w:val="0064396F"/>
    <w:rsid w:val="00666DA6"/>
    <w:rsid w:val="00671225"/>
    <w:rsid w:val="006745B0"/>
    <w:rsid w:val="006763E2"/>
    <w:rsid w:val="006801AD"/>
    <w:rsid w:val="006860B7"/>
    <w:rsid w:val="006A193B"/>
    <w:rsid w:val="006A5758"/>
    <w:rsid w:val="006A7BAE"/>
    <w:rsid w:val="006B377F"/>
    <w:rsid w:val="006B7180"/>
    <w:rsid w:val="006C6929"/>
    <w:rsid w:val="006F1616"/>
    <w:rsid w:val="007171A6"/>
    <w:rsid w:val="00721C8E"/>
    <w:rsid w:val="00722E50"/>
    <w:rsid w:val="0072528F"/>
    <w:rsid w:val="00734246"/>
    <w:rsid w:val="00735595"/>
    <w:rsid w:val="0077264B"/>
    <w:rsid w:val="00773165"/>
    <w:rsid w:val="00781B24"/>
    <w:rsid w:val="00795F6B"/>
    <w:rsid w:val="007B0C4D"/>
    <w:rsid w:val="007C72C1"/>
    <w:rsid w:val="007D22D6"/>
    <w:rsid w:val="007D7799"/>
    <w:rsid w:val="007E4A55"/>
    <w:rsid w:val="0082589D"/>
    <w:rsid w:val="00825B54"/>
    <w:rsid w:val="00863477"/>
    <w:rsid w:val="00864979"/>
    <w:rsid w:val="00881D73"/>
    <w:rsid w:val="00883E6F"/>
    <w:rsid w:val="008953FD"/>
    <w:rsid w:val="008A3823"/>
    <w:rsid w:val="008F46C8"/>
    <w:rsid w:val="0095652C"/>
    <w:rsid w:val="0096292F"/>
    <w:rsid w:val="009813EC"/>
    <w:rsid w:val="00981867"/>
    <w:rsid w:val="009869C0"/>
    <w:rsid w:val="009A3146"/>
    <w:rsid w:val="009A4560"/>
    <w:rsid w:val="009B4978"/>
    <w:rsid w:val="009B67D5"/>
    <w:rsid w:val="009C0DA7"/>
    <w:rsid w:val="009D45B6"/>
    <w:rsid w:val="009D5A96"/>
    <w:rsid w:val="009E0479"/>
    <w:rsid w:val="009F5F02"/>
    <w:rsid w:val="00A13179"/>
    <w:rsid w:val="00A35F0D"/>
    <w:rsid w:val="00A50E4A"/>
    <w:rsid w:val="00A7239B"/>
    <w:rsid w:val="00A86FF4"/>
    <w:rsid w:val="00A903FC"/>
    <w:rsid w:val="00AA7E56"/>
    <w:rsid w:val="00AB109B"/>
    <w:rsid w:val="00AC2390"/>
    <w:rsid w:val="00AC26A9"/>
    <w:rsid w:val="00AF7B64"/>
    <w:rsid w:val="00B12F94"/>
    <w:rsid w:val="00B153B4"/>
    <w:rsid w:val="00B301A4"/>
    <w:rsid w:val="00B437CC"/>
    <w:rsid w:val="00B61B6E"/>
    <w:rsid w:val="00B9478F"/>
    <w:rsid w:val="00B951CC"/>
    <w:rsid w:val="00BA3FA2"/>
    <w:rsid w:val="00BB47DB"/>
    <w:rsid w:val="00BC0B70"/>
    <w:rsid w:val="00BE237F"/>
    <w:rsid w:val="00BF4B5D"/>
    <w:rsid w:val="00C04ACE"/>
    <w:rsid w:val="00C13EF4"/>
    <w:rsid w:val="00C22575"/>
    <w:rsid w:val="00C35903"/>
    <w:rsid w:val="00C44016"/>
    <w:rsid w:val="00C703C8"/>
    <w:rsid w:val="00C75E1C"/>
    <w:rsid w:val="00C86759"/>
    <w:rsid w:val="00C9437D"/>
    <w:rsid w:val="00CA30EF"/>
    <w:rsid w:val="00CB384E"/>
    <w:rsid w:val="00CB3A6A"/>
    <w:rsid w:val="00CC4206"/>
    <w:rsid w:val="00CE501D"/>
    <w:rsid w:val="00CF17EC"/>
    <w:rsid w:val="00D01775"/>
    <w:rsid w:val="00D07FE2"/>
    <w:rsid w:val="00D11D5E"/>
    <w:rsid w:val="00D1508A"/>
    <w:rsid w:val="00D248E0"/>
    <w:rsid w:val="00D32403"/>
    <w:rsid w:val="00D538F8"/>
    <w:rsid w:val="00D564A7"/>
    <w:rsid w:val="00D616E7"/>
    <w:rsid w:val="00D643B4"/>
    <w:rsid w:val="00D71D02"/>
    <w:rsid w:val="00D72397"/>
    <w:rsid w:val="00D73F1D"/>
    <w:rsid w:val="00D80580"/>
    <w:rsid w:val="00D876D1"/>
    <w:rsid w:val="00DA026B"/>
    <w:rsid w:val="00DA522D"/>
    <w:rsid w:val="00DB1335"/>
    <w:rsid w:val="00DB25FA"/>
    <w:rsid w:val="00DD25A5"/>
    <w:rsid w:val="00E22BB9"/>
    <w:rsid w:val="00E34431"/>
    <w:rsid w:val="00E3517C"/>
    <w:rsid w:val="00E43E28"/>
    <w:rsid w:val="00E45415"/>
    <w:rsid w:val="00E55D7F"/>
    <w:rsid w:val="00E62C24"/>
    <w:rsid w:val="00E6780A"/>
    <w:rsid w:val="00E70D7E"/>
    <w:rsid w:val="00E75E37"/>
    <w:rsid w:val="00E84666"/>
    <w:rsid w:val="00EC7FE5"/>
    <w:rsid w:val="00EE61C3"/>
    <w:rsid w:val="00EF3A7B"/>
    <w:rsid w:val="00EF6531"/>
    <w:rsid w:val="00F0320C"/>
    <w:rsid w:val="00F03B46"/>
    <w:rsid w:val="00F24C36"/>
    <w:rsid w:val="00F25332"/>
    <w:rsid w:val="00F3720B"/>
    <w:rsid w:val="00F76BA3"/>
    <w:rsid w:val="00F87C2E"/>
    <w:rsid w:val="00F95E6B"/>
    <w:rsid w:val="00F973AA"/>
    <w:rsid w:val="00FA5DD9"/>
    <w:rsid w:val="00FA63DA"/>
    <w:rsid w:val="00FD00C5"/>
    <w:rsid w:val="00FD28B7"/>
    <w:rsid w:val="00FD3C4C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B4730"/>
  <w15:docId w15:val="{69D44354-00C4-4B84-949C-497DF19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semiHidden/>
    <w:rsid w:val="00F25332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rsid w:val="00F25332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rsid w:val="00F25332"/>
    <w:pPr>
      <w:keepNext/>
      <w:keepLines/>
      <w:spacing w:before="40"/>
      <w:outlineLvl w:val="2"/>
    </w:pPr>
    <w:rPr>
      <w:rFonts w:ascii="Calibri" w:eastAsia="Times New Roman" w:hAnsi="Calibri" w:cs="Times New Roman"/>
      <w:color w:val="2E74B5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rsid w:val="00F25332"/>
    <w:pPr>
      <w:keepNext/>
      <w:keepLines/>
      <w:spacing w:before="40"/>
      <w:outlineLvl w:val="3"/>
    </w:pPr>
    <w:rPr>
      <w:rFonts w:ascii="Calibri" w:eastAsia="Times New Roman" w:hAnsi="Calibri" w:cs="Times New Roman"/>
      <w:i/>
      <w:iCs/>
      <w:color w:val="2E74B5"/>
      <w:sz w:val="20"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rsid w:val="00F25332"/>
    <w:pPr>
      <w:keepNext/>
      <w:keepLines/>
      <w:spacing w:before="40"/>
      <w:outlineLvl w:val="4"/>
    </w:pPr>
    <w:rPr>
      <w:rFonts w:ascii="Calibri" w:eastAsia="Times New Roman" w:hAnsi="Calibri" w:cs="Times New Roman"/>
      <w:color w:val="2E74B5"/>
      <w:sz w:val="20"/>
      <w:szCs w:val="20"/>
    </w:rPr>
  </w:style>
  <w:style w:type="paragraph" w:styleId="Kop6">
    <w:name w:val="heading 6"/>
    <w:basedOn w:val="Standaard"/>
    <w:next w:val="Standaard"/>
    <w:link w:val="Kop6Char"/>
    <w:uiPriority w:val="9"/>
    <w:semiHidden/>
    <w:rsid w:val="00F25332"/>
    <w:pPr>
      <w:keepNext/>
      <w:keepLines/>
      <w:spacing w:before="40"/>
      <w:outlineLvl w:val="5"/>
    </w:pPr>
    <w:rPr>
      <w:rFonts w:ascii="Calibri" w:eastAsia="Times New Roman" w:hAnsi="Calibri" w:cs="Times New Roman"/>
      <w:i/>
      <w:iCs/>
      <w:color w:val="595959"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rsid w:val="00F25332"/>
    <w:pPr>
      <w:keepNext/>
      <w:keepLines/>
      <w:spacing w:before="40"/>
      <w:outlineLvl w:val="6"/>
    </w:pPr>
    <w:rPr>
      <w:rFonts w:ascii="Calibri" w:eastAsia="Times New Roman" w:hAnsi="Calibri" w:cs="Times New Roman"/>
      <w:color w:val="595959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/>
    <w:rsid w:val="00F25332"/>
    <w:pPr>
      <w:keepNext/>
      <w:keepLines/>
      <w:spacing w:before="40"/>
      <w:outlineLvl w:val="7"/>
    </w:pPr>
    <w:rPr>
      <w:rFonts w:ascii="Calibri" w:eastAsia="Times New Roman" w:hAnsi="Calibri" w:cs="Times New Roman"/>
      <w:i/>
      <w:iCs/>
      <w:color w:val="272727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rsid w:val="00F25332"/>
    <w:pPr>
      <w:keepNext/>
      <w:keepLines/>
      <w:spacing w:before="40"/>
      <w:outlineLvl w:val="8"/>
    </w:pPr>
    <w:rPr>
      <w:rFonts w:ascii="Calibri" w:eastAsia="Times New Roman" w:hAnsi="Calibri" w:cs="Times New Roman"/>
      <w:color w:val="272727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F253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533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253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5332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F25332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533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5332"/>
    <w:rPr>
      <w:rFonts w:ascii="Calibri" w:eastAsia="Times New Roman" w:hAnsi="Calibri" w:cs="Times New Roman"/>
      <w:color w:val="2E74B5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5332"/>
    <w:rPr>
      <w:rFonts w:ascii="Calibri" w:eastAsia="Times New Roman" w:hAnsi="Calibri" w:cs="Times New Roman"/>
      <w:i/>
      <w:iCs/>
      <w:color w:val="2E74B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5332"/>
    <w:rPr>
      <w:rFonts w:ascii="Calibri" w:eastAsia="Times New Roman" w:hAnsi="Calibri" w:cs="Times New Roman"/>
      <w:color w:val="2E74B5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5332"/>
    <w:rPr>
      <w:rFonts w:ascii="Calibri" w:eastAsia="Times New Roman" w:hAnsi="Calibri" w:cs="Times New Roman"/>
      <w:i/>
      <w:iCs/>
      <w:color w:val="59595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5332"/>
    <w:rPr>
      <w:rFonts w:ascii="Calibri" w:eastAsia="Times New Roman" w:hAnsi="Calibri" w:cs="Times New Roman"/>
      <w:color w:val="59595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5332"/>
    <w:rPr>
      <w:rFonts w:ascii="Calibri" w:eastAsia="Times New Roman" w:hAnsi="Calibri" w:cs="Times New Roman"/>
      <w:i/>
      <w:iCs/>
      <w:color w:val="272727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5332"/>
    <w:rPr>
      <w:rFonts w:ascii="Calibri" w:eastAsia="Times New Roman" w:hAnsi="Calibri" w:cs="Times New Roman"/>
      <w:color w:val="272727"/>
    </w:rPr>
  </w:style>
  <w:style w:type="table" w:customStyle="1" w:styleId="AanvraagformulierICTmidelentabel1">
    <w:name w:val="Aanvraagformulier ICT midelen tabel1"/>
    <w:rsid w:val="00F2533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table" w:customStyle="1" w:styleId="EkikaderBeoordelingen1">
    <w:name w:val="Eki kader Beoordelingen1"/>
    <w:rsid w:val="00F2533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tabelkader1">
    <w:name w:val="Eki tabel kader1"/>
    <w:rsid w:val="00F25332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1">
    <w:name w:val="Genummerde lijst1"/>
    <w:rsid w:val="00F25332"/>
    <w:pPr>
      <w:numPr>
        <w:numId w:val="7"/>
      </w:numPr>
    </w:pPr>
  </w:style>
  <w:style w:type="table" w:customStyle="1" w:styleId="Grijskader1">
    <w:name w:val="Grijs kader1"/>
    <w:rsid w:val="00F25332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numbering" w:customStyle="1" w:styleId="Lijstmetopsommingstekens1">
    <w:name w:val="Lijst met opsommingstekens1"/>
    <w:rsid w:val="00F25332"/>
    <w:pPr>
      <w:numPr>
        <w:numId w:val="8"/>
      </w:numPr>
    </w:pPr>
  </w:style>
  <w:style w:type="table" w:customStyle="1" w:styleId="Standaardtabelmetlijn1">
    <w:name w:val="Standaardtabel met lijn1"/>
    <w:rsid w:val="00F2533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1">
    <w:name w:val="Tabel zonder randen1"/>
    <w:rsid w:val="00F25332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11">
    <w:name w:val="Kop 11"/>
    <w:basedOn w:val="Standaard"/>
    <w:next w:val="Standaard"/>
    <w:uiPriority w:val="9"/>
    <w:qFormat/>
    <w:rsid w:val="00F25332"/>
    <w:pPr>
      <w:keepNext/>
      <w:keepLines/>
      <w:autoSpaceDN/>
      <w:spacing w:before="360" w:after="80" w:line="259" w:lineRule="auto"/>
      <w:textAlignment w:val="auto"/>
      <w:outlineLvl w:val="0"/>
    </w:pPr>
    <w:rPr>
      <w:rFonts w:ascii="Calibri Light" w:eastAsia="Times New Roman" w:hAnsi="Calibri Light" w:cs="Times New Roman"/>
      <w:color w:val="2E74B5"/>
      <w:sz w:val="40"/>
      <w:szCs w:val="40"/>
      <w:lang w:val="en-US" w:eastAsia="en-US"/>
    </w:rPr>
  </w:style>
  <w:style w:type="paragraph" w:customStyle="1" w:styleId="Kop21">
    <w:name w:val="Kop 21"/>
    <w:basedOn w:val="Standaard"/>
    <w:next w:val="Standaard"/>
    <w:uiPriority w:val="9"/>
    <w:semiHidden/>
    <w:unhideWhenUsed/>
    <w:qFormat/>
    <w:rsid w:val="00F25332"/>
    <w:pPr>
      <w:keepNext/>
      <w:keepLines/>
      <w:autoSpaceDN/>
      <w:spacing w:before="160" w:after="80" w:line="259" w:lineRule="auto"/>
      <w:textAlignment w:val="auto"/>
      <w:outlineLvl w:val="1"/>
    </w:pPr>
    <w:rPr>
      <w:rFonts w:ascii="Calibri Light" w:eastAsia="Times New Roman" w:hAnsi="Calibri Light" w:cs="Times New Roman"/>
      <w:color w:val="2E74B5"/>
      <w:sz w:val="32"/>
      <w:szCs w:val="32"/>
      <w:lang w:val="en-US" w:eastAsia="en-US"/>
    </w:rPr>
  </w:style>
  <w:style w:type="paragraph" w:customStyle="1" w:styleId="Kop31">
    <w:name w:val="Kop 31"/>
    <w:basedOn w:val="Standaard"/>
    <w:next w:val="Standaard"/>
    <w:uiPriority w:val="9"/>
    <w:semiHidden/>
    <w:unhideWhenUsed/>
    <w:qFormat/>
    <w:rsid w:val="00F25332"/>
    <w:pPr>
      <w:keepNext/>
      <w:keepLines/>
      <w:autoSpaceDN/>
      <w:spacing w:before="160" w:after="80" w:line="259" w:lineRule="auto"/>
      <w:textAlignment w:val="auto"/>
      <w:outlineLvl w:val="2"/>
    </w:pPr>
    <w:rPr>
      <w:rFonts w:ascii="Calibri" w:eastAsia="Times New Roman" w:hAnsi="Calibri" w:cs="Times New Roman"/>
      <w:color w:val="2E74B5"/>
      <w:sz w:val="28"/>
      <w:szCs w:val="28"/>
      <w:lang w:val="en-US" w:eastAsia="en-US"/>
    </w:rPr>
  </w:style>
  <w:style w:type="paragraph" w:customStyle="1" w:styleId="Kop41">
    <w:name w:val="Kop 41"/>
    <w:basedOn w:val="Standaard"/>
    <w:next w:val="Standaard"/>
    <w:uiPriority w:val="9"/>
    <w:semiHidden/>
    <w:unhideWhenUsed/>
    <w:qFormat/>
    <w:rsid w:val="00F25332"/>
    <w:pPr>
      <w:keepNext/>
      <w:keepLines/>
      <w:autoSpaceDN/>
      <w:spacing w:before="80" w:after="40" w:line="259" w:lineRule="auto"/>
      <w:textAlignment w:val="auto"/>
      <w:outlineLvl w:val="3"/>
    </w:pPr>
    <w:rPr>
      <w:rFonts w:ascii="Calibri" w:eastAsia="Times New Roman" w:hAnsi="Calibri" w:cs="Times New Roman"/>
      <w:i/>
      <w:iCs/>
      <w:color w:val="2E74B5"/>
      <w:szCs w:val="22"/>
      <w:lang w:val="en-US" w:eastAsia="en-US"/>
    </w:rPr>
  </w:style>
  <w:style w:type="paragraph" w:customStyle="1" w:styleId="Kop51">
    <w:name w:val="Kop 51"/>
    <w:basedOn w:val="Standaard"/>
    <w:next w:val="Standaard"/>
    <w:uiPriority w:val="9"/>
    <w:semiHidden/>
    <w:unhideWhenUsed/>
    <w:qFormat/>
    <w:rsid w:val="00F25332"/>
    <w:pPr>
      <w:keepNext/>
      <w:keepLines/>
      <w:autoSpaceDN/>
      <w:spacing w:before="80" w:after="40" w:line="259" w:lineRule="auto"/>
      <w:textAlignment w:val="auto"/>
      <w:outlineLvl w:val="4"/>
    </w:pPr>
    <w:rPr>
      <w:rFonts w:ascii="Calibri" w:eastAsia="Times New Roman" w:hAnsi="Calibri" w:cs="Times New Roman"/>
      <w:color w:val="2E74B5"/>
      <w:szCs w:val="22"/>
      <w:lang w:val="en-US" w:eastAsia="en-US"/>
    </w:rPr>
  </w:style>
  <w:style w:type="paragraph" w:customStyle="1" w:styleId="Kop61">
    <w:name w:val="Kop 61"/>
    <w:basedOn w:val="Standaard"/>
    <w:next w:val="Standaard"/>
    <w:uiPriority w:val="9"/>
    <w:semiHidden/>
    <w:unhideWhenUsed/>
    <w:qFormat/>
    <w:rsid w:val="00F25332"/>
    <w:pPr>
      <w:keepNext/>
      <w:keepLines/>
      <w:autoSpaceDN/>
      <w:spacing w:before="40" w:line="259" w:lineRule="auto"/>
      <w:textAlignment w:val="auto"/>
      <w:outlineLvl w:val="5"/>
    </w:pPr>
    <w:rPr>
      <w:rFonts w:ascii="Calibri" w:eastAsia="Times New Roman" w:hAnsi="Calibri" w:cs="Times New Roman"/>
      <w:i/>
      <w:iCs/>
      <w:color w:val="595959"/>
      <w:szCs w:val="22"/>
      <w:lang w:val="en-US" w:eastAsia="en-US"/>
    </w:rPr>
  </w:style>
  <w:style w:type="paragraph" w:customStyle="1" w:styleId="Kop71">
    <w:name w:val="Kop 71"/>
    <w:basedOn w:val="Standaard"/>
    <w:next w:val="Standaard"/>
    <w:uiPriority w:val="9"/>
    <w:semiHidden/>
    <w:unhideWhenUsed/>
    <w:qFormat/>
    <w:rsid w:val="00F25332"/>
    <w:pPr>
      <w:keepNext/>
      <w:keepLines/>
      <w:autoSpaceDN/>
      <w:spacing w:before="40" w:line="259" w:lineRule="auto"/>
      <w:textAlignment w:val="auto"/>
      <w:outlineLvl w:val="6"/>
    </w:pPr>
    <w:rPr>
      <w:rFonts w:ascii="Calibri" w:eastAsia="Times New Roman" w:hAnsi="Calibri" w:cs="Times New Roman"/>
      <w:color w:val="595959"/>
      <w:szCs w:val="22"/>
      <w:lang w:val="en-US" w:eastAsia="en-US"/>
    </w:rPr>
  </w:style>
  <w:style w:type="paragraph" w:customStyle="1" w:styleId="Kop81">
    <w:name w:val="Kop 81"/>
    <w:basedOn w:val="Standaard"/>
    <w:next w:val="Standaard"/>
    <w:uiPriority w:val="9"/>
    <w:semiHidden/>
    <w:unhideWhenUsed/>
    <w:qFormat/>
    <w:rsid w:val="00F25332"/>
    <w:pPr>
      <w:keepNext/>
      <w:keepLines/>
      <w:autoSpaceDN/>
      <w:spacing w:line="259" w:lineRule="auto"/>
      <w:textAlignment w:val="auto"/>
      <w:outlineLvl w:val="7"/>
    </w:pPr>
    <w:rPr>
      <w:rFonts w:ascii="Calibri" w:eastAsia="Times New Roman" w:hAnsi="Calibri" w:cs="Times New Roman"/>
      <w:i/>
      <w:iCs/>
      <w:color w:val="272727"/>
      <w:szCs w:val="22"/>
      <w:lang w:val="en-US" w:eastAsia="en-US"/>
    </w:rPr>
  </w:style>
  <w:style w:type="paragraph" w:customStyle="1" w:styleId="Kop91">
    <w:name w:val="Kop 91"/>
    <w:basedOn w:val="Standaard"/>
    <w:next w:val="Standaard"/>
    <w:uiPriority w:val="9"/>
    <w:semiHidden/>
    <w:unhideWhenUsed/>
    <w:qFormat/>
    <w:rsid w:val="00F25332"/>
    <w:pPr>
      <w:keepNext/>
      <w:keepLines/>
      <w:autoSpaceDN/>
      <w:spacing w:line="259" w:lineRule="auto"/>
      <w:textAlignment w:val="auto"/>
      <w:outlineLvl w:val="8"/>
    </w:pPr>
    <w:rPr>
      <w:rFonts w:ascii="Calibri" w:eastAsia="Times New Roman" w:hAnsi="Calibri" w:cs="Times New Roman"/>
      <w:color w:val="272727"/>
      <w:szCs w:val="22"/>
      <w:lang w:val="en-US"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F25332"/>
  </w:style>
  <w:style w:type="paragraph" w:customStyle="1" w:styleId="Titel1">
    <w:name w:val="Titel1"/>
    <w:basedOn w:val="Standaard"/>
    <w:next w:val="Standaard"/>
    <w:uiPriority w:val="10"/>
    <w:qFormat/>
    <w:rsid w:val="00F25332"/>
    <w:pPr>
      <w:autoSpaceDN/>
      <w:spacing w:after="80" w:line="240" w:lineRule="auto"/>
      <w:contextualSpacing/>
      <w:textAlignment w:val="auto"/>
    </w:pPr>
    <w:rPr>
      <w:rFonts w:ascii="Calibri Light" w:eastAsia="Times New Roman" w:hAnsi="Calibri Light" w:cs="Times New Roman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F2533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Ondertitel1">
    <w:name w:val="Ondertitel1"/>
    <w:basedOn w:val="Standaard"/>
    <w:next w:val="Standaard"/>
    <w:uiPriority w:val="11"/>
    <w:qFormat/>
    <w:rsid w:val="00F25332"/>
    <w:pPr>
      <w:numPr>
        <w:ilvl w:val="1"/>
      </w:numPr>
      <w:autoSpaceDN/>
      <w:spacing w:after="160" w:line="259" w:lineRule="auto"/>
      <w:textAlignment w:val="auto"/>
    </w:pPr>
    <w:rPr>
      <w:rFonts w:ascii="Calibri" w:eastAsia="Times New Roman" w:hAnsi="Calibri" w:cs="Times New Roman"/>
      <w:color w:val="595959"/>
      <w:spacing w:val="15"/>
      <w:sz w:val="28"/>
      <w:szCs w:val="28"/>
      <w:lang w:val="en-US"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F25332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customStyle="1" w:styleId="Citaat1">
    <w:name w:val="Citaat1"/>
    <w:basedOn w:val="Standaard"/>
    <w:next w:val="Standaard"/>
    <w:uiPriority w:val="29"/>
    <w:qFormat/>
    <w:rsid w:val="00F25332"/>
    <w:pPr>
      <w:autoSpaceDN/>
      <w:spacing w:before="160" w:after="160" w:line="259" w:lineRule="auto"/>
      <w:jc w:val="center"/>
      <w:textAlignment w:val="auto"/>
    </w:pPr>
    <w:rPr>
      <w:rFonts w:eastAsia="Calibri" w:cs="Times New Roman"/>
      <w:i/>
      <w:iCs/>
      <w:color w:val="404040"/>
      <w:szCs w:val="22"/>
      <w:lang w:val="en-US" w:eastAsia="en-US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25332"/>
    <w:rPr>
      <w:i/>
      <w:iCs/>
      <w:color w:val="404040"/>
    </w:rPr>
  </w:style>
  <w:style w:type="paragraph" w:styleId="Lijstalinea">
    <w:name w:val="List Paragraph"/>
    <w:basedOn w:val="Standaard"/>
    <w:uiPriority w:val="34"/>
    <w:qFormat/>
    <w:rsid w:val="00F25332"/>
    <w:pPr>
      <w:autoSpaceDN/>
      <w:spacing w:after="160" w:line="259" w:lineRule="auto"/>
      <w:ind w:left="720"/>
      <w:contextualSpacing/>
      <w:textAlignment w:val="auto"/>
    </w:pPr>
    <w:rPr>
      <w:rFonts w:eastAsia="Calibri" w:cs="Times New Roman"/>
      <w:color w:val="auto"/>
      <w:szCs w:val="22"/>
      <w:lang w:val="en-US" w:eastAsia="en-US"/>
    </w:rPr>
  </w:style>
  <w:style w:type="character" w:customStyle="1" w:styleId="Intensievebenadrukking1">
    <w:name w:val="Intensieve benadrukking1"/>
    <w:basedOn w:val="Standaardalinea-lettertype"/>
    <w:uiPriority w:val="21"/>
    <w:qFormat/>
    <w:rsid w:val="00F25332"/>
    <w:rPr>
      <w:i/>
      <w:iCs/>
      <w:color w:val="2E74B5"/>
    </w:rPr>
  </w:style>
  <w:style w:type="paragraph" w:customStyle="1" w:styleId="Duidelijkcitaat1">
    <w:name w:val="Duidelijk citaat1"/>
    <w:basedOn w:val="Standaard"/>
    <w:next w:val="Standaard"/>
    <w:uiPriority w:val="30"/>
    <w:qFormat/>
    <w:rsid w:val="00F25332"/>
    <w:pPr>
      <w:pBdr>
        <w:top w:val="single" w:sz="4" w:space="10" w:color="2E74B5"/>
        <w:bottom w:val="single" w:sz="4" w:space="10" w:color="2E74B5"/>
      </w:pBdr>
      <w:autoSpaceDN/>
      <w:spacing w:before="360" w:after="360" w:line="259" w:lineRule="auto"/>
      <w:ind w:left="864" w:right="864"/>
      <w:jc w:val="center"/>
      <w:textAlignment w:val="auto"/>
    </w:pPr>
    <w:rPr>
      <w:rFonts w:eastAsia="Calibri" w:cs="Times New Roman"/>
      <w:i/>
      <w:iCs/>
      <w:color w:val="2E74B5"/>
      <w:szCs w:val="22"/>
      <w:lang w:val="en-US"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5332"/>
    <w:rPr>
      <w:i/>
      <w:iCs/>
      <w:color w:val="2E74B5"/>
    </w:rPr>
  </w:style>
  <w:style w:type="character" w:customStyle="1" w:styleId="Intensieveverwijzing1">
    <w:name w:val="Intensieve verwijzing1"/>
    <w:basedOn w:val="Standaardalinea-lettertype"/>
    <w:uiPriority w:val="32"/>
    <w:qFormat/>
    <w:rsid w:val="00F25332"/>
    <w:rPr>
      <w:b/>
      <w:bCs/>
      <w:smallCaps/>
      <w:color w:val="2E74B5"/>
      <w:spacing w:val="5"/>
    </w:rPr>
  </w:style>
  <w:style w:type="paragraph" w:customStyle="1" w:styleId="Geenafstand1">
    <w:name w:val="Geen afstand1"/>
    <w:next w:val="Geenafstand"/>
    <w:uiPriority w:val="1"/>
    <w:qFormat/>
    <w:rsid w:val="00F25332"/>
    <w:pPr>
      <w:autoSpaceDN/>
      <w:textAlignment w:val="auto"/>
    </w:pPr>
    <w:rPr>
      <w:rFonts w:ascii="Calibri" w:eastAsia="Calibri" w:hAnsi="Calibri" w:cs="Times New Roman"/>
      <w:kern w:val="2"/>
      <w:sz w:val="22"/>
      <w:szCs w:val="22"/>
      <w:lang w:eastAsia="en-US"/>
      <w14:ligatures w14:val="standardContextual"/>
    </w:rPr>
  </w:style>
  <w:style w:type="table" w:customStyle="1" w:styleId="Rastertabel4-Accent11">
    <w:name w:val="Rastertabel 4 - Accent 11"/>
    <w:basedOn w:val="Standaardtabel"/>
    <w:next w:val="Rastertabel4-Accent1"/>
    <w:uiPriority w:val="49"/>
    <w:rsid w:val="00F25332"/>
    <w:pPr>
      <w:autoSpaceDN/>
      <w:textAlignment w:val="auto"/>
    </w:pPr>
    <w:rPr>
      <w:rFonts w:ascii="Verdana" w:eastAsia="Calibri" w:hAnsi="Verdana" w:cs="Times New Roman"/>
      <w:sz w:val="18"/>
      <w:szCs w:val="22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Revisie">
    <w:name w:val="Revision"/>
    <w:hidden/>
    <w:uiPriority w:val="99"/>
    <w:semiHidden/>
    <w:rsid w:val="00F25332"/>
    <w:pPr>
      <w:autoSpaceDN/>
      <w:textAlignment w:val="auto"/>
    </w:pPr>
    <w:rPr>
      <w:rFonts w:ascii="Verdana" w:eastAsia="Calibri" w:hAnsi="Verdana" w:cs="Times New Roman"/>
      <w:sz w:val="18"/>
      <w:szCs w:val="22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253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5332"/>
    <w:pPr>
      <w:autoSpaceDN/>
      <w:spacing w:after="160" w:line="240" w:lineRule="auto"/>
      <w:textAlignment w:val="auto"/>
    </w:pPr>
    <w:rPr>
      <w:rFonts w:eastAsia="Calibri" w:cs="Times New Roman"/>
      <w:color w:val="auto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5332"/>
    <w:rPr>
      <w:rFonts w:ascii="Verdana" w:eastAsia="Calibri" w:hAnsi="Verdana" w:cs="Times New Roman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53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5332"/>
    <w:rPr>
      <w:rFonts w:ascii="Verdana" w:eastAsia="Calibri" w:hAnsi="Verdana" w:cs="Times New Roman"/>
      <w:b/>
      <w:bCs/>
      <w:lang w:val="en-US" w:eastAsia="en-US"/>
    </w:rPr>
  </w:style>
  <w:style w:type="table" w:styleId="Tabelraster">
    <w:name w:val="Table Grid"/>
    <w:basedOn w:val="Standaardtabel"/>
    <w:uiPriority w:val="39"/>
    <w:rsid w:val="00F25332"/>
    <w:pPr>
      <w:autoSpaceDN/>
      <w:textAlignment w:val="auto"/>
    </w:pPr>
    <w:rPr>
      <w:rFonts w:ascii="Verdana" w:eastAsia="Calibri" w:hAnsi="Verdana" w:cs="Times New Roman"/>
      <w:sz w:val="1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25332"/>
    <w:pPr>
      <w:autoSpaceDN/>
      <w:spacing w:line="240" w:lineRule="auto"/>
      <w:textAlignment w:val="auto"/>
    </w:pPr>
    <w:rPr>
      <w:rFonts w:eastAsia="Calibri" w:cs="Times New Roman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25332"/>
    <w:rPr>
      <w:rFonts w:ascii="Verdana" w:eastAsia="Calibri" w:hAnsi="Verdana" w:cs="Times New Roman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25332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5332"/>
    <w:rPr>
      <w:color w:val="605E5C"/>
      <w:shd w:val="clear" w:color="auto" w:fill="E1DFDD"/>
    </w:rPr>
  </w:style>
  <w:style w:type="paragraph" w:customStyle="1" w:styleId="Normaalweb1">
    <w:name w:val="Normaal (web)1"/>
    <w:basedOn w:val="Standaard"/>
    <w:next w:val="Normaalweb"/>
    <w:uiPriority w:val="99"/>
    <w:semiHidden/>
    <w:unhideWhenUsed/>
    <w:rsid w:val="00F25332"/>
    <w:pPr>
      <w:autoSpaceDN/>
      <w:spacing w:after="160" w:line="259" w:lineRule="auto"/>
      <w:textAlignment w:val="auto"/>
    </w:pPr>
    <w:rPr>
      <w:rFonts w:ascii="Times New Roman" w:eastAsia="Calibri" w:hAnsi="Times New Roman" w:cs="Times New Roman"/>
      <w:color w:val="auto"/>
      <w:sz w:val="24"/>
      <w:szCs w:val="24"/>
      <w:lang w:val="en-US" w:eastAsia="en-US"/>
    </w:rPr>
  </w:style>
  <w:style w:type="character" w:customStyle="1" w:styleId="Kop1Char1">
    <w:name w:val="Kop 1 Char1"/>
    <w:basedOn w:val="Standaardalinea-lettertype"/>
    <w:uiPriority w:val="99"/>
    <w:semiHidden/>
    <w:rsid w:val="00F25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2Char1">
    <w:name w:val="Kop 2 Char1"/>
    <w:basedOn w:val="Standaardalinea-lettertype"/>
    <w:uiPriority w:val="9"/>
    <w:semiHidden/>
    <w:rsid w:val="00F25332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Kop3Char1">
    <w:name w:val="Kop 3 Char1"/>
    <w:basedOn w:val="Standaardalinea-lettertype"/>
    <w:uiPriority w:val="9"/>
    <w:semiHidden/>
    <w:rsid w:val="00F25332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Kop4Char1">
    <w:name w:val="Kop 4 Char1"/>
    <w:basedOn w:val="Standaardalinea-lettertype"/>
    <w:uiPriority w:val="9"/>
    <w:semiHidden/>
    <w:rsid w:val="00F25332"/>
    <w:rPr>
      <w:rFonts w:ascii="Aptos Display" w:eastAsia="Times New Roman" w:hAnsi="Aptos Display" w:cs="Times New Roman"/>
      <w:i/>
      <w:iCs/>
      <w:color w:val="0F4761"/>
      <w:sz w:val="18"/>
      <w:szCs w:val="18"/>
    </w:rPr>
  </w:style>
  <w:style w:type="character" w:customStyle="1" w:styleId="Kop5Char1">
    <w:name w:val="Kop 5 Char1"/>
    <w:basedOn w:val="Standaardalinea-lettertype"/>
    <w:uiPriority w:val="9"/>
    <w:semiHidden/>
    <w:rsid w:val="00F25332"/>
    <w:rPr>
      <w:rFonts w:ascii="Aptos Display" w:eastAsia="Times New Roman" w:hAnsi="Aptos Display" w:cs="Times New Roman"/>
      <w:color w:val="0F4761"/>
      <w:sz w:val="18"/>
      <w:szCs w:val="18"/>
    </w:rPr>
  </w:style>
  <w:style w:type="character" w:customStyle="1" w:styleId="Kop6Char1">
    <w:name w:val="Kop 6 Char1"/>
    <w:basedOn w:val="Standaardalinea-lettertype"/>
    <w:uiPriority w:val="9"/>
    <w:semiHidden/>
    <w:rsid w:val="00F25332"/>
    <w:rPr>
      <w:rFonts w:ascii="Aptos Display" w:eastAsia="Times New Roman" w:hAnsi="Aptos Display" w:cs="Times New Roman"/>
      <w:color w:val="0A2F40"/>
      <w:sz w:val="18"/>
      <w:szCs w:val="18"/>
    </w:rPr>
  </w:style>
  <w:style w:type="character" w:customStyle="1" w:styleId="Kop7Char1">
    <w:name w:val="Kop 7 Char1"/>
    <w:basedOn w:val="Standaardalinea-lettertype"/>
    <w:uiPriority w:val="9"/>
    <w:semiHidden/>
    <w:rsid w:val="00F25332"/>
    <w:rPr>
      <w:rFonts w:ascii="Aptos Display" w:eastAsia="Times New Roman" w:hAnsi="Aptos Display" w:cs="Times New Roman"/>
      <w:i/>
      <w:iCs/>
      <w:color w:val="0A2F40"/>
      <w:sz w:val="18"/>
      <w:szCs w:val="18"/>
    </w:rPr>
  </w:style>
  <w:style w:type="character" w:customStyle="1" w:styleId="Kop8Char1">
    <w:name w:val="Kop 8 Char1"/>
    <w:basedOn w:val="Standaardalinea-lettertype"/>
    <w:uiPriority w:val="9"/>
    <w:semiHidden/>
    <w:rsid w:val="00F25332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Kop9Char1">
    <w:name w:val="Kop 9 Char1"/>
    <w:basedOn w:val="Standaardalinea-lettertype"/>
    <w:uiPriority w:val="9"/>
    <w:semiHidden/>
    <w:rsid w:val="00F25332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semiHidden/>
    <w:rsid w:val="00F25332"/>
    <w:pPr>
      <w:spacing w:line="240" w:lineRule="auto"/>
      <w:contextualSpacing/>
    </w:pPr>
    <w:rPr>
      <w:rFonts w:ascii="Calibri Light" w:eastAsia="Times New Roman" w:hAnsi="Calibri Light" w:cs="Times New Roman"/>
      <w:color w:val="auto"/>
      <w:spacing w:val="-10"/>
      <w:kern w:val="28"/>
      <w:sz w:val="56"/>
      <w:szCs w:val="56"/>
    </w:rPr>
  </w:style>
  <w:style w:type="character" w:customStyle="1" w:styleId="TitelChar1">
    <w:name w:val="Titel Char1"/>
    <w:basedOn w:val="Standaardalinea-lettertype"/>
    <w:uiPriority w:val="10"/>
    <w:semiHidden/>
    <w:rsid w:val="00F2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F25332"/>
    <w:pPr>
      <w:numPr>
        <w:ilvl w:val="1"/>
      </w:numPr>
      <w:spacing w:after="160"/>
    </w:pPr>
    <w:rPr>
      <w:rFonts w:ascii="Calibri" w:eastAsia="Times New Roman" w:hAnsi="Calibri" w:cs="Times New Roman"/>
      <w:color w:val="595959"/>
      <w:spacing w:val="15"/>
      <w:sz w:val="28"/>
      <w:szCs w:val="28"/>
    </w:rPr>
  </w:style>
  <w:style w:type="character" w:customStyle="1" w:styleId="OndertitelChar1">
    <w:name w:val="Ondertitel Char1"/>
    <w:basedOn w:val="Standaardalinea-lettertype"/>
    <w:uiPriority w:val="11"/>
    <w:semiHidden/>
    <w:rsid w:val="00F2533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itaat">
    <w:name w:val="Quote"/>
    <w:basedOn w:val="Standaard"/>
    <w:next w:val="Standaard"/>
    <w:link w:val="CitaatChar"/>
    <w:uiPriority w:val="29"/>
    <w:semiHidden/>
    <w:rsid w:val="00F25332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404040"/>
      <w:sz w:val="20"/>
      <w:szCs w:val="20"/>
    </w:rPr>
  </w:style>
  <w:style w:type="character" w:customStyle="1" w:styleId="CitaatChar1">
    <w:name w:val="Citaat Char1"/>
    <w:basedOn w:val="Standaardalinea-lettertype"/>
    <w:uiPriority w:val="29"/>
    <w:semiHidden/>
    <w:rsid w:val="00F25332"/>
    <w:rPr>
      <w:rFonts w:ascii="Verdana" w:hAnsi="Verdana"/>
      <w:i/>
      <w:iCs/>
      <w:color w:val="404040" w:themeColor="text1" w:themeTint="BF"/>
      <w:sz w:val="18"/>
      <w:szCs w:val="18"/>
    </w:rPr>
  </w:style>
  <w:style w:type="character" w:customStyle="1" w:styleId="Intensievebenadrukking2">
    <w:name w:val="Intensieve benadrukking2"/>
    <w:basedOn w:val="Standaardalinea-lettertype"/>
    <w:uiPriority w:val="21"/>
    <w:semiHidden/>
    <w:rsid w:val="00F25332"/>
    <w:rPr>
      <w:i/>
      <w:iCs/>
      <w:color w:val="156082"/>
    </w:rPr>
  </w:style>
  <w:style w:type="paragraph" w:customStyle="1" w:styleId="Duidelijkcitaat2">
    <w:name w:val="Duidelijk citaat2"/>
    <w:basedOn w:val="Standaard"/>
    <w:next w:val="Standaard"/>
    <w:uiPriority w:val="30"/>
    <w:semiHidden/>
    <w:rsid w:val="00F25332"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E74B5"/>
      <w:sz w:val="20"/>
      <w:szCs w:val="20"/>
    </w:rPr>
  </w:style>
  <w:style w:type="character" w:customStyle="1" w:styleId="DuidelijkcitaatChar1">
    <w:name w:val="Duidelijk citaat Char1"/>
    <w:basedOn w:val="Standaardalinea-lettertype"/>
    <w:uiPriority w:val="30"/>
    <w:semiHidden/>
    <w:rsid w:val="00F25332"/>
    <w:rPr>
      <w:rFonts w:ascii="Verdana" w:hAnsi="Verdana"/>
      <w:i/>
      <w:iCs/>
      <w:color w:val="156082"/>
      <w:sz w:val="18"/>
      <w:szCs w:val="18"/>
    </w:rPr>
  </w:style>
  <w:style w:type="character" w:customStyle="1" w:styleId="Intensieveverwijzing2">
    <w:name w:val="Intensieve verwijzing2"/>
    <w:basedOn w:val="Standaardalinea-lettertype"/>
    <w:uiPriority w:val="32"/>
    <w:semiHidden/>
    <w:rsid w:val="00F25332"/>
    <w:rPr>
      <w:b/>
      <w:bCs/>
      <w:smallCaps/>
      <w:color w:val="156082"/>
      <w:spacing w:val="5"/>
    </w:rPr>
  </w:style>
  <w:style w:type="paragraph" w:styleId="Geenafstand">
    <w:name w:val="No Spacing"/>
    <w:uiPriority w:val="1"/>
    <w:semiHidden/>
    <w:rsid w:val="00F25332"/>
    <w:rPr>
      <w:rFonts w:ascii="Verdana" w:hAnsi="Verdana"/>
      <w:color w:val="000000"/>
      <w:sz w:val="18"/>
      <w:szCs w:val="18"/>
    </w:rPr>
  </w:style>
  <w:style w:type="table" w:customStyle="1" w:styleId="Rastertabel4-Accent12">
    <w:name w:val="Rastertabel 4 - Accent 12"/>
    <w:basedOn w:val="Standaardtabel"/>
    <w:next w:val="Rastertabel4-Accent1"/>
    <w:uiPriority w:val="49"/>
    <w:rsid w:val="00F25332"/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paragraph" w:styleId="Normaalweb">
    <w:name w:val="Normal (Web)"/>
    <w:basedOn w:val="Standaard"/>
    <w:uiPriority w:val="99"/>
    <w:semiHidden/>
    <w:unhideWhenUsed/>
    <w:rsid w:val="00F25332"/>
    <w:rPr>
      <w:rFonts w:ascii="Times New Roman" w:hAnsi="Times New Roman" w:cs="Times New Roman"/>
      <w:sz w:val="24"/>
      <w:szCs w:val="24"/>
    </w:rPr>
  </w:style>
  <w:style w:type="character" w:customStyle="1" w:styleId="GevolgdeHyperlink1">
    <w:name w:val="GevolgdeHyperlink1"/>
    <w:basedOn w:val="Standaardalinea-lettertype"/>
    <w:uiPriority w:val="99"/>
    <w:semiHidden/>
    <w:unhideWhenUsed/>
    <w:rsid w:val="00F25332"/>
    <w:rPr>
      <w:color w:val="96607D"/>
      <w:u w:val="single"/>
    </w:rPr>
  </w:style>
  <w:style w:type="paragraph" w:customStyle="1" w:styleId="Bijschrift1">
    <w:name w:val="Bijschrift1"/>
    <w:basedOn w:val="Standaard"/>
    <w:next w:val="Standaard"/>
    <w:uiPriority w:val="35"/>
    <w:unhideWhenUsed/>
    <w:qFormat/>
    <w:rsid w:val="00F25332"/>
    <w:pPr>
      <w:spacing w:after="200" w:line="240" w:lineRule="auto"/>
    </w:pPr>
    <w:rPr>
      <w:i/>
      <w:iCs/>
      <w:color w:val="0E2841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F2533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E74B5"/>
      <w:sz w:val="20"/>
      <w:szCs w:val="20"/>
    </w:rPr>
  </w:style>
  <w:style w:type="character" w:customStyle="1" w:styleId="DuidelijkcitaatChar2">
    <w:name w:val="Duidelijk citaat Char2"/>
    <w:basedOn w:val="Standaardalinea-lettertype"/>
    <w:uiPriority w:val="30"/>
    <w:semiHidden/>
    <w:rsid w:val="00F25332"/>
    <w:rPr>
      <w:rFonts w:ascii="Verdana" w:hAnsi="Verdana"/>
      <w:i/>
      <w:iCs/>
      <w:color w:val="156082" w:themeColor="accent1"/>
      <w:sz w:val="18"/>
      <w:szCs w:val="18"/>
    </w:rPr>
  </w:style>
  <w:style w:type="table" w:styleId="Rastertabel4-Accent1">
    <w:name w:val="Grid Table 4 Accent 1"/>
    <w:basedOn w:val="Standaardtabel"/>
    <w:uiPriority w:val="49"/>
    <w:rsid w:val="00F25332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Intensievebenadrukking">
    <w:name w:val="Intense Emphasis"/>
    <w:basedOn w:val="Standaardalinea-lettertype"/>
    <w:uiPriority w:val="21"/>
    <w:semiHidden/>
    <w:rsid w:val="00F25332"/>
    <w:rPr>
      <w:i/>
      <w:iCs/>
      <w:color w:val="156082" w:themeColor="accent1"/>
    </w:rPr>
  </w:style>
  <w:style w:type="character" w:styleId="Intensieveverwijzing">
    <w:name w:val="Intense Reference"/>
    <w:basedOn w:val="Standaardalinea-lettertype"/>
    <w:uiPriority w:val="32"/>
    <w:semiHidden/>
    <w:rsid w:val="00F25332"/>
    <w:rPr>
      <w:b/>
      <w:bCs/>
      <w:smallCaps/>
      <w:color w:val="156082" w:themeColor="accent1"/>
      <w:spacing w:val="5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53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5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588</ap:Words>
  <ap:Characters>3237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Acties Weerbaarheid Energieschok</vt:lpstr>
    </vt:vector>
  </ap:TitlesOfParts>
  <ap:LinksUpToDate>false</ap:LinksUpToDate>
  <ap:CharactersWithSpaces>3818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2026-04-20T08:56:00.0000000Z</lastPrinted>
  <dcterms:created xsi:type="dcterms:W3CDTF">2026-04-21T18:58:00.0000000Z</dcterms:created>
  <dcterms:modified xsi:type="dcterms:W3CDTF">2026-04-21T18:58:00.0000000Z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Acties Weerbaarheid Energieschok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17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Acties Weerbaarheid Energieschok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2026-04-17T15:31:13Z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d2c1a6da-a97a-4b2d-9067-575fa6f78b43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  <property fmtid="{D5CDD505-2E9C-101B-9397-08002B2CF9AE}" pid="39" name="ContentTypeId">
    <vt:lpwstr>0x0101001717C89901067B468F43AABF9DD867CC</vt:lpwstr>
  </property>
</Properties>
</file>