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9B7840E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A09EB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698BF80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70208EC2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051E0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D3044F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C11AD4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6E6935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FD3AE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F3AF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6B058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639B754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945D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6C7CA2" w14:paraId="73BFA414" w14:textId="2D4980C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36 799</w:t>
            </w:r>
          </w:p>
        </w:tc>
        <w:tc>
          <w:tcPr>
            <w:tcW w:w="7371" w:type="dxa"/>
            <w:gridSpan w:val="2"/>
          </w:tcPr>
          <w:p w:rsidRPr="006C7CA2" w:rsidR="003C21AC" w:rsidP="006C7CA2" w:rsidRDefault="006C7CA2" w14:paraId="1A069319" w14:textId="487C9648">
            <w:pPr>
              <w:rPr>
                <w:b/>
                <w:bCs/>
              </w:rPr>
            </w:pPr>
            <w:r w:rsidRPr="006C7CA2">
              <w:rPr>
                <w:b/>
                <w:bCs/>
              </w:rPr>
              <w:t>Wijziging van de Wet structuur uitvoeringsorganisatie werk en inkomen in verband met het bevorderen van proactieve dienstverlening door het UWV, de SVB en gemeenten (Wet proactieve dienstverlening SZW)</w:t>
            </w:r>
          </w:p>
        </w:tc>
      </w:tr>
      <w:tr w:rsidR="003C21AC" w:rsidTr="00EA1CE4" w14:paraId="557C6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70B9C6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37B1FB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6D76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090FB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505B40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090D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41A19FD3" w14:textId="0EE443B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E90B19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7D436E" w14:textId="5139B01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6C7CA2">
              <w:rPr>
                <w:rFonts w:ascii="Times New Roman" w:hAnsi="Times New Roman"/>
                <w:caps/>
              </w:rPr>
              <w:t>ceder</w:t>
            </w:r>
          </w:p>
        </w:tc>
      </w:tr>
      <w:tr w:rsidR="003C21AC" w:rsidTr="00EA1CE4" w14:paraId="16DAB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F3E21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D8D0A8E" w14:textId="6606CFE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90B19">
              <w:rPr>
                <w:rFonts w:ascii="Times New Roman" w:hAnsi="Times New Roman"/>
                <w:b w:val="0"/>
              </w:rPr>
              <w:t>21 april 2026</w:t>
            </w:r>
          </w:p>
        </w:tc>
      </w:tr>
      <w:tr w:rsidR="00B01BA6" w:rsidTr="00EA1CE4" w14:paraId="3B0F8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0F844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F71C7E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0A83D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E44A53C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7F8C262A" w14:textId="77777777"/>
    <w:p w:rsidRPr="00EA69AC" w:rsidR="005B1DCC" w:rsidP="006C7CA2" w:rsidRDefault="006C7CA2" w14:paraId="767F48DE" w14:textId="4A499FE8">
      <w:r>
        <w:tab/>
        <w:t xml:space="preserve">In artikel II, eerste lid, </w:t>
      </w:r>
      <w:r w:rsidRPr="00BE0C27">
        <w:t>wordt “</w:t>
      </w:r>
      <w:r w:rsidR="0068003E">
        <w:t xml:space="preserve">, </w:t>
      </w:r>
      <w:r w:rsidRPr="00BE0C27">
        <w:t>dat voor de verschillende artikelen of onderdelen daarvan verschillend kan worden vastgesteld.” vervangen door “</w:t>
      </w:r>
      <w:r w:rsidR="00C40817">
        <w:t xml:space="preserve">, </w:t>
      </w:r>
      <w:r w:rsidRPr="00BE0C27">
        <w:t>dat</w:t>
      </w:r>
      <w:r w:rsidR="0068003E">
        <w:t xml:space="preserve"> </w:t>
      </w:r>
      <w:r w:rsidRPr="00BE0C27">
        <w:t xml:space="preserve">uiterlijk </w:t>
      </w:r>
      <w:r w:rsidR="001540DD">
        <w:t xml:space="preserve">op </w:t>
      </w:r>
      <w:r w:rsidRPr="00BE0C27">
        <w:t>1 j</w:t>
      </w:r>
      <w:r w:rsidR="004E7C3B">
        <w:t>anuar</w:t>
      </w:r>
      <w:r w:rsidRPr="00BE0C27">
        <w:t>i 202</w:t>
      </w:r>
      <w:r w:rsidR="009C7D42">
        <w:t>7</w:t>
      </w:r>
      <w:r w:rsidR="0068003E">
        <w:t xml:space="preserve"> kan zijn</w:t>
      </w:r>
      <w:r w:rsidRPr="00BE0C27" w:rsidR="00CB7328">
        <w:t>.</w:t>
      </w:r>
      <w:r w:rsidR="00C46579">
        <w:t>”</w:t>
      </w:r>
    </w:p>
    <w:p w:rsidR="00EA1CE4" w:rsidP="00EA1CE4" w:rsidRDefault="00EA1CE4" w14:paraId="0C1B5B05" w14:textId="77777777"/>
    <w:p w:rsidRPr="00EA69AC" w:rsidR="003C21AC" w:rsidP="00EA1CE4" w:rsidRDefault="003C21AC" w14:paraId="107F97BA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9EC63EF" w14:textId="77777777"/>
    <w:p w:rsidRPr="006C7CA2" w:rsidR="006C7CA2" w:rsidP="006C7CA2" w:rsidRDefault="006C7CA2" w14:paraId="3AE7A1D8" w14:textId="1002CFA1">
      <w:r w:rsidRPr="006C7CA2">
        <w:t>Indiener van het amendement ziet het wetsvoorstel als één totaalvoorstel waarbij de verschillende onderdelen onlosmakelijk met elkaar verbonden zijn. Het doel van het wetsvoorstel is om het niet-gebruik van regelingen tegen te gaan waar sluimerende problematiek op een integrale manier kan worden tegengegaan. Het apart in werking laten treden van bepaalde wetsonderdelen</w:t>
      </w:r>
      <w:r w:rsidR="005D38E5">
        <w:rPr>
          <w:rStyle w:val="Voetnootmarkering"/>
        </w:rPr>
        <w:footnoteReference w:id="1"/>
      </w:r>
      <w:r w:rsidRPr="006C7CA2">
        <w:t xml:space="preserve"> is daarmee strijdig met de essentie van het wetsvoorstel.  </w:t>
      </w:r>
    </w:p>
    <w:p w:rsidRPr="00EA69AC" w:rsidR="005B1DCC" w:rsidP="00BF623B" w:rsidRDefault="005B1DCC" w14:paraId="5D87F90E" w14:textId="77777777"/>
    <w:p w:rsidRPr="00EA69AC" w:rsidR="00B4708A" w:rsidP="00EA1CE4" w:rsidRDefault="006C7CA2" w14:paraId="446A7676" w14:textId="42303A6B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8134" w14:textId="77777777" w:rsidR="00292859" w:rsidRDefault="00292859">
      <w:pPr>
        <w:spacing w:line="20" w:lineRule="exact"/>
      </w:pPr>
    </w:p>
  </w:endnote>
  <w:endnote w:type="continuationSeparator" w:id="0">
    <w:p w14:paraId="3B5D3E61" w14:textId="77777777" w:rsidR="00292859" w:rsidRDefault="002928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E1AAC2" w14:textId="77777777" w:rsidR="00292859" w:rsidRDefault="002928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657C" w14:textId="77777777" w:rsidR="00292859" w:rsidRDefault="002928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E32CB5" w14:textId="77777777" w:rsidR="00292859" w:rsidRDefault="00292859">
      <w:r>
        <w:continuationSeparator/>
      </w:r>
    </w:p>
  </w:footnote>
  <w:footnote w:id="1">
    <w:p w14:paraId="56E41E7E" w14:textId="7EE4CF20" w:rsidR="005D38E5" w:rsidRPr="00C11805" w:rsidRDefault="005D38E5">
      <w:pPr>
        <w:pStyle w:val="Voetnoottekst"/>
        <w:rPr>
          <w:sz w:val="20"/>
        </w:rPr>
      </w:pPr>
      <w:r w:rsidRPr="00C11805">
        <w:rPr>
          <w:rStyle w:val="Voetnootmarkering"/>
          <w:sz w:val="20"/>
        </w:rPr>
        <w:footnoteRef/>
      </w:r>
      <w:r w:rsidRPr="00C11805">
        <w:rPr>
          <w:sz w:val="20"/>
        </w:rPr>
        <w:t xml:space="preserve"> Dit met uitzondering van</w:t>
      </w:r>
      <w:r w:rsidR="00AC7803" w:rsidRPr="00C11805">
        <w:rPr>
          <w:sz w:val="20"/>
        </w:rPr>
        <w:t xml:space="preserve"> het</w:t>
      </w:r>
      <w:r w:rsidR="00112291" w:rsidRPr="00C11805">
        <w:rPr>
          <w:sz w:val="20"/>
        </w:rPr>
        <w:t xml:space="preserve"> reeds </w:t>
      </w:r>
      <w:r w:rsidR="00AC7803" w:rsidRPr="00C11805">
        <w:rPr>
          <w:sz w:val="20"/>
        </w:rPr>
        <w:t xml:space="preserve">in het wetsvoorstel </w:t>
      </w:r>
      <w:r w:rsidR="00112291" w:rsidRPr="00C11805">
        <w:rPr>
          <w:sz w:val="20"/>
        </w:rPr>
        <w:t>uitgezonderde ar</w:t>
      </w:r>
      <w:r w:rsidR="00AC7803" w:rsidRPr="00C11805">
        <w:rPr>
          <w:sz w:val="20"/>
        </w:rPr>
        <w:t>tikel I, onderdel</w:t>
      </w:r>
      <w:r w:rsidR="001B2064">
        <w:rPr>
          <w:sz w:val="20"/>
        </w:rPr>
        <w:t>en</w:t>
      </w:r>
      <w:r w:rsidR="00AC7803" w:rsidRPr="00C11805">
        <w:rPr>
          <w:sz w:val="20"/>
        </w:rPr>
        <w:t xml:space="preserve"> F en G, </w:t>
      </w:r>
      <w:r w:rsidR="00641927" w:rsidRPr="00C11805">
        <w:rPr>
          <w:sz w:val="20"/>
        </w:rPr>
        <w:t xml:space="preserve">dat strekt tot het </w:t>
      </w:r>
      <w:r w:rsidR="004460EB">
        <w:rPr>
          <w:sz w:val="20"/>
        </w:rPr>
        <w:t xml:space="preserve">naar aanleiding van een </w:t>
      </w:r>
      <w:r w:rsidR="00357EA8">
        <w:rPr>
          <w:sz w:val="20"/>
        </w:rPr>
        <w:t xml:space="preserve">rechterlijke uitspraak </w:t>
      </w:r>
      <w:r w:rsidR="001B2064">
        <w:rPr>
          <w:sz w:val="20"/>
        </w:rPr>
        <w:t xml:space="preserve">met terugwerkende kracht </w:t>
      </w:r>
      <w:r w:rsidR="00641927" w:rsidRPr="00C11805">
        <w:rPr>
          <w:sz w:val="20"/>
        </w:rPr>
        <w:t xml:space="preserve">in overeenstemming brengen van </w:t>
      </w:r>
      <w:r w:rsidR="00557401" w:rsidRPr="00C11805">
        <w:rPr>
          <w:sz w:val="20"/>
        </w:rPr>
        <w:t>de wet met de praktijk en rechtspraak, zie daarover de memorie van toelichting onder Kamerstukken 36799 nr. 3, p. 28</w:t>
      </w:r>
      <w:r w:rsidR="00C11805" w:rsidRPr="00C11805">
        <w:rPr>
          <w:sz w:val="20"/>
        </w:rPr>
        <w:t xml:space="preserve"> en 65.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A2"/>
    <w:rsid w:val="00052244"/>
    <w:rsid w:val="0007471A"/>
    <w:rsid w:val="000D17BF"/>
    <w:rsid w:val="00112291"/>
    <w:rsid w:val="001540DD"/>
    <w:rsid w:val="00157CAF"/>
    <w:rsid w:val="001656EE"/>
    <w:rsid w:val="0016653D"/>
    <w:rsid w:val="001B2064"/>
    <w:rsid w:val="001D56AF"/>
    <w:rsid w:val="001E0E21"/>
    <w:rsid w:val="00212E0A"/>
    <w:rsid w:val="002153B0"/>
    <w:rsid w:val="0021777F"/>
    <w:rsid w:val="00241DD0"/>
    <w:rsid w:val="002833E6"/>
    <w:rsid w:val="00292859"/>
    <w:rsid w:val="002A0713"/>
    <w:rsid w:val="003018E3"/>
    <w:rsid w:val="00357EA8"/>
    <w:rsid w:val="003C21AC"/>
    <w:rsid w:val="003C5218"/>
    <w:rsid w:val="003C7876"/>
    <w:rsid w:val="003E2308"/>
    <w:rsid w:val="003E2F98"/>
    <w:rsid w:val="00413B00"/>
    <w:rsid w:val="0042574B"/>
    <w:rsid w:val="004330ED"/>
    <w:rsid w:val="004460EB"/>
    <w:rsid w:val="004770BC"/>
    <w:rsid w:val="00481C91"/>
    <w:rsid w:val="004911E3"/>
    <w:rsid w:val="00497D57"/>
    <w:rsid w:val="004A1E29"/>
    <w:rsid w:val="004A7DD4"/>
    <w:rsid w:val="004B50D8"/>
    <w:rsid w:val="004B5B90"/>
    <w:rsid w:val="004D76D5"/>
    <w:rsid w:val="004E3ED2"/>
    <w:rsid w:val="004E5621"/>
    <w:rsid w:val="004E7C3B"/>
    <w:rsid w:val="00501109"/>
    <w:rsid w:val="005471B2"/>
    <w:rsid w:val="00557401"/>
    <w:rsid w:val="005703C9"/>
    <w:rsid w:val="00597703"/>
    <w:rsid w:val="005A6097"/>
    <w:rsid w:val="005B1DCC"/>
    <w:rsid w:val="005B7323"/>
    <w:rsid w:val="005C25B9"/>
    <w:rsid w:val="005D38E5"/>
    <w:rsid w:val="00620807"/>
    <w:rsid w:val="006267E6"/>
    <w:rsid w:val="00641927"/>
    <w:rsid w:val="006558D2"/>
    <w:rsid w:val="00672D25"/>
    <w:rsid w:val="006738BC"/>
    <w:rsid w:val="0068003E"/>
    <w:rsid w:val="006C7CA2"/>
    <w:rsid w:val="006D3E69"/>
    <w:rsid w:val="006E0971"/>
    <w:rsid w:val="0073102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A2DA8"/>
    <w:rsid w:val="008D7DCB"/>
    <w:rsid w:val="008F242A"/>
    <w:rsid w:val="009055DB"/>
    <w:rsid w:val="00905ECB"/>
    <w:rsid w:val="009060A5"/>
    <w:rsid w:val="0096165D"/>
    <w:rsid w:val="00993E91"/>
    <w:rsid w:val="009A409F"/>
    <w:rsid w:val="009B5845"/>
    <w:rsid w:val="009C0C1F"/>
    <w:rsid w:val="009C7D42"/>
    <w:rsid w:val="00A10505"/>
    <w:rsid w:val="00A1288B"/>
    <w:rsid w:val="00A53203"/>
    <w:rsid w:val="00A772EB"/>
    <w:rsid w:val="00AC6049"/>
    <w:rsid w:val="00AC7803"/>
    <w:rsid w:val="00B01BA6"/>
    <w:rsid w:val="00B4708A"/>
    <w:rsid w:val="00B67C63"/>
    <w:rsid w:val="00BE0C27"/>
    <w:rsid w:val="00BF623B"/>
    <w:rsid w:val="00C035D4"/>
    <w:rsid w:val="00C11805"/>
    <w:rsid w:val="00C40817"/>
    <w:rsid w:val="00C46579"/>
    <w:rsid w:val="00C679BF"/>
    <w:rsid w:val="00C81BBD"/>
    <w:rsid w:val="00CB7328"/>
    <w:rsid w:val="00CD3132"/>
    <w:rsid w:val="00CE27CD"/>
    <w:rsid w:val="00CF258A"/>
    <w:rsid w:val="00CF5CC1"/>
    <w:rsid w:val="00D134F3"/>
    <w:rsid w:val="00D14C1D"/>
    <w:rsid w:val="00D45A2D"/>
    <w:rsid w:val="00D47D01"/>
    <w:rsid w:val="00D56C47"/>
    <w:rsid w:val="00D774B3"/>
    <w:rsid w:val="00D85372"/>
    <w:rsid w:val="00DC22A5"/>
    <w:rsid w:val="00DD35A5"/>
    <w:rsid w:val="00DE2948"/>
    <w:rsid w:val="00DF68BE"/>
    <w:rsid w:val="00DF712A"/>
    <w:rsid w:val="00E25DF4"/>
    <w:rsid w:val="00E3485D"/>
    <w:rsid w:val="00E63525"/>
    <w:rsid w:val="00E6619B"/>
    <w:rsid w:val="00E701FF"/>
    <w:rsid w:val="00E908D7"/>
    <w:rsid w:val="00E90B19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AF0E2"/>
  <w15:docId w15:val="{8060CB7B-C4DF-4F1D-AEA1-95245E04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D56C4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56C4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56C4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56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56C47"/>
    <w:rPr>
      <w:b/>
      <w:bCs/>
    </w:rPr>
  </w:style>
  <w:style w:type="paragraph" w:styleId="Revisie">
    <w:name w:val="Revision"/>
    <w:hidden/>
    <w:uiPriority w:val="99"/>
    <w:semiHidden/>
    <w:rsid w:val="00731021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D38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2026-04-21T10:25:00.0000000Z</dcterms:created>
  <dcterms:modified xsi:type="dcterms:W3CDTF">2026-04-21T10:25:00.0000000Z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