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15C9" w:rsidR="002E15C9" w:rsidRDefault="002E15C9" w14:paraId="646D1AB3" w14:textId="77777777">
      <w:pPr>
        <w:rPr>
          <w:rFonts w:ascii="Calibri" w:hAnsi="Calibri" w:cs="Calibri"/>
        </w:rPr>
      </w:pPr>
      <w:r w:rsidRPr="002E15C9">
        <w:rPr>
          <w:rFonts w:ascii="Calibri" w:hAnsi="Calibri" w:cs="Calibri"/>
        </w:rPr>
        <w:t>36 945 C</w:t>
      </w:r>
      <w:r w:rsidRPr="002E15C9">
        <w:rPr>
          <w:rFonts w:ascii="Calibri" w:hAnsi="Calibri" w:cs="Calibri"/>
        </w:rPr>
        <w:tab/>
        <w:t xml:space="preserve">Jaarverslag en </w:t>
      </w:r>
      <w:proofErr w:type="spellStart"/>
      <w:r w:rsidRPr="002E15C9">
        <w:rPr>
          <w:rFonts w:ascii="Calibri" w:hAnsi="Calibri" w:cs="Calibri"/>
        </w:rPr>
        <w:t>slotwet</w:t>
      </w:r>
      <w:proofErr w:type="spellEnd"/>
      <w:r w:rsidRPr="002E15C9">
        <w:rPr>
          <w:rFonts w:ascii="Calibri" w:hAnsi="Calibri" w:cs="Calibri"/>
        </w:rPr>
        <w:t xml:space="preserve"> Provinciefonds 2025</w:t>
      </w:r>
    </w:p>
    <w:p w:rsidRPr="002E15C9" w:rsidR="002E15C9" w:rsidP="002E15C9" w:rsidRDefault="002E15C9" w14:paraId="6785882C" w14:textId="19F9C4BB">
      <w:pPr>
        <w:rPr>
          <w:rFonts w:ascii="Calibri" w:hAnsi="Calibri" w:cs="Calibri"/>
        </w:rPr>
      </w:pPr>
      <w:r w:rsidRPr="002E15C9">
        <w:rPr>
          <w:rFonts w:ascii="Calibri" w:hAnsi="Calibri" w:cs="Calibri"/>
        </w:rPr>
        <w:t>Nr. 2</w:t>
      </w:r>
      <w:r w:rsidRPr="002E15C9">
        <w:rPr>
          <w:rFonts w:ascii="Calibri" w:hAnsi="Calibri" w:cs="Calibri"/>
        </w:rPr>
        <w:tab/>
      </w:r>
      <w:r w:rsidRPr="002E15C9">
        <w:rPr>
          <w:rFonts w:ascii="Calibri" w:hAnsi="Calibri" w:cs="Calibri"/>
        </w:rPr>
        <w:tab/>
        <w:t>Brief van de Algemene Rekenkamer</w:t>
      </w:r>
    </w:p>
    <w:p w:rsidRPr="002E15C9" w:rsidR="002E15C9" w:rsidP="002E15C9" w:rsidRDefault="002E15C9" w14:paraId="2E586ABE" w14:textId="13FD863B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>Aan de Voorzitter van de Tweede Kamer der Staten-Generaal</w:t>
      </w:r>
    </w:p>
    <w:p w:rsidRPr="002E15C9" w:rsidR="002E15C9" w:rsidP="002E15C9" w:rsidRDefault="002E15C9" w14:paraId="7CDFAFC9" w14:textId="23E06EF8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>Den Haag, 20 mei 2026</w:t>
      </w:r>
    </w:p>
    <w:p w:rsidRPr="002E15C9" w:rsidR="002E15C9" w:rsidP="002E15C9" w:rsidRDefault="002E15C9" w14:paraId="572A4093" w14:textId="77777777">
      <w:pPr>
        <w:tabs>
          <w:tab w:val="left" w:pos="3686"/>
        </w:tabs>
        <w:rPr>
          <w:rFonts w:ascii="Calibri" w:hAnsi="Calibri" w:cs="Calibri"/>
        </w:rPr>
      </w:pPr>
    </w:p>
    <w:p w:rsidRPr="002E15C9" w:rsidR="002E15C9" w:rsidP="002E15C9" w:rsidRDefault="002E15C9" w14:paraId="4C546D1B" w14:textId="1103BB04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2E15C9">
        <w:rPr>
          <w:rFonts w:ascii="Calibri" w:hAnsi="Calibri" w:cs="Calibri"/>
          <w:i/>
          <w:iCs/>
        </w:rPr>
        <w:t>Ministerie van Binnenlandse Zaken en Koninkrijksrelaties (VII), Gemeentefonds (B) en Provinciefonds (C), Rapport bij het Jaarverslag 2025.</w:t>
      </w:r>
    </w:p>
    <w:p w:rsidRPr="002E15C9" w:rsidR="002E15C9" w:rsidP="002E15C9" w:rsidRDefault="002E15C9" w14:paraId="09C703EF" w14:textId="77777777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 xml:space="preserve">Naast de resultaten van de departementale onderzoeken, publiceren wij vandaag ook de </w:t>
      </w:r>
      <w:r w:rsidRPr="002E15C9">
        <w:rPr>
          <w:rFonts w:ascii="Calibri" w:hAnsi="Calibri" w:cs="Calibri"/>
          <w:i/>
          <w:iCs/>
        </w:rPr>
        <w:t xml:space="preserve">Staat van de </w:t>
      </w:r>
      <w:proofErr w:type="spellStart"/>
      <w:r w:rsidRPr="002E15C9">
        <w:rPr>
          <w:rFonts w:ascii="Calibri" w:hAnsi="Calibri" w:cs="Calibri"/>
          <w:i/>
          <w:iCs/>
        </w:rPr>
        <w:t>rijksverantwoording</w:t>
      </w:r>
      <w:proofErr w:type="spellEnd"/>
      <w:r w:rsidRPr="002E15C9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2E15C9">
        <w:rPr>
          <w:rFonts w:ascii="Calibri" w:hAnsi="Calibri" w:cs="Calibri"/>
          <w:i/>
          <w:iCs/>
        </w:rPr>
        <w:t>Hoogrisicolijst</w:t>
      </w:r>
      <w:proofErr w:type="spellEnd"/>
      <w:r w:rsidRPr="002E15C9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2E15C9">
        <w:rPr>
          <w:rFonts w:ascii="Calibri" w:hAnsi="Calibri" w:cs="Calibri"/>
        </w:rPr>
        <w:t>rijkssaldibalans</w:t>
      </w:r>
      <w:proofErr w:type="spellEnd"/>
      <w:r w:rsidRPr="002E15C9">
        <w:rPr>
          <w:rFonts w:ascii="Calibri" w:hAnsi="Calibri" w:cs="Calibri"/>
        </w:rPr>
        <w:t xml:space="preserve"> 2025 </w:t>
      </w:r>
    </w:p>
    <w:p w:rsidRPr="002E15C9" w:rsidR="002E15C9" w:rsidP="002E15C9" w:rsidRDefault="002E15C9" w14:paraId="32EEA844" w14:textId="77777777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 xml:space="preserve">Alle rapporten vindt u op </w:t>
      </w:r>
      <w:hyperlink w:history="1" r:id="rId6">
        <w:r w:rsidRPr="002E15C9">
          <w:rPr>
            <w:rStyle w:val="Hyperlink"/>
            <w:rFonts w:ascii="Calibri" w:hAnsi="Calibri" w:cs="Calibri"/>
          </w:rPr>
          <w:t>https://www.rekenkamer.nl/vo-2025</w:t>
        </w:r>
      </w:hyperlink>
      <w:r w:rsidRPr="002E15C9">
        <w:rPr>
          <w:rFonts w:ascii="Calibri" w:hAnsi="Calibri" w:cs="Calibri"/>
        </w:rPr>
        <w:t xml:space="preserve">. </w:t>
      </w:r>
    </w:p>
    <w:p w:rsidRPr="002E15C9" w:rsidR="002E15C9" w:rsidP="002E15C9" w:rsidRDefault="002E15C9" w14:paraId="60DCE46A" w14:textId="77777777">
      <w:pPr>
        <w:tabs>
          <w:tab w:val="left" w:pos="3686"/>
        </w:tabs>
        <w:rPr>
          <w:rFonts w:ascii="Calibri" w:hAnsi="Calibri" w:cs="Calibri"/>
        </w:rPr>
      </w:pPr>
      <w:r w:rsidRPr="002E15C9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2E15C9">
        <w:rPr>
          <w:rFonts w:ascii="Calibri" w:hAnsi="Calibri" w:cs="Calibri"/>
        </w:rPr>
        <w:t>rijksbrede</w:t>
      </w:r>
      <w:proofErr w:type="spellEnd"/>
      <w:r w:rsidRPr="002E15C9">
        <w:rPr>
          <w:rFonts w:ascii="Calibri" w:hAnsi="Calibri" w:cs="Calibri"/>
        </w:rPr>
        <w:t xml:space="preserve"> rapportage </w:t>
      </w:r>
      <w:r w:rsidRPr="002E15C9">
        <w:rPr>
          <w:rFonts w:ascii="Calibri" w:hAnsi="Calibri" w:cs="Calibri"/>
          <w:i/>
          <w:iCs/>
        </w:rPr>
        <w:t xml:space="preserve">Staat van de </w:t>
      </w:r>
      <w:proofErr w:type="spellStart"/>
      <w:r w:rsidRPr="002E15C9">
        <w:rPr>
          <w:rFonts w:ascii="Calibri" w:hAnsi="Calibri" w:cs="Calibri"/>
          <w:i/>
          <w:iCs/>
        </w:rPr>
        <w:t>rijksverantwoording</w:t>
      </w:r>
      <w:proofErr w:type="spellEnd"/>
      <w:r w:rsidRPr="002E15C9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2E15C9">
        <w:rPr>
          <w:rFonts w:ascii="Calibri" w:hAnsi="Calibri" w:cs="Calibri"/>
          <w:i/>
          <w:iCs/>
        </w:rPr>
        <w:t>Hoogrisicolijst</w:t>
      </w:r>
      <w:proofErr w:type="spellEnd"/>
      <w:r w:rsidRPr="002E15C9">
        <w:rPr>
          <w:rFonts w:ascii="Calibri" w:hAnsi="Calibri" w:cs="Calibri"/>
        </w:rPr>
        <w:t xml:space="preserve"> sturen wij u separaat toe.</w:t>
      </w:r>
    </w:p>
    <w:p w:rsidRPr="002E15C9" w:rsidR="002E15C9" w:rsidP="002E15C9" w:rsidRDefault="002E15C9" w14:paraId="15339F30" w14:textId="77777777">
      <w:pPr>
        <w:tabs>
          <w:tab w:val="left" w:pos="3686"/>
        </w:tabs>
        <w:rPr>
          <w:rFonts w:ascii="Calibri" w:hAnsi="Calibri" w:cs="Calibri"/>
        </w:rPr>
      </w:pPr>
    </w:p>
    <w:p w:rsidRPr="002E15C9" w:rsidR="002E15C9" w:rsidP="002E15C9" w:rsidRDefault="002E15C9" w14:paraId="0930593A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2E15C9">
        <w:rPr>
          <w:rFonts w:ascii="Calibri" w:hAnsi="Calibri" w:cs="Calibri"/>
          <w:sz w:val="22"/>
          <w:szCs w:val="22"/>
        </w:rPr>
        <w:t xml:space="preserve">Algemene Rekenkamer </w:t>
      </w:r>
    </w:p>
    <w:p w:rsidRPr="002E15C9" w:rsidR="002E15C9" w:rsidP="002E15C9" w:rsidRDefault="002E15C9" w14:paraId="1EDBAB2A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2E15C9" w:rsidR="002E15C9" w:rsidP="002E15C9" w:rsidRDefault="002E15C9" w14:paraId="6C421A5C" w14:textId="77777777">
      <w:pPr>
        <w:pStyle w:val="Geenafstand"/>
        <w:rPr>
          <w:rFonts w:cs="Calibri"/>
        </w:rPr>
      </w:pPr>
      <w:r w:rsidRPr="002E15C9">
        <w:rPr>
          <w:rFonts w:cs="Calibri"/>
        </w:rPr>
        <w:t xml:space="preserve">drs. P.J. (Pieter) </w:t>
      </w:r>
      <w:proofErr w:type="spellStart"/>
      <w:r w:rsidRPr="002E15C9">
        <w:rPr>
          <w:rFonts w:cs="Calibri"/>
        </w:rPr>
        <w:t>Duisenberg</w:t>
      </w:r>
      <w:proofErr w:type="spellEnd"/>
      <w:r w:rsidRPr="002E15C9">
        <w:rPr>
          <w:rFonts w:cs="Calibri"/>
        </w:rPr>
        <w:t xml:space="preserve">, </w:t>
      </w:r>
    </w:p>
    <w:p w:rsidRPr="002E15C9" w:rsidR="002E15C9" w:rsidP="002E15C9" w:rsidRDefault="002E15C9" w14:paraId="3EFA2CCA" w14:textId="77777777">
      <w:pPr>
        <w:pStyle w:val="Geenafstand"/>
        <w:rPr>
          <w:rFonts w:cs="Calibri"/>
          <w:lang w:val="en-US"/>
        </w:rPr>
      </w:pPr>
      <w:r w:rsidRPr="002E15C9">
        <w:rPr>
          <w:rFonts w:cs="Calibri"/>
          <w:lang w:val="en-US"/>
        </w:rPr>
        <w:t>president</w:t>
      </w:r>
    </w:p>
    <w:bookmarkEnd w:id="0"/>
    <w:p w:rsidRPr="002E15C9" w:rsidR="002E15C9" w:rsidP="002E15C9" w:rsidRDefault="002E15C9" w14:paraId="1E95147B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2E15C9" w:rsidR="002E15C9" w:rsidP="002E15C9" w:rsidRDefault="002E15C9" w14:paraId="583F7704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2E15C9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2E15C9" w:rsidR="002E15C9" w:rsidP="002E15C9" w:rsidRDefault="002E15C9" w14:paraId="15C5C779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2E15C9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2E15C9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2E15C9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2E15C9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2E15C9" w:rsidR="00EC711E" w:rsidRDefault="00EC711E" w14:paraId="5B74A346" w14:textId="77777777">
      <w:pPr>
        <w:rPr>
          <w:rFonts w:ascii="Calibri" w:hAnsi="Calibri" w:cs="Calibri"/>
          <w:lang w:val="en-US"/>
        </w:rPr>
      </w:pPr>
    </w:p>
    <w:sectPr w:rsidRPr="002E15C9" w:rsidR="00EC711E" w:rsidSect="002E1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6A439" w14:textId="77777777" w:rsidR="0051408B" w:rsidRDefault="0051408B" w:rsidP="002E15C9">
      <w:pPr>
        <w:spacing w:after="0" w:line="240" w:lineRule="auto"/>
      </w:pPr>
      <w:r>
        <w:separator/>
      </w:r>
    </w:p>
  </w:endnote>
  <w:endnote w:type="continuationSeparator" w:id="0">
    <w:p w14:paraId="12270AD1" w14:textId="77777777" w:rsidR="0051408B" w:rsidRDefault="0051408B" w:rsidP="002E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08AB" w14:textId="77777777" w:rsidR="002E15C9" w:rsidRPr="002E15C9" w:rsidRDefault="002E15C9" w:rsidP="002E15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BC47" w14:textId="77777777" w:rsidR="0051408B" w:rsidRPr="002E15C9" w:rsidRDefault="0051408B" w:rsidP="002E15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D1A5" w14:textId="77777777" w:rsidR="002E15C9" w:rsidRPr="002E15C9" w:rsidRDefault="002E15C9" w:rsidP="002E15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FF15" w14:textId="77777777" w:rsidR="0051408B" w:rsidRDefault="0051408B" w:rsidP="002E15C9">
      <w:pPr>
        <w:spacing w:after="0" w:line="240" w:lineRule="auto"/>
      </w:pPr>
      <w:r>
        <w:separator/>
      </w:r>
    </w:p>
  </w:footnote>
  <w:footnote w:type="continuationSeparator" w:id="0">
    <w:p w14:paraId="11D82AF2" w14:textId="77777777" w:rsidR="0051408B" w:rsidRDefault="0051408B" w:rsidP="002E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96E4" w14:textId="77777777" w:rsidR="002E15C9" w:rsidRPr="002E15C9" w:rsidRDefault="002E15C9" w:rsidP="002E15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4E64" w14:textId="77777777" w:rsidR="0051408B" w:rsidRPr="002E15C9" w:rsidRDefault="0051408B" w:rsidP="002E15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79C7" w14:textId="77777777" w:rsidR="0051408B" w:rsidRPr="002E15C9" w:rsidRDefault="0051408B" w:rsidP="002E15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C9"/>
    <w:rsid w:val="002E15C9"/>
    <w:rsid w:val="0051408B"/>
    <w:rsid w:val="00566ABE"/>
    <w:rsid w:val="007A2541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CFBC"/>
  <w15:chartTrackingRefBased/>
  <w15:docId w15:val="{EA850B76-4F69-4297-A361-CE87B012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1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15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5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5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5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5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5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1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1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1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15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15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15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5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15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E15C9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2E15C9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2E15C9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2E15C9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2E15C9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2E15C9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2E15C9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2E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5C9"/>
  </w:style>
  <w:style w:type="paragraph" w:styleId="Voettekst">
    <w:name w:val="footer"/>
    <w:basedOn w:val="Standaard"/>
    <w:link w:val="VoettekstChar"/>
    <w:uiPriority w:val="99"/>
    <w:unhideWhenUsed/>
    <w:rsid w:val="002E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5C9"/>
  </w:style>
  <w:style w:type="paragraph" w:styleId="Geenafstand">
    <w:name w:val="No Spacing"/>
    <w:uiPriority w:val="1"/>
    <w:qFormat/>
    <w:rsid w:val="002E15C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2E15C9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1017</ap:Characters>
  <ap:DocSecurity>0</ap:DocSecurity>
  <ap:Lines>8</ap:Lines>
  <ap:Paragraphs>2</ap:Paragraphs>
  <ap:ScaleCrop>false</ap:ScaleCrop>
  <ap:LinksUpToDate>false</ap:LinksUpToDate>
  <ap:CharactersWithSpaces>1199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2026-05-20T15:19:00.0000000Z</dcterms:created>
  <dcterms:modified xsi:type="dcterms:W3CDTF">2026-05-20T15:20:00.0000000Z</dcterms:modified>
  <version/>
  <category/>
</coreProperties>
</file>