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3D3A2A46" w14:textId="77777777">
        <w:tc>
          <w:tcPr>
            <w:tcW w:w="6379" w:type="dxa"/>
            <w:gridSpan w:val="2"/>
            <w:tcBorders>
              <w:top w:val="nil"/>
              <w:left w:val="nil"/>
              <w:bottom w:val="nil"/>
              <w:right w:val="nil"/>
            </w:tcBorders>
            <w:vAlign w:val="center"/>
          </w:tcPr>
          <w:p w:rsidR="004330ED" w:rsidP="00EA1CE4" w:rsidRDefault="004330ED" w14:paraId="0952C4D4"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4755AF7D"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4162922C" w14:textId="77777777">
        <w:trPr>
          <w:cantSplit/>
        </w:trPr>
        <w:tc>
          <w:tcPr>
            <w:tcW w:w="10348" w:type="dxa"/>
            <w:gridSpan w:val="3"/>
            <w:tcBorders>
              <w:top w:val="single" w:color="auto" w:sz="4" w:space="0"/>
              <w:left w:val="nil"/>
              <w:bottom w:val="nil"/>
              <w:right w:val="nil"/>
            </w:tcBorders>
          </w:tcPr>
          <w:p w:rsidR="004330ED" w:rsidP="004A1E29" w:rsidRDefault="004330ED" w14:paraId="7B748D6D"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w:t>
            </w:r>
            <w:r w:rsidR="00413B00">
              <w:rPr>
                <w:rFonts w:ascii="Times New Roman" w:hAnsi="Times New Roman"/>
                <w:b w:val="0"/>
              </w:rPr>
              <w:t>5</w:t>
            </w:r>
            <w:r w:rsidRPr="00E908D7" w:rsidR="00E908D7">
              <w:rPr>
                <w:rFonts w:ascii="Times New Roman" w:hAnsi="Times New Roman"/>
                <w:b w:val="0"/>
              </w:rPr>
              <w:t>-202</w:t>
            </w:r>
            <w:r w:rsidR="00413B00">
              <w:rPr>
                <w:rFonts w:ascii="Times New Roman" w:hAnsi="Times New Roman"/>
                <w:b w:val="0"/>
              </w:rPr>
              <w:t>6</w:t>
            </w:r>
          </w:p>
        </w:tc>
      </w:tr>
      <w:tr w:rsidR="004330ED" w:rsidTr="00EA1CE4" w14:paraId="5DF7A1E9" w14:textId="77777777">
        <w:trPr>
          <w:cantSplit/>
        </w:trPr>
        <w:tc>
          <w:tcPr>
            <w:tcW w:w="10348" w:type="dxa"/>
            <w:gridSpan w:val="3"/>
            <w:tcBorders>
              <w:top w:val="nil"/>
              <w:left w:val="nil"/>
              <w:bottom w:val="nil"/>
              <w:right w:val="nil"/>
            </w:tcBorders>
          </w:tcPr>
          <w:p w:rsidR="004330ED" w:rsidP="00BF623B" w:rsidRDefault="004330ED" w14:paraId="7D8E7A52" w14:textId="77777777">
            <w:pPr>
              <w:pStyle w:val="Amendement"/>
              <w:tabs>
                <w:tab w:val="clear" w:pos="3310"/>
                <w:tab w:val="clear" w:pos="3600"/>
              </w:tabs>
              <w:rPr>
                <w:rFonts w:ascii="Times New Roman" w:hAnsi="Times New Roman"/>
                <w:b w:val="0"/>
              </w:rPr>
            </w:pPr>
          </w:p>
        </w:tc>
      </w:tr>
      <w:tr w:rsidR="004330ED" w:rsidTr="00EA1CE4" w14:paraId="4BAAFA68" w14:textId="77777777">
        <w:trPr>
          <w:cantSplit/>
        </w:trPr>
        <w:tc>
          <w:tcPr>
            <w:tcW w:w="10348" w:type="dxa"/>
            <w:gridSpan w:val="3"/>
            <w:tcBorders>
              <w:top w:val="nil"/>
              <w:left w:val="nil"/>
              <w:bottom w:val="single" w:color="auto" w:sz="4" w:space="0"/>
              <w:right w:val="nil"/>
            </w:tcBorders>
          </w:tcPr>
          <w:p w:rsidR="004330ED" w:rsidP="00BF623B" w:rsidRDefault="004330ED" w14:paraId="000B46E2" w14:textId="77777777">
            <w:pPr>
              <w:pStyle w:val="Amendement"/>
              <w:tabs>
                <w:tab w:val="clear" w:pos="3310"/>
                <w:tab w:val="clear" w:pos="3600"/>
              </w:tabs>
              <w:rPr>
                <w:rFonts w:ascii="Times New Roman" w:hAnsi="Times New Roman"/>
              </w:rPr>
            </w:pPr>
          </w:p>
        </w:tc>
      </w:tr>
      <w:tr w:rsidR="004330ED" w:rsidTr="00EA1CE4" w14:paraId="1DA5641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79554B5C"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5838FF42" w14:textId="77777777">
            <w:pPr>
              <w:suppressAutoHyphens/>
              <w:ind w:left="-70"/>
              <w:rPr>
                <w:b/>
              </w:rPr>
            </w:pPr>
          </w:p>
        </w:tc>
      </w:tr>
      <w:tr w:rsidR="003C21AC" w:rsidTr="00EA1CE4" w14:paraId="476C30A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670C92" w14:paraId="6CFE7DE8" w14:textId="5863E2DB">
            <w:pPr>
              <w:pStyle w:val="Amendement"/>
              <w:tabs>
                <w:tab w:val="clear" w:pos="3310"/>
                <w:tab w:val="clear" w:pos="3600"/>
              </w:tabs>
              <w:rPr>
                <w:rFonts w:ascii="Times New Roman" w:hAnsi="Times New Roman"/>
              </w:rPr>
            </w:pPr>
            <w:r>
              <w:rPr>
                <w:rFonts w:ascii="Times New Roman" w:hAnsi="Times New Roman"/>
              </w:rPr>
              <w:t>36</w:t>
            </w:r>
            <w:r w:rsidR="007D1E74">
              <w:rPr>
                <w:rFonts w:ascii="Times New Roman" w:hAnsi="Times New Roman"/>
              </w:rPr>
              <w:t xml:space="preserve"> 799</w:t>
            </w:r>
          </w:p>
        </w:tc>
        <w:tc>
          <w:tcPr>
            <w:tcW w:w="7371" w:type="dxa"/>
            <w:gridSpan w:val="2"/>
          </w:tcPr>
          <w:p w:rsidRPr="007D1E74" w:rsidR="003C21AC" w:rsidP="007D1E74" w:rsidRDefault="007D1E74" w14:paraId="7A311128" w14:textId="725C28B8">
            <w:pPr>
              <w:rPr>
                <w:b/>
                <w:bCs/>
              </w:rPr>
            </w:pPr>
            <w:r w:rsidRPr="007D1E74">
              <w:rPr>
                <w:b/>
                <w:bCs/>
              </w:rPr>
              <w:t>Wijziging van de Wet structuur uitvoeringsorganisatie werk en inkomen in verband met het bevorderen van proactieve dienstverlening door het UWV, de SVB en gemeenten (Wet proactieve dienstverlening SZW)</w:t>
            </w:r>
          </w:p>
        </w:tc>
      </w:tr>
      <w:tr w:rsidR="003C21AC" w:rsidTr="00EA1CE4" w14:paraId="615C0D8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1C945483"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017ADC24" w14:textId="77777777">
            <w:pPr>
              <w:pStyle w:val="Amendement"/>
              <w:tabs>
                <w:tab w:val="clear" w:pos="3310"/>
                <w:tab w:val="clear" w:pos="3600"/>
              </w:tabs>
              <w:ind w:left="-70"/>
              <w:rPr>
                <w:rFonts w:ascii="Times New Roman" w:hAnsi="Times New Roman"/>
              </w:rPr>
            </w:pPr>
          </w:p>
        </w:tc>
      </w:tr>
      <w:tr w:rsidR="003C21AC" w:rsidTr="00EA1CE4" w14:paraId="170FA6E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23807DBE"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1364A4B6" w14:textId="77777777">
            <w:pPr>
              <w:pStyle w:val="Amendement"/>
              <w:tabs>
                <w:tab w:val="clear" w:pos="3310"/>
                <w:tab w:val="clear" w:pos="3600"/>
              </w:tabs>
              <w:ind w:left="-70"/>
              <w:rPr>
                <w:rFonts w:ascii="Times New Roman" w:hAnsi="Times New Roman"/>
              </w:rPr>
            </w:pPr>
          </w:p>
        </w:tc>
      </w:tr>
      <w:tr w:rsidR="003C21AC" w:rsidTr="00EA1CE4" w14:paraId="1F23A41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4E83662E" w14:textId="723382BD">
            <w:pPr>
              <w:pStyle w:val="Amendement"/>
              <w:tabs>
                <w:tab w:val="clear" w:pos="3310"/>
                <w:tab w:val="clear" w:pos="3600"/>
              </w:tabs>
              <w:rPr>
                <w:rFonts w:ascii="Times New Roman" w:hAnsi="Times New Roman"/>
              </w:rPr>
            </w:pPr>
            <w:r w:rsidRPr="00C035D4">
              <w:rPr>
                <w:rFonts w:ascii="Times New Roman" w:hAnsi="Times New Roman"/>
              </w:rPr>
              <w:t xml:space="preserve">Nr. </w:t>
            </w:r>
            <w:r w:rsidR="00D53171">
              <w:rPr>
                <w:rFonts w:ascii="Times New Roman" w:hAnsi="Times New Roman"/>
              </w:rPr>
              <w:t>9</w:t>
            </w:r>
          </w:p>
        </w:tc>
        <w:tc>
          <w:tcPr>
            <w:tcW w:w="7371" w:type="dxa"/>
            <w:gridSpan w:val="2"/>
          </w:tcPr>
          <w:p w:rsidRPr="00C035D4" w:rsidR="003C21AC" w:rsidP="006E0971" w:rsidRDefault="003C21AC" w14:paraId="21F3C044" w14:textId="73B3A4EB">
            <w:pPr>
              <w:pStyle w:val="Amendement"/>
              <w:tabs>
                <w:tab w:val="clear" w:pos="3310"/>
                <w:tab w:val="clear" w:pos="3600"/>
              </w:tabs>
              <w:ind w:left="-70"/>
              <w:rPr>
                <w:rFonts w:ascii="Times New Roman" w:hAnsi="Times New Roman"/>
                <w:caps/>
              </w:rPr>
            </w:pPr>
            <w:r w:rsidRPr="00C035D4">
              <w:rPr>
                <w:rFonts w:ascii="Times New Roman" w:hAnsi="Times New Roman"/>
                <w:caps/>
              </w:rPr>
              <w:t xml:space="preserve">AMENDEMENT VAN HET LID </w:t>
            </w:r>
            <w:r w:rsidR="007D1E74">
              <w:rPr>
                <w:rFonts w:ascii="Times New Roman" w:hAnsi="Times New Roman"/>
                <w:caps/>
              </w:rPr>
              <w:t>Ceder</w:t>
            </w:r>
          </w:p>
        </w:tc>
      </w:tr>
      <w:tr w:rsidR="003C21AC" w:rsidTr="00EA1CE4" w14:paraId="40C1104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355B6A83"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0F12011B" w14:textId="2FF4F89D">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D53171">
              <w:rPr>
                <w:rFonts w:ascii="Times New Roman" w:hAnsi="Times New Roman"/>
                <w:b w:val="0"/>
              </w:rPr>
              <w:t>20 april 2026</w:t>
            </w:r>
          </w:p>
        </w:tc>
      </w:tr>
      <w:tr w:rsidR="00B01BA6" w:rsidTr="00EA1CE4" w14:paraId="2484B09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499B02E2"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5ACA78AF" w14:textId="77777777">
            <w:pPr>
              <w:pStyle w:val="Amendement"/>
              <w:tabs>
                <w:tab w:val="clear" w:pos="3310"/>
                <w:tab w:val="clear" w:pos="3600"/>
              </w:tabs>
              <w:ind w:left="-70"/>
              <w:rPr>
                <w:rFonts w:ascii="Times New Roman" w:hAnsi="Times New Roman"/>
                <w:b w:val="0"/>
              </w:rPr>
            </w:pPr>
          </w:p>
        </w:tc>
      </w:tr>
      <w:tr w:rsidRPr="00EA69AC" w:rsidR="00B01BA6" w:rsidTr="00EA1CE4" w14:paraId="239CEF8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11772A42" w14:textId="77777777">
            <w:pPr>
              <w:ind w:firstLine="284"/>
            </w:pPr>
            <w:r w:rsidRPr="00EA69AC">
              <w:t>De ondergetekende stelt het volgende amendement voor:</w:t>
            </w:r>
          </w:p>
        </w:tc>
      </w:tr>
    </w:tbl>
    <w:p w:rsidRPr="00EA69AC" w:rsidR="004330ED" w:rsidP="00D774B3" w:rsidRDefault="004330ED" w14:paraId="569F02A9" w14:textId="77777777"/>
    <w:p w:rsidR="007D1E74" w:rsidP="007D1E74" w:rsidRDefault="007D1E74" w14:paraId="5A475264" w14:textId="6B0F1BB0">
      <w:r>
        <w:tab/>
      </w:r>
      <w:r w:rsidRPr="007D1E74">
        <w:t>In artikel I, onderdeel I, wordt het voorgestelde artikel 73b als volgt gewijzigd:</w:t>
      </w:r>
    </w:p>
    <w:p w:rsidRPr="007D1E74" w:rsidR="007D1E74" w:rsidP="007D1E74" w:rsidRDefault="007D1E74" w14:paraId="28E766CC" w14:textId="77777777"/>
    <w:p w:rsidRPr="007D1E74" w:rsidR="007D1E74" w:rsidP="007D1E74" w:rsidRDefault="007D1E74" w14:paraId="7D309C0B" w14:textId="393CA4E5">
      <w:r>
        <w:tab/>
      </w:r>
      <w:r w:rsidRPr="007D1E74">
        <w:t xml:space="preserve">1. In het </w:t>
      </w:r>
      <w:r w:rsidR="00D53171">
        <w:t>tweede</w:t>
      </w:r>
      <w:r w:rsidRPr="007D1E74" w:rsidR="00D53171">
        <w:t xml:space="preserve"> </w:t>
      </w:r>
      <w:r w:rsidRPr="007D1E74">
        <w:t xml:space="preserve">lid wordt </w:t>
      </w:r>
      <w:r>
        <w:t>na “bij of krachtens” ingevoegd “het zevende lid,”.</w:t>
      </w:r>
    </w:p>
    <w:p w:rsidR="007D1E74" w:rsidP="007D1E74" w:rsidRDefault="007D1E74" w14:paraId="2B63678B" w14:textId="77777777"/>
    <w:p w:rsidRPr="007D1E74" w:rsidR="007D1E74" w:rsidP="007D1E74" w:rsidRDefault="007D1E74" w14:paraId="4CDF4A68" w14:textId="1F87FAD7">
      <w:r>
        <w:tab/>
      </w:r>
      <w:r w:rsidRPr="007D1E74">
        <w:t>2. Er wordt een lid toegevoegd, luidende:</w:t>
      </w:r>
    </w:p>
    <w:p w:rsidRPr="007D1E74" w:rsidR="007D1E74" w:rsidP="007D1E74" w:rsidRDefault="007D1E74" w14:paraId="2D364DBA" w14:textId="3EAEDE8D">
      <w:r>
        <w:tab/>
      </w:r>
      <w:r w:rsidRPr="007D1E74">
        <w:t xml:space="preserve">7. De Belastingdienst verstrekt aan het college van burgemeester en wethouders alle gegevens die noodzakelijk zijn voor het doeleinde, bedoeld in het eerste lid. </w:t>
      </w:r>
    </w:p>
    <w:p w:rsidR="00EA1CE4" w:rsidP="00EA1CE4" w:rsidRDefault="00EA1CE4" w14:paraId="33F18ECC" w14:textId="77777777"/>
    <w:p w:rsidRPr="00EA69AC" w:rsidR="003C21AC" w:rsidP="00EA1CE4" w:rsidRDefault="003C21AC" w14:paraId="54FFF223" w14:textId="77777777">
      <w:pPr>
        <w:rPr>
          <w:b/>
        </w:rPr>
      </w:pPr>
      <w:r w:rsidRPr="00EA69AC">
        <w:rPr>
          <w:b/>
        </w:rPr>
        <w:t>Toelichting</w:t>
      </w:r>
    </w:p>
    <w:p w:rsidRPr="00EA69AC" w:rsidR="003C21AC" w:rsidP="00BF623B" w:rsidRDefault="003C21AC" w14:paraId="79F9143C" w14:textId="77777777"/>
    <w:p w:rsidR="007D1E74" w:rsidP="007D1E74" w:rsidRDefault="007D1E74" w14:paraId="2D0C7BFC" w14:textId="77777777">
      <w:r w:rsidRPr="007D1E74">
        <w:t>Indiener van dit amendement ziet het wetsvoorstel als stap in de goede richting maar acht het wetsvoorstel te smal in de reikwijdte van het wetsvoorstel om het doel van het wetsvoorstel effectief te bereiken. Het doel van het wetsvoorstel is niet-gebruik van regelingen te bestrijden en mensen proactief te kunnen wijzen op een mogelijk recht op een uitkering of voorziening voordat zij een aanvraag hebben gedaan. Het verrichten van proactieve dienstverlening is geen doel op zich. Het is een middel om niet-gebruik van uitkeringen en voorzieningen terug te dringen en daarmee de bestaanszekerheid en inkomenszekerheid van burgers te vergroten.</w:t>
      </w:r>
    </w:p>
    <w:p w:rsidRPr="007D1E74" w:rsidR="00652C69" w:rsidP="007D1E74" w:rsidRDefault="00652C69" w14:paraId="15CD146C" w14:textId="77777777"/>
    <w:p w:rsidR="007D1E74" w:rsidP="007D1E74" w:rsidRDefault="007D1E74" w14:paraId="61500B01" w14:textId="384490DE">
      <w:r w:rsidRPr="007D1E74">
        <w:t>Voor het meer optimaal kunnen aanbieden van proactieve dienstverlening zijn gegevens van de Belastingdienst over inkomen en vermogen cruciaal. Dit amendement beoogt de wettelijke mogelijkheid voor gegevensuitwisseling ten bate van dit doel mogelijk te maken.</w:t>
      </w:r>
    </w:p>
    <w:p w:rsidRPr="007D1E74" w:rsidR="00652C69" w:rsidP="007D1E74" w:rsidRDefault="00652C69" w14:paraId="442B5267" w14:textId="77777777"/>
    <w:p w:rsidR="007D1E74" w:rsidP="007D1E74" w:rsidRDefault="007D1E74" w14:paraId="16B326CB" w14:textId="102BCAE4">
      <w:r w:rsidRPr="007D1E74">
        <w:t xml:space="preserve">In de huidige praktijk </w:t>
      </w:r>
      <w:r>
        <w:t>kunnen</w:t>
      </w:r>
      <w:r w:rsidRPr="007D1E74">
        <w:t xml:space="preserve"> er tussen de SUWI-partijen en de Belastingdienst al gegevens worden gedeeld in het kader van rechtmatigheid. </w:t>
      </w:r>
      <w:r w:rsidR="007359CB">
        <w:t>Met name a</w:t>
      </w:r>
      <w:r w:rsidRPr="007D1E74" w:rsidR="007359CB">
        <w:t xml:space="preserve">rtikel </w:t>
      </w:r>
      <w:r w:rsidRPr="007D1E74">
        <w:t xml:space="preserve">54 </w:t>
      </w:r>
      <w:r w:rsidR="007359CB">
        <w:t>van</w:t>
      </w:r>
      <w:r w:rsidRPr="007D1E74" w:rsidR="007359CB">
        <w:t xml:space="preserve"> </w:t>
      </w:r>
      <w:r w:rsidRPr="007D1E74">
        <w:t xml:space="preserve">de Wet SUWI biedt hiervoor reeds de wettelijke grondslag. De wettelijke grondslag voor proactieve dienstverlening mist echter. Indiener van dit amendement ziet dit als omissie. </w:t>
      </w:r>
    </w:p>
    <w:p w:rsidRPr="007D1E74" w:rsidR="00652C69" w:rsidP="007D1E74" w:rsidRDefault="00652C69" w14:paraId="318AB083" w14:textId="77777777"/>
    <w:p w:rsidR="00652C69" w:rsidP="007D1E74" w:rsidRDefault="007D1E74" w14:paraId="2065F5CB" w14:textId="55DE9476">
      <w:r w:rsidRPr="007D1E74">
        <w:t xml:space="preserve">Uit de uitvoeringstoetsen bij het wetsvoorstel blijkt ook dat de partners die betrokken zijn bij de uitvoering van het wetsvoorstel nadrukkelijk vragen om gegevensuitwisseling mogelijk te maken tussen de Belastingdienst/Dienst Toeslagen en </w:t>
      </w:r>
      <w:r w:rsidR="007359CB">
        <w:t>gemeenten</w:t>
      </w:r>
      <w:r w:rsidRPr="007D1E74">
        <w:t xml:space="preserve">. De VNG ziet kansen om mensen beter en vollediger te kunnen ondersteunen wanneer gegevensuitwisseling met de Belastingdienst/Dienst Toeslagen mogelijk wordt gemaakt. </w:t>
      </w:r>
    </w:p>
    <w:p w:rsidRPr="007D1E74" w:rsidR="00652C69" w:rsidP="007D1E74" w:rsidRDefault="00652C69" w14:paraId="1FE8E40C" w14:textId="77777777"/>
    <w:p w:rsidRPr="007D1E74" w:rsidR="007D1E74" w:rsidP="007D1E74" w:rsidRDefault="007D1E74" w14:paraId="19D7930A" w14:textId="72A7F58C">
      <w:r>
        <w:t>Het voorgestelde artikel 73b van d</w:t>
      </w:r>
      <w:r w:rsidRPr="007D1E74">
        <w:t xml:space="preserve">e Wet SUWI wordt aangepast om de ontvangst door gemeenten van deze gegevens mogelijk te maken. Voor de SVB en UWV was deze mogelijkheid al in het wetsvoorstel </w:t>
      </w:r>
      <w:r w:rsidRPr="007D1E74">
        <w:lastRenderedPageBreak/>
        <w:t>opgenomen. Het nieuwe zevende lid biedt de basis voor de verstrekking aan gemeenten, en de aanpassing van het tweede lid waarborgt dat pas tot daadwerkelijke verstrekking over kan worden gegaan wanneer dit voor elke specifieke vorm van proactieve dienstverlening is uitgewerkt bij algemene maatregel van bestuur.</w:t>
      </w:r>
    </w:p>
    <w:p w:rsidRPr="007D1E74" w:rsidR="007D1E74" w:rsidP="007D1E74" w:rsidRDefault="007D1E74" w14:paraId="7E30B4B4" w14:textId="77777777"/>
    <w:p w:rsidRPr="007D1E74" w:rsidR="007D1E74" w:rsidP="007D1E74" w:rsidRDefault="007D1E74" w14:paraId="601DC4C5" w14:textId="633B933A">
      <w:r w:rsidRPr="007D1E74">
        <w:t>Het betreft bijvoorbeeld gegevens van de Belastingdienst over vermogen die bij de aangifte inkomstenbelasting worden verzameld en inkomensgegevens van mensen die niet in loondienst zijn en die in de basisregistratie inkomen (BRI) zijn opgenomen. Voor de Dienst Toeslagen gaat het om de toeslagen waar gebruik van wordt gemaakt en de hoogte daarvan. Met deze gegevens kunnen gemeenten nauwkeuriger inschatten of een inwoner voldoet aan de inkomens- en vermogensgrenzen voor een uitkering of voorziening. Ook zijn de gegevens om te kunnen informeren over de samenhang tussen verschillende uitkeringen en voorzieningen.</w:t>
      </w:r>
    </w:p>
    <w:p w:rsidRPr="00EA69AC" w:rsidR="005B1DCC" w:rsidP="00BF623B" w:rsidRDefault="005B1DCC" w14:paraId="481602B6" w14:textId="77777777"/>
    <w:p w:rsidRPr="00EA69AC" w:rsidR="00B4708A" w:rsidP="00EA1CE4" w:rsidRDefault="007D1E74" w14:paraId="0F72E7F9" w14:textId="0D484F08">
      <w:r>
        <w:t>Ceder</w:t>
      </w:r>
    </w:p>
    <w:sectPr w:rsidRPr="00EA69AC" w:rsidR="00B4708A"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713E74" w14:textId="77777777" w:rsidR="00B6274B" w:rsidRDefault="00B6274B">
      <w:pPr>
        <w:spacing w:line="20" w:lineRule="exact"/>
      </w:pPr>
    </w:p>
  </w:endnote>
  <w:endnote w:type="continuationSeparator" w:id="0">
    <w:p w14:paraId="2CE4065F" w14:textId="77777777" w:rsidR="00B6274B" w:rsidRDefault="00B6274B">
      <w:pPr>
        <w:pStyle w:val="Amendement"/>
      </w:pPr>
      <w:r>
        <w:rPr>
          <w:b w:val="0"/>
        </w:rPr>
        <w:t xml:space="preserve"> </w:t>
      </w:r>
    </w:p>
  </w:endnote>
  <w:endnote w:type="continuationNotice" w:id="1">
    <w:p w14:paraId="0B35FC2A" w14:textId="77777777" w:rsidR="00B6274B" w:rsidRDefault="00B6274B">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A2F9FB" w14:textId="77777777" w:rsidR="00B6274B" w:rsidRDefault="00B6274B">
      <w:pPr>
        <w:pStyle w:val="Amendement"/>
      </w:pPr>
      <w:r>
        <w:rPr>
          <w:b w:val="0"/>
        </w:rPr>
        <w:separator/>
      </w:r>
    </w:p>
  </w:footnote>
  <w:footnote w:type="continuationSeparator" w:id="0">
    <w:p w14:paraId="7AA7DA79" w14:textId="77777777" w:rsidR="00B6274B" w:rsidRDefault="00B6274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0C92"/>
    <w:rsid w:val="00052244"/>
    <w:rsid w:val="0007471A"/>
    <w:rsid w:val="000D17BF"/>
    <w:rsid w:val="00157CAF"/>
    <w:rsid w:val="001656EE"/>
    <w:rsid w:val="0016653D"/>
    <w:rsid w:val="001D56AF"/>
    <w:rsid w:val="001E0E21"/>
    <w:rsid w:val="00212E0A"/>
    <w:rsid w:val="002153B0"/>
    <w:rsid w:val="0021777F"/>
    <w:rsid w:val="00241DD0"/>
    <w:rsid w:val="0028027B"/>
    <w:rsid w:val="002A0713"/>
    <w:rsid w:val="003C21AC"/>
    <w:rsid w:val="003C5218"/>
    <w:rsid w:val="003C7876"/>
    <w:rsid w:val="003E2308"/>
    <w:rsid w:val="003E2F98"/>
    <w:rsid w:val="00413B00"/>
    <w:rsid w:val="0042574B"/>
    <w:rsid w:val="004330ED"/>
    <w:rsid w:val="00481C91"/>
    <w:rsid w:val="004911E3"/>
    <w:rsid w:val="00497D57"/>
    <w:rsid w:val="004A1E29"/>
    <w:rsid w:val="004A7DD4"/>
    <w:rsid w:val="004B50D8"/>
    <w:rsid w:val="004B5B90"/>
    <w:rsid w:val="00501109"/>
    <w:rsid w:val="00546A01"/>
    <w:rsid w:val="005703C9"/>
    <w:rsid w:val="00597703"/>
    <w:rsid w:val="005A6097"/>
    <w:rsid w:val="005B1DCC"/>
    <w:rsid w:val="005B7323"/>
    <w:rsid w:val="005C25B9"/>
    <w:rsid w:val="00614F13"/>
    <w:rsid w:val="006267E6"/>
    <w:rsid w:val="00652C69"/>
    <w:rsid w:val="006558D2"/>
    <w:rsid w:val="00670C92"/>
    <w:rsid w:val="00672D25"/>
    <w:rsid w:val="006738BC"/>
    <w:rsid w:val="006D3E69"/>
    <w:rsid w:val="006E0971"/>
    <w:rsid w:val="0073383A"/>
    <w:rsid w:val="007359CB"/>
    <w:rsid w:val="007709F6"/>
    <w:rsid w:val="00783215"/>
    <w:rsid w:val="007965FC"/>
    <w:rsid w:val="007D1E74"/>
    <w:rsid w:val="007D2608"/>
    <w:rsid w:val="008164E5"/>
    <w:rsid w:val="00830081"/>
    <w:rsid w:val="008467D7"/>
    <w:rsid w:val="00852541"/>
    <w:rsid w:val="00865D47"/>
    <w:rsid w:val="0088452C"/>
    <w:rsid w:val="00890B53"/>
    <w:rsid w:val="008D7DCB"/>
    <w:rsid w:val="009055DB"/>
    <w:rsid w:val="00905ECB"/>
    <w:rsid w:val="0096165D"/>
    <w:rsid w:val="00993E91"/>
    <w:rsid w:val="009A409F"/>
    <w:rsid w:val="009B5845"/>
    <w:rsid w:val="009C0C1F"/>
    <w:rsid w:val="00A10505"/>
    <w:rsid w:val="00A1288B"/>
    <w:rsid w:val="00A53203"/>
    <w:rsid w:val="00A772EB"/>
    <w:rsid w:val="00B01BA6"/>
    <w:rsid w:val="00B4708A"/>
    <w:rsid w:val="00B55A5F"/>
    <w:rsid w:val="00B61D01"/>
    <w:rsid w:val="00B6274B"/>
    <w:rsid w:val="00BF623B"/>
    <w:rsid w:val="00C035D4"/>
    <w:rsid w:val="00C679BF"/>
    <w:rsid w:val="00C70A76"/>
    <w:rsid w:val="00C81BBD"/>
    <w:rsid w:val="00C92181"/>
    <w:rsid w:val="00CD3132"/>
    <w:rsid w:val="00CE27CD"/>
    <w:rsid w:val="00D134F3"/>
    <w:rsid w:val="00D47D01"/>
    <w:rsid w:val="00D53171"/>
    <w:rsid w:val="00D774B3"/>
    <w:rsid w:val="00DD35A5"/>
    <w:rsid w:val="00DE2948"/>
    <w:rsid w:val="00DF68BE"/>
    <w:rsid w:val="00DF712A"/>
    <w:rsid w:val="00E25DF4"/>
    <w:rsid w:val="00E3485D"/>
    <w:rsid w:val="00E6619B"/>
    <w:rsid w:val="00E908D7"/>
    <w:rsid w:val="00EA1CE4"/>
    <w:rsid w:val="00EA69AC"/>
    <w:rsid w:val="00EB40A1"/>
    <w:rsid w:val="00EC3112"/>
    <w:rsid w:val="00ED5E57"/>
    <w:rsid w:val="00EE1BD8"/>
    <w:rsid w:val="00FA5BBE"/>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A49D6E4"/>
  <w15:docId w15:val="{2A5D7A28-A77C-43DC-A48D-38BAB37AAA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paragraph" w:styleId="Revisie">
    <w:name w:val="Revision"/>
    <w:hidden/>
    <w:uiPriority w:val="99"/>
    <w:semiHidden/>
    <w:rsid w:val="007D1E74"/>
    <w:rPr>
      <w:sz w:val="24"/>
    </w:rPr>
  </w:style>
  <w:style w:type="character" w:styleId="Verwijzingopmerking">
    <w:name w:val="annotation reference"/>
    <w:basedOn w:val="Standaardalinea-lettertype"/>
    <w:semiHidden/>
    <w:unhideWhenUsed/>
    <w:rsid w:val="007D1E74"/>
    <w:rPr>
      <w:sz w:val="16"/>
      <w:szCs w:val="16"/>
    </w:rPr>
  </w:style>
  <w:style w:type="paragraph" w:styleId="Tekstopmerking">
    <w:name w:val="annotation text"/>
    <w:basedOn w:val="Standaard"/>
    <w:link w:val="TekstopmerkingChar"/>
    <w:unhideWhenUsed/>
    <w:rsid w:val="007D1E74"/>
    <w:rPr>
      <w:sz w:val="20"/>
    </w:rPr>
  </w:style>
  <w:style w:type="character" w:customStyle="1" w:styleId="TekstopmerkingChar">
    <w:name w:val="Tekst opmerking Char"/>
    <w:basedOn w:val="Standaardalinea-lettertype"/>
    <w:link w:val="Tekstopmerking"/>
    <w:rsid w:val="007D1E74"/>
  </w:style>
  <w:style w:type="paragraph" w:styleId="Onderwerpvanopmerking">
    <w:name w:val="annotation subject"/>
    <w:basedOn w:val="Tekstopmerking"/>
    <w:next w:val="Tekstopmerking"/>
    <w:link w:val="OnderwerpvanopmerkingChar"/>
    <w:semiHidden/>
    <w:unhideWhenUsed/>
    <w:rsid w:val="007D1E74"/>
    <w:rPr>
      <w:b/>
      <w:bCs/>
    </w:rPr>
  </w:style>
  <w:style w:type="character" w:customStyle="1" w:styleId="OnderwerpvanopmerkingChar">
    <w:name w:val="Onderwerp van opmerking Char"/>
    <w:basedOn w:val="TekstopmerkingChar"/>
    <w:link w:val="Onderwerpvanopmerking"/>
    <w:semiHidden/>
    <w:rsid w:val="007D1E7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theme" Target="theme/theme1.xml" Id="rId10" /><Relationship Type="http://schemas.openxmlformats.org/officeDocument/2006/relationships/styles" Target="style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552</ap:Words>
  <ap:Characters>3037</ap:Characters>
  <ap:DocSecurity>4</ap:DocSecurity>
  <ap:Lines>25</ap:Lines>
  <ap:Paragraphs>7</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3582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2026-04-20T11:19:00.0000000Z</dcterms:created>
  <dcterms:modified xsi:type="dcterms:W3CDTF">2026-04-20T11:19:00.0000000Z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0x01010063FF5D9A752FB54EA18F5D81408506B8</vt:lpwstr>
  </property>
</Properties>
</file>