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B2" w:rsidP="00AB46A0" w:rsidRDefault="002E68B2" w14:paraId="13BBB680" w14:textId="77777777">
      <w:bookmarkStart w:name="_GoBack" w:id="0"/>
      <w:bookmarkEnd w:id="0"/>
      <w:r>
        <w:t>Geachte voorzitter,</w:t>
      </w:r>
    </w:p>
    <w:p w:rsidR="002E68B2" w:rsidP="00AB46A0" w:rsidRDefault="002E68B2" w14:paraId="0DF8967D" w14:textId="77777777"/>
    <w:p w:rsidR="00D0733A" w:rsidP="00AB46A0" w:rsidRDefault="00AB46A0" w14:paraId="496558F9" w14:textId="2354F99C">
      <w:r>
        <w:t xml:space="preserve">De vaste commissie voor Infrastructuur en Waterstaat heeft op 26 maart 2026 een aantal vragen voorgelegd aan de </w:t>
      </w:r>
      <w:r w:rsidRPr="0035212A">
        <w:t>staatssecretaris van Infrastructuur en Waterstaat</w:t>
      </w:r>
      <w:r w:rsidR="00D0733A">
        <w:t xml:space="preserve">. De vragen betreffen </w:t>
      </w:r>
      <w:r w:rsidRPr="0035212A">
        <w:t xml:space="preserve">de brief van de staatssecretaris </w:t>
      </w:r>
      <w:r w:rsidR="00D0733A">
        <w:t>over</w:t>
      </w:r>
      <w:r w:rsidRPr="0035212A">
        <w:t xml:space="preserve"> de </w:t>
      </w:r>
      <w:r w:rsidR="00D0733A">
        <w:t>o</w:t>
      </w:r>
      <w:r w:rsidRPr="0035212A">
        <w:t xml:space="preserve">pvolging </w:t>
      </w:r>
      <w:r w:rsidR="00D0733A">
        <w:t xml:space="preserve">van </w:t>
      </w:r>
      <w:r w:rsidRPr="0035212A">
        <w:t xml:space="preserve">motie-Grinwis c.s. over </w:t>
      </w:r>
      <w:r w:rsidR="00D0733A">
        <w:t xml:space="preserve">het </w:t>
      </w:r>
      <w:r w:rsidRPr="0035212A">
        <w:t>toekomstbestendig vernieuwen van spoorknoop Haarlem</w:t>
      </w:r>
      <w:r>
        <w:t>.</w:t>
      </w:r>
      <w:r>
        <w:rPr>
          <w:rStyle w:val="FootnoteReference"/>
        </w:rPr>
        <w:footnoteReference w:id="1"/>
      </w:r>
      <w:r>
        <w:t xml:space="preserve"> </w:t>
      </w:r>
    </w:p>
    <w:p w:rsidR="00D0733A" w:rsidP="00AB46A0" w:rsidRDefault="00D0733A" w14:paraId="09E685F9" w14:textId="77777777"/>
    <w:p w:rsidR="008B629C" w:rsidP="00AB46A0" w:rsidRDefault="00D0733A" w14:paraId="113B1AA4" w14:textId="3733C654">
      <w:r>
        <w:t>E</w:t>
      </w:r>
      <w:r w:rsidRPr="00D0733A">
        <w:t>en zorgvuldige beantwoording van de vragen</w:t>
      </w:r>
      <w:r>
        <w:t xml:space="preserve"> vergt goede afstemming met betrokken partijen</w:t>
      </w:r>
      <w:r w:rsidR="00E8465C">
        <w:t xml:space="preserve"> en daarmee </w:t>
      </w:r>
      <w:r w:rsidRPr="00D0733A" w:rsidR="00E8465C">
        <w:t xml:space="preserve">meer tijd </w:t>
      </w:r>
      <w:r w:rsidR="00E8465C">
        <w:t>dan de gebruikelijke termijn van drie weken.</w:t>
      </w:r>
      <w:r>
        <w:t xml:space="preserve"> Ik </w:t>
      </w:r>
      <w:r w:rsidR="00E8465C">
        <w:t xml:space="preserve">betrek </w:t>
      </w:r>
      <w:r>
        <w:t>daarbij ook gelijk mijn reactie op de brief van gemeente Haarlem zoals uw Kamer heeft verzocht.</w:t>
      </w:r>
      <w:r w:rsidR="00E8465C">
        <w:rPr>
          <w:rStyle w:val="FootnoteReference"/>
        </w:rPr>
        <w:footnoteReference w:id="2"/>
      </w:r>
      <w:r>
        <w:t xml:space="preserve"> </w:t>
      </w:r>
      <w:r w:rsidR="00AB46A0">
        <w:t xml:space="preserve">Ik zal de Tweede Kamer zo spoedig mogelijk </w:t>
      </w:r>
      <w:r>
        <w:t>de antwoorden inclusief gevraagde reactie toesturen</w:t>
      </w:r>
      <w:r w:rsidR="00AB46A0">
        <w:t>.</w:t>
      </w:r>
      <w:r>
        <w:t xml:space="preserve"> </w:t>
      </w:r>
    </w:p>
    <w:p w:rsidR="00CE1EE3" w:rsidRDefault="00CE1EE3" w14:paraId="06A7A552" w14:textId="77777777">
      <w:pPr>
        <w:pStyle w:val="Slotzin"/>
      </w:pPr>
    </w:p>
    <w:p w:rsidR="008B629C" w:rsidRDefault="002E68B2" w14:paraId="2379C27F" w14:textId="2985A214">
      <w:pPr>
        <w:pStyle w:val="Slotzin"/>
      </w:pPr>
      <w:r>
        <w:t>Hoogachtend,</w:t>
      </w:r>
    </w:p>
    <w:p w:rsidR="008B629C" w:rsidRDefault="002E68B2" w14:paraId="11274F77" w14:textId="77777777">
      <w:pPr>
        <w:pStyle w:val="OndertekeningArea1"/>
      </w:pPr>
      <w:r>
        <w:t>DE STAATSSECRETARIS VAN INFRASTRUCTUUR EN WATERSTAAT,</w:t>
      </w:r>
    </w:p>
    <w:p w:rsidR="008B629C" w:rsidRDefault="008B629C" w14:paraId="2C204D17" w14:textId="77777777"/>
    <w:p w:rsidR="008B629C" w:rsidRDefault="008B629C" w14:paraId="6E3A426B" w14:textId="77777777"/>
    <w:p w:rsidR="008B629C" w:rsidRDefault="008B629C" w14:paraId="4C13059F" w14:textId="77777777"/>
    <w:p w:rsidR="00CE1EE3" w:rsidRDefault="00CE1EE3" w14:paraId="729DC46E" w14:textId="77777777"/>
    <w:p w:rsidR="008B629C" w:rsidRDefault="008B629C" w14:paraId="10CB7D41" w14:textId="77777777"/>
    <w:p w:rsidR="008B629C" w:rsidRDefault="002E68B2" w14:paraId="6990EDF1" w14:textId="77777777">
      <w:r>
        <w:t>Annet Bertram</w:t>
      </w:r>
    </w:p>
    <w:sectPr w:rsidR="008B62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C5D5A" w14:textId="77777777" w:rsidR="009D0968" w:rsidRDefault="009D0968">
      <w:pPr>
        <w:spacing w:line="240" w:lineRule="auto"/>
      </w:pPr>
      <w:r>
        <w:separator/>
      </w:r>
    </w:p>
  </w:endnote>
  <w:endnote w:type="continuationSeparator" w:id="0">
    <w:p w14:paraId="61B7AC26" w14:textId="77777777" w:rsidR="009D0968" w:rsidRDefault="009D0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298D9" w14:textId="77777777" w:rsidR="00CE1EE3" w:rsidRDefault="00CE1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3956" w14:textId="77777777" w:rsidR="00CE1EE3" w:rsidRDefault="00CE1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B55CF" w14:textId="77777777" w:rsidR="00CE1EE3" w:rsidRDefault="00CE1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DC41D" w14:textId="77777777" w:rsidR="009D0968" w:rsidRDefault="009D0968">
      <w:pPr>
        <w:spacing w:line="240" w:lineRule="auto"/>
      </w:pPr>
      <w:r>
        <w:separator/>
      </w:r>
    </w:p>
  </w:footnote>
  <w:footnote w:type="continuationSeparator" w:id="0">
    <w:p w14:paraId="255D52FD" w14:textId="77777777" w:rsidR="009D0968" w:rsidRDefault="009D0968">
      <w:pPr>
        <w:spacing w:line="240" w:lineRule="auto"/>
      </w:pPr>
      <w:r>
        <w:continuationSeparator/>
      </w:r>
    </w:p>
  </w:footnote>
  <w:footnote w:id="1">
    <w:p w14:paraId="19767352" w14:textId="77777777" w:rsidR="00AB46A0" w:rsidRPr="008D63A8" w:rsidRDefault="00AB46A0" w:rsidP="00AB46A0">
      <w:pPr>
        <w:pStyle w:val="FootnoteText"/>
        <w:rPr>
          <w:sz w:val="14"/>
          <w:szCs w:val="14"/>
        </w:rPr>
      </w:pPr>
      <w:r w:rsidRPr="0035212A">
        <w:rPr>
          <w:rStyle w:val="FootnoteReference"/>
          <w:sz w:val="16"/>
          <w:szCs w:val="16"/>
        </w:rPr>
        <w:footnoteRef/>
      </w:r>
      <w:r w:rsidRPr="0035212A">
        <w:rPr>
          <w:sz w:val="16"/>
          <w:szCs w:val="16"/>
        </w:rPr>
        <w:t xml:space="preserve"> </w:t>
      </w:r>
      <w:r w:rsidRPr="008D63A8">
        <w:rPr>
          <w:sz w:val="14"/>
          <w:szCs w:val="14"/>
        </w:rPr>
        <w:t xml:space="preserve">Tweede Kamer vergaderjaar 2025-2026, 36 800-A nr. 28 resp. </w:t>
      </w:r>
    </w:p>
    <w:p w14:paraId="7032DE30" w14:textId="2DE68118" w:rsidR="00AB46A0" w:rsidRPr="008D63A8" w:rsidRDefault="00AB46A0" w:rsidP="00AB46A0">
      <w:pPr>
        <w:pStyle w:val="FootnoteText"/>
        <w:ind w:left="142"/>
        <w:rPr>
          <w:sz w:val="14"/>
          <w:szCs w:val="14"/>
        </w:rPr>
      </w:pPr>
      <w:r w:rsidRPr="008D63A8">
        <w:rPr>
          <w:sz w:val="14"/>
          <w:szCs w:val="14"/>
        </w:rPr>
        <w:t>Tweede Kamer vergaderjaar 2025-2026, 29 984 nr. 1274.</w:t>
      </w:r>
    </w:p>
  </w:footnote>
  <w:footnote w:id="2">
    <w:p w14:paraId="0AE87447" w14:textId="65026282" w:rsidR="00E8465C" w:rsidRPr="00E8465C" w:rsidRDefault="00E8465C">
      <w:pPr>
        <w:pStyle w:val="FootnoteText"/>
        <w:rPr>
          <w:sz w:val="13"/>
          <w:szCs w:val="13"/>
        </w:rPr>
      </w:pPr>
      <w:r w:rsidRPr="008D63A8">
        <w:rPr>
          <w:rStyle w:val="FootnoteReference"/>
          <w:sz w:val="14"/>
          <w:szCs w:val="14"/>
        </w:rPr>
        <w:footnoteRef/>
      </w:r>
      <w:r w:rsidRPr="008D63A8">
        <w:rPr>
          <w:sz w:val="14"/>
          <w:szCs w:val="14"/>
        </w:rPr>
        <w:t xml:space="preserve"> 2026Z04804/2026D13993.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40031" w14:textId="77777777" w:rsidR="00CE1EE3" w:rsidRDefault="00CE1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17D39" w14:textId="77777777" w:rsidR="008B629C" w:rsidRDefault="002E68B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C121A2C" wp14:editId="3D8301F2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024C5" w14:textId="77777777" w:rsidR="008B629C" w:rsidRDefault="002E68B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121A2C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4B8024C5" w14:textId="77777777" w:rsidR="008B629C" w:rsidRDefault="002E68B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5EE7355" wp14:editId="07CB7C9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CAABED" w14:textId="77777777" w:rsidR="008B629C" w:rsidRDefault="002E68B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46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B46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EE7355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4CAABED" w14:textId="77777777" w:rsidR="008B629C" w:rsidRDefault="002E68B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46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B46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2477783C" wp14:editId="164C654C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F362C6" w14:textId="77777777" w:rsidR="005F4B9D" w:rsidRDefault="005F4B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77783C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DF362C6" w14:textId="77777777" w:rsidR="005F4B9D" w:rsidRDefault="005F4B9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BD6E3BD" wp14:editId="4DEB75F1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C4D42E" w14:textId="77777777" w:rsidR="005F4B9D" w:rsidRDefault="005F4B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D6E3BD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5C4D42E" w14:textId="77777777" w:rsidR="005F4B9D" w:rsidRDefault="005F4B9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16201" w14:textId="77777777" w:rsidR="008B629C" w:rsidRDefault="002E68B2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D1885CD" wp14:editId="10D1EED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77679B" w14:textId="77777777" w:rsidR="005F4B9D" w:rsidRDefault="005F4B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1885CD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6E77679B" w14:textId="77777777" w:rsidR="005F4B9D" w:rsidRDefault="005F4B9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0C4F1D1" wp14:editId="7E7DC9D8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BF460" w14:textId="6F6B2C0D" w:rsidR="008B629C" w:rsidRDefault="002E68B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62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628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C4F1D1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24BF460" w14:textId="6F6B2C0D" w:rsidR="008B629C" w:rsidRDefault="002E68B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62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628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B56B64" wp14:editId="5CE5A1FC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D03FC6" w14:textId="77777777" w:rsidR="008B629C" w:rsidRDefault="002E68B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82B8BFC" w14:textId="77777777" w:rsidR="008B629C" w:rsidRDefault="008B629C">
                          <w:pPr>
                            <w:pStyle w:val="WitregelW1"/>
                          </w:pPr>
                        </w:p>
                        <w:p w14:paraId="69A62287" w14:textId="77777777" w:rsidR="008B629C" w:rsidRDefault="002E68B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5878909" w14:textId="77777777" w:rsidR="008B629C" w:rsidRPr="00AB46A0" w:rsidRDefault="002E68B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46A0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BA0D8A3" w14:textId="77777777" w:rsidR="008B629C" w:rsidRPr="00AB46A0" w:rsidRDefault="002E68B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B46A0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4A3D229" w14:textId="77777777" w:rsidR="008B629C" w:rsidRPr="008D63A8" w:rsidRDefault="002E68B2" w:rsidP="008D63A8">
                          <w:pPr>
                            <w:pStyle w:val="Afzendgegevens"/>
                            <w:rPr>
                              <w:sz w:val="12"/>
                              <w:szCs w:val="12"/>
                              <w:lang w:val="de-DE"/>
                            </w:rPr>
                          </w:pPr>
                          <w:r w:rsidRPr="008D63A8">
                            <w:rPr>
                              <w:sz w:val="12"/>
                              <w:szCs w:val="12"/>
                              <w:lang w:val="de-DE"/>
                            </w:rPr>
                            <w:t>2500 EX Den Haag</w:t>
                          </w:r>
                        </w:p>
                        <w:p w14:paraId="5BC24CC7" w14:textId="77777777" w:rsidR="008B629C" w:rsidRPr="008D63A8" w:rsidRDefault="008B629C" w:rsidP="008D63A8">
                          <w:pPr>
                            <w:pStyle w:val="WitregelW1"/>
                            <w:spacing w:line="180" w:lineRule="exact"/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48085EFC" w14:textId="77777777" w:rsidR="008B629C" w:rsidRPr="008D63A8" w:rsidRDefault="002E68B2" w:rsidP="008D63A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D63A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0430CA95" w14:textId="77777777" w:rsidR="008B629C" w:rsidRPr="008D63A8" w:rsidRDefault="002E68B2" w:rsidP="008D63A8">
                          <w:pPr>
                            <w:pStyle w:val="Afzendgegevens"/>
                          </w:pPr>
                          <w:r w:rsidRPr="008D63A8">
                            <w:t>F   070-456 1111</w:t>
                          </w:r>
                        </w:p>
                        <w:p w14:paraId="4EA38D39" w14:textId="77777777" w:rsidR="008D63A8" w:rsidRPr="008D63A8" w:rsidRDefault="008D63A8" w:rsidP="008D63A8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D536BC6" w14:textId="69F7022F" w:rsidR="008D63A8" w:rsidRPr="008D63A8" w:rsidRDefault="008D63A8" w:rsidP="008D63A8">
                          <w:pPr>
                            <w:spacing w:line="180" w:lineRule="exac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D63A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1D32CB0B" w14:textId="0D0E2DA4" w:rsidR="008D63A8" w:rsidRPr="008D63A8" w:rsidRDefault="008D63A8" w:rsidP="008D63A8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8D63A8">
                            <w:rPr>
                              <w:sz w:val="13"/>
                              <w:szCs w:val="13"/>
                            </w:rPr>
                            <w:t>IenW/BSK-2026/70530</w:t>
                          </w:r>
                        </w:p>
                        <w:p w14:paraId="766C747C" w14:textId="77777777" w:rsidR="008D63A8" w:rsidRPr="008D63A8" w:rsidRDefault="008D63A8" w:rsidP="008D63A8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DBDC67A" w14:textId="5C068084" w:rsidR="008D63A8" w:rsidRPr="008D63A8" w:rsidRDefault="008D63A8" w:rsidP="008D63A8">
                          <w:pPr>
                            <w:spacing w:line="180" w:lineRule="exac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D63A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Uw </w:t>
                          </w:r>
                          <w:r w:rsidR="002E68B2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k</w:t>
                          </w:r>
                          <w:r w:rsidRPr="008D63A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enmerk</w:t>
                          </w:r>
                        </w:p>
                        <w:p w14:paraId="58F9406A" w14:textId="6D29070F" w:rsidR="008D63A8" w:rsidRPr="008D63A8" w:rsidRDefault="008D63A8" w:rsidP="008D63A8">
                          <w:pPr>
                            <w:spacing w:line="180" w:lineRule="exac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D63A8">
                            <w:rPr>
                              <w:sz w:val="13"/>
                              <w:szCs w:val="13"/>
                            </w:rPr>
                            <w:t>2026Z04804/2026D13993</w:t>
                          </w:r>
                        </w:p>
                        <w:p w14:paraId="56B7DC91" w14:textId="77777777" w:rsidR="008D63A8" w:rsidRPr="008D63A8" w:rsidRDefault="008D63A8" w:rsidP="008D63A8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19B0C2E" w14:textId="26C84037" w:rsidR="008D63A8" w:rsidRPr="008D63A8" w:rsidRDefault="008D63A8" w:rsidP="008D63A8">
                          <w:pPr>
                            <w:spacing w:line="180" w:lineRule="exact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8D63A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A0C8A31" w14:textId="7E1E5E34" w:rsidR="008D63A8" w:rsidRPr="008D63A8" w:rsidRDefault="008D63A8" w:rsidP="008D63A8">
                          <w:pPr>
                            <w:spacing w:line="180" w:lineRule="exact"/>
                            <w:rPr>
                              <w:sz w:val="13"/>
                              <w:szCs w:val="13"/>
                            </w:rPr>
                          </w:pPr>
                          <w:r w:rsidRPr="008D63A8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B56B64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8D03FC6" w14:textId="77777777" w:rsidR="008B629C" w:rsidRDefault="002E68B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82B8BFC" w14:textId="77777777" w:rsidR="008B629C" w:rsidRDefault="008B629C">
                    <w:pPr>
                      <w:pStyle w:val="WitregelW1"/>
                    </w:pPr>
                  </w:p>
                  <w:p w14:paraId="69A62287" w14:textId="77777777" w:rsidR="008B629C" w:rsidRDefault="002E68B2">
                    <w:pPr>
                      <w:pStyle w:val="Afzendgegevens"/>
                    </w:pPr>
                    <w:r>
                      <w:t>Rijnstraat 8</w:t>
                    </w:r>
                  </w:p>
                  <w:p w14:paraId="25878909" w14:textId="77777777" w:rsidR="008B629C" w:rsidRPr="00AB46A0" w:rsidRDefault="002E68B2">
                    <w:pPr>
                      <w:pStyle w:val="Afzendgegevens"/>
                      <w:rPr>
                        <w:lang w:val="de-DE"/>
                      </w:rPr>
                    </w:pPr>
                    <w:r w:rsidRPr="00AB46A0">
                      <w:rPr>
                        <w:lang w:val="de-DE"/>
                      </w:rPr>
                      <w:t>2515 XP  Den Haag</w:t>
                    </w:r>
                  </w:p>
                  <w:p w14:paraId="5BA0D8A3" w14:textId="77777777" w:rsidR="008B629C" w:rsidRPr="00AB46A0" w:rsidRDefault="002E68B2">
                    <w:pPr>
                      <w:pStyle w:val="Afzendgegevens"/>
                      <w:rPr>
                        <w:lang w:val="de-DE"/>
                      </w:rPr>
                    </w:pPr>
                    <w:r w:rsidRPr="00AB46A0">
                      <w:rPr>
                        <w:lang w:val="de-DE"/>
                      </w:rPr>
                      <w:t>Postbus 20901</w:t>
                    </w:r>
                  </w:p>
                  <w:p w14:paraId="44A3D229" w14:textId="77777777" w:rsidR="008B629C" w:rsidRPr="008D63A8" w:rsidRDefault="002E68B2" w:rsidP="008D63A8">
                    <w:pPr>
                      <w:pStyle w:val="Afzendgegevens"/>
                      <w:rPr>
                        <w:sz w:val="12"/>
                        <w:szCs w:val="12"/>
                        <w:lang w:val="de-DE"/>
                      </w:rPr>
                    </w:pPr>
                    <w:r w:rsidRPr="008D63A8">
                      <w:rPr>
                        <w:sz w:val="12"/>
                        <w:szCs w:val="12"/>
                        <w:lang w:val="de-DE"/>
                      </w:rPr>
                      <w:t>2500 EX Den Haag</w:t>
                    </w:r>
                  </w:p>
                  <w:p w14:paraId="5BC24CC7" w14:textId="77777777" w:rsidR="008B629C" w:rsidRPr="008D63A8" w:rsidRDefault="008B629C" w:rsidP="008D63A8">
                    <w:pPr>
                      <w:pStyle w:val="WitregelW1"/>
                      <w:spacing w:line="180" w:lineRule="exact"/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48085EFC" w14:textId="77777777" w:rsidR="008B629C" w:rsidRPr="008D63A8" w:rsidRDefault="002E68B2" w:rsidP="008D63A8">
                    <w:pPr>
                      <w:pStyle w:val="Afzendgegevens"/>
                      <w:rPr>
                        <w:lang w:val="de-DE"/>
                      </w:rPr>
                    </w:pPr>
                    <w:r w:rsidRPr="008D63A8">
                      <w:rPr>
                        <w:lang w:val="de-DE"/>
                      </w:rPr>
                      <w:t>T   070-456 0000</w:t>
                    </w:r>
                  </w:p>
                  <w:p w14:paraId="0430CA95" w14:textId="77777777" w:rsidR="008B629C" w:rsidRPr="008D63A8" w:rsidRDefault="002E68B2" w:rsidP="008D63A8">
                    <w:pPr>
                      <w:pStyle w:val="Afzendgegevens"/>
                    </w:pPr>
                    <w:r w:rsidRPr="008D63A8">
                      <w:t>F   070-456 1111</w:t>
                    </w:r>
                  </w:p>
                  <w:p w14:paraId="4EA38D39" w14:textId="77777777" w:rsidR="008D63A8" w:rsidRPr="008D63A8" w:rsidRDefault="008D63A8" w:rsidP="008D63A8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</w:p>
                  <w:p w14:paraId="4D536BC6" w14:textId="69F7022F" w:rsidR="008D63A8" w:rsidRPr="008D63A8" w:rsidRDefault="008D63A8" w:rsidP="008D63A8">
                    <w:pPr>
                      <w:spacing w:line="180" w:lineRule="exact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D63A8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1D32CB0B" w14:textId="0D0E2DA4" w:rsidR="008D63A8" w:rsidRPr="008D63A8" w:rsidRDefault="008D63A8" w:rsidP="008D63A8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8D63A8">
                      <w:rPr>
                        <w:sz w:val="13"/>
                        <w:szCs w:val="13"/>
                      </w:rPr>
                      <w:t>IenW/BSK-2026/70530</w:t>
                    </w:r>
                  </w:p>
                  <w:p w14:paraId="766C747C" w14:textId="77777777" w:rsidR="008D63A8" w:rsidRPr="008D63A8" w:rsidRDefault="008D63A8" w:rsidP="008D63A8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</w:p>
                  <w:p w14:paraId="3DBDC67A" w14:textId="5C068084" w:rsidR="008D63A8" w:rsidRPr="008D63A8" w:rsidRDefault="008D63A8" w:rsidP="008D63A8">
                    <w:pPr>
                      <w:spacing w:line="180" w:lineRule="exact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D63A8">
                      <w:rPr>
                        <w:b/>
                        <w:bCs/>
                        <w:sz w:val="13"/>
                        <w:szCs w:val="13"/>
                      </w:rPr>
                      <w:t xml:space="preserve">Uw </w:t>
                    </w:r>
                    <w:r w:rsidR="002E68B2">
                      <w:rPr>
                        <w:b/>
                        <w:bCs/>
                        <w:sz w:val="13"/>
                        <w:szCs w:val="13"/>
                      </w:rPr>
                      <w:t>k</w:t>
                    </w:r>
                    <w:r w:rsidRPr="008D63A8">
                      <w:rPr>
                        <w:b/>
                        <w:bCs/>
                        <w:sz w:val="13"/>
                        <w:szCs w:val="13"/>
                      </w:rPr>
                      <w:t>enmerk</w:t>
                    </w:r>
                  </w:p>
                  <w:p w14:paraId="58F9406A" w14:textId="6D29070F" w:rsidR="008D63A8" w:rsidRPr="008D63A8" w:rsidRDefault="008D63A8" w:rsidP="008D63A8">
                    <w:pPr>
                      <w:spacing w:line="180" w:lineRule="exact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D63A8">
                      <w:rPr>
                        <w:sz w:val="13"/>
                        <w:szCs w:val="13"/>
                      </w:rPr>
                      <w:t>2026Z04804/2026D13993</w:t>
                    </w:r>
                  </w:p>
                  <w:p w14:paraId="56B7DC91" w14:textId="77777777" w:rsidR="008D63A8" w:rsidRPr="008D63A8" w:rsidRDefault="008D63A8" w:rsidP="008D63A8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</w:p>
                  <w:p w14:paraId="119B0C2E" w14:textId="26C84037" w:rsidR="008D63A8" w:rsidRPr="008D63A8" w:rsidRDefault="008D63A8" w:rsidP="008D63A8">
                    <w:pPr>
                      <w:spacing w:line="180" w:lineRule="exact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8D63A8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6A0C8A31" w14:textId="7E1E5E34" w:rsidR="008D63A8" w:rsidRPr="008D63A8" w:rsidRDefault="008D63A8" w:rsidP="008D63A8">
                    <w:pPr>
                      <w:spacing w:line="180" w:lineRule="exact"/>
                      <w:rPr>
                        <w:sz w:val="13"/>
                        <w:szCs w:val="13"/>
                      </w:rPr>
                    </w:pPr>
                    <w:r w:rsidRPr="008D63A8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0842566" wp14:editId="189BA6A1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A2C21C" w14:textId="77777777" w:rsidR="008B629C" w:rsidRDefault="002E68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8239A8A" wp14:editId="18EC758E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842566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0A2C21C" w14:textId="77777777" w:rsidR="008B629C" w:rsidRDefault="002E68B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8239A8A" wp14:editId="18EC758E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654299C" wp14:editId="05CD0537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F16AF3" w14:textId="77777777" w:rsidR="008B629C" w:rsidRDefault="002E68B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2667EC2" wp14:editId="7119BED3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54299C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0CF16AF3" w14:textId="77777777" w:rsidR="008B629C" w:rsidRDefault="002E68B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2667EC2" wp14:editId="7119BED3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54DC3A8" wp14:editId="3357D21C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907B9D" w14:textId="77777777" w:rsidR="008B629C" w:rsidRDefault="002E68B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DC3A8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1907B9D" w14:textId="77777777" w:rsidR="008B629C" w:rsidRDefault="002E68B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B2439FD" wp14:editId="47D1732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EAA7B" w14:textId="77777777" w:rsidR="008B629C" w:rsidRDefault="002E68B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2439FD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61EAA7B" w14:textId="77777777" w:rsidR="008B629C" w:rsidRDefault="002E68B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93A991F" wp14:editId="681115D2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B629C" w14:paraId="705CDC2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18A0AF1" w14:textId="77777777" w:rsidR="008B629C" w:rsidRDefault="008B629C"/>
                            </w:tc>
                            <w:tc>
                              <w:tcPr>
                                <w:tcW w:w="5400" w:type="dxa"/>
                              </w:tcPr>
                              <w:p w14:paraId="47D27845" w14:textId="77777777" w:rsidR="008B629C" w:rsidRDefault="008B629C"/>
                            </w:tc>
                          </w:tr>
                          <w:tr w:rsidR="008B629C" w14:paraId="4BC9CC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76FCB8" w14:textId="77777777" w:rsidR="008B629C" w:rsidRDefault="002E68B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0C9E102" w14:textId="0430F2A4" w:rsidR="008B629C" w:rsidRDefault="008C1348">
                                <w:r>
                                  <w:t>17</w:t>
                                </w:r>
                                <w:r w:rsidR="00643806">
                                  <w:t xml:space="preserve"> </w:t>
                                </w:r>
                                <w:r w:rsidR="00CE1EE3">
                                  <w:t>april 2026</w:t>
                                </w:r>
                              </w:p>
                            </w:tc>
                          </w:tr>
                          <w:tr w:rsidR="008B629C" w14:paraId="5F1CE5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A84BD4" w14:textId="77777777" w:rsidR="008B629C" w:rsidRDefault="002E68B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E71CEF2" w14:textId="77777777" w:rsidR="008B629C" w:rsidRDefault="002E68B2">
                                <w:r>
                                  <w:t>Uitstel beantwoording Kamervragen Commissie IenW Spoorknooppunt Haarlem</w:t>
                                </w:r>
                              </w:p>
                            </w:tc>
                          </w:tr>
                          <w:tr w:rsidR="008B629C" w14:paraId="6566212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2AF1C94" w14:textId="77777777" w:rsidR="008B629C" w:rsidRDefault="008B629C"/>
                            </w:tc>
                            <w:tc>
                              <w:tcPr>
                                <w:tcW w:w="5400" w:type="dxa"/>
                              </w:tcPr>
                              <w:p w14:paraId="42E85087" w14:textId="77777777" w:rsidR="008B629C" w:rsidRDefault="008B629C"/>
                            </w:tc>
                          </w:tr>
                        </w:tbl>
                        <w:p w14:paraId="1A120A3E" w14:textId="77777777" w:rsidR="005F4B9D" w:rsidRDefault="005F4B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3A991F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B629C" w14:paraId="705CDC2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18A0AF1" w14:textId="77777777" w:rsidR="008B629C" w:rsidRDefault="008B629C"/>
                      </w:tc>
                      <w:tc>
                        <w:tcPr>
                          <w:tcW w:w="5400" w:type="dxa"/>
                        </w:tcPr>
                        <w:p w14:paraId="47D27845" w14:textId="77777777" w:rsidR="008B629C" w:rsidRDefault="008B629C"/>
                      </w:tc>
                    </w:tr>
                    <w:tr w:rsidR="008B629C" w14:paraId="4BC9CC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76FCB8" w14:textId="77777777" w:rsidR="008B629C" w:rsidRDefault="002E68B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0C9E102" w14:textId="0430F2A4" w:rsidR="008B629C" w:rsidRDefault="008C1348">
                          <w:r>
                            <w:t>17</w:t>
                          </w:r>
                          <w:r w:rsidR="00643806">
                            <w:t xml:space="preserve"> </w:t>
                          </w:r>
                          <w:r w:rsidR="00CE1EE3">
                            <w:t>april 2026</w:t>
                          </w:r>
                        </w:p>
                      </w:tc>
                    </w:tr>
                    <w:tr w:rsidR="008B629C" w14:paraId="5F1CE5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A84BD4" w14:textId="77777777" w:rsidR="008B629C" w:rsidRDefault="002E68B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E71CEF2" w14:textId="77777777" w:rsidR="008B629C" w:rsidRDefault="002E68B2">
                          <w:r>
                            <w:t>Uitstel beantwoording Kamervragen Commissie IenW Spoorknooppunt Haarlem</w:t>
                          </w:r>
                        </w:p>
                      </w:tc>
                    </w:tr>
                    <w:tr w:rsidR="008B629C" w14:paraId="6566212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2AF1C94" w14:textId="77777777" w:rsidR="008B629C" w:rsidRDefault="008B629C"/>
                      </w:tc>
                      <w:tc>
                        <w:tcPr>
                          <w:tcW w:w="5400" w:type="dxa"/>
                        </w:tcPr>
                        <w:p w14:paraId="42E85087" w14:textId="77777777" w:rsidR="008B629C" w:rsidRDefault="008B629C"/>
                      </w:tc>
                    </w:tr>
                  </w:tbl>
                  <w:p w14:paraId="1A120A3E" w14:textId="77777777" w:rsidR="005F4B9D" w:rsidRDefault="005F4B9D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27F1824" wp14:editId="10CE0AC7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5AD9DF" w14:textId="77777777" w:rsidR="005F4B9D" w:rsidRDefault="005F4B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7F1824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775AD9DF" w14:textId="77777777" w:rsidR="005F4B9D" w:rsidRDefault="005F4B9D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8A061F"/>
    <w:multiLevelType w:val="multilevel"/>
    <w:tmpl w:val="05BBED35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683AB2"/>
    <w:multiLevelType w:val="multilevel"/>
    <w:tmpl w:val="6159424A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FFB2B9"/>
    <w:multiLevelType w:val="multilevel"/>
    <w:tmpl w:val="8C09118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60072A8"/>
    <w:multiLevelType w:val="multilevel"/>
    <w:tmpl w:val="5ACEDA6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63C5C9E"/>
    <w:multiLevelType w:val="multilevel"/>
    <w:tmpl w:val="E930479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C9ED444A"/>
    <w:multiLevelType w:val="multilevel"/>
    <w:tmpl w:val="A975189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CFC5B01"/>
    <w:multiLevelType w:val="multilevel"/>
    <w:tmpl w:val="6C59355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E76D61A"/>
    <w:multiLevelType w:val="multilevel"/>
    <w:tmpl w:val="BC0FDEFB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110D692"/>
    <w:multiLevelType w:val="multilevel"/>
    <w:tmpl w:val="CF8B221D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9800424"/>
    <w:multiLevelType w:val="multilevel"/>
    <w:tmpl w:val="6135857E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D6E01B3"/>
    <w:multiLevelType w:val="multilevel"/>
    <w:tmpl w:val="CBD1402D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1D0F439"/>
    <w:multiLevelType w:val="multilevel"/>
    <w:tmpl w:val="6621F0B1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4A6D1F1"/>
    <w:multiLevelType w:val="multilevel"/>
    <w:tmpl w:val="78B51B0F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B8EFC88"/>
    <w:multiLevelType w:val="multilevel"/>
    <w:tmpl w:val="9E4AE0D3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43E6AF"/>
    <w:multiLevelType w:val="multilevel"/>
    <w:tmpl w:val="46F21D65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575F9B"/>
    <w:multiLevelType w:val="multilevel"/>
    <w:tmpl w:val="F385C85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A2EFCB"/>
    <w:multiLevelType w:val="multilevel"/>
    <w:tmpl w:val="7FC3CAC1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952554"/>
    <w:multiLevelType w:val="multilevel"/>
    <w:tmpl w:val="889E892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15127F"/>
    <w:multiLevelType w:val="multilevel"/>
    <w:tmpl w:val="BA002A33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F37AFED"/>
    <w:multiLevelType w:val="multilevel"/>
    <w:tmpl w:val="7B0A1CD3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E88860"/>
    <w:multiLevelType w:val="multilevel"/>
    <w:tmpl w:val="6644AC1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5BF28950"/>
    <w:multiLevelType w:val="multilevel"/>
    <w:tmpl w:val="CA6FA17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41A443"/>
    <w:multiLevelType w:val="multilevel"/>
    <w:tmpl w:val="0F56D984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18"/>
  </w:num>
  <w:num w:numId="5">
    <w:abstractNumId w:val="20"/>
  </w:num>
  <w:num w:numId="6">
    <w:abstractNumId w:val="5"/>
  </w:num>
  <w:num w:numId="7">
    <w:abstractNumId w:val="10"/>
  </w:num>
  <w:num w:numId="8">
    <w:abstractNumId w:val="22"/>
  </w:num>
  <w:num w:numId="9">
    <w:abstractNumId w:val="13"/>
  </w:num>
  <w:num w:numId="10">
    <w:abstractNumId w:val="14"/>
  </w:num>
  <w:num w:numId="11">
    <w:abstractNumId w:val="0"/>
  </w:num>
  <w:num w:numId="12">
    <w:abstractNumId w:val="4"/>
  </w:num>
  <w:num w:numId="13">
    <w:abstractNumId w:val="3"/>
  </w:num>
  <w:num w:numId="14">
    <w:abstractNumId w:val="7"/>
  </w:num>
  <w:num w:numId="15">
    <w:abstractNumId w:val="8"/>
  </w:num>
  <w:num w:numId="16">
    <w:abstractNumId w:val="15"/>
  </w:num>
  <w:num w:numId="17">
    <w:abstractNumId w:val="11"/>
  </w:num>
  <w:num w:numId="18">
    <w:abstractNumId w:val="16"/>
  </w:num>
  <w:num w:numId="19">
    <w:abstractNumId w:val="9"/>
  </w:num>
  <w:num w:numId="20">
    <w:abstractNumId w:val="12"/>
  </w:num>
  <w:num w:numId="21">
    <w:abstractNumId w:val="17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A0"/>
    <w:rsid w:val="001A1C26"/>
    <w:rsid w:val="002E68B2"/>
    <w:rsid w:val="003D6282"/>
    <w:rsid w:val="004C0CC0"/>
    <w:rsid w:val="005D00AC"/>
    <w:rsid w:val="005D36BB"/>
    <w:rsid w:val="005F4B9D"/>
    <w:rsid w:val="006233D5"/>
    <w:rsid w:val="00643806"/>
    <w:rsid w:val="006D6BEE"/>
    <w:rsid w:val="0070746C"/>
    <w:rsid w:val="008B629C"/>
    <w:rsid w:val="008C1348"/>
    <w:rsid w:val="008D63A8"/>
    <w:rsid w:val="009D0968"/>
    <w:rsid w:val="009E1E7E"/>
    <w:rsid w:val="00A76361"/>
    <w:rsid w:val="00AB46A0"/>
    <w:rsid w:val="00BF0C03"/>
    <w:rsid w:val="00CE1EE3"/>
    <w:rsid w:val="00CE3B9B"/>
    <w:rsid w:val="00D0733A"/>
    <w:rsid w:val="00D81CC1"/>
    <w:rsid w:val="00E8465C"/>
    <w:rsid w:val="00EC21A7"/>
    <w:rsid w:val="00F43124"/>
    <w:rsid w:val="00FE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8B3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AB46A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A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46A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A0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46A0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46A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AB46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673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Kamervragen Commissie IenW Spoorknooppunt Haarlem</vt:lpstr>
    </vt:vector>
  </ap:TitlesOfParts>
  <ap:LinksUpToDate>false</ap:LinksUpToDate>
  <ap:CharactersWithSpaces>789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2026-04-17T11:30:00.0000000Z</dcterms:created>
  <dcterms:modified xsi:type="dcterms:W3CDTF">2026-04-17T11:30:00.0000000Z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Kamervragen Commissie IenW Spoorknooppunt Haarlem</vt:lpwstr>
  </property>
  <property fmtid="{D5CDD505-2E9C-101B-9397-08002B2CF9AE}" pid="5" name="Publicatiedatum">
    <vt:lpwstr/>
  </property>
  <property fmtid="{D5CDD505-2E9C-101B-9397-08002B2CF9AE}" pid="6" name="Verantwoordelijke organisatie">
    <vt:lpwstr>Dir.Openbaar Vervoer en Spoor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L.G.P. Brinkhuis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