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90B" w:rsidR="00B7190B" w:rsidRDefault="00472718" w14:paraId="75F79D74" w14:textId="758F5E3D">
      <w:pPr>
        <w:rPr>
          <w:rFonts w:ascii="Calibri" w:hAnsi="Calibri" w:cs="Calibri"/>
        </w:rPr>
      </w:pPr>
      <w:r w:rsidRPr="00B7190B">
        <w:rPr>
          <w:rFonts w:ascii="Calibri" w:hAnsi="Calibri" w:cs="Calibri"/>
        </w:rPr>
        <w:t>35</w:t>
      </w:r>
      <w:r w:rsidRPr="00B7190B" w:rsidR="00B7190B">
        <w:rPr>
          <w:rFonts w:ascii="Calibri" w:hAnsi="Calibri" w:cs="Calibri"/>
        </w:rPr>
        <w:t xml:space="preserve"> </w:t>
      </w:r>
      <w:r w:rsidRPr="00B7190B">
        <w:rPr>
          <w:rFonts w:ascii="Calibri" w:hAnsi="Calibri" w:cs="Calibri"/>
        </w:rPr>
        <w:t>334</w:t>
      </w:r>
      <w:r w:rsidRPr="00B7190B" w:rsidR="00B7190B">
        <w:rPr>
          <w:rFonts w:ascii="Calibri" w:hAnsi="Calibri" w:cs="Calibri"/>
        </w:rPr>
        <w:tab/>
      </w:r>
      <w:r w:rsidRPr="00B7190B" w:rsidR="00B7190B">
        <w:rPr>
          <w:rFonts w:ascii="Calibri" w:hAnsi="Calibri" w:cs="Calibri"/>
        </w:rPr>
        <w:tab/>
        <w:t>Problematiek rondom stikstof en PFAS</w:t>
      </w:r>
    </w:p>
    <w:p w:rsidRPr="00B7190B" w:rsidR="00B7190B" w:rsidP="00B7190B" w:rsidRDefault="00B7190B" w14:paraId="69E548A6" w14:textId="35F79156">
      <w:pPr>
        <w:rPr>
          <w:rFonts w:ascii="Calibri" w:hAnsi="Calibri" w:cs="Calibri"/>
        </w:rPr>
      </w:pPr>
      <w:r w:rsidRPr="00B7190B">
        <w:rPr>
          <w:rFonts w:ascii="Calibri" w:hAnsi="Calibri" w:cs="Calibri"/>
        </w:rPr>
        <w:t>27</w:t>
      </w:r>
      <w:r w:rsidRPr="00B7190B">
        <w:rPr>
          <w:rFonts w:ascii="Calibri" w:hAnsi="Calibri" w:cs="Calibri"/>
        </w:rPr>
        <w:t xml:space="preserve"> </w:t>
      </w:r>
      <w:r w:rsidRPr="00B7190B">
        <w:rPr>
          <w:rFonts w:ascii="Calibri" w:hAnsi="Calibri" w:cs="Calibri"/>
        </w:rPr>
        <w:t>625</w:t>
      </w:r>
      <w:r w:rsidRPr="00B7190B">
        <w:rPr>
          <w:rFonts w:ascii="Calibri" w:hAnsi="Calibri" w:cs="Calibri"/>
        </w:rPr>
        <w:tab/>
      </w:r>
      <w:r w:rsidRPr="00B7190B">
        <w:rPr>
          <w:rFonts w:ascii="Calibri" w:hAnsi="Calibri" w:cs="Calibri"/>
        </w:rPr>
        <w:tab/>
        <w:t>Waterbeleid</w:t>
      </w:r>
    </w:p>
    <w:p w:rsidRPr="00B7190B" w:rsidR="00B7190B" w:rsidP="00B7190B" w:rsidRDefault="00B7190B" w14:paraId="5BD78777" w14:textId="77777777">
      <w:pPr>
        <w:ind w:left="1410" w:hanging="1410"/>
        <w:rPr>
          <w:rFonts w:ascii="Calibri" w:hAnsi="Calibri" w:cs="Calibri"/>
        </w:rPr>
      </w:pPr>
      <w:r w:rsidRPr="00B7190B">
        <w:rPr>
          <w:rFonts w:ascii="Calibri" w:hAnsi="Calibri" w:cs="Calibri"/>
        </w:rPr>
        <w:t xml:space="preserve">Nr. </w:t>
      </w:r>
      <w:r w:rsidRPr="00B7190B" w:rsidR="00472718">
        <w:rPr>
          <w:rFonts w:ascii="Calibri" w:hAnsi="Calibri" w:cs="Calibri"/>
        </w:rPr>
        <w:t>442</w:t>
      </w:r>
      <w:r w:rsidRPr="00B7190B">
        <w:rPr>
          <w:rFonts w:ascii="Calibri" w:hAnsi="Calibri" w:cs="Calibri"/>
        </w:rPr>
        <w:tab/>
      </w:r>
      <w:r w:rsidRPr="00B7190B">
        <w:rPr>
          <w:rFonts w:ascii="Calibri" w:hAnsi="Calibri" w:cs="Calibri"/>
        </w:rPr>
        <w:tab/>
        <w:t>Brief van de minister van Landbouw, Visserij, Voedselzekerheid en Natuur</w:t>
      </w:r>
    </w:p>
    <w:p w:rsidRPr="00B7190B" w:rsidR="00B7190B" w:rsidP="00472718" w:rsidRDefault="00B7190B" w14:paraId="2229FBAA" w14:textId="77777777">
      <w:pPr>
        <w:rPr>
          <w:rFonts w:ascii="Calibri" w:hAnsi="Calibri" w:cs="Calibri"/>
        </w:rPr>
      </w:pPr>
      <w:r w:rsidRPr="00B7190B">
        <w:rPr>
          <w:rFonts w:ascii="Calibri" w:hAnsi="Calibri" w:cs="Calibri"/>
        </w:rPr>
        <w:t>Aan de Voorzitter van de Tweede Kamer der Staten-Generaal</w:t>
      </w:r>
    </w:p>
    <w:p w:rsidRPr="00B7190B" w:rsidR="00B7190B" w:rsidP="00472718" w:rsidRDefault="00B7190B" w14:paraId="1347CADF" w14:textId="77777777">
      <w:pPr>
        <w:rPr>
          <w:rFonts w:ascii="Calibri" w:hAnsi="Calibri" w:cs="Calibri"/>
        </w:rPr>
      </w:pPr>
      <w:r w:rsidRPr="00B7190B">
        <w:rPr>
          <w:rFonts w:ascii="Calibri" w:hAnsi="Calibri" w:cs="Calibri"/>
        </w:rPr>
        <w:t>Den Haag, 14 april 2026</w:t>
      </w:r>
    </w:p>
    <w:p w:rsidRPr="00B7190B" w:rsidR="00472718" w:rsidP="00472718" w:rsidRDefault="00472718" w14:paraId="546DE817" w14:textId="77777777">
      <w:pPr>
        <w:rPr>
          <w:rFonts w:ascii="Calibri" w:hAnsi="Calibri" w:cs="Calibri"/>
        </w:rPr>
      </w:pPr>
    </w:p>
    <w:p w:rsidRPr="00B7190B" w:rsidR="00472718" w:rsidP="00472718" w:rsidRDefault="00472718" w14:paraId="7B5D90AD" w14:textId="77777777">
      <w:pPr>
        <w:rPr>
          <w:rFonts w:ascii="Calibri" w:hAnsi="Calibri" w:cs="Calibri"/>
        </w:rPr>
      </w:pPr>
      <w:r w:rsidRPr="00B7190B">
        <w:rPr>
          <w:rFonts w:ascii="Calibri" w:hAnsi="Calibri" w:cs="Calibri"/>
        </w:rPr>
        <w:t>In de procedurevergadering van 21 januari 2026 heeft de vaste commissie voor Landbouw, Visserij, Voedselzekerheid en Natuur verzocht om een reactie op de brief van Compassion in World Farming (CIWF) te Nijmegen van 13 januari 2026.</w:t>
      </w:r>
    </w:p>
    <w:p w:rsidRPr="00B7190B" w:rsidR="00472718" w:rsidP="00472718" w:rsidRDefault="00472718" w14:paraId="4F842539" w14:textId="77777777">
      <w:pPr>
        <w:rPr>
          <w:rFonts w:ascii="Calibri" w:hAnsi="Calibri" w:cs="Calibri"/>
        </w:rPr>
      </w:pPr>
      <w:r w:rsidRPr="00B7190B">
        <w:rPr>
          <w:rFonts w:ascii="Calibri" w:hAnsi="Calibri" w:cs="Calibri"/>
        </w:rPr>
        <w:t>U verzocht deze reactie te ontvangen ten behoeve van het schriftelijk overleg Stikstof en mestbeleid op 28 januari 2026. Dit is helaas niet gelukt voor 28 januari jl. Hierbij ontvangt u de reactie die aan CIWF op 14 april 2026 is verzonden.</w:t>
      </w:r>
    </w:p>
    <w:p w:rsidRPr="00B7190B" w:rsidR="00472718" w:rsidP="00B7190B" w:rsidRDefault="00472718" w14:paraId="1B94D699" w14:textId="77777777">
      <w:pPr>
        <w:pStyle w:val="Geenafstand"/>
        <w:rPr>
          <w:rFonts w:ascii="Calibri" w:hAnsi="Calibri" w:cs="Calibri"/>
        </w:rPr>
      </w:pPr>
    </w:p>
    <w:p w:rsidRPr="00B7190B" w:rsidR="00B7190B" w:rsidP="00B7190B" w:rsidRDefault="00B7190B" w14:paraId="6F7C3511" w14:textId="52AFD714">
      <w:pPr>
        <w:pStyle w:val="Geenafstand"/>
        <w:rPr>
          <w:rFonts w:ascii="Calibri" w:hAnsi="Calibri" w:cs="Calibri"/>
        </w:rPr>
      </w:pPr>
      <w:r w:rsidRPr="00B7190B">
        <w:rPr>
          <w:rFonts w:ascii="Calibri" w:hAnsi="Calibri" w:cs="Calibri"/>
        </w:rPr>
        <w:t>De m</w:t>
      </w:r>
      <w:r w:rsidRPr="00B7190B">
        <w:rPr>
          <w:rFonts w:ascii="Calibri" w:hAnsi="Calibri" w:cs="Calibri"/>
        </w:rPr>
        <w:t>inister van Landbouw, Visserij, Voedselzekerheid en Natuur</w:t>
      </w:r>
      <w:r w:rsidRPr="00B7190B">
        <w:rPr>
          <w:rFonts w:ascii="Calibri" w:hAnsi="Calibri" w:cs="Calibri"/>
        </w:rPr>
        <w:t>,</w:t>
      </w:r>
    </w:p>
    <w:p w:rsidRPr="00B7190B" w:rsidR="00472718" w:rsidP="00B7190B" w:rsidRDefault="00472718" w14:paraId="59BDE00B" w14:textId="5F5CA50B">
      <w:pPr>
        <w:pStyle w:val="Geenafstand"/>
        <w:rPr>
          <w:rFonts w:ascii="Calibri" w:hAnsi="Calibri" w:cs="Calibri"/>
        </w:rPr>
      </w:pPr>
      <w:r w:rsidRPr="00B7190B">
        <w:rPr>
          <w:rFonts w:ascii="Calibri" w:hAnsi="Calibri" w:cs="Calibri"/>
        </w:rPr>
        <w:t>J</w:t>
      </w:r>
      <w:r w:rsidRPr="00B7190B" w:rsidR="00B7190B">
        <w:rPr>
          <w:rFonts w:ascii="Calibri" w:hAnsi="Calibri" w:cs="Calibri"/>
        </w:rPr>
        <w:t xml:space="preserve">. </w:t>
      </w:r>
      <w:r w:rsidRPr="00B7190B">
        <w:rPr>
          <w:rFonts w:ascii="Calibri" w:hAnsi="Calibri" w:cs="Calibri"/>
        </w:rPr>
        <w:t>van Essen</w:t>
      </w:r>
    </w:p>
    <w:p w:rsidRPr="00B7190B" w:rsidR="006F53E6" w:rsidP="00B7190B" w:rsidRDefault="006F53E6" w14:paraId="5E85BAF6" w14:textId="77777777">
      <w:pPr>
        <w:pStyle w:val="Geenafstand"/>
        <w:rPr>
          <w:rFonts w:ascii="Calibri" w:hAnsi="Calibri" w:cs="Calibri"/>
        </w:rPr>
      </w:pPr>
    </w:p>
    <w:sectPr w:rsidRPr="00B7190B" w:rsidR="006F53E6" w:rsidSect="00046A5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52BE" w14:textId="77777777" w:rsidR="00472718" w:rsidRDefault="00472718" w:rsidP="00472718">
      <w:pPr>
        <w:spacing w:after="0" w:line="240" w:lineRule="auto"/>
      </w:pPr>
      <w:r>
        <w:separator/>
      </w:r>
    </w:p>
  </w:endnote>
  <w:endnote w:type="continuationSeparator" w:id="0">
    <w:p w14:paraId="7D279B8D" w14:textId="77777777" w:rsidR="00472718" w:rsidRDefault="00472718" w:rsidP="0047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49CF" w14:textId="77777777" w:rsidR="00472718" w:rsidRPr="00472718" w:rsidRDefault="00472718" w:rsidP="004727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6C67" w14:textId="77777777" w:rsidR="00472718" w:rsidRPr="00472718" w:rsidRDefault="00472718" w:rsidP="004727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E918" w14:textId="77777777" w:rsidR="00472718" w:rsidRPr="00472718" w:rsidRDefault="00472718" w:rsidP="004727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2DE9" w14:textId="77777777" w:rsidR="00472718" w:rsidRDefault="00472718" w:rsidP="00472718">
      <w:pPr>
        <w:spacing w:after="0" w:line="240" w:lineRule="auto"/>
      </w:pPr>
      <w:r>
        <w:separator/>
      </w:r>
    </w:p>
  </w:footnote>
  <w:footnote w:type="continuationSeparator" w:id="0">
    <w:p w14:paraId="17AE0487" w14:textId="77777777" w:rsidR="00472718" w:rsidRDefault="00472718" w:rsidP="0047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78F9" w14:textId="77777777" w:rsidR="00472718" w:rsidRPr="00472718" w:rsidRDefault="00472718" w:rsidP="004727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6AC5" w14:textId="77777777" w:rsidR="00472718" w:rsidRPr="00472718" w:rsidRDefault="00472718" w:rsidP="004727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D903" w14:textId="77777777" w:rsidR="00472718" w:rsidRPr="00472718" w:rsidRDefault="00472718" w:rsidP="004727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18"/>
    <w:rsid w:val="00046A52"/>
    <w:rsid w:val="00472718"/>
    <w:rsid w:val="006F53E6"/>
    <w:rsid w:val="00894C4E"/>
    <w:rsid w:val="00B7190B"/>
    <w:rsid w:val="00CC157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2A65"/>
  <w15:chartTrackingRefBased/>
  <w15:docId w15:val="{5F3C7977-666B-4D76-8342-257F6D80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2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2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27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27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27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2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2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2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2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27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27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27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27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27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2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2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2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2718"/>
    <w:rPr>
      <w:rFonts w:eastAsiaTheme="majorEastAsia" w:cstheme="majorBidi"/>
      <w:color w:val="272727" w:themeColor="text1" w:themeTint="D8"/>
    </w:rPr>
  </w:style>
  <w:style w:type="paragraph" w:styleId="Titel">
    <w:name w:val="Title"/>
    <w:basedOn w:val="Standaard"/>
    <w:next w:val="Standaard"/>
    <w:link w:val="TitelChar"/>
    <w:uiPriority w:val="10"/>
    <w:qFormat/>
    <w:rsid w:val="00472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2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2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2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2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2718"/>
    <w:rPr>
      <w:i/>
      <w:iCs/>
      <w:color w:val="404040" w:themeColor="text1" w:themeTint="BF"/>
    </w:rPr>
  </w:style>
  <w:style w:type="paragraph" w:styleId="Lijstalinea">
    <w:name w:val="List Paragraph"/>
    <w:basedOn w:val="Standaard"/>
    <w:uiPriority w:val="34"/>
    <w:qFormat/>
    <w:rsid w:val="00472718"/>
    <w:pPr>
      <w:ind w:left="720"/>
      <w:contextualSpacing/>
    </w:pPr>
  </w:style>
  <w:style w:type="character" w:styleId="Intensievebenadrukking">
    <w:name w:val="Intense Emphasis"/>
    <w:basedOn w:val="Standaardalinea-lettertype"/>
    <w:uiPriority w:val="21"/>
    <w:qFormat/>
    <w:rsid w:val="00472718"/>
    <w:rPr>
      <w:i/>
      <w:iCs/>
      <w:color w:val="0F4761" w:themeColor="accent1" w:themeShade="BF"/>
    </w:rPr>
  </w:style>
  <w:style w:type="paragraph" w:styleId="Duidelijkcitaat">
    <w:name w:val="Intense Quote"/>
    <w:basedOn w:val="Standaard"/>
    <w:next w:val="Standaard"/>
    <w:link w:val="DuidelijkcitaatChar"/>
    <w:uiPriority w:val="30"/>
    <w:qFormat/>
    <w:rsid w:val="00472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2718"/>
    <w:rPr>
      <w:i/>
      <w:iCs/>
      <w:color w:val="0F4761" w:themeColor="accent1" w:themeShade="BF"/>
    </w:rPr>
  </w:style>
  <w:style w:type="character" w:styleId="Intensieveverwijzing">
    <w:name w:val="Intense Reference"/>
    <w:basedOn w:val="Standaardalinea-lettertype"/>
    <w:uiPriority w:val="32"/>
    <w:qFormat/>
    <w:rsid w:val="00472718"/>
    <w:rPr>
      <w:b/>
      <w:bCs/>
      <w:smallCaps/>
      <w:color w:val="0F4761" w:themeColor="accent1" w:themeShade="BF"/>
      <w:spacing w:val="5"/>
    </w:rPr>
  </w:style>
  <w:style w:type="paragraph" w:styleId="Koptekst">
    <w:name w:val="header"/>
    <w:basedOn w:val="Standaard"/>
    <w:link w:val="KoptekstChar"/>
    <w:rsid w:val="004727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7271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727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7271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727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2718"/>
    <w:rPr>
      <w:rFonts w:ascii="Verdana" w:hAnsi="Verdana"/>
      <w:noProof/>
      <w:sz w:val="13"/>
      <w:szCs w:val="24"/>
      <w:lang w:eastAsia="nl-NL"/>
    </w:rPr>
  </w:style>
  <w:style w:type="paragraph" w:customStyle="1" w:styleId="Huisstijl-Gegeven">
    <w:name w:val="Huisstijl-Gegeven"/>
    <w:basedOn w:val="Standaard"/>
    <w:link w:val="Huisstijl-GegevenCharChar"/>
    <w:rsid w:val="004727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27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7271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7271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72718"/>
    <w:pPr>
      <w:spacing w:after="0"/>
    </w:pPr>
    <w:rPr>
      <w:b/>
    </w:rPr>
  </w:style>
  <w:style w:type="paragraph" w:customStyle="1" w:styleId="Huisstijl-Paginanummering">
    <w:name w:val="Huisstijl-Paginanummering"/>
    <w:basedOn w:val="Standaard"/>
    <w:rsid w:val="0047271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72718"/>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71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662</ap:Characters>
  <ap:DocSecurity>0</ap:DocSecurity>
  <ap:Lines>5</ap:Lines>
  <ap:Paragraphs>1</ap:Paragraphs>
  <ap:ScaleCrop>false</ap:ScaleCrop>
  <ap:LinksUpToDate>false</ap:LinksUpToDate>
  <ap:CharactersWithSpaces>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2026-05-08T13:10:00.0000000Z</dcterms:created>
  <dcterms:modified xsi:type="dcterms:W3CDTF">2026-05-08T13:11:00.0000000Z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