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6A8E432" w14:textId="77777777">
        <w:tc>
          <w:tcPr>
            <w:tcW w:w="6379" w:type="dxa"/>
            <w:gridSpan w:val="2"/>
            <w:tcBorders>
              <w:top w:val="nil"/>
              <w:left w:val="nil"/>
              <w:bottom w:val="nil"/>
              <w:right w:val="nil"/>
            </w:tcBorders>
            <w:vAlign w:val="center"/>
          </w:tcPr>
          <w:p w:rsidR="004330ED" w:rsidP="00EA1CE4" w:rsidRDefault="004330ED" w14:paraId="7AB120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846FEC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D75B3C7" w14:textId="77777777">
        <w:trPr>
          <w:cantSplit/>
        </w:trPr>
        <w:tc>
          <w:tcPr>
            <w:tcW w:w="10348" w:type="dxa"/>
            <w:gridSpan w:val="3"/>
            <w:tcBorders>
              <w:top w:val="single" w:color="auto" w:sz="4" w:space="0"/>
              <w:left w:val="nil"/>
              <w:bottom w:val="nil"/>
              <w:right w:val="nil"/>
            </w:tcBorders>
          </w:tcPr>
          <w:p w:rsidR="004330ED" w:rsidP="004A1E29" w:rsidRDefault="004330ED" w14:paraId="28472C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5D8007" w14:textId="77777777">
        <w:trPr>
          <w:cantSplit/>
        </w:trPr>
        <w:tc>
          <w:tcPr>
            <w:tcW w:w="10348" w:type="dxa"/>
            <w:gridSpan w:val="3"/>
            <w:tcBorders>
              <w:top w:val="nil"/>
              <w:left w:val="nil"/>
              <w:bottom w:val="nil"/>
              <w:right w:val="nil"/>
            </w:tcBorders>
          </w:tcPr>
          <w:p w:rsidR="004330ED" w:rsidP="00BF623B" w:rsidRDefault="004330ED" w14:paraId="377EAA71" w14:textId="77777777">
            <w:pPr>
              <w:pStyle w:val="Amendement"/>
              <w:tabs>
                <w:tab w:val="clear" w:pos="3310"/>
                <w:tab w:val="clear" w:pos="3600"/>
              </w:tabs>
              <w:rPr>
                <w:rFonts w:ascii="Times New Roman" w:hAnsi="Times New Roman"/>
                <w:b w:val="0"/>
              </w:rPr>
            </w:pPr>
          </w:p>
        </w:tc>
      </w:tr>
      <w:tr w:rsidR="004330ED" w:rsidTr="00EA1CE4" w14:paraId="260AF3BF" w14:textId="77777777">
        <w:trPr>
          <w:cantSplit/>
        </w:trPr>
        <w:tc>
          <w:tcPr>
            <w:tcW w:w="10348" w:type="dxa"/>
            <w:gridSpan w:val="3"/>
            <w:tcBorders>
              <w:top w:val="nil"/>
              <w:left w:val="nil"/>
              <w:bottom w:val="single" w:color="auto" w:sz="4" w:space="0"/>
              <w:right w:val="nil"/>
            </w:tcBorders>
          </w:tcPr>
          <w:p w:rsidR="004330ED" w:rsidP="00BF623B" w:rsidRDefault="004330ED" w14:paraId="4B055140" w14:textId="77777777">
            <w:pPr>
              <w:pStyle w:val="Amendement"/>
              <w:tabs>
                <w:tab w:val="clear" w:pos="3310"/>
                <w:tab w:val="clear" w:pos="3600"/>
              </w:tabs>
              <w:rPr>
                <w:rFonts w:ascii="Times New Roman" w:hAnsi="Times New Roman"/>
              </w:rPr>
            </w:pPr>
          </w:p>
        </w:tc>
      </w:tr>
      <w:tr w:rsidR="004330ED" w:rsidTr="00EA1CE4" w14:paraId="6C011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D35A4A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DFA7255" w14:textId="77777777">
            <w:pPr>
              <w:suppressAutoHyphens/>
              <w:ind w:left="-70"/>
              <w:rPr>
                <w:b/>
              </w:rPr>
            </w:pPr>
          </w:p>
        </w:tc>
      </w:tr>
      <w:tr w:rsidR="003C21AC" w:rsidTr="00EA1CE4" w14:paraId="5FB55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41A8F" w14:paraId="0082021E" w14:textId="79AC9E93">
            <w:pPr>
              <w:pStyle w:val="Amendement"/>
              <w:tabs>
                <w:tab w:val="clear" w:pos="3310"/>
                <w:tab w:val="clear" w:pos="3600"/>
              </w:tabs>
              <w:rPr>
                <w:rFonts w:ascii="Times New Roman" w:hAnsi="Times New Roman"/>
              </w:rPr>
            </w:pPr>
            <w:r>
              <w:rPr>
                <w:rFonts w:ascii="Times New Roman" w:hAnsi="Times New Roman"/>
              </w:rPr>
              <w:t>36 783</w:t>
            </w:r>
          </w:p>
        </w:tc>
        <w:tc>
          <w:tcPr>
            <w:tcW w:w="7371" w:type="dxa"/>
            <w:gridSpan w:val="2"/>
          </w:tcPr>
          <w:p w:rsidRPr="00E41A8F" w:rsidR="003C21AC" w:rsidP="00E41A8F" w:rsidRDefault="00E41A8F" w14:paraId="1697FC43" w14:textId="67B59395">
            <w:pPr>
              <w:rPr>
                <w:b/>
                <w:bCs/>
              </w:rPr>
            </w:pPr>
            <w:r w:rsidRPr="00E41A8F">
              <w:rPr>
                <w:b/>
                <w:bCs/>
              </w:rPr>
              <w:t>Wijziging van Boek 7 van het Burgerlijk Wetboek in verband met het invoeren van een rechtsvermoeden van arbeidsovereenkomst op basis van een uurtarief</w:t>
            </w:r>
          </w:p>
        </w:tc>
      </w:tr>
      <w:tr w:rsidR="003C21AC" w:rsidTr="00EA1CE4" w14:paraId="0AE33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8FC0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7DB80A7" w14:textId="77777777">
            <w:pPr>
              <w:pStyle w:val="Amendement"/>
              <w:tabs>
                <w:tab w:val="clear" w:pos="3310"/>
                <w:tab w:val="clear" w:pos="3600"/>
              </w:tabs>
              <w:ind w:left="-70"/>
              <w:rPr>
                <w:rFonts w:ascii="Times New Roman" w:hAnsi="Times New Roman"/>
              </w:rPr>
            </w:pPr>
          </w:p>
        </w:tc>
      </w:tr>
      <w:tr w:rsidR="003C21AC" w:rsidTr="00EA1CE4" w14:paraId="3BF4EE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ECFE1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6DD899C" w14:textId="77777777">
            <w:pPr>
              <w:pStyle w:val="Amendement"/>
              <w:tabs>
                <w:tab w:val="clear" w:pos="3310"/>
                <w:tab w:val="clear" w:pos="3600"/>
              </w:tabs>
              <w:ind w:left="-70"/>
              <w:rPr>
                <w:rFonts w:ascii="Times New Roman" w:hAnsi="Times New Roman"/>
              </w:rPr>
            </w:pPr>
          </w:p>
        </w:tc>
      </w:tr>
      <w:tr w:rsidR="003C21AC" w:rsidTr="00EA1CE4" w14:paraId="4713B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7A131A" w14:textId="4221A008">
            <w:pPr>
              <w:pStyle w:val="Amendement"/>
              <w:tabs>
                <w:tab w:val="clear" w:pos="3310"/>
                <w:tab w:val="clear" w:pos="3600"/>
              </w:tabs>
              <w:rPr>
                <w:rFonts w:ascii="Times New Roman" w:hAnsi="Times New Roman"/>
              </w:rPr>
            </w:pPr>
            <w:r w:rsidRPr="00C035D4">
              <w:rPr>
                <w:rFonts w:ascii="Times New Roman" w:hAnsi="Times New Roman"/>
              </w:rPr>
              <w:t xml:space="preserve">Nr. </w:t>
            </w:r>
            <w:r w:rsidR="005B62F8">
              <w:rPr>
                <w:rFonts w:ascii="Times New Roman" w:hAnsi="Times New Roman"/>
              </w:rPr>
              <w:t>8</w:t>
            </w:r>
          </w:p>
        </w:tc>
        <w:tc>
          <w:tcPr>
            <w:tcW w:w="7371" w:type="dxa"/>
            <w:gridSpan w:val="2"/>
          </w:tcPr>
          <w:p w:rsidRPr="00C035D4" w:rsidR="003C21AC" w:rsidP="006E0971" w:rsidRDefault="003C21AC" w14:paraId="6C3BA41C" w14:textId="43946F4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41A8F">
              <w:rPr>
                <w:rFonts w:ascii="Times New Roman" w:hAnsi="Times New Roman"/>
                <w:caps/>
              </w:rPr>
              <w:t>Neijenhuis</w:t>
            </w:r>
          </w:p>
        </w:tc>
      </w:tr>
      <w:tr w:rsidR="003C21AC" w:rsidTr="00EA1CE4" w14:paraId="709C7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EB026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C94D05" w14:textId="0D8B640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62F8">
              <w:rPr>
                <w:rFonts w:ascii="Times New Roman" w:hAnsi="Times New Roman"/>
                <w:b w:val="0"/>
              </w:rPr>
              <w:t>15 april 2026</w:t>
            </w:r>
          </w:p>
        </w:tc>
      </w:tr>
      <w:tr w:rsidR="00B01BA6" w:rsidTr="00EA1CE4" w14:paraId="404AC4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D073E8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9F5A86A" w14:textId="77777777">
            <w:pPr>
              <w:pStyle w:val="Amendement"/>
              <w:tabs>
                <w:tab w:val="clear" w:pos="3310"/>
                <w:tab w:val="clear" w:pos="3600"/>
              </w:tabs>
              <w:ind w:left="-70"/>
              <w:rPr>
                <w:rFonts w:ascii="Times New Roman" w:hAnsi="Times New Roman"/>
                <w:b w:val="0"/>
              </w:rPr>
            </w:pPr>
          </w:p>
        </w:tc>
      </w:tr>
      <w:tr w:rsidRPr="00EA69AC" w:rsidR="00B01BA6" w:rsidTr="00EA1CE4" w14:paraId="509F0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F587C23" w14:textId="77777777">
            <w:pPr>
              <w:ind w:firstLine="284"/>
            </w:pPr>
            <w:r w:rsidRPr="00EA69AC">
              <w:t>De ondergetekende stelt het volgende amendement voor:</w:t>
            </w:r>
          </w:p>
        </w:tc>
      </w:tr>
    </w:tbl>
    <w:p w:rsidRPr="00EA69AC" w:rsidR="004330ED" w:rsidP="00D774B3" w:rsidRDefault="004330ED" w14:paraId="7F174922" w14:textId="77777777"/>
    <w:p w:rsidR="00814FCB" w:rsidP="0088452C" w:rsidRDefault="00527A0E" w14:paraId="5402F450" w14:textId="01CCD210">
      <w:pPr>
        <w:ind w:firstLine="284"/>
      </w:pPr>
      <w:r>
        <w:t>In artikel I, onderdeel B</w:t>
      </w:r>
      <w:r w:rsidR="00970F43">
        <w:t xml:space="preserve">, </w:t>
      </w:r>
      <w:r w:rsidR="006C4936">
        <w:t>komt</w:t>
      </w:r>
      <w:r w:rsidR="00814FCB">
        <w:t xml:space="preserve"> het </w:t>
      </w:r>
      <w:r w:rsidR="00AD2D4F">
        <w:t>v</w:t>
      </w:r>
      <w:r w:rsidR="00970F43">
        <w:t>o</w:t>
      </w:r>
      <w:r w:rsidR="00AD2D4F">
        <w:t>o</w:t>
      </w:r>
      <w:r w:rsidR="00970F43">
        <w:t>rgesteld</w:t>
      </w:r>
      <w:r w:rsidR="006C4936">
        <w:t>e</w:t>
      </w:r>
      <w:r w:rsidR="00970F43">
        <w:t xml:space="preserve"> artikel 610</w:t>
      </w:r>
      <w:r w:rsidR="006C4936">
        <w:t>aa</w:t>
      </w:r>
      <w:r w:rsidR="00970F43">
        <w:t>, tweede lid,</w:t>
      </w:r>
      <w:r w:rsidR="00814FCB">
        <w:t xml:space="preserve"> als volgt </w:t>
      </w:r>
      <w:r w:rsidR="006C4936">
        <w:t>te luiden</w:t>
      </w:r>
      <w:r w:rsidR="00814FCB">
        <w:t>:</w:t>
      </w:r>
    </w:p>
    <w:p w:rsidR="00814FCB" w:rsidP="0088452C" w:rsidRDefault="00027C91" w14:paraId="539CBF85" w14:textId="2AF0127A">
      <w:pPr>
        <w:ind w:firstLine="284"/>
      </w:pPr>
      <w:r>
        <w:t xml:space="preserve">2. </w:t>
      </w:r>
      <w:r w:rsidRPr="00251F08">
        <w:t xml:space="preserve">Het bedrag, genoemd in het eerste lid, wordt door Onze Minister van Sociale Zaken en Werkgelegenheid gewijzigd </w:t>
      </w:r>
      <w:r w:rsidRPr="00A03D04" w:rsidR="00A03D04">
        <w:t>op de wijze als bedoeld in </w:t>
      </w:r>
      <w:r w:rsidRPr="005B62F8" w:rsidR="005B62F8">
        <w:t>artikel 14, eerste en tweede lid, van de Wet minimumloon en minimumvakantiebijslag</w:t>
      </w:r>
      <w:r w:rsidRPr="00A03D04" w:rsidR="00A03D04">
        <w:t>.</w:t>
      </w:r>
      <w:r w:rsidRPr="00A62AC7" w:rsidR="00A62AC7">
        <w:t xml:space="preserve"> Het bedrag wordt daarbij naar boven afgerond op gehele euro’s. Bij de wijziging wordt uitgegaan van het niet-afgeronde bedrag. </w:t>
      </w:r>
    </w:p>
    <w:p w:rsidR="00EA1CE4" w:rsidP="00EA1CE4" w:rsidRDefault="00EA1CE4" w14:paraId="31A6E691" w14:textId="77777777"/>
    <w:p w:rsidRPr="00EA69AC" w:rsidR="003C21AC" w:rsidP="00EA1CE4" w:rsidRDefault="003C21AC" w14:paraId="6AE81301" w14:textId="77777777">
      <w:pPr>
        <w:rPr>
          <w:b/>
        </w:rPr>
      </w:pPr>
      <w:r w:rsidRPr="00EA69AC">
        <w:rPr>
          <w:b/>
        </w:rPr>
        <w:t>Toelichting</w:t>
      </w:r>
    </w:p>
    <w:p w:rsidR="00E41A8F" w:rsidP="00E41A8F" w:rsidRDefault="00E41A8F" w14:paraId="4C45BDA0" w14:textId="77777777"/>
    <w:p w:rsidRPr="00E41A8F" w:rsidR="00E41A8F" w:rsidP="00E41A8F" w:rsidRDefault="00E41A8F" w14:paraId="19C63898" w14:textId="0F77B655">
      <w:r w:rsidRPr="00E41A8F">
        <w:t>Dit amendement regelt dat de indexatie van het uurtarief op basis waarvan een rechtsvermoeden kan worden ingesteld</w:t>
      </w:r>
      <w:r w:rsidR="000E6795">
        <w:t>,</w:t>
      </w:r>
      <w:r w:rsidRPr="00E41A8F">
        <w:t xml:space="preserve"> gebeurt aan de hand van de cao-loonontwikkeling in plaats van de ontwikkeling van het wettelijk minimumloon. Door de indexatie te laten plaatsvinden op dezelfde wijze als het wettelijk minimumloon is het concrete gevolg dat beleidsmatige aanpassingen van het wettelijk minimumloon niet automatisch doorwerken in het uurtarief op basis waarvan het rechtsvermoeden kan worden ingesteld. Voor andere gevallen zal de ontwikkeling hetzelfde verlopen als in het oorspronkelijke wetsvoorstel.</w:t>
      </w:r>
    </w:p>
    <w:p w:rsidR="00F82AF1" w:rsidP="00E41A8F" w:rsidRDefault="00F82AF1" w14:paraId="2101F626" w14:textId="77777777"/>
    <w:p w:rsidRPr="00E41A8F" w:rsidR="00E41A8F" w:rsidP="00E41A8F" w:rsidRDefault="00E41A8F" w14:paraId="183A7BAA" w14:textId="14C33CD8">
      <w:r w:rsidRPr="00E41A8F">
        <w:t>De indiener vindt dit een meer logische wijze van indexatie, aangezien de beweegredenen van een beleidsmatige aanpassing van het wettelijk minimumloon van heel andere aard kunnen zijn dan een eventuele aanpassing van het uurtarief op basis waarvan een rechtsvermoeden kan worden ingesteld. Door ook beleidsmatige aanpassingen automatisch te koppelen, kunnen er tegenstrijdige en onbedoelde gevolgen plaatsvinden. Hierbij valt te denken aan een beleidsmatige verlaging van het wettelijk minimumloon, waarna vanaf een bepaald moment voor een bepaald uurtarief geen rechtsvermoeden meer kan worden ingesteld, terwijl dat daarvoor nog wel mogelijk was. Opdrachtgevers zullen in dat geval opeens voor een relatief grote groep moeten toetsen of sprake is van een opdracht die door een zelfstandige kan worden gedaan in plaats van een arbeidsovereenkomst, terwijl dit niet de bedoeling was van de wetgever. Indien de wetgever bij een beleidsmatige aanpassing van het wettelijk minimumloon ook bewust het uurtarief wil aanpassen op basis waarvan een rechtsvermoeden kan worden ingesteld, omdat de beweegredenen toch overlappen, dan is dit alsnog eenvoudig te ondervangen door in de benodigde wetsaanpassing ook dit uurtarief direct aan te passen.</w:t>
      </w:r>
    </w:p>
    <w:p w:rsidR="00E41A8F" w:rsidP="00EA1CE4" w:rsidRDefault="00E41A8F" w14:paraId="2F9A8CE0" w14:textId="77777777"/>
    <w:p w:rsidRPr="00EA69AC" w:rsidR="00B4708A" w:rsidP="00EA1CE4" w:rsidRDefault="00E41A8F" w14:paraId="5273DCF9" w14:textId="152B0CE6">
      <w:r>
        <w:t>Neijenhuis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1D21" w14:textId="77777777" w:rsidR="00C84E6C" w:rsidRDefault="00C84E6C">
      <w:pPr>
        <w:spacing w:line="20" w:lineRule="exact"/>
      </w:pPr>
    </w:p>
  </w:endnote>
  <w:endnote w:type="continuationSeparator" w:id="0">
    <w:p w14:paraId="4C60EC21" w14:textId="77777777" w:rsidR="00C84E6C" w:rsidRDefault="00C84E6C">
      <w:pPr>
        <w:pStyle w:val="Amendement"/>
      </w:pPr>
      <w:r>
        <w:rPr>
          <w:b w:val="0"/>
        </w:rPr>
        <w:t xml:space="preserve"> </w:t>
      </w:r>
    </w:p>
  </w:endnote>
  <w:endnote w:type="continuationNotice" w:id="1">
    <w:p w14:paraId="30EC4CBD" w14:textId="77777777" w:rsidR="00C84E6C" w:rsidRDefault="00C84E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D7E6" w14:textId="77777777" w:rsidR="00C84E6C" w:rsidRDefault="00C84E6C">
      <w:pPr>
        <w:pStyle w:val="Amendement"/>
      </w:pPr>
      <w:r>
        <w:rPr>
          <w:b w:val="0"/>
        </w:rPr>
        <w:separator/>
      </w:r>
    </w:p>
  </w:footnote>
  <w:footnote w:type="continuationSeparator" w:id="0">
    <w:p w14:paraId="006D08FF" w14:textId="77777777" w:rsidR="00C84E6C" w:rsidRDefault="00C84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40881"/>
    <w:multiLevelType w:val="hybridMultilevel"/>
    <w:tmpl w:val="A7E6B790"/>
    <w:lvl w:ilvl="0" w:tplc="CCCADFBA">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7625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8F"/>
    <w:rsid w:val="000038C3"/>
    <w:rsid w:val="00027C91"/>
    <w:rsid w:val="00052244"/>
    <w:rsid w:val="0007471A"/>
    <w:rsid w:val="00074741"/>
    <w:rsid w:val="000D17BF"/>
    <w:rsid w:val="000E6795"/>
    <w:rsid w:val="000F18E2"/>
    <w:rsid w:val="00157CAF"/>
    <w:rsid w:val="001656EE"/>
    <w:rsid w:val="0016653D"/>
    <w:rsid w:val="001822A3"/>
    <w:rsid w:val="00185718"/>
    <w:rsid w:val="001928C5"/>
    <w:rsid w:val="001A2234"/>
    <w:rsid w:val="001A22AD"/>
    <w:rsid w:val="001D56AF"/>
    <w:rsid w:val="001E0E21"/>
    <w:rsid w:val="00212E0A"/>
    <w:rsid w:val="00214B6E"/>
    <w:rsid w:val="002153B0"/>
    <w:rsid w:val="0021777F"/>
    <w:rsid w:val="00241DD0"/>
    <w:rsid w:val="002A0713"/>
    <w:rsid w:val="00333948"/>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27A0E"/>
    <w:rsid w:val="00537811"/>
    <w:rsid w:val="005703C9"/>
    <w:rsid w:val="00597703"/>
    <w:rsid w:val="005A6097"/>
    <w:rsid w:val="005B1DCC"/>
    <w:rsid w:val="005B62F8"/>
    <w:rsid w:val="005B7323"/>
    <w:rsid w:val="005C25B9"/>
    <w:rsid w:val="005C77D2"/>
    <w:rsid w:val="00603B6C"/>
    <w:rsid w:val="006267E6"/>
    <w:rsid w:val="006558D2"/>
    <w:rsid w:val="00672D25"/>
    <w:rsid w:val="006738BC"/>
    <w:rsid w:val="006B048E"/>
    <w:rsid w:val="006C4936"/>
    <w:rsid w:val="006C55F3"/>
    <w:rsid w:val="006D3E69"/>
    <w:rsid w:val="006E0971"/>
    <w:rsid w:val="007709F6"/>
    <w:rsid w:val="00783215"/>
    <w:rsid w:val="007965FC"/>
    <w:rsid w:val="007D2608"/>
    <w:rsid w:val="00814FCB"/>
    <w:rsid w:val="008164E5"/>
    <w:rsid w:val="00830081"/>
    <w:rsid w:val="008467D7"/>
    <w:rsid w:val="00852541"/>
    <w:rsid w:val="00865D47"/>
    <w:rsid w:val="0088452C"/>
    <w:rsid w:val="008D7DCB"/>
    <w:rsid w:val="009055DB"/>
    <w:rsid w:val="00905ECB"/>
    <w:rsid w:val="00917E3D"/>
    <w:rsid w:val="0096165D"/>
    <w:rsid w:val="00970F43"/>
    <w:rsid w:val="00993E91"/>
    <w:rsid w:val="009A409F"/>
    <w:rsid w:val="009B5845"/>
    <w:rsid w:val="009C0C1F"/>
    <w:rsid w:val="009E2587"/>
    <w:rsid w:val="00A03D04"/>
    <w:rsid w:val="00A10505"/>
    <w:rsid w:val="00A11F04"/>
    <w:rsid w:val="00A1288B"/>
    <w:rsid w:val="00A47EC3"/>
    <w:rsid w:val="00A53203"/>
    <w:rsid w:val="00A62AC7"/>
    <w:rsid w:val="00A65929"/>
    <w:rsid w:val="00A73184"/>
    <w:rsid w:val="00A772EB"/>
    <w:rsid w:val="00A859CB"/>
    <w:rsid w:val="00AB1A8F"/>
    <w:rsid w:val="00AD2D4F"/>
    <w:rsid w:val="00B01BA6"/>
    <w:rsid w:val="00B4708A"/>
    <w:rsid w:val="00B8224D"/>
    <w:rsid w:val="00BF623B"/>
    <w:rsid w:val="00C035D4"/>
    <w:rsid w:val="00C6686F"/>
    <w:rsid w:val="00C679BF"/>
    <w:rsid w:val="00C81BBD"/>
    <w:rsid w:val="00C84E6C"/>
    <w:rsid w:val="00CD3132"/>
    <w:rsid w:val="00CE27CD"/>
    <w:rsid w:val="00D134F3"/>
    <w:rsid w:val="00D47D01"/>
    <w:rsid w:val="00D60CA4"/>
    <w:rsid w:val="00D774B3"/>
    <w:rsid w:val="00DD35A5"/>
    <w:rsid w:val="00DD4351"/>
    <w:rsid w:val="00DE2948"/>
    <w:rsid w:val="00DF68BE"/>
    <w:rsid w:val="00DF712A"/>
    <w:rsid w:val="00E25DF4"/>
    <w:rsid w:val="00E3485D"/>
    <w:rsid w:val="00E409F3"/>
    <w:rsid w:val="00E41A8F"/>
    <w:rsid w:val="00E6619B"/>
    <w:rsid w:val="00E908D7"/>
    <w:rsid w:val="00EA12D5"/>
    <w:rsid w:val="00EA1CE4"/>
    <w:rsid w:val="00EA69AC"/>
    <w:rsid w:val="00EB40A1"/>
    <w:rsid w:val="00EC3112"/>
    <w:rsid w:val="00ED5E57"/>
    <w:rsid w:val="00ED5EE6"/>
    <w:rsid w:val="00EE1BD8"/>
    <w:rsid w:val="00F82AF1"/>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E09AC"/>
  <w15:docId w15:val="{53BDBF7D-A5C9-4BCB-B473-6784EC93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6B048E"/>
    <w:rPr>
      <w:color w:val="0000FF" w:themeColor="hyperlink"/>
      <w:u w:val="single"/>
    </w:rPr>
  </w:style>
  <w:style w:type="character" w:styleId="Onopgelostemelding">
    <w:name w:val="Unresolved Mention"/>
    <w:basedOn w:val="Standaardalinea-lettertype"/>
    <w:uiPriority w:val="99"/>
    <w:semiHidden/>
    <w:unhideWhenUsed/>
    <w:rsid w:val="006B048E"/>
    <w:rPr>
      <w:color w:val="605E5C"/>
      <w:shd w:val="clear" w:color="auto" w:fill="E1DFDD"/>
    </w:rPr>
  </w:style>
  <w:style w:type="paragraph" w:styleId="Lijstalinea">
    <w:name w:val="List Paragraph"/>
    <w:basedOn w:val="Standaard"/>
    <w:uiPriority w:val="34"/>
    <w:qFormat/>
    <w:rsid w:val="00814FCB"/>
    <w:pPr>
      <w:ind w:left="720"/>
      <w:contextualSpacing/>
    </w:pPr>
  </w:style>
  <w:style w:type="paragraph" w:styleId="Revisie">
    <w:name w:val="Revision"/>
    <w:hidden/>
    <w:uiPriority w:val="99"/>
    <w:semiHidden/>
    <w:rsid w:val="00A11F04"/>
    <w:rPr>
      <w:sz w:val="24"/>
    </w:rPr>
  </w:style>
  <w:style w:type="character" w:styleId="Verwijzingopmerking">
    <w:name w:val="annotation reference"/>
    <w:basedOn w:val="Standaardalinea-lettertype"/>
    <w:semiHidden/>
    <w:unhideWhenUsed/>
    <w:rsid w:val="00A859CB"/>
    <w:rPr>
      <w:sz w:val="16"/>
      <w:szCs w:val="16"/>
    </w:rPr>
  </w:style>
  <w:style w:type="paragraph" w:styleId="Tekstopmerking">
    <w:name w:val="annotation text"/>
    <w:basedOn w:val="Standaard"/>
    <w:link w:val="TekstopmerkingChar"/>
    <w:unhideWhenUsed/>
    <w:rsid w:val="00A859CB"/>
    <w:rPr>
      <w:sz w:val="20"/>
    </w:rPr>
  </w:style>
  <w:style w:type="character" w:customStyle="1" w:styleId="TekstopmerkingChar">
    <w:name w:val="Tekst opmerking Char"/>
    <w:basedOn w:val="Standaardalinea-lettertype"/>
    <w:link w:val="Tekstopmerking"/>
    <w:rsid w:val="00A859CB"/>
  </w:style>
  <w:style w:type="paragraph" w:styleId="Onderwerpvanopmerking">
    <w:name w:val="annotation subject"/>
    <w:basedOn w:val="Tekstopmerking"/>
    <w:next w:val="Tekstopmerking"/>
    <w:link w:val="OnderwerpvanopmerkingChar"/>
    <w:semiHidden/>
    <w:unhideWhenUsed/>
    <w:rsid w:val="00A859CB"/>
    <w:rPr>
      <w:b/>
      <w:bCs/>
    </w:rPr>
  </w:style>
  <w:style w:type="character" w:customStyle="1" w:styleId="OnderwerpvanopmerkingChar">
    <w:name w:val="Onderwerp van opmerking Char"/>
    <w:basedOn w:val="TekstopmerkingChar"/>
    <w:link w:val="Onderwerpvanopmerking"/>
    <w:semiHidden/>
    <w:rsid w:val="00A85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386</ap:Words>
  <ap:Characters>2290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2026-04-15T07:28:00.0000000Z</dcterms:created>
  <dcterms:modified xsi:type="dcterms:W3CDTF">2026-04-15T07:29:00.0000000Z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