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925" w:rsidP="00592925" w:rsidRDefault="00592925" w14:paraId="58F7ABDB" w14:textId="77777777">
      <w:pPr>
        <w:spacing w:line="276" w:lineRule="auto"/>
      </w:pPr>
    </w:p>
    <w:p w:rsidR="00592925" w:rsidP="00592925" w:rsidRDefault="00592925" w14:paraId="0B3C778F" w14:textId="77777777">
      <w:pPr>
        <w:spacing w:line="276" w:lineRule="auto"/>
      </w:pPr>
    </w:p>
    <w:p w:rsidR="00592925" w:rsidP="00592925" w:rsidRDefault="00592925" w14:paraId="44F767B4" w14:textId="77777777">
      <w:pPr>
        <w:spacing w:line="276" w:lineRule="auto"/>
      </w:pPr>
    </w:p>
    <w:p w:rsidR="00DD7E60" w:rsidP="00592925" w:rsidRDefault="00F616EA" w14:paraId="67E5F0DE" w14:textId="29C35097">
      <w:pPr>
        <w:spacing w:line="276" w:lineRule="auto"/>
      </w:pPr>
      <w:r>
        <w:t>Geachte voorzitter,</w:t>
      </w:r>
    </w:p>
    <w:p w:rsidR="00DD7E60" w:rsidP="00592925" w:rsidRDefault="00DD7E60" w14:paraId="67E5F0DF" w14:textId="77777777">
      <w:pPr>
        <w:spacing w:line="276" w:lineRule="auto"/>
      </w:pPr>
    </w:p>
    <w:p w:rsidR="00DD7E60" w:rsidP="00592925" w:rsidRDefault="00F66496" w14:paraId="67E5F0E0" w14:textId="6346E7E7">
      <w:pPr>
        <w:spacing w:line="276" w:lineRule="auto"/>
      </w:pPr>
      <w:r>
        <w:t>Met deze brief informeer ik uw Kamer over de uitvoering van de aangenomen motie d.d</w:t>
      </w:r>
      <w:r w:rsidR="008B7CE9">
        <w:t>.</w:t>
      </w:r>
      <w:r>
        <w:t xml:space="preserve"> 28 januari 2026</w:t>
      </w:r>
      <w:r>
        <w:rPr>
          <w:rStyle w:val="FootnoteReference"/>
        </w:rPr>
        <w:footnoteReference w:id="1"/>
      </w:r>
      <w:r>
        <w:t xml:space="preserve"> waarin uw Kamer </w:t>
      </w:r>
      <w:r w:rsidRPr="00F66496">
        <w:t xml:space="preserve">de regering </w:t>
      </w:r>
      <w:r>
        <w:t xml:space="preserve">verzoekt </w:t>
      </w:r>
      <w:r w:rsidRPr="00F66496">
        <w:t>om de diplomatieke post in Caracas te versterken en de inzet</w:t>
      </w:r>
      <w:r w:rsidRPr="00F66496">
        <w:br/>
        <w:t>te verhogen richting een volledige ambassadeursvertegenwoordiging</w:t>
      </w:r>
      <w:r>
        <w:t>.</w:t>
      </w:r>
    </w:p>
    <w:p w:rsidR="001B557E" w:rsidP="00592925" w:rsidRDefault="001B557E" w14:paraId="671E1D7B" w14:textId="77777777">
      <w:pPr>
        <w:spacing w:line="276" w:lineRule="auto"/>
      </w:pPr>
    </w:p>
    <w:p w:rsidR="001B557E" w:rsidP="00592925" w:rsidRDefault="001B557E" w14:paraId="5E10BCF1" w14:textId="53447DA2">
      <w:pPr>
        <w:spacing w:line="276" w:lineRule="auto"/>
      </w:pPr>
      <w:r>
        <w:t xml:space="preserve">Sinds </w:t>
      </w:r>
      <w:r w:rsidR="006B0209">
        <w:t>de</w:t>
      </w:r>
      <w:r w:rsidR="0004165E">
        <w:t xml:space="preserve"> niet geloofwaardig</w:t>
      </w:r>
      <w:r w:rsidRPr="001B557E">
        <w:t xml:space="preserve"> verlopen presidentsverkiezingen in 2018</w:t>
      </w:r>
      <w:r w:rsidR="0004165E">
        <w:rPr>
          <w:rStyle w:val="FootnoteReference"/>
        </w:rPr>
        <w:footnoteReference w:id="2"/>
      </w:r>
      <w:r>
        <w:t xml:space="preserve">, in </w:t>
      </w:r>
      <w:r w:rsidR="00165D42">
        <w:t>afstemming</w:t>
      </w:r>
      <w:r>
        <w:t xml:space="preserve"> met internationale partnerlanden, </w:t>
      </w:r>
      <w:r w:rsidR="008B7CE9">
        <w:t xml:space="preserve">wordt </w:t>
      </w:r>
      <w:r w:rsidRPr="001B557E">
        <w:t xml:space="preserve">het Koninkrijk vertegenwoordigd door een </w:t>
      </w:r>
      <w:r w:rsidR="004E3CD8">
        <w:t>z</w:t>
      </w:r>
      <w:r w:rsidRPr="001B557E">
        <w:t>aakgelastigde.</w:t>
      </w:r>
      <w:r>
        <w:t xml:space="preserve"> </w:t>
      </w:r>
      <w:r w:rsidR="00403D9A">
        <w:t>In januari</w:t>
      </w:r>
      <w:r w:rsidRPr="001B557E">
        <w:t xml:space="preserve"> 2025 werd</w:t>
      </w:r>
      <w:r w:rsidRPr="009133BE" w:rsidR="009133BE">
        <w:t xml:space="preserve"> </w:t>
      </w:r>
      <w:r w:rsidRPr="001B557E" w:rsidR="009133BE">
        <w:t>op last van de Venezolaanse overheid</w:t>
      </w:r>
      <w:r w:rsidR="009133BE">
        <w:t xml:space="preserve">, </w:t>
      </w:r>
      <w:r w:rsidRPr="001B557E" w:rsidR="009133BE">
        <w:t>wegens vermeende</w:t>
      </w:r>
      <w:r w:rsidR="009133BE">
        <w:t xml:space="preserve"> inmenging in binnenlandse aangelegenheden,</w:t>
      </w:r>
      <w:r w:rsidRPr="001B557E">
        <w:t xml:space="preserve"> de diplomatieke staf op de N</w:t>
      </w:r>
      <w:r>
        <w:t>ederlandse</w:t>
      </w:r>
      <w:r w:rsidRPr="001B557E">
        <w:t xml:space="preserve"> ambassade </w:t>
      </w:r>
      <w:r>
        <w:t xml:space="preserve">in Caracas </w:t>
      </w:r>
      <w:r w:rsidRPr="001B557E">
        <w:t xml:space="preserve">teruggebracht </w:t>
      </w:r>
      <w:r w:rsidR="00403D9A">
        <w:t>naar</w:t>
      </w:r>
      <w:r w:rsidRPr="001B557E">
        <w:t xml:space="preserve"> </w:t>
      </w:r>
      <w:r>
        <w:t>drie personen</w:t>
      </w:r>
      <w:r w:rsidR="009133BE">
        <w:t>.</w:t>
      </w:r>
      <w:r w:rsidR="00F616EA">
        <w:rPr>
          <w:rStyle w:val="FootnoteReference"/>
        </w:rPr>
        <w:footnoteReference w:id="3"/>
      </w:r>
      <w:r w:rsidRPr="001B557E">
        <w:t xml:space="preserve"> </w:t>
      </w:r>
      <w:r w:rsidR="00403D9A">
        <w:t xml:space="preserve">Enkele Europese lidstaten werden </w:t>
      </w:r>
      <w:r w:rsidRPr="001B557E">
        <w:t>om vergelijkbare redenen ook gedwongen af te schalen.</w:t>
      </w:r>
      <w:r>
        <w:t xml:space="preserve"> Nederland</w:t>
      </w:r>
      <w:r w:rsidRPr="001B557E">
        <w:t xml:space="preserve"> reageerde met een vergelijkbare </w:t>
      </w:r>
      <w:r>
        <w:t>afschalings</w:t>
      </w:r>
      <w:r w:rsidRPr="001B557E">
        <w:t>maatregel</w:t>
      </w:r>
      <w:r>
        <w:t xml:space="preserve"> voor de Venezolaanse diplomatieke sta</w:t>
      </w:r>
      <w:r w:rsidR="00403D9A">
        <w:t>f</w:t>
      </w:r>
      <w:r>
        <w:t xml:space="preserve"> in Den Haag</w:t>
      </w:r>
      <w:r w:rsidRPr="001B557E">
        <w:t>.</w:t>
      </w:r>
    </w:p>
    <w:p w:rsidR="00403D9A" w:rsidP="00592925" w:rsidRDefault="00403D9A" w14:paraId="532AE294" w14:textId="77777777">
      <w:pPr>
        <w:spacing w:line="276" w:lineRule="auto"/>
      </w:pPr>
    </w:p>
    <w:p w:rsidR="00403D9A" w:rsidP="00592925" w:rsidRDefault="00403D9A" w14:paraId="6328C5B0" w14:textId="6D7F9AA7">
      <w:pPr>
        <w:spacing w:line="276" w:lineRule="auto"/>
      </w:pPr>
      <w:r>
        <w:t xml:space="preserve">De huidige </w:t>
      </w:r>
      <w:r w:rsidR="00B343EF">
        <w:t>interim-regering</w:t>
      </w:r>
      <w:r>
        <w:t xml:space="preserve"> in Venezuela heeft </w:t>
      </w:r>
      <w:r w:rsidR="00165D42">
        <w:t xml:space="preserve">aan Nederland en </w:t>
      </w:r>
      <w:r w:rsidR="00F942B3">
        <w:t xml:space="preserve">de </w:t>
      </w:r>
      <w:r w:rsidR="00165D42">
        <w:t xml:space="preserve">andere </w:t>
      </w:r>
      <w:r w:rsidR="00F942B3">
        <w:t>getroffen</w:t>
      </w:r>
      <w:r w:rsidR="00165D42">
        <w:t xml:space="preserve"> EU-lidstaten </w:t>
      </w:r>
      <w:r>
        <w:t xml:space="preserve">kenbaar gemaakt de opgelegde </w:t>
      </w:r>
      <w:r w:rsidR="004E3CD8">
        <w:t>beperkingen</w:t>
      </w:r>
      <w:r>
        <w:t xml:space="preserve"> </w:t>
      </w:r>
      <w:r w:rsidR="009133BE">
        <w:t>op</w:t>
      </w:r>
      <w:r w:rsidR="00FC4087">
        <w:t xml:space="preserve"> te </w:t>
      </w:r>
      <w:r>
        <w:t>heffen</w:t>
      </w:r>
      <w:r w:rsidR="00165D42">
        <w:t>,</w:t>
      </w:r>
      <w:r>
        <w:t xml:space="preserve"> </w:t>
      </w:r>
      <w:r w:rsidR="009133BE">
        <w:t xml:space="preserve">waarmee </w:t>
      </w:r>
      <w:r>
        <w:t xml:space="preserve">Nederlandse diplomaten terug </w:t>
      </w:r>
      <w:r w:rsidR="00FC4087">
        <w:t>kunnen</w:t>
      </w:r>
      <w:r>
        <w:t xml:space="preserve"> keren naar Caracas.</w:t>
      </w:r>
      <w:r w:rsidR="00F97CBE">
        <w:t xml:space="preserve"> </w:t>
      </w:r>
      <w:r w:rsidR="00FC4087">
        <w:t>De</w:t>
      </w:r>
      <w:r>
        <w:t xml:space="preserve"> regering</w:t>
      </w:r>
      <w:r w:rsidR="00FC4087">
        <w:t xml:space="preserve"> acht het</w:t>
      </w:r>
      <w:r>
        <w:t xml:space="preserve">, in lijn met de aangenomen motie, </w:t>
      </w:r>
      <w:r w:rsidR="00FC4087">
        <w:t xml:space="preserve">in </w:t>
      </w:r>
      <w:r>
        <w:t xml:space="preserve">belang </w:t>
      </w:r>
      <w:r w:rsidR="00FC4087">
        <w:t>van het Koninkrijk</w:t>
      </w:r>
      <w:r>
        <w:t xml:space="preserve"> om de diplomatieke </w:t>
      </w:r>
      <w:r w:rsidR="00F97CBE">
        <w:t xml:space="preserve">presentie in Venezuela te herstellen en daarbij in lijn met andere Europese lidstaten op het niveau van ambassadeur vertegenwoordigd te zijn. </w:t>
      </w:r>
      <w:r w:rsidR="00FC4087">
        <w:t>Dit draagt</w:t>
      </w:r>
      <w:bookmarkStart w:name="_Hlk225844674" w:id="0"/>
      <w:r w:rsidR="009133BE">
        <w:t xml:space="preserve"> bij</w:t>
      </w:r>
      <w:r w:rsidR="00F97CBE">
        <w:t xml:space="preserve"> </w:t>
      </w:r>
      <w:r w:rsidRPr="001B557E" w:rsidR="00F97CBE">
        <w:t xml:space="preserve">aan stabiliteit van de bilaterale relatie, </w:t>
      </w:r>
      <w:r w:rsidR="00FC4087">
        <w:t>die</w:t>
      </w:r>
      <w:r w:rsidRPr="001B557E" w:rsidR="00F97CBE">
        <w:t xml:space="preserve"> de afgelopen jaren </w:t>
      </w:r>
      <w:r w:rsidR="00FC4087">
        <w:t>aan</w:t>
      </w:r>
      <w:r w:rsidRPr="001B557E" w:rsidR="00F97CBE">
        <w:t xml:space="preserve"> </w:t>
      </w:r>
      <w:r w:rsidRPr="001B557E" w:rsidR="00F97CBE">
        <w:lastRenderedPageBreak/>
        <w:t xml:space="preserve">volatiliteit </w:t>
      </w:r>
      <w:r w:rsidR="00FC4087">
        <w:t xml:space="preserve">onderhevig was, </w:t>
      </w:r>
      <w:r w:rsidR="00F97CBE">
        <w:t>en</w:t>
      </w:r>
      <w:r w:rsidR="00EE6764">
        <w:t xml:space="preserve"> </w:t>
      </w:r>
      <w:r w:rsidR="00FC4087">
        <w:t>beoogt</w:t>
      </w:r>
      <w:r w:rsidR="00F97CBE">
        <w:t xml:space="preserve"> een verdere impuls</w:t>
      </w:r>
      <w:r w:rsidR="00EE6764">
        <w:t xml:space="preserve"> </w:t>
      </w:r>
      <w:r w:rsidR="00FC4087">
        <w:t xml:space="preserve">te geven </w:t>
      </w:r>
      <w:r w:rsidR="00F97CBE">
        <w:t>aan de inzet van het Koninkrijk voor herstel van de recht</w:t>
      </w:r>
      <w:r w:rsidR="00FC4087">
        <w:t>s</w:t>
      </w:r>
      <w:r w:rsidR="00F97CBE">
        <w:t xml:space="preserve">staat en democratie in Venezuela. </w:t>
      </w:r>
    </w:p>
    <w:bookmarkEnd w:id="0"/>
    <w:p w:rsidR="00F97CBE" w:rsidP="00592925" w:rsidRDefault="00F97CBE" w14:paraId="71B66BF6" w14:textId="77777777">
      <w:pPr>
        <w:spacing w:line="276" w:lineRule="auto"/>
      </w:pPr>
    </w:p>
    <w:p w:rsidR="00F97CBE" w:rsidP="00592925" w:rsidRDefault="00F97CBE" w14:paraId="4F587D61" w14:textId="4F3B8D29">
      <w:pPr>
        <w:spacing w:line="276" w:lineRule="auto"/>
      </w:pPr>
      <w:r>
        <w:t>De minister van Buitenlandse Zaken</w:t>
      </w:r>
      <w:r w:rsidR="00BF04BC">
        <w:t>,</w:t>
      </w:r>
    </w:p>
    <w:p w:rsidR="00FC4087" w:rsidP="00592925" w:rsidRDefault="00FC4087" w14:paraId="2594C07D" w14:textId="77777777">
      <w:pPr>
        <w:spacing w:line="276" w:lineRule="auto"/>
      </w:pPr>
    </w:p>
    <w:p w:rsidR="00592925" w:rsidP="00592925" w:rsidRDefault="00592925" w14:paraId="07F0B1B2" w14:textId="77777777">
      <w:pPr>
        <w:spacing w:line="276" w:lineRule="auto"/>
      </w:pPr>
    </w:p>
    <w:p w:rsidR="00592925" w:rsidP="00592925" w:rsidRDefault="00592925" w14:paraId="4F1146B2" w14:textId="77777777">
      <w:pPr>
        <w:spacing w:line="276" w:lineRule="auto"/>
      </w:pPr>
    </w:p>
    <w:p w:rsidR="00592925" w:rsidP="00592925" w:rsidRDefault="00592925" w14:paraId="684FAB7F" w14:textId="77777777">
      <w:pPr>
        <w:spacing w:line="276" w:lineRule="auto"/>
      </w:pPr>
    </w:p>
    <w:p w:rsidR="00F66496" w:rsidP="00592925" w:rsidRDefault="00F97CBE" w14:paraId="154A7AC6" w14:textId="3B17671E">
      <w:pPr>
        <w:spacing w:line="276" w:lineRule="auto"/>
      </w:pPr>
      <w:r w:rsidRPr="00F66496">
        <w:t>T.B.W. Berendsen</w:t>
      </w:r>
    </w:p>
    <w:sectPr w:rsidR="00F66496" w:rsidSect="007057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1129" w14:textId="77777777" w:rsidR="00F616EA" w:rsidRDefault="00F616EA">
      <w:pPr>
        <w:spacing w:line="240" w:lineRule="auto"/>
      </w:pPr>
      <w:r>
        <w:separator/>
      </w:r>
    </w:p>
  </w:endnote>
  <w:endnote w:type="continuationSeparator" w:id="0">
    <w:p w14:paraId="4337345C" w14:textId="77777777" w:rsidR="00F616EA" w:rsidRDefault="00F6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3EEF" w14:textId="77777777" w:rsidR="00592925" w:rsidRDefault="00592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43514"/>
      <w:docPartObj>
        <w:docPartGallery w:val="Page Numbers (Bottom of Page)"/>
        <w:docPartUnique/>
      </w:docPartObj>
    </w:sdtPr>
    <w:sdtContent>
      <w:p w14:paraId="29CDFE8A" w14:textId="5AF17AA7" w:rsidR="00592925" w:rsidRDefault="005929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E3E05" w14:textId="77777777" w:rsidR="00592925" w:rsidRDefault="00592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202341"/>
      <w:docPartObj>
        <w:docPartGallery w:val="Page Numbers (Bottom of Page)"/>
        <w:docPartUnique/>
      </w:docPartObj>
    </w:sdtPr>
    <w:sdtContent>
      <w:p w14:paraId="05432159" w14:textId="1B8F351C" w:rsidR="00592925" w:rsidRDefault="005929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71F59" w14:textId="77777777" w:rsidR="00592925" w:rsidRDefault="0059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4A37" w14:textId="77777777" w:rsidR="00F616EA" w:rsidRDefault="00F616EA">
      <w:pPr>
        <w:spacing w:line="240" w:lineRule="auto"/>
      </w:pPr>
      <w:r>
        <w:separator/>
      </w:r>
    </w:p>
  </w:footnote>
  <w:footnote w:type="continuationSeparator" w:id="0">
    <w:p w14:paraId="2D33FC1E" w14:textId="77777777" w:rsidR="00F616EA" w:rsidRDefault="00F616EA">
      <w:pPr>
        <w:spacing w:line="240" w:lineRule="auto"/>
      </w:pPr>
      <w:r>
        <w:continuationSeparator/>
      </w:r>
    </w:p>
  </w:footnote>
  <w:footnote w:id="1">
    <w:p w14:paraId="61845CF4" w14:textId="5F6878ED" w:rsidR="00F66496" w:rsidRPr="00F66496" w:rsidRDefault="00F66496">
      <w:pPr>
        <w:pStyle w:val="FootnoteText"/>
        <w:rPr>
          <w:sz w:val="16"/>
          <w:szCs w:val="16"/>
        </w:rPr>
      </w:pPr>
      <w:r w:rsidRPr="00F66496">
        <w:rPr>
          <w:rStyle w:val="FootnoteReference"/>
          <w:sz w:val="16"/>
          <w:szCs w:val="16"/>
        </w:rPr>
        <w:footnoteRef/>
      </w:r>
      <w:r w:rsidRPr="00F66496">
        <w:rPr>
          <w:sz w:val="16"/>
          <w:szCs w:val="16"/>
        </w:rPr>
        <w:t xml:space="preserve"> Motie </w:t>
      </w:r>
      <w:r w:rsidR="001E11EA">
        <w:rPr>
          <w:sz w:val="16"/>
          <w:szCs w:val="16"/>
        </w:rPr>
        <w:t xml:space="preserve">36 800-V nr. 63 </w:t>
      </w:r>
      <w:r w:rsidRPr="00F66496">
        <w:rPr>
          <w:sz w:val="16"/>
          <w:szCs w:val="16"/>
        </w:rPr>
        <w:t xml:space="preserve">van het lid Hoogeveen tijdens vaststelling van de begrotingsstaat van het </w:t>
      </w:r>
      <w:r w:rsidR="00592925">
        <w:rPr>
          <w:sz w:val="16"/>
          <w:szCs w:val="16"/>
        </w:rPr>
        <w:t>m</w:t>
      </w:r>
      <w:r w:rsidRPr="00F66496">
        <w:rPr>
          <w:sz w:val="16"/>
          <w:szCs w:val="16"/>
        </w:rPr>
        <w:t xml:space="preserve">inisterie van Buitenlandse Zaken (V) voor het jaar 2026, 28 januari 2026. </w:t>
      </w:r>
    </w:p>
  </w:footnote>
  <w:footnote w:id="2">
    <w:p w14:paraId="1A62E28E" w14:textId="4553F1DB" w:rsidR="0004165E" w:rsidRPr="0004165E" w:rsidRDefault="0004165E">
      <w:pPr>
        <w:pStyle w:val="FootnoteText"/>
        <w:rPr>
          <w:sz w:val="16"/>
          <w:szCs w:val="16"/>
        </w:rPr>
      </w:pPr>
      <w:r w:rsidRPr="00B20183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Kamerstuk 29 635 nr. 39 Brief regering reactie op verzoek commissie over situatie in Venezuela, 28 mei 2018.</w:t>
      </w:r>
    </w:p>
  </w:footnote>
  <w:footnote w:id="3">
    <w:p w14:paraId="5BF44DE2" w14:textId="3810D70D" w:rsidR="00F616EA" w:rsidRPr="00F616EA" w:rsidRDefault="00F616EA">
      <w:pPr>
        <w:pStyle w:val="FootnoteText"/>
      </w:pPr>
      <w:r w:rsidRPr="00BD4F1A">
        <w:rPr>
          <w:rStyle w:val="FootnoteReference"/>
          <w:sz w:val="16"/>
          <w:szCs w:val="16"/>
        </w:rPr>
        <w:footnoteRef/>
      </w:r>
      <w:r w:rsidRPr="00BD4F1A">
        <w:rPr>
          <w:sz w:val="16"/>
          <w:szCs w:val="16"/>
        </w:rPr>
        <w:t xml:space="preserve"> </w:t>
      </w:r>
      <w:r w:rsidR="00BD4F1A" w:rsidRPr="00BD4F1A">
        <w:rPr>
          <w:sz w:val="16"/>
          <w:szCs w:val="16"/>
        </w:rPr>
        <w:t xml:space="preserve">Kamerstuk </w:t>
      </w:r>
      <w:r w:rsidRPr="00BD4F1A">
        <w:rPr>
          <w:sz w:val="16"/>
          <w:szCs w:val="16"/>
        </w:rPr>
        <w:t>29</w:t>
      </w:r>
      <w:r w:rsidR="00BD4F1A" w:rsidRPr="00BD4F1A">
        <w:rPr>
          <w:sz w:val="16"/>
          <w:szCs w:val="16"/>
        </w:rPr>
        <w:t xml:space="preserve"> </w:t>
      </w:r>
      <w:r w:rsidRPr="00BD4F1A">
        <w:rPr>
          <w:sz w:val="16"/>
          <w:szCs w:val="16"/>
        </w:rPr>
        <w:t>653</w:t>
      </w:r>
      <w:r w:rsidR="00BD4F1A" w:rsidRPr="00BD4F1A">
        <w:rPr>
          <w:sz w:val="16"/>
          <w:szCs w:val="16"/>
        </w:rPr>
        <w:t xml:space="preserve"> nr. </w:t>
      </w:r>
      <w:r w:rsidRPr="00F616EA">
        <w:rPr>
          <w:sz w:val="16"/>
          <w:szCs w:val="16"/>
        </w:rPr>
        <w:t>65</w:t>
      </w:r>
      <w:r w:rsidR="00BD4F1A">
        <w:rPr>
          <w:sz w:val="16"/>
          <w:szCs w:val="16"/>
        </w:rPr>
        <w:t xml:space="preserve">, </w:t>
      </w:r>
      <w:r w:rsidRPr="00F616EA">
        <w:rPr>
          <w:sz w:val="16"/>
          <w:szCs w:val="16"/>
        </w:rPr>
        <w:t xml:space="preserve"> Brief regering over ontbieden Venezolaanse Zaakgelastigde, 15 januari 202</w:t>
      </w:r>
      <w:r w:rsidR="00851859">
        <w:rPr>
          <w:sz w:val="16"/>
          <w:szCs w:val="16"/>
        </w:rPr>
        <w:t>5</w:t>
      </w:r>
      <w:r w:rsidR="004E3CD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9671" w14:textId="77777777" w:rsidR="00592925" w:rsidRDefault="00592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F0E7" w14:textId="16A5A575" w:rsidR="00DD7E60" w:rsidRDefault="00F616EA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E5F0EB" wp14:editId="3810983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19" w14:textId="77777777" w:rsidR="00DD7E60" w:rsidRDefault="00F616E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E5F11A" w14:textId="77777777" w:rsidR="00DD7E60" w:rsidRDefault="00DD7E60">
                          <w:pPr>
                            <w:pStyle w:val="WitregelW2"/>
                          </w:pPr>
                        </w:p>
                        <w:p w14:paraId="67E5F11B" w14:textId="77777777" w:rsidR="00DD7E60" w:rsidRDefault="00F616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E5F11C" w14:textId="77777777" w:rsidR="00DD7E60" w:rsidRDefault="00F616EA">
                          <w:pPr>
                            <w:pStyle w:val="Referentiegegevens"/>
                          </w:pPr>
                          <w:r>
                            <w:t>BZ2626599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E5F0E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0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" filled="f" stroked="f">
              <v:textbox inset="0,0,0,0">
                <w:txbxContent>
                  <w:p w14:paraId="67E5F119" w14:textId="77777777" w:rsidR="00DD7E60" w:rsidRDefault="00F616E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E5F11A" w14:textId="77777777" w:rsidR="00DD7E60" w:rsidRDefault="00DD7E60">
                    <w:pPr>
                      <w:pStyle w:val="WitregelW2"/>
                    </w:pPr>
                  </w:p>
                  <w:p w14:paraId="67E5F11B" w14:textId="77777777" w:rsidR="00DD7E60" w:rsidRDefault="00F616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E5F11C" w14:textId="77777777" w:rsidR="00DD7E60" w:rsidRDefault="00F616EA">
                    <w:pPr>
                      <w:pStyle w:val="Referentiegegevens"/>
                    </w:pPr>
                    <w:r>
                      <w:t>BZ2626599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7E5F0EF" wp14:editId="6BC9373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2B" w14:textId="77777777" w:rsidR="00F616EA" w:rsidRDefault="00F616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5F0EF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E5F12B" w14:textId="77777777" w:rsidR="00F616EA" w:rsidRDefault="00F616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F0E9" w14:textId="189D3C9D" w:rsidR="00DD7E60" w:rsidRDefault="00F616E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7E5F0F1" wp14:editId="67E5F0F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1E" w14:textId="77777777" w:rsidR="00F616EA" w:rsidRDefault="00F616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E5F0F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E5F11E" w14:textId="77777777" w:rsidR="00F616EA" w:rsidRDefault="00F616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7E5F0F3" wp14:editId="67E5F0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02" w14:textId="77777777" w:rsidR="00DD7E60" w:rsidRDefault="00F616E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5F0F3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E5F102" w14:textId="77777777" w:rsidR="00DD7E60" w:rsidRDefault="00F616E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7E5F0F5" wp14:editId="327BC9B3">
              <wp:simplePos x="0" y="0"/>
              <wp:positionH relativeFrom="page">
                <wp:posOffset>1016000</wp:posOffset>
              </wp:positionH>
              <wp:positionV relativeFrom="page">
                <wp:posOffset>3930650</wp:posOffset>
              </wp:positionV>
              <wp:extent cx="4780915" cy="45085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D7E60" w14:paraId="67E5F105" w14:textId="77777777">
                            <w:tc>
                              <w:tcPr>
                                <w:tcW w:w="678" w:type="dxa"/>
                              </w:tcPr>
                              <w:p w14:paraId="67E5F103" w14:textId="77777777" w:rsidR="00DD7E60" w:rsidRDefault="00F616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E5F104" w14:textId="16EA4062" w:rsidR="00DD7E60" w:rsidRDefault="00592925">
                                <w:r>
                                  <w:t>10</w:t>
                                </w:r>
                                <w:r w:rsidR="00BD4F1A">
                                  <w:t xml:space="preserve"> april 2026</w:t>
                                </w:r>
                              </w:p>
                            </w:tc>
                          </w:tr>
                          <w:tr w:rsidR="00DD7E60" w14:paraId="67E5F10A" w14:textId="77777777">
                            <w:tc>
                              <w:tcPr>
                                <w:tcW w:w="678" w:type="dxa"/>
                              </w:tcPr>
                              <w:p w14:paraId="67E5F106" w14:textId="77777777" w:rsidR="00DD7E60" w:rsidRDefault="00F616EA">
                                <w:r>
                                  <w:t>Betreft</w:t>
                                </w:r>
                              </w:p>
                              <w:p w14:paraId="67E5F107" w14:textId="77777777" w:rsidR="00DD7E60" w:rsidRDefault="00DD7E60"/>
                            </w:tc>
                            <w:tc>
                              <w:tcPr>
                                <w:tcW w:w="6851" w:type="dxa"/>
                              </w:tcPr>
                              <w:p w14:paraId="67E5F108" w14:textId="4748114D" w:rsidR="00DD7E60" w:rsidRDefault="00F616EA">
                                <w:r>
                                  <w:t xml:space="preserve">Nederlandse </w:t>
                                </w:r>
                                <w:r w:rsidR="00F942B3">
                                  <w:t>d</w:t>
                                </w:r>
                                <w:r>
                                  <w:t xml:space="preserve">iplomatieke </w:t>
                                </w:r>
                                <w:r w:rsidR="00F942B3">
                                  <w:t>p</w:t>
                                </w:r>
                                <w:r>
                                  <w:t>resentie in Venezuela</w:t>
                                </w:r>
                              </w:p>
                              <w:p w14:paraId="67E5F109" w14:textId="77777777" w:rsidR="00DD7E60" w:rsidRDefault="00DD7E60"/>
                            </w:tc>
                          </w:tr>
                        </w:tbl>
                        <w:p w14:paraId="67E5F10B" w14:textId="77777777" w:rsidR="00DD7E60" w:rsidRDefault="00DD7E60"/>
                        <w:p w14:paraId="67E5F10C" w14:textId="77777777" w:rsidR="00DD7E60" w:rsidRDefault="00DD7E6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5F0F5" id="41b10c7e-80a4-11ea-b356-6230a4311406" o:spid="_x0000_s1030" type="#_x0000_t202" style="position:absolute;margin-left:80pt;margin-top:309.5pt;width:376.45pt;height:35.5pt;z-index:25165824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D7E60" w14:paraId="67E5F105" w14:textId="77777777">
                      <w:tc>
                        <w:tcPr>
                          <w:tcW w:w="678" w:type="dxa"/>
                        </w:tcPr>
                        <w:p w14:paraId="67E5F103" w14:textId="77777777" w:rsidR="00DD7E60" w:rsidRDefault="00F616E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E5F104" w14:textId="16EA4062" w:rsidR="00DD7E60" w:rsidRDefault="00592925">
                          <w:r>
                            <w:t>10</w:t>
                          </w:r>
                          <w:r w:rsidR="00BD4F1A">
                            <w:t xml:space="preserve"> april 2026</w:t>
                          </w:r>
                        </w:p>
                      </w:tc>
                    </w:tr>
                    <w:tr w:rsidR="00DD7E60" w14:paraId="67E5F10A" w14:textId="77777777">
                      <w:tc>
                        <w:tcPr>
                          <w:tcW w:w="678" w:type="dxa"/>
                        </w:tcPr>
                        <w:p w14:paraId="67E5F106" w14:textId="77777777" w:rsidR="00DD7E60" w:rsidRDefault="00F616EA">
                          <w:r>
                            <w:t>Betreft</w:t>
                          </w:r>
                        </w:p>
                        <w:p w14:paraId="67E5F107" w14:textId="77777777" w:rsidR="00DD7E60" w:rsidRDefault="00DD7E60"/>
                      </w:tc>
                      <w:tc>
                        <w:tcPr>
                          <w:tcW w:w="6851" w:type="dxa"/>
                        </w:tcPr>
                        <w:p w14:paraId="67E5F108" w14:textId="4748114D" w:rsidR="00DD7E60" w:rsidRDefault="00F616EA">
                          <w:r>
                            <w:t xml:space="preserve">Nederlandse </w:t>
                          </w:r>
                          <w:r w:rsidR="00F942B3">
                            <w:t>d</w:t>
                          </w:r>
                          <w:r>
                            <w:t xml:space="preserve">iplomatieke </w:t>
                          </w:r>
                          <w:r w:rsidR="00F942B3">
                            <w:t>p</w:t>
                          </w:r>
                          <w:r>
                            <w:t>resentie in Venezuela</w:t>
                          </w:r>
                        </w:p>
                        <w:p w14:paraId="67E5F109" w14:textId="77777777" w:rsidR="00DD7E60" w:rsidRDefault="00DD7E60"/>
                      </w:tc>
                    </w:tr>
                  </w:tbl>
                  <w:p w14:paraId="67E5F10B" w14:textId="77777777" w:rsidR="00DD7E60" w:rsidRDefault="00DD7E60"/>
                  <w:p w14:paraId="67E5F10C" w14:textId="77777777" w:rsidR="00DD7E60" w:rsidRDefault="00DD7E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7E5F0F7" wp14:editId="63F2407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0D" w14:textId="77777777" w:rsidR="00DD7E60" w:rsidRDefault="00F616E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E5F10E" w14:textId="77777777" w:rsidR="00DD7E60" w:rsidRDefault="00DD7E60">
                          <w:pPr>
                            <w:pStyle w:val="WitregelW1"/>
                          </w:pPr>
                        </w:p>
                        <w:p w14:paraId="67E5F10F" w14:textId="53530D3C" w:rsidR="00DD7E60" w:rsidRDefault="00BD4F1A">
                          <w:pPr>
                            <w:pStyle w:val="Referentiegegevens"/>
                          </w:pPr>
                          <w:r w:rsidRPr="00BD4F1A">
                            <w:t>Rijnstraat 8</w:t>
                          </w:r>
                        </w:p>
                        <w:p w14:paraId="225ED146" w14:textId="32F515C7" w:rsidR="00BD4F1A" w:rsidRPr="001E11EA" w:rsidRDefault="00BD4F1A" w:rsidP="00BD4F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E11EA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9AD7C4A" w14:textId="2FCD9B8F" w:rsidR="00BD4F1A" w:rsidRPr="001E11EA" w:rsidRDefault="00BD4F1A" w:rsidP="00BD4F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E11E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2661ED5" w14:textId="61C5E9EB" w:rsidR="00BD4F1A" w:rsidRPr="00BD4F1A" w:rsidRDefault="00BD4F1A" w:rsidP="00BD4F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D4F1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1BF9DD8" w14:textId="77777777" w:rsidR="00BD4F1A" w:rsidRPr="00BD4F1A" w:rsidRDefault="00BD4F1A" w:rsidP="00BD4F1A">
                          <w:pPr>
                            <w:rPr>
                              <w:lang w:val="da-DK"/>
                            </w:rPr>
                          </w:pPr>
                        </w:p>
                        <w:p w14:paraId="67E5F110" w14:textId="77777777" w:rsidR="00DD7E60" w:rsidRPr="00BD4F1A" w:rsidRDefault="00F616E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D4F1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E5F111" w14:textId="77777777" w:rsidR="00DD7E60" w:rsidRPr="00BD4F1A" w:rsidRDefault="00DD7E6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7E5F112" w14:textId="77777777" w:rsidR="00DD7E60" w:rsidRDefault="00F616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E5F113" w14:textId="77777777" w:rsidR="00DD7E60" w:rsidRDefault="00F616EA">
                          <w:pPr>
                            <w:pStyle w:val="Referentiegegevens"/>
                          </w:pPr>
                          <w:r>
                            <w:t>BZ2626599</w:t>
                          </w:r>
                        </w:p>
                        <w:p w14:paraId="67E5F114" w14:textId="77777777" w:rsidR="00DD7E60" w:rsidRDefault="00DD7E60">
                          <w:pPr>
                            <w:pStyle w:val="WitregelW1"/>
                          </w:pPr>
                        </w:p>
                        <w:p w14:paraId="67E5F115" w14:textId="77777777" w:rsidR="00DD7E60" w:rsidRDefault="00F616E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E5F116" w14:textId="77777777" w:rsidR="00DD7E60" w:rsidRDefault="00F616E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E5F0F7" id="41b10cd4-80a4-11ea-b356-6230a4311406" o:spid="_x0000_s1031" type="#_x0000_t202" style="position:absolute;margin-left:466.5pt;margin-top:155pt;width:107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67E5F10D" w14:textId="77777777" w:rsidR="00DD7E60" w:rsidRDefault="00F616E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E5F10E" w14:textId="77777777" w:rsidR="00DD7E60" w:rsidRDefault="00DD7E60">
                    <w:pPr>
                      <w:pStyle w:val="WitregelW1"/>
                    </w:pPr>
                  </w:p>
                  <w:p w14:paraId="67E5F10F" w14:textId="53530D3C" w:rsidR="00DD7E60" w:rsidRDefault="00BD4F1A">
                    <w:pPr>
                      <w:pStyle w:val="Referentiegegevens"/>
                    </w:pPr>
                    <w:r w:rsidRPr="00BD4F1A">
                      <w:t>Rijnstraat 8</w:t>
                    </w:r>
                  </w:p>
                  <w:p w14:paraId="225ED146" w14:textId="32F515C7" w:rsidR="00BD4F1A" w:rsidRPr="001E11EA" w:rsidRDefault="00BD4F1A" w:rsidP="00BD4F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E11EA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9AD7C4A" w14:textId="2FCD9B8F" w:rsidR="00BD4F1A" w:rsidRPr="001E11EA" w:rsidRDefault="00BD4F1A" w:rsidP="00BD4F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E11E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2661ED5" w14:textId="61C5E9EB" w:rsidR="00BD4F1A" w:rsidRPr="00BD4F1A" w:rsidRDefault="00BD4F1A" w:rsidP="00BD4F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D4F1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1BF9DD8" w14:textId="77777777" w:rsidR="00BD4F1A" w:rsidRPr="00BD4F1A" w:rsidRDefault="00BD4F1A" w:rsidP="00BD4F1A">
                    <w:pPr>
                      <w:rPr>
                        <w:lang w:val="da-DK"/>
                      </w:rPr>
                    </w:pPr>
                  </w:p>
                  <w:p w14:paraId="67E5F110" w14:textId="77777777" w:rsidR="00DD7E60" w:rsidRPr="00BD4F1A" w:rsidRDefault="00F616EA">
                    <w:pPr>
                      <w:pStyle w:val="Referentiegegevens"/>
                      <w:rPr>
                        <w:lang w:val="da-DK"/>
                      </w:rPr>
                    </w:pPr>
                    <w:r w:rsidRPr="00BD4F1A">
                      <w:rPr>
                        <w:lang w:val="da-DK"/>
                      </w:rPr>
                      <w:t>www.minbuza.nl</w:t>
                    </w:r>
                  </w:p>
                  <w:p w14:paraId="67E5F111" w14:textId="77777777" w:rsidR="00DD7E60" w:rsidRPr="00BD4F1A" w:rsidRDefault="00DD7E6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7E5F112" w14:textId="77777777" w:rsidR="00DD7E60" w:rsidRDefault="00F616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E5F113" w14:textId="77777777" w:rsidR="00DD7E60" w:rsidRDefault="00F616EA">
                    <w:pPr>
                      <w:pStyle w:val="Referentiegegevens"/>
                    </w:pPr>
                    <w:r>
                      <w:t>BZ2626599</w:t>
                    </w:r>
                  </w:p>
                  <w:p w14:paraId="67E5F114" w14:textId="77777777" w:rsidR="00DD7E60" w:rsidRDefault="00DD7E60">
                    <w:pPr>
                      <w:pStyle w:val="WitregelW1"/>
                    </w:pPr>
                  </w:p>
                  <w:p w14:paraId="67E5F115" w14:textId="77777777" w:rsidR="00DD7E60" w:rsidRDefault="00F616E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E5F116" w14:textId="77777777" w:rsidR="00DD7E60" w:rsidRDefault="00F616E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67E5F0FB" wp14:editId="67E5F0F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24" w14:textId="77777777" w:rsidR="00F616EA" w:rsidRDefault="00F616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5F0FB" id="41b10d73-80a4-11ea-b356-6230a4311406" o:spid="_x0000_s1032" type="#_x0000_t202" style="position:absolute;margin-left:466.25pt;margin-top:802.75pt;width:101.25pt;height:12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E5F124" w14:textId="77777777" w:rsidR="00F616EA" w:rsidRDefault="00F616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7E5F0FD" wp14:editId="67E5F0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26" w14:textId="77777777" w:rsidR="00F616EA" w:rsidRDefault="00F616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5F0FD" id="41b10dc3-80a4-11ea-b356-6230a4311406" o:spid="_x0000_s1033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E5F126" w14:textId="77777777" w:rsidR="00F616EA" w:rsidRDefault="00F616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7E5F0FF" wp14:editId="67E5F1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5F118" w14:textId="77777777" w:rsidR="00DD7E60" w:rsidRDefault="00F616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5F11E" wp14:editId="67E5F11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5F0FF" id="41b10edc-80a4-11ea-b356-6230a4311406" o:spid="_x0000_s1034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E5F118" w14:textId="77777777" w:rsidR="00DD7E60" w:rsidRDefault="00F616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E5F11E" wp14:editId="67E5F11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964D9"/>
    <w:multiLevelType w:val="multilevel"/>
    <w:tmpl w:val="0E94A3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46B05CF"/>
    <w:multiLevelType w:val="multilevel"/>
    <w:tmpl w:val="64C9565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A8013"/>
    <w:multiLevelType w:val="multilevel"/>
    <w:tmpl w:val="EEF215D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B399EBE"/>
    <w:multiLevelType w:val="multilevel"/>
    <w:tmpl w:val="71D54B0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BC81702"/>
    <w:multiLevelType w:val="multilevel"/>
    <w:tmpl w:val="6296FED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569972755">
    <w:abstractNumId w:val="4"/>
  </w:num>
  <w:num w:numId="2" w16cid:durableId="981350565">
    <w:abstractNumId w:val="3"/>
  </w:num>
  <w:num w:numId="3" w16cid:durableId="179004391">
    <w:abstractNumId w:val="0"/>
  </w:num>
  <w:num w:numId="4" w16cid:durableId="340812957">
    <w:abstractNumId w:val="2"/>
  </w:num>
  <w:num w:numId="5" w16cid:durableId="60650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60"/>
    <w:rsid w:val="0004165E"/>
    <w:rsid w:val="00056138"/>
    <w:rsid w:val="000D1CF9"/>
    <w:rsid w:val="00106473"/>
    <w:rsid w:val="001209E5"/>
    <w:rsid w:val="00165D42"/>
    <w:rsid w:val="001B557E"/>
    <w:rsid w:val="001D46E5"/>
    <w:rsid w:val="001E11EA"/>
    <w:rsid w:val="002B4719"/>
    <w:rsid w:val="00324EC3"/>
    <w:rsid w:val="00362108"/>
    <w:rsid w:val="00403D9A"/>
    <w:rsid w:val="00411F21"/>
    <w:rsid w:val="00460D3F"/>
    <w:rsid w:val="00491559"/>
    <w:rsid w:val="004C15F4"/>
    <w:rsid w:val="004E2A71"/>
    <w:rsid w:val="004E3CD8"/>
    <w:rsid w:val="004F372E"/>
    <w:rsid w:val="00531227"/>
    <w:rsid w:val="00592925"/>
    <w:rsid w:val="006034EC"/>
    <w:rsid w:val="006A01A5"/>
    <w:rsid w:val="006B0209"/>
    <w:rsid w:val="006C3598"/>
    <w:rsid w:val="0070575B"/>
    <w:rsid w:val="00777BC3"/>
    <w:rsid w:val="008253B2"/>
    <w:rsid w:val="00851859"/>
    <w:rsid w:val="008B7CE9"/>
    <w:rsid w:val="009133BE"/>
    <w:rsid w:val="009C566B"/>
    <w:rsid w:val="009E52C7"/>
    <w:rsid w:val="00AE45B7"/>
    <w:rsid w:val="00B20183"/>
    <w:rsid w:val="00B343EF"/>
    <w:rsid w:val="00B46E85"/>
    <w:rsid w:val="00BA5C83"/>
    <w:rsid w:val="00BD059B"/>
    <w:rsid w:val="00BD4F1A"/>
    <w:rsid w:val="00BF04BC"/>
    <w:rsid w:val="00C25AB2"/>
    <w:rsid w:val="00C978F6"/>
    <w:rsid w:val="00CF4570"/>
    <w:rsid w:val="00D24924"/>
    <w:rsid w:val="00DD7E60"/>
    <w:rsid w:val="00E912D2"/>
    <w:rsid w:val="00ED653F"/>
    <w:rsid w:val="00EE5E17"/>
    <w:rsid w:val="00EE6764"/>
    <w:rsid w:val="00F4377E"/>
    <w:rsid w:val="00F616EA"/>
    <w:rsid w:val="00F66496"/>
    <w:rsid w:val="00F942B3"/>
    <w:rsid w:val="00F97CBE"/>
    <w:rsid w:val="00FB4C56"/>
    <w:rsid w:val="00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7E5F0DE"/>
  <w15:docId w15:val="{62C77889-C6A4-4E22-8138-2797C6A8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4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49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664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5D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5D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42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B7CE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3B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B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254</ap:Words>
  <ap:Characters>1400</ap:Characters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Nederlandse Diplomatieke Presentie in Venezuela</vt:lpstr>
    </vt:vector>
  </ap:TitlesOfParts>
  <ap:LinksUpToDate>false</ap:LinksUpToDate>
  <ap:CharactersWithSpaces>1651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2026-03-31T13:40:00.0000000Z</lastPrinted>
  <dcterms:created xsi:type="dcterms:W3CDTF">2026-03-30T09:35:00.0000000Z</dcterms:created>
  <dcterms:modified xsi:type="dcterms:W3CDTF">2026-04-10T10:03:00.0000000Z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https://247.plaza.buzaservices.nl/subject/PV-RK2026022026/BZ2626599/Reguliere%20kamerbrief%20-%20Diplomatieke%20Presentie%20in%20Venezuela.docx, </vt:lpwstr>
  </property>
  <property fmtid="{D5CDD505-2E9C-101B-9397-08002B2CF9AE}" pid="24" name="_dlc_DocIdItemGuid">
    <vt:lpwstr>23ae2f15-a286-4d8b-91be-b8516c7fbb74</vt:lpwstr>
  </property>
  <property fmtid="{D5CDD505-2E9C-101B-9397-08002B2CF9AE}" pid="25" name="_docset_NoMedatataSyncRequired">
    <vt:lpwstr>False</vt:lpwstr>
  </property>
</Properties>
</file>