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379" w:rsidR="008A1379" w:rsidRDefault="008B7619" w14:paraId="1B818231" w14:textId="7A7BCE01">
      <w:pPr>
        <w:rPr>
          <w:rFonts w:ascii="Calibri" w:hAnsi="Calibri" w:cs="Calibri"/>
          <w:sz w:val="22"/>
          <w:szCs w:val="22"/>
        </w:rPr>
      </w:pPr>
      <w:r w:rsidRPr="008A1379">
        <w:rPr>
          <w:rFonts w:ascii="Calibri" w:hAnsi="Calibri" w:cs="Calibri"/>
          <w:sz w:val="22"/>
          <w:szCs w:val="22"/>
        </w:rPr>
        <w:t>23</w:t>
      </w:r>
      <w:r w:rsidRPr="008A1379" w:rsidR="008A1379">
        <w:rPr>
          <w:rFonts w:ascii="Calibri" w:hAnsi="Calibri" w:cs="Calibri"/>
          <w:sz w:val="22"/>
          <w:szCs w:val="22"/>
        </w:rPr>
        <w:t xml:space="preserve"> </w:t>
      </w:r>
      <w:r w:rsidRPr="008A1379">
        <w:rPr>
          <w:rFonts w:ascii="Calibri" w:hAnsi="Calibri" w:cs="Calibri"/>
          <w:sz w:val="22"/>
          <w:szCs w:val="22"/>
        </w:rPr>
        <w:t>432</w:t>
      </w:r>
      <w:r w:rsidRPr="008A1379" w:rsidR="008A1379">
        <w:rPr>
          <w:rFonts w:ascii="Calibri" w:hAnsi="Calibri" w:cs="Calibri"/>
          <w:sz w:val="22"/>
          <w:szCs w:val="22"/>
        </w:rPr>
        <w:tab/>
      </w:r>
      <w:r w:rsidRPr="008A1379" w:rsidR="008A1379">
        <w:rPr>
          <w:rFonts w:ascii="Calibri" w:hAnsi="Calibri" w:cs="Calibri"/>
          <w:sz w:val="22"/>
          <w:szCs w:val="22"/>
        </w:rPr>
        <w:tab/>
        <w:t>De situatie in het Midden-Oosten</w:t>
      </w:r>
    </w:p>
    <w:p w:rsidRPr="008A1379" w:rsidR="008A1379" w:rsidP="004C53CE" w:rsidRDefault="008A1379" w14:paraId="257A5E6A" w14:textId="12A068F6">
      <w:pPr>
        <w:rPr>
          <w:rFonts w:ascii="Calibri" w:hAnsi="Calibri" w:cs="Calibri"/>
          <w:sz w:val="22"/>
          <w:szCs w:val="22"/>
        </w:rPr>
      </w:pPr>
      <w:r w:rsidRPr="008A1379">
        <w:rPr>
          <w:rFonts w:ascii="Calibri" w:hAnsi="Calibri" w:cs="Calibri"/>
          <w:sz w:val="22"/>
          <w:szCs w:val="22"/>
        </w:rPr>
        <w:t xml:space="preserve">Nr. </w:t>
      </w:r>
      <w:r w:rsidRPr="008A1379" w:rsidR="008B7619">
        <w:rPr>
          <w:rFonts w:ascii="Calibri" w:hAnsi="Calibri" w:cs="Calibri"/>
          <w:sz w:val="22"/>
          <w:szCs w:val="22"/>
        </w:rPr>
        <w:t>721</w:t>
      </w:r>
      <w:r w:rsidRPr="008A1379">
        <w:rPr>
          <w:rFonts w:ascii="Calibri" w:hAnsi="Calibri" w:cs="Calibri"/>
          <w:sz w:val="22"/>
          <w:szCs w:val="22"/>
        </w:rPr>
        <w:tab/>
      </w:r>
      <w:r>
        <w:rPr>
          <w:rFonts w:ascii="Calibri" w:hAnsi="Calibri" w:cs="Calibri"/>
          <w:sz w:val="22"/>
          <w:szCs w:val="22"/>
        </w:rPr>
        <w:tab/>
      </w:r>
      <w:r w:rsidRPr="008A1379">
        <w:rPr>
          <w:rFonts w:ascii="Calibri" w:hAnsi="Calibri" w:cs="Calibri"/>
          <w:sz w:val="22"/>
          <w:szCs w:val="22"/>
        </w:rPr>
        <w:t>Brief van de ministers van Buitenlandse Zaken en van Defensie</w:t>
      </w:r>
    </w:p>
    <w:p w:rsidRPr="008A1379" w:rsidR="008A1379" w:rsidP="008A1379" w:rsidRDefault="008A1379" w14:paraId="59741AA1" w14:textId="77777777">
      <w:pPr>
        <w:rPr>
          <w:rFonts w:ascii="Calibri" w:hAnsi="Calibri" w:cs="Calibri"/>
          <w:sz w:val="22"/>
          <w:szCs w:val="22"/>
        </w:rPr>
      </w:pPr>
      <w:r w:rsidRPr="008A1379">
        <w:rPr>
          <w:rFonts w:ascii="Calibri" w:hAnsi="Calibri" w:cs="Calibri"/>
          <w:sz w:val="22"/>
          <w:szCs w:val="22"/>
        </w:rPr>
        <w:t>Aan de Voorzitter van de Tweede Kamer der Staten-Generaal</w:t>
      </w:r>
    </w:p>
    <w:p w:rsidRPr="008A1379" w:rsidR="008B7619" w:rsidP="008A1379" w:rsidRDefault="008A1379" w14:paraId="607CA394" w14:textId="59F04324">
      <w:pPr>
        <w:rPr>
          <w:rFonts w:ascii="Calibri" w:hAnsi="Calibri" w:cs="Calibri"/>
          <w:sz w:val="22"/>
          <w:szCs w:val="22"/>
        </w:rPr>
      </w:pPr>
      <w:r w:rsidRPr="008A1379">
        <w:rPr>
          <w:rFonts w:ascii="Calibri" w:hAnsi="Calibri" w:cs="Calibri"/>
          <w:sz w:val="22"/>
          <w:szCs w:val="22"/>
        </w:rPr>
        <w:t>Den Haag, 10 april 2026</w:t>
      </w:r>
      <w:r w:rsidRPr="008A1379" w:rsidR="008B7619">
        <w:rPr>
          <w:rFonts w:ascii="Calibri" w:hAnsi="Calibri" w:cs="Calibri"/>
          <w:sz w:val="22"/>
          <w:szCs w:val="22"/>
        </w:rPr>
        <w:br/>
      </w:r>
      <w:r w:rsidRPr="008A1379" w:rsidR="008B7619">
        <w:rPr>
          <w:rFonts w:ascii="Calibri" w:hAnsi="Calibri" w:cs="Calibri"/>
          <w:sz w:val="22"/>
          <w:szCs w:val="22"/>
        </w:rPr>
        <w:br/>
        <w:t>Op 19 maart jl. veroordeelde Nederland in een gezamenlijke verklaring, waarbij inmiddels meer dan dertig landen zich aansloten, de recente aanvallen van Iran op onbewapende commerciële vaartuigen, civiele infrastructuur, alsmede de feitelijke afsluiting van de Straat van Hormuz (Kamerstuk 23 432, nr. 669 d.d. 20 maart 2026). De verklaring beschrijft tevens de beginselbereidheid om bij te dragen aan passende inspanningen ter waarborging van een veilige doorvaart door de Straat van Hormuz. Op 7 april jl. kwamen Iran, Israël en de Verenigde Staten tot een tweeweeks staakt-het-vuren. Nederland heeft op 8 april jl. samen met onder andere Frankrijk, Italië, Duitsland, het Verenigd Koninkrijk en de EU dit staakt-het-vuren verwelkomd en nogmaals de bereidheid bevestigd om bij te dragen aan waarborgen van vrije doorvaart in de Straat van Hormuz. Hoewel de situatie nog onzeker blijft, staan er voor Nederland grote belangen op het spel.</w:t>
      </w:r>
    </w:p>
    <w:p w:rsidRPr="008A1379" w:rsidR="008B7619" w:rsidP="008B7619" w:rsidRDefault="008B7619" w14:paraId="289C5C94" w14:textId="77777777">
      <w:pPr>
        <w:spacing w:after="0"/>
        <w:rPr>
          <w:rFonts w:ascii="Calibri" w:hAnsi="Calibri" w:cs="Calibri"/>
          <w:sz w:val="22"/>
          <w:szCs w:val="22"/>
        </w:rPr>
      </w:pPr>
    </w:p>
    <w:p w:rsidRPr="008A1379" w:rsidR="008B7619" w:rsidP="008B7619" w:rsidRDefault="008B7619" w14:paraId="11985E41" w14:textId="77777777">
      <w:pPr>
        <w:spacing w:after="0"/>
        <w:rPr>
          <w:rFonts w:ascii="Calibri" w:hAnsi="Calibri" w:cs="Calibri"/>
          <w:sz w:val="22"/>
          <w:szCs w:val="22"/>
        </w:rPr>
      </w:pPr>
      <w:r w:rsidRPr="008A1379">
        <w:rPr>
          <w:rFonts w:ascii="Calibri" w:hAnsi="Calibri" w:cs="Calibri"/>
          <w:sz w:val="22"/>
          <w:szCs w:val="22"/>
        </w:rPr>
        <w:t xml:space="preserve">In overeenstemming met het Toetsingskader 2014, informeert het kabinet uw Kamer hierbij dat het de wenselijkheid en mogelijkheid van eventuele Nederlandse militaire inzet onderzoekt. Zodra daartoe aanleiding is zal het kabinet uw Kamer nader informeren. </w:t>
      </w:r>
    </w:p>
    <w:p w:rsidRPr="008A1379" w:rsidR="008B7619" w:rsidP="008B7619" w:rsidRDefault="008B7619" w14:paraId="1D6497D7" w14:textId="77777777">
      <w:pPr>
        <w:spacing w:after="0"/>
        <w:rPr>
          <w:rFonts w:ascii="Calibri" w:hAnsi="Calibri" w:cs="Calibri"/>
          <w:sz w:val="22"/>
          <w:szCs w:val="22"/>
        </w:rPr>
      </w:pPr>
    </w:p>
    <w:p w:rsidRPr="008A1379" w:rsidR="008B7619" w:rsidP="008B7619" w:rsidRDefault="008B7619" w14:paraId="3721DDBC" w14:textId="77777777">
      <w:pPr>
        <w:spacing w:after="0"/>
        <w:rPr>
          <w:rFonts w:ascii="Calibri" w:hAnsi="Calibri" w:cs="Calibri"/>
          <w:sz w:val="22"/>
          <w:szCs w:val="22"/>
        </w:rPr>
      </w:pPr>
      <w:r w:rsidRPr="008A1379">
        <w:rPr>
          <w:rFonts w:ascii="Calibri" w:hAnsi="Calibri" w:cs="Calibri"/>
          <w:sz w:val="22"/>
          <w:szCs w:val="22"/>
        </w:rPr>
        <w:t>Op dit moment brengt Nederland de verschillende mogelijkheden tot militaire bijdrage in kaart, om operationele voorbereidingen te kunnen treffen en bij eventuele inzet, tijdige inzet mogelijk te maken. De planning vindt plaats in nauw contact met de landen in de Golf-regio. Uiteraard is een eventuele militaire bijdrage onderdeel van een bredere inzet waarbij ook diplomatieke en economische middelen ingezet kunnen worden.</w:t>
      </w:r>
    </w:p>
    <w:p w:rsidRPr="008A1379" w:rsidR="008A1379" w:rsidP="008A1379" w:rsidRDefault="008A1379" w14:paraId="5FA8D853" w14:textId="77777777">
      <w:pPr>
        <w:pStyle w:val="Geenafstand"/>
        <w:rPr>
          <w:rFonts w:ascii="Calibri" w:hAnsi="Calibri" w:cs="Calibri"/>
          <w:sz w:val="22"/>
          <w:szCs w:val="22"/>
        </w:rPr>
      </w:pPr>
    </w:p>
    <w:p w:rsidRPr="008A1379" w:rsidR="008A1379" w:rsidP="008A1379" w:rsidRDefault="008A1379" w14:paraId="6B7FE25C" w14:textId="77777777">
      <w:pPr>
        <w:pStyle w:val="Geenafstand"/>
        <w:rPr>
          <w:rFonts w:ascii="Calibri" w:hAnsi="Calibri" w:cs="Calibri"/>
          <w:sz w:val="22"/>
          <w:szCs w:val="22"/>
        </w:rPr>
      </w:pPr>
      <w:r w:rsidRPr="008A1379">
        <w:rPr>
          <w:rFonts w:ascii="Calibri" w:hAnsi="Calibri" w:cs="Calibri"/>
          <w:sz w:val="22"/>
          <w:szCs w:val="22"/>
        </w:rPr>
        <w:t>De minister van Buitenlandse Zaken,</w:t>
      </w:r>
    </w:p>
    <w:p w:rsidRPr="008A1379" w:rsidR="008A1379" w:rsidP="008A1379" w:rsidRDefault="008A1379" w14:paraId="3628B093" w14:textId="77777777">
      <w:pPr>
        <w:pStyle w:val="Geenafstand"/>
        <w:rPr>
          <w:rFonts w:ascii="Calibri" w:hAnsi="Calibri" w:cs="Calibri"/>
          <w:sz w:val="22"/>
          <w:szCs w:val="22"/>
        </w:rPr>
      </w:pPr>
      <w:r w:rsidRPr="008A1379">
        <w:rPr>
          <w:rFonts w:ascii="Calibri" w:hAnsi="Calibri" w:cs="Calibri"/>
          <w:sz w:val="22"/>
          <w:szCs w:val="22"/>
        </w:rPr>
        <w:t>T.B.W. Berendsen</w:t>
      </w:r>
    </w:p>
    <w:p w:rsidRPr="008A1379" w:rsidR="008A1379" w:rsidP="008A1379" w:rsidRDefault="008A1379" w14:paraId="520ABA16" w14:textId="77777777">
      <w:pPr>
        <w:pStyle w:val="Geenafstand"/>
        <w:rPr>
          <w:rFonts w:ascii="Calibri" w:hAnsi="Calibri" w:cs="Calibri"/>
          <w:sz w:val="22"/>
          <w:szCs w:val="22"/>
        </w:rPr>
      </w:pPr>
    </w:p>
    <w:p w:rsidRPr="008A1379" w:rsidR="008A1379" w:rsidP="008A1379" w:rsidRDefault="008A1379" w14:paraId="0091D129" w14:textId="77777777">
      <w:pPr>
        <w:pStyle w:val="Geenafstand"/>
        <w:rPr>
          <w:rFonts w:ascii="Calibri" w:hAnsi="Calibri" w:cs="Calibri"/>
          <w:sz w:val="22"/>
          <w:szCs w:val="22"/>
        </w:rPr>
      </w:pPr>
      <w:r w:rsidRPr="008A1379">
        <w:rPr>
          <w:rFonts w:ascii="Calibri" w:hAnsi="Calibri" w:cs="Calibri"/>
          <w:sz w:val="22"/>
          <w:szCs w:val="22"/>
        </w:rPr>
        <w:t>De minister van Defensie,</w:t>
      </w:r>
    </w:p>
    <w:p w:rsidRPr="008A1379" w:rsidR="008A1379" w:rsidP="008A1379" w:rsidRDefault="008A1379" w14:paraId="5DAE4FAE" w14:textId="1CB7B242">
      <w:pPr>
        <w:pStyle w:val="Geenafstand"/>
        <w:rPr>
          <w:rFonts w:ascii="Calibri" w:hAnsi="Calibri" w:cs="Calibri"/>
          <w:sz w:val="22"/>
          <w:szCs w:val="22"/>
        </w:rPr>
      </w:pPr>
      <w:r w:rsidRPr="008A1379">
        <w:rPr>
          <w:rFonts w:ascii="Calibri" w:hAnsi="Calibri" w:cs="Calibri"/>
          <w:sz w:val="22"/>
          <w:szCs w:val="22"/>
        </w:rPr>
        <w:t>D. Yeşilgöz-Zegerius</w:t>
      </w:r>
      <w:r w:rsidRPr="008A1379">
        <w:rPr>
          <w:rFonts w:ascii="Calibri" w:hAnsi="Calibri" w:cs="Calibri"/>
          <w:sz w:val="22"/>
          <w:szCs w:val="22"/>
        </w:rPr>
        <w:tab/>
      </w:r>
    </w:p>
    <w:p w:rsidRPr="008A1379" w:rsidR="00217BEA" w:rsidP="008A1379" w:rsidRDefault="00217BEA" w14:paraId="6C316015" w14:textId="77777777">
      <w:pPr>
        <w:pStyle w:val="Geenafstand"/>
        <w:rPr>
          <w:rFonts w:ascii="Calibri" w:hAnsi="Calibri" w:cs="Calibri"/>
          <w:sz w:val="22"/>
          <w:szCs w:val="22"/>
        </w:rPr>
      </w:pPr>
    </w:p>
    <w:sectPr w:rsidRPr="008A1379" w:rsidR="00217BEA" w:rsidSect="005A23FC">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1787" w14:textId="77777777" w:rsidR="008B7619" w:rsidRDefault="008B7619" w:rsidP="008B7619">
      <w:pPr>
        <w:spacing w:after="0" w:line="240" w:lineRule="auto"/>
      </w:pPr>
      <w:r>
        <w:separator/>
      </w:r>
    </w:p>
  </w:endnote>
  <w:endnote w:type="continuationSeparator" w:id="0">
    <w:p w14:paraId="2EB60D1F" w14:textId="77777777" w:rsidR="008B7619" w:rsidRDefault="008B7619" w:rsidP="008B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0F18" w14:textId="77777777" w:rsidR="008B7619" w:rsidRPr="008B7619" w:rsidRDefault="008B7619" w:rsidP="008B76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4011" w14:textId="77777777" w:rsidR="008B7619" w:rsidRPr="008B7619" w:rsidRDefault="008B7619" w:rsidP="008B76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6E5E" w14:textId="77777777" w:rsidR="008B7619" w:rsidRPr="008B7619" w:rsidRDefault="008B7619" w:rsidP="008B76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2545" w14:textId="77777777" w:rsidR="008B7619" w:rsidRDefault="008B7619" w:rsidP="008B7619">
      <w:pPr>
        <w:spacing w:after="0" w:line="240" w:lineRule="auto"/>
      </w:pPr>
      <w:r>
        <w:separator/>
      </w:r>
    </w:p>
  </w:footnote>
  <w:footnote w:type="continuationSeparator" w:id="0">
    <w:p w14:paraId="0AAAEE93" w14:textId="77777777" w:rsidR="008B7619" w:rsidRDefault="008B7619" w:rsidP="008B7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EACB" w14:textId="77777777" w:rsidR="008B7619" w:rsidRPr="008B7619" w:rsidRDefault="008B7619" w:rsidP="008B7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98B7" w14:textId="77777777" w:rsidR="008B7619" w:rsidRPr="008B7619" w:rsidRDefault="008B7619" w:rsidP="008B76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A5AE" w14:textId="77777777" w:rsidR="008B7619" w:rsidRPr="008B7619" w:rsidRDefault="008B7619" w:rsidP="008B76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19"/>
    <w:rsid w:val="00217BEA"/>
    <w:rsid w:val="00321DCA"/>
    <w:rsid w:val="005A23FC"/>
    <w:rsid w:val="0067028F"/>
    <w:rsid w:val="00822FD5"/>
    <w:rsid w:val="008759B0"/>
    <w:rsid w:val="008A1379"/>
    <w:rsid w:val="008B7619"/>
    <w:rsid w:val="009F6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8DEB"/>
  <w15:chartTrackingRefBased/>
  <w15:docId w15:val="{F89E8255-6D1E-411C-84CE-3F7792A0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7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7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76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76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76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76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76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76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76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76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76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76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76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76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7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7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7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7619"/>
    <w:rPr>
      <w:rFonts w:eastAsiaTheme="majorEastAsia" w:cstheme="majorBidi"/>
      <w:color w:val="272727" w:themeColor="text1" w:themeTint="D8"/>
    </w:rPr>
  </w:style>
  <w:style w:type="paragraph" w:styleId="Titel">
    <w:name w:val="Title"/>
    <w:basedOn w:val="Standaard"/>
    <w:next w:val="Standaard"/>
    <w:link w:val="TitelChar"/>
    <w:uiPriority w:val="10"/>
    <w:qFormat/>
    <w:rsid w:val="008B7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7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76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7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76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7619"/>
    <w:rPr>
      <w:i/>
      <w:iCs/>
      <w:color w:val="404040" w:themeColor="text1" w:themeTint="BF"/>
    </w:rPr>
  </w:style>
  <w:style w:type="paragraph" w:styleId="Lijstalinea">
    <w:name w:val="List Paragraph"/>
    <w:basedOn w:val="Standaard"/>
    <w:uiPriority w:val="34"/>
    <w:qFormat/>
    <w:rsid w:val="008B7619"/>
    <w:pPr>
      <w:ind w:left="720"/>
      <w:contextualSpacing/>
    </w:pPr>
  </w:style>
  <w:style w:type="character" w:styleId="Intensievebenadrukking">
    <w:name w:val="Intense Emphasis"/>
    <w:basedOn w:val="Standaardalinea-lettertype"/>
    <w:uiPriority w:val="21"/>
    <w:qFormat/>
    <w:rsid w:val="008B7619"/>
    <w:rPr>
      <w:i/>
      <w:iCs/>
      <w:color w:val="0F4761" w:themeColor="accent1" w:themeShade="BF"/>
    </w:rPr>
  </w:style>
  <w:style w:type="paragraph" w:styleId="Duidelijkcitaat">
    <w:name w:val="Intense Quote"/>
    <w:basedOn w:val="Standaard"/>
    <w:next w:val="Standaard"/>
    <w:link w:val="DuidelijkcitaatChar"/>
    <w:uiPriority w:val="30"/>
    <w:qFormat/>
    <w:rsid w:val="008B7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7619"/>
    <w:rPr>
      <w:i/>
      <w:iCs/>
      <w:color w:val="0F4761" w:themeColor="accent1" w:themeShade="BF"/>
    </w:rPr>
  </w:style>
  <w:style w:type="character" w:styleId="Intensieveverwijzing">
    <w:name w:val="Intense Reference"/>
    <w:basedOn w:val="Standaardalinea-lettertype"/>
    <w:uiPriority w:val="32"/>
    <w:qFormat/>
    <w:rsid w:val="008B7619"/>
    <w:rPr>
      <w:b/>
      <w:bCs/>
      <w:smallCaps/>
      <w:color w:val="0F4761" w:themeColor="accent1" w:themeShade="BF"/>
      <w:spacing w:val="5"/>
    </w:rPr>
  </w:style>
  <w:style w:type="paragraph" w:customStyle="1" w:styleId="Referentiegegevens">
    <w:name w:val="Referentiegegevens"/>
    <w:basedOn w:val="Standaard"/>
    <w:next w:val="Standaard"/>
    <w:uiPriority w:val="9"/>
    <w:qFormat/>
    <w:rsid w:val="008B761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B76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B761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B761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B76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76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76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76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76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761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A1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295</ap:Words>
  <ap:Characters>1626</ap:Characters>
  <ap:DocSecurity>0</ap:DocSecurity>
  <ap:Lines>13</ap:Lines>
  <ap:Paragraphs>3</ap:Paragraphs>
  <ap:ScaleCrop>false</ap:ScaleCrop>
  <ap:LinksUpToDate>false</ap:LinksUpToDate>
  <ap:CharactersWithSpaces>1918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2026-05-04T10:50:00.0000000Z</dcterms:created>
  <dcterms:modified xsi:type="dcterms:W3CDTF">2026-05-04T10:50:00.0000000Z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