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126" w:rsidRDefault="001856D0" w14:paraId="5DCCB2A2" w14:textId="77777777">
      <w:pPr>
        <w:autoSpaceDE w:val="0"/>
        <w:autoSpaceDN w:val="0"/>
        <w:adjustRightInd w:val="0"/>
        <w:spacing w:before="0" w:after="0"/>
        <w:ind w:left="1416" w:hanging="1371"/>
        <w:rPr>
          <w:b/>
          <w:bCs/>
          <w:sz w:val="23"/>
          <w:szCs w:val="23"/>
        </w:rPr>
      </w:pPr>
      <w:r>
        <w:rPr>
          <w:b/>
          <w:bCs/>
          <w:sz w:val="23"/>
          <w:szCs w:val="23"/>
        </w:rPr>
        <w:t>36915</w:t>
      </w:r>
      <w:r>
        <w:rPr>
          <w:b/>
          <w:bCs/>
          <w:sz w:val="23"/>
          <w:szCs w:val="23"/>
        </w:rPr>
        <w:tab/>
        <w:t>Voorjaarsnota 2026</w:t>
      </w:r>
    </w:p>
    <w:p w:rsidR="00B05126" w:rsidRDefault="00B05126" w14:paraId="10EDD974" w14:textId="77777777">
      <w:pPr>
        <w:autoSpaceDE w:val="0"/>
        <w:autoSpaceDN w:val="0"/>
        <w:adjustRightInd w:val="0"/>
        <w:spacing w:before="0" w:after="0"/>
        <w:ind w:left="1416" w:hanging="1371"/>
        <w:rPr>
          <w:b/>
        </w:rPr>
      </w:pPr>
    </w:p>
    <w:p w:rsidR="00B05126" w:rsidRDefault="001856D0" w14:paraId="0FBC0080" w14:textId="5945D54D">
      <w:pPr>
        <w:rPr>
          <w:b/>
        </w:rPr>
      </w:pPr>
      <w:r>
        <w:rPr>
          <w:b/>
        </w:rPr>
        <w:t xml:space="preserve">nr. </w:t>
      </w:r>
      <w:r>
        <w:rPr>
          <w:b/>
        </w:rPr>
        <w:tab/>
      </w:r>
      <w:r>
        <w:rPr>
          <w:b/>
        </w:rPr>
        <w:tab/>
        <w:t xml:space="preserve">Lijst van vragen </w:t>
      </w:r>
    </w:p>
    <w:p w:rsidR="00B05126" w:rsidRDefault="001856D0" w14:paraId="3A6BDB4F" w14:textId="77777777">
      <w:r>
        <w:tab/>
      </w:r>
      <w:r>
        <w:tab/>
      </w:r>
    </w:p>
    <w:p w:rsidR="00B05126" w:rsidP="0DDC63E9" w:rsidRDefault="001856D0" w14:paraId="56C93100" w14:textId="462B8643">
      <w:pPr>
        <w:ind w:left="702" w:firstLine="708"/>
        <w:rPr>
          <w:i/>
          <w:iCs/>
        </w:rPr>
      </w:pPr>
      <w:r>
        <w:t xml:space="preserve">Vastgesteld </w:t>
      </w:r>
      <w:r w:rsidR="045391C9">
        <w:t xml:space="preserve"> PM</w:t>
      </w:r>
    </w:p>
    <w:p w:rsidR="00B05126" w:rsidRDefault="001856D0" w14:paraId="7F69BBE4" w14:textId="22ADB773">
      <w:pPr>
        <w:ind w:left="1410"/>
      </w:pPr>
      <w:r>
        <w:t xml:space="preserve">De vaste commissie voor </w:t>
      </w:r>
      <w:r w:rsidR="009A4EE5">
        <w:t>Financiën</w:t>
      </w:r>
      <w:r>
        <w:t xml:space="preserve"> heeft een aantal vragen voorgelegd aan de </w:t>
      </w:r>
      <w:r w:rsidR="009A4EE5">
        <w:t>minister van Financiën</w:t>
      </w:r>
      <w:r>
        <w:t xml:space="preserve"> over de Voorjaarsnota 2026 (</w:t>
      </w:r>
      <w:r w:rsidR="009A4EE5">
        <w:t xml:space="preserve">Kamerstuk </w:t>
      </w:r>
      <w:r>
        <w:t>36</w:t>
      </w:r>
      <w:r w:rsidR="009A4EE5">
        <w:t xml:space="preserve"> </w:t>
      </w:r>
      <w:r>
        <w:t>915, nr. 1).</w:t>
      </w:r>
    </w:p>
    <w:p w:rsidR="00B05126" w:rsidRDefault="001856D0" w14:paraId="165A1371" w14:textId="190B2991">
      <w:pPr>
        <w:ind w:left="1410"/>
      </w:pPr>
      <w:r>
        <w:t xml:space="preserve">De daarop door de </w:t>
      </w:r>
      <w:r w:rsidR="009A4EE5">
        <w:t>minister</w:t>
      </w:r>
      <w:r>
        <w:t xml:space="preserve"> gegeven antwoorden zijn hierbij afgedrukt.</w:t>
      </w:r>
    </w:p>
    <w:p w:rsidR="00B05126" w:rsidRDefault="00B05126" w14:paraId="18A88209" w14:textId="77777777">
      <w:pPr>
        <w:spacing w:before="0" w:after="0"/>
      </w:pPr>
    </w:p>
    <w:p w:rsidR="00B05126" w:rsidRDefault="002E2103" w14:paraId="13915EA7" w14:textId="11693973">
      <w:pPr>
        <w:spacing w:before="0" w:after="0"/>
        <w:ind w:left="703" w:firstLine="709"/>
      </w:pPr>
      <w:r>
        <w:t>De v</w:t>
      </w:r>
      <w:r w:rsidR="001856D0">
        <w:t xml:space="preserve">oorzitter van de commissie, </w:t>
      </w:r>
    </w:p>
    <w:p w:rsidR="00B05126" w:rsidP="0DDC63E9" w:rsidRDefault="009A4EE5" w14:paraId="4AE8D5CE" w14:textId="68A5E4A5">
      <w:pPr>
        <w:spacing w:before="0" w:after="0"/>
        <w:ind w:left="720" w:firstLine="692"/>
      </w:pPr>
      <w:r>
        <w:t>Jansen</w:t>
      </w:r>
    </w:p>
    <w:p w:rsidR="00B05126" w:rsidRDefault="001856D0" w14:paraId="615F0EF5" w14:textId="77777777">
      <w:pPr>
        <w:spacing w:before="0" w:after="0"/>
      </w:pPr>
      <w:r>
        <w:tab/>
      </w:r>
      <w:r>
        <w:tab/>
      </w:r>
    </w:p>
    <w:p w:rsidR="00B05126" w:rsidP="0DDC63E9" w:rsidRDefault="009A4EE5" w14:paraId="16CDC604" w14:textId="6330C87C">
      <w:pPr>
        <w:spacing w:before="0" w:after="0"/>
        <w:ind w:left="720" w:firstLine="720"/>
      </w:pPr>
      <w:r>
        <w:t>Adjunct-g</w:t>
      </w:r>
      <w:r w:rsidR="001856D0">
        <w:t>riffier van de commissie,</w:t>
      </w:r>
    </w:p>
    <w:p w:rsidR="00B05126" w:rsidP="0DDC63E9" w:rsidRDefault="009A4EE5" w14:paraId="6F324857" w14:textId="2AD5EE7C">
      <w:pPr>
        <w:spacing w:before="0" w:after="0"/>
        <w:ind w:left="720" w:firstLine="720"/>
      </w:pPr>
      <w:r>
        <w:t>Van der Steur</w:t>
      </w:r>
    </w:p>
    <w:p w:rsidR="00B05126" w:rsidRDefault="00B05126" w14:paraId="770E16FB" w14:textId="77777777"/>
    <w:tbl>
      <w:tblPr>
        <w:tblW w:w="8885" w:type="dxa"/>
        <w:tblInd w:w="70" w:type="dxa"/>
        <w:tblCellMar>
          <w:left w:w="70" w:type="dxa"/>
          <w:right w:w="70" w:type="dxa"/>
        </w:tblCellMar>
        <w:tblLook w:val="04A0" w:firstRow="1" w:lastRow="0" w:firstColumn="1" w:lastColumn="0" w:noHBand="0" w:noVBand="1"/>
      </w:tblPr>
      <w:tblGrid>
        <w:gridCol w:w="440"/>
        <w:gridCol w:w="5327"/>
        <w:gridCol w:w="955"/>
        <w:gridCol w:w="1216"/>
        <w:gridCol w:w="947"/>
      </w:tblGrid>
      <w:tr w:rsidRPr="00AE4388" w:rsidR="00AE4388" w:rsidTr="0DDC63E9" w14:paraId="190A6F54" w14:textId="77777777">
        <w:trPr>
          <w:trHeight w:val="300"/>
        </w:trPr>
        <w:tc>
          <w:tcPr>
            <w:tcW w:w="440" w:type="dxa"/>
            <w:tcBorders>
              <w:top w:val="nil"/>
              <w:left w:val="nil"/>
              <w:bottom w:val="nil"/>
              <w:right w:val="nil"/>
            </w:tcBorders>
            <w:vAlign w:val="center"/>
            <w:hideMark/>
          </w:tcPr>
          <w:p w:rsidRPr="00AE4388" w:rsidR="00AE4388" w:rsidP="00AE4388" w:rsidRDefault="00AE4388" w14:paraId="76133408" w14:textId="77777777">
            <w:pPr>
              <w:spacing w:before="0" w:after="0"/>
              <w:rPr>
                <w:b/>
                <w:bCs/>
                <w:color w:val="000000"/>
              </w:rPr>
            </w:pPr>
            <w:r w:rsidRPr="00AE4388">
              <w:rPr>
                <w:b/>
                <w:bCs/>
                <w:color w:val="000000"/>
              </w:rPr>
              <w:t>Nr</w:t>
            </w:r>
          </w:p>
        </w:tc>
        <w:tc>
          <w:tcPr>
            <w:tcW w:w="5327" w:type="dxa"/>
            <w:tcBorders>
              <w:top w:val="nil"/>
              <w:left w:val="nil"/>
              <w:bottom w:val="nil"/>
              <w:right w:val="nil"/>
            </w:tcBorders>
            <w:vAlign w:val="center"/>
            <w:hideMark/>
          </w:tcPr>
          <w:p w:rsidRPr="00AE4388" w:rsidR="00AE4388" w:rsidP="00AE4388" w:rsidRDefault="00AE4388" w14:paraId="59BFFF81" w14:textId="77777777">
            <w:pPr>
              <w:spacing w:before="0" w:after="0"/>
              <w:rPr>
                <w:b/>
                <w:bCs/>
                <w:color w:val="000000"/>
              </w:rPr>
            </w:pPr>
            <w:r w:rsidRPr="00AE4388">
              <w:rPr>
                <w:b/>
                <w:bCs/>
                <w:color w:val="000000"/>
              </w:rPr>
              <w:t>Vraag</w:t>
            </w:r>
          </w:p>
        </w:tc>
        <w:tc>
          <w:tcPr>
            <w:tcW w:w="955" w:type="dxa"/>
            <w:tcBorders>
              <w:top w:val="nil"/>
              <w:left w:val="nil"/>
              <w:bottom w:val="nil"/>
              <w:right w:val="nil"/>
            </w:tcBorders>
            <w:vAlign w:val="center"/>
            <w:hideMark/>
          </w:tcPr>
          <w:p w:rsidRPr="00AE4388" w:rsidR="00AE4388" w:rsidP="00AE4388" w:rsidRDefault="00AE4388" w14:paraId="35B9E795" w14:textId="77777777">
            <w:pPr>
              <w:spacing w:before="0" w:after="0"/>
              <w:jc w:val="right"/>
              <w:rPr>
                <w:b/>
                <w:bCs/>
                <w:color w:val="000000"/>
              </w:rPr>
            </w:pPr>
            <w:r w:rsidRPr="00AE4388">
              <w:rPr>
                <w:b/>
                <w:bCs/>
                <w:color w:val="000000"/>
              </w:rPr>
              <w:t>Bijlage</w:t>
            </w:r>
          </w:p>
        </w:tc>
        <w:tc>
          <w:tcPr>
            <w:tcW w:w="1216" w:type="dxa"/>
            <w:tcBorders>
              <w:top w:val="nil"/>
              <w:left w:val="nil"/>
              <w:bottom w:val="nil"/>
              <w:right w:val="nil"/>
            </w:tcBorders>
            <w:vAlign w:val="center"/>
            <w:hideMark/>
          </w:tcPr>
          <w:p w:rsidRPr="00AE4388" w:rsidR="00AE4388" w:rsidP="00AE4388" w:rsidRDefault="00AE4388" w14:paraId="37F6124D" w14:textId="77777777">
            <w:pPr>
              <w:spacing w:before="0" w:after="0"/>
              <w:jc w:val="right"/>
              <w:rPr>
                <w:b/>
                <w:bCs/>
                <w:color w:val="000000"/>
              </w:rPr>
            </w:pPr>
            <w:r w:rsidRPr="00AE4388">
              <w:rPr>
                <w:b/>
                <w:bCs/>
                <w:color w:val="000000"/>
              </w:rPr>
              <w:t>Blz. (van)</w:t>
            </w:r>
          </w:p>
        </w:tc>
        <w:tc>
          <w:tcPr>
            <w:tcW w:w="947" w:type="dxa"/>
            <w:tcBorders>
              <w:top w:val="nil"/>
              <w:left w:val="nil"/>
              <w:bottom w:val="nil"/>
              <w:right w:val="nil"/>
            </w:tcBorders>
            <w:vAlign w:val="center"/>
            <w:hideMark/>
          </w:tcPr>
          <w:p w:rsidRPr="00AE4388" w:rsidR="00AE4388" w:rsidP="00AE4388" w:rsidRDefault="00AE4388" w14:paraId="7628DF46" w14:textId="77777777">
            <w:pPr>
              <w:spacing w:before="0" w:after="0"/>
              <w:jc w:val="center"/>
              <w:rPr>
                <w:b/>
                <w:bCs/>
                <w:color w:val="000000"/>
              </w:rPr>
            </w:pPr>
            <w:r w:rsidRPr="00AE4388">
              <w:rPr>
                <w:b/>
                <w:bCs/>
                <w:color w:val="000000"/>
              </w:rPr>
              <w:t>t/m</w:t>
            </w:r>
          </w:p>
        </w:tc>
      </w:tr>
      <w:tr w:rsidRPr="00AE4388" w:rsidR="00AE4388" w:rsidTr="0DDC63E9" w14:paraId="02CDD464" w14:textId="77777777">
        <w:trPr>
          <w:trHeight w:val="1020"/>
        </w:trPr>
        <w:tc>
          <w:tcPr>
            <w:tcW w:w="440" w:type="dxa"/>
            <w:tcBorders>
              <w:top w:val="nil"/>
              <w:left w:val="nil"/>
              <w:bottom w:val="nil"/>
              <w:right w:val="nil"/>
            </w:tcBorders>
            <w:vAlign w:val="center"/>
            <w:hideMark/>
          </w:tcPr>
          <w:p w:rsidRPr="00AE4388" w:rsidR="00AE4388" w:rsidP="00AE4388" w:rsidRDefault="00AE4388" w14:paraId="405D9666" w14:textId="77777777">
            <w:pPr>
              <w:spacing w:before="0" w:after="0"/>
              <w:jc w:val="right"/>
              <w:rPr>
                <w:color w:val="000000"/>
              </w:rPr>
            </w:pPr>
            <w:r w:rsidRPr="00AE4388">
              <w:rPr>
                <w:color w:val="000000"/>
              </w:rPr>
              <w:t>1</w:t>
            </w:r>
          </w:p>
        </w:tc>
        <w:tc>
          <w:tcPr>
            <w:tcW w:w="5327" w:type="dxa"/>
            <w:tcBorders>
              <w:top w:val="nil"/>
              <w:left w:val="nil"/>
              <w:bottom w:val="nil"/>
              <w:right w:val="nil"/>
            </w:tcBorders>
            <w:vAlign w:val="center"/>
            <w:hideMark/>
          </w:tcPr>
          <w:p w:rsidRPr="00AE4388" w:rsidR="00AE4388" w:rsidP="00AE4388" w:rsidRDefault="00AE4388" w14:paraId="615F9953" w14:textId="77777777">
            <w:pPr>
              <w:spacing w:before="0" w:after="0"/>
              <w:rPr>
                <w:color w:val="000000"/>
              </w:rPr>
            </w:pPr>
            <w:r w:rsidRPr="00AE4388">
              <w:rPr>
                <w:color w:val="000000"/>
              </w:rPr>
              <w:t>Hoe hoog zou de Aof-premie zijn als deze kostendekkend werd vastgesteld, uitgaande van een meerjarig gemiddelde? Hoe hoog zouden het lage en het hoge tarief dan zijn (bij een gelijkblijvende verhouding)?</w:t>
            </w:r>
          </w:p>
        </w:tc>
        <w:tc>
          <w:tcPr>
            <w:tcW w:w="955" w:type="dxa"/>
            <w:tcBorders>
              <w:top w:val="nil"/>
              <w:left w:val="nil"/>
              <w:bottom w:val="nil"/>
              <w:right w:val="nil"/>
            </w:tcBorders>
            <w:vAlign w:val="center"/>
            <w:hideMark/>
          </w:tcPr>
          <w:p w:rsidRPr="00AE4388" w:rsidR="00AE4388" w:rsidP="00AE4388" w:rsidRDefault="00AE4388" w14:paraId="2B89EFE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5C62AB7"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E61A397" w14:textId="77777777">
            <w:pPr>
              <w:spacing w:before="0" w:after="0"/>
              <w:jc w:val="right"/>
              <w:rPr>
                <w:color w:val="000000"/>
              </w:rPr>
            </w:pPr>
            <w:r w:rsidRPr="00AE4388">
              <w:rPr>
                <w:color w:val="000000"/>
              </w:rPr>
              <w:t xml:space="preserve"> </w:t>
            </w:r>
          </w:p>
        </w:tc>
      </w:tr>
      <w:tr w:rsidRPr="00AE4388" w:rsidR="00AE4388" w:rsidTr="0DDC63E9" w14:paraId="5B9C3E5A" w14:textId="77777777">
        <w:trPr>
          <w:trHeight w:val="765"/>
        </w:trPr>
        <w:tc>
          <w:tcPr>
            <w:tcW w:w="440" w:type="dxa"/>
            <w:tcBorders>
              <w:top w:val="nil"/>
              <w:left w:val="nil"/>
              <w:bottom w:val="nil"/>
              <w:right w:val="nil"/>
            </w:tcBorders>
            <w:vAlign w:val="center"/>
            <w:hideMark/>
          </w:tcPr>
          <w:p w:rsidRPr="00AE4388" w:rsidR="00AE4388" w:rsidP="00AE4388" w:rsidRDefault="00AE4388" w14:paraId="2D59AF9C" w14:textId="77777777">
            <w:pPr>
              <w:spacing w:before="0" w:after="0"/>
              <w:jc w:val="right"/>
              <w:rPr>
                <w:color w:val="000000"/>
              </w:rPr>
            </w:pPr>
            <w:r w:rsidRPr="00AE4388">
              <w:rPr>
                <w:color w:val="000000"/>
              </w:rPr>
              <w:t>2</w:t>
            </w:r>
          </w:p>
        </w:tc>
        <w:tc>
          <w:tcPr>
            <w:tcW w:w="5327" w:type="dxa"/>
            <w:tcBorders>
              <w:top w:val="nil"/>
              <w:left w:val="nil"/>
              <w:bottom w:val="nil"/>
              <w:right w:val="nil"/>
            </w:tcBorders>
            <w:vAlign w:val="center"/>
            <w:hideMark/>
          </w:tcPr>
          <w:p w:rsidRPr="00AE4388" w:rsidR="00AE4388" w:rsidP="00AE4388" w:rsidRDefault="00AE4388" w14:paraId="64B2BEC0" w14:textId="77777777">
            <w:pPr>
              <w:spacing w:before="0" w:after="0"/>
              <w:rPr>
                <w:color w:val="000000"/>
              </w:rPr>
            </w:pPr>
            <w:r w:rsidRPr="00AE4388">
              <w:rPr>
                <w:color w:val="000000"/>
              </w:rPr>
              <w:t>Wat zijn de jaarlijkse rentebaten dan wel rendementen van het arbeidsongeschiktheidsfonds en het algemeen werkloosheidsfonds?</w:t>
            </w:r>
          </w:p>
        </w:tc>
        <w:tc>
          <w:tcPr>
            <w:tcW w:w="955" w:type="dxa"/>
            <w:tcBorders>
              <w:top w:val="nil"/>
              <w:left w:val="nil"/>
              <w:bottom w:val="nil"/>
              <w:right w:val="nil"/>
            </w:tcBorders>
            <w:vAlign w:val="center"/>
            <w:hideMark/>
          </w:tcPr>
          <w:p w:rsidRPr="00AE4388" w:rsidR="00AE4388" w:rsidP="00AE4388" w:rsidRDefault="00AE4388" w14:paraId="384CBCB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2F19B9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9E9DBA6" w14:textId="77777777">
            <w:pPr>
              <w:spacing w:before="0" w:after="0"/>
              <w:jc w:val="right"/>
              <w:rPr>
                <w:color w:val="000000"/>
              </w:rPr>
            </w:pPr>
            <w:r w:rsidRPr="00AE4388">
              <w:rPr>
                <w:color w:val="000000"/>
              </w:rPr>
              <w:t xml:space="preserve"> </w:t>
            </w:r>
          </w:p>
        </w:tc>
      </w:tr>
      <w:tr w:rsidRPr="00AE4388" w:rsidR="00AE4388" w:rsidTr="0DDC63E9" w14:paraId="5A11269E" w14:textId="77777777">
        <w:trPr>
          <w:trHeight w:val="1275"/>
        </w:trPr>
        <w:tc>
          <w:tcPr>
            <w:tcW w:w="440" w:type="dxa"/>
            <w:tcBorders>
              <w:top w:val="nil"/>
              <w:left w:val="nil"/>
              <w:bottom w:val="nil"/>
              <w:right w:val="nil"/>
            </w:tcBorders>
            <w:vAlign w:val="center"/>
            <w:hideMark/>
          </w:tcPr>
          <w:p w:rsidRPr="00AE4388" w:rsidR="00AE4388" w:rsidP="00AE4388" w:rsidRDefault="00AE4388" w14:paraId="1410F4BD" w14:textId="77777777">
            <w:pPr>
              <w:spacing w:before="0" w:after="0"/>
              <w:jc w:val="right"/>
              <w:rPr>
                <w:color w:val="000000"/>
              </w:rPr>
            </w:pPr>
            <w:r w:rsidRPr="00AE4388">
              <w:rPr>
                <w:color w:val="000000"/>
              </w:rPr>
              <w:t>3</w:t>
            </w:r>
          </w:p>
        </w:tc>
        <w:tc>
          <w:tcPr>
            <w:tcW w:w="5327" w:type="dxa"/>
            <w:tcBorders>
              <w:top w:val="nil"/>
              <w:left w:val="nil"/>
              <w:bottom w:val="nil"/>
              <w:right w:val="nil"/>
            </w:tcBorders>
            <w:vAlign w:val="center"/>
            <w:hideMark/>
          </w:tcPr>
          <w:p w:rsidRPr="00AE4388" w:rsidR="00AE4388" w:rsidP="00AE4388" w:rsidRDefault="00AE4388" w14:paraId="6989BBAB" w14:textId="77777777">
            <w:pPr>
              <w:spacing w:before="0" w:after="0"/>
              <w:rPr>
                <w:color w:val="000000"/>
              </w:rPr>
            </w:pPr>
            <w:r w:rsidRPr="00AE4388">
              <w:rPr>
                <w:color w:val="000000"/>
              </w:rPr>
              <w:t>Klopt het dat de Rijksoverheid de facto leent uit het Aof en het Awf doordat de premie-inkomsten saldorelevant zijn en structureel hoger dan de uitgaven uit die fondsen? Is dat een directe lening of indirect, doordat de Rijksoverheid op andere plekken meer kan lenen?</w:t>
            </w:r>
          </w:p>
        </w:tc>
        <w:tc>
          <w:tcPr>
            <w:tcW w:w="955" w:type="dxa"/>
            <w:tcBorders>
              <w:top w:val="nil"/>
              <w:left w:val="nil"/>
              <w:bottom w:val="nil"/>
              <w:right w:val="nil"/>
            </w:tcBorders>
            <w:vAlign w:val="center"/>
            <w:hideMark/>
          </w:tcPr>
          <w:p w:rsidRPr="00AE4388" w:rsidR="00AE4388" w:rsidP="00AE4388" w:rsidRDefault="00AE4388" w14:paraId="63F1741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100C3C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56335BB" w14:textId="77777777">
            <w:pPr>
              <w:spacing w:before="0" w:after="0"/>
              <w:jc w:val="right"/>
              <w:rPr>
                <w:color w:val="000000"/>
              </w:rPr>
            </w:pPr>
            <w:r w:rsidRPr="00AE4388">
              <w:rPr>
                <w:color w:val="000000"/>
              </w:rPr>
              <w:t xml:space="preserve"> </w:t>
            </w:r>
          </w:p>
        </w:tc>
      </w:tr>
      <w:tr w:rsidRPr="00AE4388" w:rsidR="00AE4388" w:rsidTr="0DDC63E9" w14:paraId="3150A7A1" w14:textId="77777777">
        <w:trPr>
          <w:trHeight w:val="765"/>
        </w:trPr>
        <w:tc>
          <w:tcPr>
            <w:tcW w:w="440" w:type="dxa"/>
            <w:tcBorders>
              <w:top w:val="nil"/>
              <w:left w:val="nil"/>
              <w:bottom w:val="nil"/>
              <w:right w:val="nil"/>
            </w:tcBorders>
            <w:vAlign w:val="center"/>
            <w:hideMark/>
          </w:tcPr>
          <w:p w:rsidRPr="00AE4388" w:rsidR="00AE4388" w:rsidP="00AE4388" w:rsidRDefault="00AE4388" w14:paraId="5F035383" w14:textId="77777777">
            <w:pPr>
              <w:spacing w:before="0" w:after="0"/>
              <w:jc w:val="right"/>
              <w:rPr>
                <w:color w:val="000000"/>
              </w:rPr>
            </w:pPr>
            <w:r w:rsidRPr="00AE4388">
              <w:rPr>
                <w:color w:val="000000"/>
              </w:rPr>
              <w:t>4</w:t>
            </w:r>
          </w:p>
        </w:tc>
        <w:tc>
          <w:tcPr>
            <w:tcW w:w="5327" w:type="dxa"/>
            <w:tcBorders>
              <w:top w:val="nil"/>
              <w:left w:val="nil"/>
              <w:bottom w:val="nil"/>
              <w:right w:val="nil"/>
            </w:tcBorders>
            <w:vAlign w:val="center"/>
            <w:hideMark/>
          </w:tcPr>
          <w:p w:rsidRPr="00AE4388" w:rsidR="00AE4388" w:rsidP="00AE4388" w:rsidRDefault="00AE4388" w14:paraId="1DA7B9CF" w14:textId="77777777">
            <w:pPr>
              <w:spacing w:before="0" w:after="0"/>
              <w:rPr>
                <w:color w:val="000000"/>
              </w:rPr>
            </w:pPr>
            <w:r w:rsidRPr="00AE4388">
              <w:rPr>
                <w:color w:val="000000"/>
              </w:rPr>
              <w:t>Klopt het dat de Aof-en Awf-premieinkomsten saldorelevant zijn? Is de inhoud van die fondsen ook relevant voor de EMU-schuld?</w:t>
            </w:r>
          </w:p>
        </w:tc>
        <w:tc>
          <w:tcPr>
            <w:tcW w:w="955" w:type="dxa"/>
            <w:tcBorders>
              <w:top w:val="nil"/>
              <w:left w:val="nil"/>
              <w:bottom w:val="nil"/>
              <w:right w:val="nil"/>
            </w:tcBorders>
            <w:vAlign w:val="center"/>
            <w:hideMark/>
          </w:tcPr>
          <w:p w:rsidRPr="00AE4388" w:rsidR="00AE4388" w:rsidP="00AE4388" w:rsidRDefault="00AE4388" w14:paraId="468FFF4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D415921"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F051702" w14:textId="77777777">
            <w:pPr>
              <w:spacing w:before="0" w:after="0"/>
              <w:jc w:val="right"/>
              <w:rPr>
                <w:color w:val="000000"/>
              </w:rPr>
            </w:pPr>
            <w:r w:rsidRPr="00AE4388">
              <w:rPr>
                <w:color w:val="000000"/>
              </w:rPr>
              <w:t xml:space="preserve"> </w:t>
            </w:r>
          </w:p>
        </w:tc>
      </w:tr>
      <w:tr w:rsidRPr="00AE4388" w:rsidR="00AE4388" w:rsidTr="0DDC63E9" w14:paraId="4E76B12E" w14:textId="77777777">
        <w:trPr>
          <w:trHeight w:val="2295"/>
        </w:trPr>
        <w:tc>
          <w:tcPr>
            <w:tcW w:w="440" w:type="dxa"/>
            <w:tcBorders>
              <w:top w:val="nil"/>
              <w:left w:val="nil"/>
              <w:bottom w:val="nil"/>
              <w:right w:val="nil"/>
            </w:tcBorders>
            <w:vAlign w:val="center"/>
            <w:hideMark/>
          </w:tcPr>
          <w:p w:rsidRPr="00AE4388" w:rsidR="00AE4388" w:rsidP="00AE4388" w:rsidRDefault="00AE4388" w14:paraId="7E3BA7B9" w14:textId="77777777">
            <w:pPr>
              <w:spacing w:before="0" w:after="0"/>
              <w:jc w:val="right"/>
              <w:rPr>
                <w:color w:val="000000"/>
              </w:rPr>
            </w:pPr>
            <w:r w:rsidRPr="00AE4388">
              <w:rPr>
                <w:color w:val="000000"/>
              </w:rPr>
              <w:t>5</w:t>
            </w:r>
          </w:p>
        </w:tc>
        <w:tc>
          <w:tcPr>
            <w:tcW w:w="5327" w:type="dxa"/>
            <w:tcBorders>
              <w:top w:val="nil"/>
              <w:left w:val="nil"/>
              <w:bottom w:val="nil"/>
              <w:right w:val="nil"/>
            </w:tcBorders>
            <w:vAlign w:val="center"/>
            <w:hideMark/>
          </w:tcPr>
          <w:p w:rsidRPr="00AE4388" w:rsidR="00AE4388" w:rsidP="00AE4388" w:rsidRDefault="00AE4388" w14:paraId="519E550C" w14:textId="77777777">
            <w:pPr>
              <w:spacing w:before="0" w:after="0"/>
              <w:rPr>
                <w:color w:val="000000"/>
              </w:rPr>
            </w:pPr>
            <w:r w:rsidRPr="00AE4388">
              <w:rPr>
                <w:color w:val="000000"/>
              </w:rPr>
              <w:t>In het debat vorig jaar over het Belastingplan 2026 heeft de staatssecretaris van Financiën toegezegd in Q2 dit jaar met een evaluatie richting de Kamer te komen over de financiële en beleidsmatige effecten van de verhoging van de kansspelbelasting. Wat is de stand van zaken van deze evaluatie en kunt u toezeggen dat deze tijdig naar de Kamer wordt gestuurd, zodat deze nog kan worden meegenomen in de augustusbesluitvorming over het nieuwe Belastingplan voor 2027?</w:t>
            </w:r>
          </w:p>
        </w:tc>
        <w:tc>
          <w:tcPr>
            <w:tcW w:w="955" w:type="dxa"/>
            <w:tcBorders>
              <w:top w:val="nil"/>
              <w:left w:val="nil"/>
              <w:bottom w:val="nil"/>
              <w:right w:val="nil"/>
            </w:tcBorders>
            <w:vAlign w:val="center"/>
            <w:hideMark/>
          </w:tcPr>
          <w:p w:rsidRPr="00AE4388" w:rsidR="00AE4388" w:rsidP="00AE4388" w:rsidRDefault="00AE4388" w14:paraId="42319C7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44CDC7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3B2D3DE" w14:textId="77777777">
            <w:pPr>
              <w:spacing w:before="0" w:after="0"/>
              <w:jc w:val="right"/>
              <w:rPr>
                <w:color w:val="000000"/>
              </w:rPr>
            </w:pPr>
            <w:r w:rsidRPr="00AE4388">
              <w:rPr>
                <w:color w:val="000000"/>
              </w:rPr>
              <w:t xml:space="preserve"> </w:t>
            </w:r>
          </w:p>
        </w:tc>
      </w:tr>
      <w:tr w:rsidRPr="00AE4388" w:rsidR="00AE4388" w:rsidTr="0DDC63E9" w14:paraId="40DB7798" w14:textId="77777777">
        <w:trPr>
          <w:trHeight w:val="1530"/>
        </w:trPr>
        <w:tc>
          <w:tcPr>
            <w:tcW w:w="440" w:type="dxa"/>
            <w:tcBorders>
              <w:top w:val="nil"/>
              <w:left w:val="nil"/>
              <w:bottom w:val="nil"/>
              <w:right w:val="nil"/>
            </w:tcBorders>
            <w:vAlign w:val="center"/>
            <w:hideMark/>
          </w:tcPr>
          <w:p w:rsidRPr="00AE4388" w:rsidR="00AE4388" w:rsidP="00AE4388" w:rsidRDefault="00AE4388" w14:paraId="3A782121" w14:textId="77777777">
            <w:pPr>
              <w:spacing w:before="0" w:after="0"/>
              <w:jc w:val="right"/>
              <w:rPr>
                <w:color w:val="000000"/>
              </w:rPr>
            </w:pPr>
            <w:r w:rsidRPr="00AE4388">
              <w:rPr>
                <w:color w:val="000000"/>
              </w:rPr>
              <w:t>6</w:t>
            </w:r>
          </w:p>
        </w:tc>
        <w:tc>
          <w:tcPr>
            <w:tcW w:w="5327" w:type="dxa"/>
            <w:tcBorders>
              <w:top w:val="nil"/>
              <w:left w:val="nil"/>
              <w:bottom w:val="nil"/>
              <w:right w:val="nil"/>
            </w:tcBorders>
            <w:vAlign w:val="center"/>
            <w:hideMark/>
          </w:tcPr>
          <w:p w:rsidRPr="00AE4388" w:rsidR="00AE4388" w:rsidP="00AE4388" w:rsidRDefault="00AE4388" w14:paraId="2D9BCCA6" w14:textId="77777777">
            <w:pPr>
              <w:spacing w:before="0" w:after="0"/>
              <w:rPr>
                <w:color w:val="000000"/>
              </w:rPr>
            </w:pPr>
            <w:r w:rsidRPr="00AE4388">
              <w:rPr>
                <w:color w:val="000000"/>
              </w:rPr>
              <w:t>Hoe verklaart u het verschil tussen de in de Voorjaarsnota 2026 naar boven bijgestelde raming voor de kansspelbelasting van 1128 naar 1223 miljoen euro en de maand op maand afnemende belastingafdrachten vanuit de Nederlandse kansspelaanbieders aan de Staat nu de kansspelmarkt is gekrompen door het hogere belastingtarief?</w:t>
            </w:r>
          </w:p>
        </w:tc>
        <w:tc>
          <w:tcPr>
            <w:tcW w:w="955" w:type="dxa"/>
            <w:tcBorders>
              <w:top w:val="nil"/>
              <w:left w:val="nil"/>
              <w:bottom w:val="nil"/>
              <w:right w:val="nil"/>
            </w:tcBorders>
            <w:vAlign w:val="center"/>
            <w:hideMark/>
          </w:tcPr>
          <w:p w:rsidRPr="00AE4388" w:rsidR="00AE4388" w:rsidP="00AE4388" w:rsidRDefault="00AE4388" w14:paraId="4D06D81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A9CD7C1"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E0DC216" w14:textId="77777777">
            <w:pPr>
              <w:spacing w:before="0" w:after="0"/>
              <w:jc w:val="right"/>
              <w:rPr>
                <w:color w:val="000000"/>
              </w:rPr>
            </w:pPr>
            <w:r w:rsidRPr="00AE4388">
              <w:rPr>
                <w:color w:val="000000"/>
              </w:rPr>
              <w:t xml:space="preserve"> </w:t>
            </w:r>
          </w:p>
        </w:tc>
      </w:tr>
      <w:tr w:rsidRPr="00AE4388" w:rsidR="00AE4388" w:rsidTr="0DDC63E9" w14:paraId="788DEADC" w14:textId="77777777">
        <w:trPr>
          <w:trHeight w:val="1530"/>
        </w:trPr>
        <w:tc>
          <w:tcPr>
            <w:tcW w:w="440" w:type="dxa"/>
            <w:tcBorders>
              <w:top w:val="nil"/>
              <w:left w:val="nil"/>
              <w:bottom w:val="nil"/>
              <w:right w:val="nil"/>
            </w:tcBorders>
            <w:vAlign w:val="center"/>
            <w:hideMark/>
          </w:tcPr>
          <w:p w:rsidRPr="00AE4388" w:rsidR="00AE4388" w:rsidP="00AE4388" w:rsidRDefault="00AE4388" w14:paraId="3E87E580" w14:textId="77777777">
            <w:pPr>
              <w:spacing w:before="0" w:after="0"/>
              <w:jc w:val="right"/>
              <w:rPr>
                <w:color w:val="000000"/>
              </w:rPr>
            </w:pPr>
            <w:r w:rsidRPr="00AE4388">
              <w:rPr>
                <w:color w:val="000000"/>
              </w:rPr>
              <w:t>7</w:t>
            </w:r>
          </w:p>
        </w:tc>
        <w:tc>
          <w:tcPr>
            <w:tcW w:w="5327" w:type="dxa"/>
            <w:tcBorders>
              <w:top w:val="nil"/>
              <w:left w:val="nil"/>
              <w:bottom w:val="nil"/>
              <w:right w:val="nil"/>
            </w:tcBorders>
            <w:vAlign w:val="center"/>
            <w:hideMark/>
          </w:tcPr>
          <w:p w:rsidRPr="00AE4388" w:rsidR="00AE4388" w:rsidP="00AE4388" w:rsidRDefault="76285B9A" w14:paraId="7E7C2CD3" w14:textId="2E93FC25">
            <w:pPr>
              <w:spacing w:before="0" w:after="0"/>
              <w:rPr>
                <w:color w:val="000000"/>
              </w:rPr>
            </w:pPr>
            <w:r w:rsidRPr="0DDC63E9">
              <w:rPr>
                <w:color w:val="000000" w:themeColor="text1"/>
              </w:rPr>
              <w:t xml:space="preserve">Als de accijns op benzine, diesel en LPG verlaagd wordt met 0,10 </w:t>
            </w:r>
            <w:r w:rsidRPr="0DDC63E9" w:rsidR="44BFDDC6">
              <w:rPr>
                <w:color w:val="000000" w:themeColor="text1"/>
              </w:rPr>
              <w:t xml:space="preserve">euro </w:t>
            </w:r>
            <w:r w:rsidRPr="0DDC63E9">
              <w:rPr>
                <w:color w:val="000000" w:themeColor="text1"/>
              </w:rPr>
              <w:t>per liter, hoeveel profiteren verschillende inkomensgroepen (decielen) daar dan van (in euro's)? Hoeveel profiteren mensen die minimumloon verdienen, hoeveel mensen met een modaal inkomen en hoeveel mensen met meer dan twee keer een modaal inkomen?</w:t>
            </w:r>
          </w:p>
        </w:tc>
        <w:tc>
          <w:tcPr>
            <w:tcW w:w="955" w:type="dxa"/>
            <w:tcBorders>
              <w:top w:val="nil"/>
              <w:left w:val="nil"/>
              <w:bottom w:val="nil"/>
              <w:right w:val="nil"/>
            </w:tcBorders>
            <w:vAlign w:val="center"/>
            <w:hideMark/>
          </w:tcPr>
          <w:p w:rsidRPr="00AE4388" w:rsidR="00AE4388" w:rsidP="00AE4388" w:rsidRDefault="00AE4388" w14:paraId="7CD085D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6ACB984"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B55E063" w14:textId="77777777">
            <w:pPr>
              <w:spacing w:before="0" w:after="0"/>
              <w:jc w:val="right"/>
              <w:rPr>
                <w:color w:val="000000"/>
              </w:rPr>
            </w:pPr>
            <w:r w:rsidRPr="00AE4388">
              <w:rPr>
                <w:color w:val="000000"/>
              </w:rPr>
              <w:t xml:space="preserve"> </w:t>
            </w:r>
          </w:p>
        </w:tc>
      </w:tr>
      <w:tr w:rsidRPr="00AE4388" w:rsidR="00AE4388" w:rsidTr="0DDC63E9" w14:paraId="3F8725CA" w14:textId="77777777">
        <w:trPr>
          <w:trHeight w:val="510"/>
        </w:trPr>
        <w:tc>
          <w:tcPr>
            <w:tcW w:w="440" w:type="dxa"/>
            <w:tcBorders>
              <w:top w:val="nil"/>
              <w:left w:val="nil"/>
              <w:bottom w:val="nil"/>
              <w:right w:val="nil"/>
            </w:tcBorders>
            <w:vAlign w:val="center"/>
            <w:hideMark/>
          </w:tcPr>
          <w:p w:rsidRPr="00AE4388" w:rsidR="00AE4388" w:rsidP="00AE4388" w:rsidRDefault="00AE4388" w14:paraId="77780343" w14:textId="77777777">
            <w:pPr>
              <w:spacing w:before="0" w:after="0"/>
              <w:jc w:val="right"/>
              <w:rPr>
                <w:color w:val="000000"/>
              </w:rPr>
            </w:pPr>
            <w:r w:rsidRPr="00AE4388">
              <w:rPr>
                <w:color w:val="000000"/>
              </w:rPr>
              <w:t>8</w:t>
            </w:r>
          </w:p>
        </w:tc>
        <w:tc>
          <w:tcPr>
            <w:tcW w:w="5327" w:type="dxa"/>
            <w:tcBorders>
              <w:top w:val="nil"/>
              <w:left w:val="nil"/>
              <w:bottom w:val="nil"/>
              <w:right w:val="nil"/>
            </w:tcBorders>
            <w:vAlign w:val="center"/>
            <w:hideMark/>
          </w:tcPr>
          <w:p w:rsidRPr="00AE4388" w:rsidR="00AE4388" w:rsidP="00AE4388" w:rsidRDefault="00AE4388" w14:paraId="52221F98" w14:textId="77777777">
            <w:pPr>
              <w:spacing w:before="0" w:after="0"/>
              <w:rPr>
                <w:color w:val="000000"/>
              </w:rPr>
            </w:pPr>
            <w:r w:rsidRPr="00AE4388">
              <w:rPr>
                <w:color w:val="000000"/>
              </w:rPr>
              <w:t>Kunt u een overzicht geven van alle nog niet ingevulde taakstellingen?</w:t>
            </w:r>
          </w:p>
        </w:tc>
        <w:tc>
          <w:tcPr>
            <w:tcW w:w="955" w:type="dxa"/>
            <w:tcBorders>
              <w:top w:val="nil"/>
              <w:left w:val="nil"/>
              <w:bottom w:val="nil"/>
              <w:right w:val="nil"/>
            </w:tcBorders>
            <w:vAlign w:val="center"/>
            <w:hideMark/>
          </w:tcPr>
          <w:p w:rsidRPr="00AE4388" w:rsidR="00AE4388" w:rsidP="00AE4388" w:rsidRDefault="00AE4388" w14:paraId="0222E69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FF5A0BA"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D23BFEF" w14:textId="77777777">
            <w:pPr>
              <w:spacing w:before="0" w:after="0"/>
              <w:jc w:val="right"/>
              <w:rPr>
                <w:color w:val="000000"/>
              </w:rPr>
            </w:pPr>
            <w:r w:rsidRPr="00AE4388">
              <w:rPr>
                <w:color w:val="000000"/>
              </w:rPr>
              <w:t xml:space="preserve"> </w:t>
            </w:r>
          </w:p>
        </w:tc>
      </w:tr>
      <w:tr w:rsidRPr="00AE4388" w:rsidR="00AE4388" w:rsidTr="0DDC63E9" w14:paraId="7C8C0F73" w14:textId="77777777">
        <w:trPr>
          <w:trHeight w:val="765"/>
        </w:trPr>
        <w:tc>
          <w:tcPr>
            <w:tcW w:w="440" w:type="dxa"/>
            <w:tcBorders>
              <w:top w:val="nil"/>
              <w:left w:val="nil"/>
              <w:bottom w:val="nil"/>
              <w:right w:val="nil"/>
            </w:tcBorders>
            <w:vAlign w:val="center"/>
            <w:hideMark/>
          </w:tcPr>
          <w:p w:rsidRPr="00AE4388" w:rsidR="00AE4388" w:rsidP="00AE4388" w:rsidRDefault="00AE4388" w14:paraId="3EC19ACA" w14:textId="77777777">
            <w:pPr>
              <w:spacing w:before="0" w:after="0"/>
              <w:jc w:val="right"/>
              <w:rPr>
                <w:color w:val="000000"/>
              </w:rPr>
            </w:pPr>
            <w:r w:rsidRPr="00AE4388">
              <w:rPr>
                <w:color w:val="000000"/>
              </w:rPr>
              <w:lastRenderedPageBreak/>
              <w:t>9</w:t>
            </w:r>
          </w:p>
        </w:tc>
        <w:tc>
          <w:tcPr>
            <w:tcW w:w="5327" w:type="dxa"/>
            <w:tcBorders>
              <w:top w:val="nil"/>
              <w:left w:val="nil"/>
              <w:bottom w:val="nil"/>
              <w:right w:val="nil"/>
            </w:tcBorders>
            <w:vAlign w:val="center"/>
            <w:hideMark/>
          </w:tcPr>
          <w:p w:rsidRPr="00AE4388" w:rsidR="00AE4388" w:rsidP="00AE4388" w:rsidRDefault="76285B9A" w14:paraId="245BFA25" w14:textId="21BAA83E">
            <w:pPr>
              <w:spacing w:before="0" w:after="0"/>
              <w:rPr>
                <w:color w:val="000000"/>
              </w:rPr>
            </w:pPr>
            <w:r w:rsidRPr="0DDC63E9">
              <w:rPr>
                <w:color w:val="000000" w:themeColor="text1"/>
              </w:rPr>
              <w:t>Wat is in deze kabinetsperiode de beleidsmatige lastenontwikk</w:t>
            </w:r>
            <w:r w:rsidRPr="0DDC63E9" w:rsidR="28C99BBF">
              <w:rPr>
                <w:color w:val="000000" w:themeColor="text1"/>
              </w:rPr>
              <w:t>e</w:t>
            </w:r>
            <w:r w:rsidRPr="0DDC63E9">
              <w:rPr>
                <w:color w:val="000000" w:themeColor="text1"/>
              </w:rPr>
              <w:t>ling (inclusief en exclusief basispad) voor huishoudens, bedrijven en buitenland?</w:t>
            </w:r>
          </w:p>
        </w:tc>
        <w:tc>
          <w:tcPr>
            <w:tcW w:w="955" w:type="dxa"/>
            <w:tcBorders>
              <w:top w:val="nil"/>
              <w:left w:val="nil"/>
              <w:bottom w:val="nil"/>
              <w:right w:val="nil"/>
            </w:tcBorders>
            <w:vAlign w:val="center"/>
            <w:hideMark/>
          </w:tcPr>
          <w:p w:rsidRPr="00AE4388" w:rsidR="00AE4388" w:rsidP="00AE4388" w:rsidRDefault="00AE4388" w14:paraId="7798313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4A4C14E"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F989B56" w14:textId="77777777">
            <w:pPr>
              <w:spacing w:before="0" w:after="0"/>
              <w:jc w:val="right"/>
              <w:rPr>
                <w:color w:val="000000"/>
              </w:rPr>
            </w:pPr>
            <w:r w:rsidRPr="00AE4388">
              <w:rPr>
                <w:color w:val="000000"/>
              </w:rPr>
              <w:t xml:space="preserve"> </w:t>
            </w:r>
          </w:p>
        </w:tc>
      </w:tr>
      <w:tr w:rsidRPr="00AE4388" w:rsidR="00AE4388" w:rsidTr="0DDC63E9" w14:paraId="4B80E49E" w14:textId="77777777">
        <w:trPr>
          <w:trHeight w:val="765"/>
        </w:trPr>
        <w:tc>
          <w:tcPr>
            <w:tcW w:w="440" w:type="dxa"/>
            <w:tcBorders>
              <w:top w:val="nil"/>
              <w:left w:val="nil"/>
              <w:bottom w:val="nil"/>
              <w:right w:val="nil"/>
            </w:tcBorders>
            <w:vAlign w:val="center"/>
            <w:hideMark/>
          </w:tcPr>
          <w:p w:rsidRPr="00AE4388" w:rsidR="00AE4388" w:rsidP="00AE4388" w:rsidRDefault="00AE4388" w14:paraId="2439AD7C" w14:textId="77777777">
            <w:pPr>
              <w:spacing w:before="0" w:after="0"/>
              <w:jc w:val="right"/>
              <w:rPr>
                <w:color w:val="000000"/>
              </w:rPr>
            </w:pPr>
            <w:r w:rsidRPr="00AE4388">
              <w:rPr>
                <w:color w:val="000000"/>
              </w:rPr>
              <w:t>10</w:t>
            </w:r>
          </w:p>
        </w:tc>
        <w:tc>
          <w:tcPr>
            <w:tcW w:w="5327" w:type="dxa"/>
            <w:tcBorders>
              <w:top w:val="nil"/>
              <w:left w:val="nil"/>
              <w:bottom w:val="nil"/>
              <w:right w:val="nil"/>
            </w:tcBorders>
            <w:vAlign w:val="center"/>
            <w:hideMark/>
          </w:tcPr>
          <w:p w:rsidRPr="00AE4388" w:rsidR="00AE4388" w:rsidP="00AE4388" w:rsidRDefault="76285B9A" w14:paraId="53C12784" w14:textId="52116E7F">
            <w:pPr>
              <w:spacing w:before="0" w:after="0"/>
              <w:rPr>
                <w:color w:val="000000"/>
              </w:rPr>
            </w:pPr>
            <w:r w:rsidRPr="0DDC63E9">
              <w:rPr>
                <w:color w:val="000000" w:themeColor="text1"/>
              </w:rPr>
              <w:t>Wat is in deze kabinetsperiode de beleidsmatige lastenontwikk</w:t>
            </w:r>
            <w:r w:rsidRPr="0DDC63E9" w:rsidR="4C451351">
              <w:rPr>
                <w:color w:val="000000" w:themeColor="text1"/>
              </w:rPr>
              <w:t>e</w:t>
            </w:r>
            <w:r w:rsidRPr="0DDC63E9">
              <w:rPr>
                <w:color w:val="000000" w:themeColor="text1"/>
              </w:rPr>
              <w:t>ling (inclusief en exclusief basispad) voor inkomen/arbeid, vermogen/winst, klimaat/milieu en overig?</w:t>
            </w:r>
          </w:p>
        </w:tc>
        <w:tc>
          <w:tcPr>
            <w:tcW w:w="955" w:type="dxa"/>
            <w:tcBorders>
              <w:top w:val="nil"/>
              <w:left w:val="nil"/>
              <w:bottom w:val="nil"/>
              <w:right w:val="nil"/>
            </w:tcBorders>
            <w:vAlign w:val="center"/>
            <w:hideMark/>
          </w:tcPr>
          <w:p w:rsidRPr="00AE4388" w:rsidR="00AE4388" w:rsidP="00AE4388" w:rsidRDefault="00AE4388" w14:paraId="3415D90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532E456"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C6EA370" w14:textId="77777777">
            <w:pPr>
              <w:spacing w:before="0" w:after="0"/>
              <w:jc w:val="right"/>
              <w:rPr>
                <w:color w:val="000000"/>
              </w:rPr>
            </w:pPr>
            <w:r w:rsidRPr="00AE4388">
              <w:rPr>
                <w:color w:val="000000"/>
              </w:rPr>
              <w:t xml:space="preserve"> </w:t>
            </w:r>
          </w:p>
        </w:tc>
      </w:tr>
      <w:tr w:rsidRPr="00AE4388" w:rsidR="00AE4388" w:rsidTr="0DDC63E9" w14:paraId="7B481AF1" w14:textId="77777777">
        <w:trPr>
          <w:trHeight w:val="765"/>
        </w:trPr>
        <w:tc>
          <w:tcPr>
            <w:tcW w:w="440" w:type="dxa"/>
            <w:tcBorders>
              <w:top w:val="nil"/>
              <w:left w:val="nil"/>
              <w:bottom w:val="nil"/>
              <w:right w:val="nil"/>
            </w:tcBorders>
            <w:vAlign w:val="center"/>
            <w:hideMark/>
          </w:tcPr>
          <w:p w:rsidRPr="00AE4388" w:rsidR="00AE4388" w:rsidP="00AE4388" w:rsidRDefault="00AE4388" w14:paraId="2ACF4E94" w14:textId="77777777">
            <w:pPr>
              <w:spacing w:before="0" w:after="0"/>
              <w:jc w:val="right"/>
              <w:rPr>
                <w:color w:val="000000"/>
              </w:rPr>
            </w:pPr>
            <w:r w:rsidRPr="00AE4388">
              <w:rPr>
                <w:color w:val="000000"/>
              </w:rPr>
              <w:t>11</w:t>
            </w:r>
          </w:p>
        </w:tc>
        <w:tc>
          <w:tcPr>
            <w:tcW w:w="5327" w:type="dxa"/>
            <w:tcBorders>
              <w:top w:val="nil"/>
              <w:left w:val="nil"/>
              <w:bottom w:val="nil"/>
              <w:right w:val="nil"/>
            </w:tcBorders>
            <w:vAlign w:val="center"/>
            <w:hideMark/>
          </w:tcPr>
          <w:p w:rsidRPr="00AE4388" w:rsidR="00AE4388" w:rsidP="00AE4388" w:rsidRDefault="00AE4388" w14:paraId="6E063AB0" w14:textId="77777777">
            <w:pPr>
              <w:spacing w:before="0" w:after="0"/>
              <w:rPr>
                <w:color w:val="000000"/>
              </w:rPr>
            </w:pPr>
            <w:r w:rsidRPr="00AE4388">
              <w:rPr>
                <w:color w:val="000000"/>
              </w:rPr>
              <w:t>Welke dekking heeft u uiteindelijk gekozen voor de tegenvaller in de liquidatieverliesregeling? Klopt het dat de maatregel inzake de valutareserve is komen te vervallen?</w:t>
            </w:r>
          </w:p>
        </w:tc>
        <w:tc>
          <w:tcPr>
            <w:tcW w:w="955" w:type="dxa"/>
            <w:tcBorders>
              <w:top w:val="nil"/>
              <w:left w:val="nil"/>
              <w:bottom w:val="nil"/>
              <w:right w:val="nil"/>
            </w:tcBorders>
            <w:vAlign w:val="center"/>
            <w:hideMark/>
          </w:tcPr>
          <w:p w:rsidRPr="00AE4388" w:rsidR="00AE4388" w:rsidP="00AE4388" w:rsidRDefault="00AE4388" w14:paraId="0006514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D67B987"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F452923" w14:textId="77777777">
            <w:pPr>
              <w:spacing w:before="0" w:after="0"/>
              <w:jc w:val="right"/>
              <w:rPr>
                <w:color w:val="000000"/>
              </w:rPr>
            </w:pPr>
            <w:r w:rsidRPr="00AE4388">
              <w:rPr>
                <w:color w:val="000000"/>
              </w:rPr>
              <w:t xml:space="preserve"> </w:t>
            </w:r>
          </w:p>
        </w:tc>
      </w:tr>
      <w:tr w:rsidRPr="00AE4388" w:rsidR="00AE4388" w:rsidTr="0DDC63E9" w14:paraId="61B6DE57" w14:textId="77777777">
        <w:trPr>
          <w:trHeight w:val="765"/>
        </w:trPr>
        <w:tc>
          <w:tcPr>
            <w:tcW w:w="440" w:type="dxa"/>
            <w:tcBorders>
              <w:top w:val="nil"/>
              <w:left w:val="nil"/>
              <w:bottom w:val="nil"/>
              <w:right w:val="nil"/>
            </w:tcBorders>
            <w:vAlign w:val="center"/>
            <w:hideMark/>
          </w:tcPr>
          <w:p w:rsidRPr="00AE4388" w:rsidR="00AE4388" w:rsidP="00AE4388" w:rsidRDefault="00AE4388" w14:paraId="183E8784" w14:textId="77777777">
            <w:pPr>
              <w:spacing w:before="0" w:after="0"/>
              <w:jc w:val="right"/>
              <w:rPr>
                <w:color w:val="000000"/>
              </w:rPr>
            </w:pPr>
            <w:r w:rsidRPr="00AE4388">
              <w:rPr>
                <w:color w:val="000000"/>
              </w:rPr>
              <w:t>12</w:t>
            </w:r>
          </w:p>
        </w:tc>
        <w:tc>
          <w:tcPr>
            <w:tcW w:w="5327" w:type="dxa"/>
            <w:tcBorders>
              <w:top w:val="nil"/>
              <w:left w:val="nil"/>
              <w:bottom w:val="nil"/>
              <w:right w:val="nil"/>
            </w:tcBorders>
            <w:vAlign w:val="center"/>
            <w:hideMark/>
          </w:tcPr>
          <w:p w:rsidRPr="00AE4388" w:rsidR="00AE4388" w:rsidP="00AE4388" w:rsidRDefault="00AE4388" w14:paraId="31E17F16" w14:textId="77777777">
            <w:pPr>
              <w:spacing w:before="0" w:after="0"/>
              <w:rPr>
                <w:color w:val="000000"/>
              </w:rPr>
            </w:pPr>
            <w:r w:rsidRPr="00AE4388">
              <w:rPr>
                <w:color w:val="000000"/>
              </w:rPr>
              <w:t>Hoeveel budgettaire ruimte (in miljarden euro's) is er in 2026, 2027 en 2028 als u zou besluiten om de extra Defensieruimte vanuit de Europese Commissie wél te gebruiken?</w:t>
            </w:r>
          </w:p>
        </w:tc>
        <w:tc>
          <w:tcPr>
            <w:tcW w:w="955" w:type="dxa"/>
            <w:tcBorders>
              <w:top w:val="nil"/>
              <w:left w:val="nil"/>
              <w:bottom w:val="nil"/>
              <w:right w:val="nil"/>
            </w:tcBorders>
            <w:vAlign w:val="center"/>
            <w:hideMark/>
          </w:tcPr>
          <w:p w:rsidRPr="00AE4388" w:rsidR="00AE4388" w:rsidP="00AE4388" w:rsidRDefault="00AE4388" w14:paraId="32D5484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B43C5F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20E17E1" w14:textId="77777777">
            <w:pPr>
              <w:spacing w:before="0" w:after="0"/>
              <w:jc w:val="right"/>
              <w:rPr>
                <w:color w:val="000000"/>
              </w:rPr>
            </w:pPr>
            <w:r w:rsidRPr="00AE4388">
              <w:rPr>
                <w:color w:val="000000"/>
              </w:rPr>
              <w:t xml:space="preserve"> </w:t>
            </w:r>
          </w:p>
        </w:tc>
      </w:tr>
      <w:tr w:rsidRPr="00AE4388" w:rsidR="00AE4388" w:rsidTr="0DDC63E9" w14:paraId="5665C55A" w14:textId="77777777">
        <w:trPr>
          <w:trHeight w:val="510"/>
        </w:trPr>
        <w:tc>
          <w:tcPr>
            <w:tcW w:w="440" w:type="dxa"/>
            <w:tcBorders>
              <w:top w:val="nil"/>
              <w:left w:val="nil"/>
              <w:bottom w:val="nil"/>
              <w:right w:val="nil"/>
            </w:tcBorders>
            <w:vAlign w:val="center"/>
            <w:hideMark/>
          </w:tcPr>
          <w:p w:rsidRPr="00AE4388" w:rsidR="00AE4388" w:rsidP="00AE4388" w:rsidRDefault="00AE4388" w14:paraId="3F7C9402" w14:textId="77777777">
            <w:pPr>
              <w:spacing w:before="0" w:after="0"/>
              <w:jc w:val="right"/>
              <w:rPr>
                <w:color w:val="000000"/>
              </w:rPr>
            </w:pPr>
            <w:r w:rsidRPr="00AE4388">
              <w:rPr>
                <w:color w:val="000000"/>
              </w:rPr>
              <w:t>13</w:t>
            </w:r>
          </w:p>
        </w:tc>
        <w:tc>
          <w:tcPr>
            <w:tcW w:w="5327" w:type="dxa"/>
            <w:tcBorders>
              <w:top w:val="nil"/>
              <w:left w:val="nil"/>
              <w:bottom w:val="nil"/>
              <w:right w:val="nil"/>
            </w:tcBorders>
            <w:vAlign w:val="center"/>
            <w:hideMark/>
          </w:tcPr>
          <w:p w:rsidRPr="00AE4388" w:rsidR="00AE4388" w:rsidP="00AE4388" w:rsidRDefault="00AE4388" w14:paraId="2946F9DA" w14:textId="77777777">
            <w:pPr>
              <w:spacing w:before="0" w:after="0"/>
              <w:rPr>
                <w:color w:val="000000"/>
              </w:rPr>
            </w:pPr>
            <w:r w:rsidRPr="00AE4388">
              <w:rPr>
                <w:color w:val="000000"/>
              </w:rPr>
              <w:t>Welke landen maken wél gebruik van de extra budgettaire Defensieruimte vanuit de Europese Commissie en welke niet?</w:t>
            </w:r>
          </w:p>
        </w:tc>
        <w:tc>
          <w:tcPr>
            <w:tcW w:w="955" w:type="dxa"/>
            <w:tcBorders>
              <w:top w:val="nil"/>
              <w:left w:val="nil"/>
              <w:bottom w:val="nil"/>
              <w:right w:val="nil"/>
            </w:tcBorders>
            <w:vAlign w:val="center"/>
            <w:hideMark/>
          </w:tcPr>
          <w:p w:rsidRPr="00AE4388" w:rsidR="00AE4388" w:rsidP="00AE4388" w:rsidRDefault="00AE4388" w14:paraId="22EBF3F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0FB276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E2401CC" w14:textId="77777777">
            <w:pPr>
              <w:spacing w:before="0" w:after="0"/>
              <w:jc w:val="right"/>
              <w:rPr>
                <w:color w:val="000000"/>
              </w:rPr>
            </w:pPr>
            <w:r w:rsidRPr="00AE4388">
              <w:rPr>
                <w:color w:val="000000"/>
              </w:rPr>
              <w:t xml:space="preserve"> </w:t>
            </w:r>
          </w:p>
        </w:tc>
      </w:tr>
      <w:tr w:rsidRPr="00AE4388" w:rsidR="00AE4388" w:rsidTr="0DDC63E9" w14:paraId="4566F06F" w14:textId="77777777">
        <w:trPr>
          <w:trHeight w:val="765"/>
        </w:trPr>
        <w:tc>
          <w:tcPr>
            <w:tcW w:w="440" w:type="dxa"/>
            <w:tcBorders>
              <w:top w:val="nil"/>
              <w:left w:val="nil"/>
              <w:bottom w:val="nil"/>
              <w:right w:val="nil"/>
            </w:tcBorders>
            <w:vAlign w:val="center"/>
            <w:hideMark/>
          </w:tcPr>
          <w:p w:rsidRPr="00AE4388" w:rsidR="00AE4388" w:rsidP="00AE4388" w:rsidRDefault="00AE4388" w14:paraId="1950EA29" w14:textId="77777777">
            <w:pPr>
              <w:spacing w:before="0" w:after="0"/>
              <w:jc w:val="right"/>
              <w:rPr>
                <w:color w:val="000000"/>
              </w:rPr>
            </w:pPr>
            <w:r w:rsidRPr="00AE4388">
              <w:rPr>
                <w:color w:val="000000"/>
              </w:rPr>
              <w:t>14</w:t>
            </w:r>
          </w:p>
        </w:tc>
        <w:tc>
          <w:tcPr>
            <w:tcW w:w="5327" w:type="dxa"/>
            <w:tcBorders>
              <w:top w:val="nil"/>
              <w:left w:val="nil"/>
              <w:bottom w:val="nil"/>
              <w:right w:val="nil"/>
            </w:tcBorders>
            <w:vAlign w:val="center"/>
            <w:hideMark/>
          </w:tcPr>
          <w:p w:rsidRPr="00AE4388" w:rsidR="00AE4388" w:rsidP="00AE4388" w:rsidRDefault="00AE4388" w14:paraId="5033DFEA" w14:textId="77777777">
            <w:pPr>
              <w:spacing w:before="0" w:after="0"/>
              <w:rPr>
                <w:color w:val="000000"/>
              </w:rPr>
            </w:pPr>
            <w:r w:rsidRPr="00AE4388">
              <w:rPr>
                <w:color w:val="000000"/>
              </w:rPr>
              <w:t>Klopt het dat een beleidsmatige verhoging van de lasten + een beleidsmatige verhoging aan de uitgavenkant geen afbreuk doet aan het voeren van anticyclisch beleid?</w:t>
            </w:r>
          </w:p>
        </w:tc>
        <w:tc>
          <w:tcPr>
            <w:tcW w:w="955" w:type="dxa"/>
            <w:tcBorders>
              <w:top w:val="nil"/>
              <w:left w:val="nil"/>
              <w:bottom w:val="nil"/>
              <w:right w:val="nil"/>
            </w:tcBorders>
            <w:vAlign w:val="center"/>
            <w:hideMark/>
          </w:tcPr>
          <w:p w:rsidRPr="00AE4388" w:rsidR="00AE4388" w:rsidP="00AE4388" w:rsidRDefault="00AE4388" w14:paraId="7121F69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EFEC06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E26E689" w14:textId="77777777">
            <w:pPr>
              <w:spacing w:before="0" w:after="0"/>
              <w:jc w:val="right"/>
              <w:rPr>
                <w:color w:val="000000"/>
              </w:rPr>
            </w:pPr>
            <w:r w:rsidRPr="00AE4388">
              <w:rPr>
                <w:color w:val="000000"/>
              </w:rPr>
              <w:t xml:space="preserve"> </w:t>
            </w:r>
          </w:p>
        </w:tc>
      </w:tr>
      <w:tr w:rsidRPr="00AE4388" w:rsidR="00AE4388" w:rsidTr="0DDC63E9" w14:paraId="2B7F702E" w14:textId="77777777">
        <w:trPr>
          <w:trHeight w:val="300"/>
        </w:trPr>
        <w:tc>
          <w:tcPr>
            <w:tcW w:w="440" w:type="dxa"/>
            <w:tcBorders>
              <w:top w:val="nil"/>
              <w:left w:val="nil"/>
              <w:bottom w:val="nil"/>
              <w:right w:val="nil"/>
            </w:tcBorders>
            <w:vAlign w:val="center"/>
            <w:hideMark/>
          </w:tcPr>
          <w:p w:rsidRPr="00AE4388" w:rsidR="00AE4388" w:rsidP="00AE4388" w:rsidRDefault="00AE4388" w14:paraId="1922A3EC" w14:textId="77777777">
            <w:pPr>
              <w:spacing w:before="0" w:after="0"/>
              <w:jc w:val="right"/>
              <w:rPr>
                <w:color w:val="000000"/>
              </w:rPr>
            </w:pPr>
            <w:r w:rsidRPr="00AE4388">
              <w:rPr>
                <w:color w:val="000000"/>
              </w:rPr>
              <w:t>15</w:t>
            </w:r>
          </w:p>
        </w:tc>
        <w:tc>
          <w:tcPr>
            <w:tcW w:w="5327" w:type="dxa"/>
            <w:tcBorders>
              <w:top w:val="nil"/>
              <w:left w:val="nil"/>
              <w:bottom w:val="nil"/>
              <w:right w:val="nil"/>
            </w:tcBorders>
            <w:vAlign w:val="center"/>
            <w:hideMark/>
          </w:tcPr>
          <w:p w:rsidRPr="00AE4388" w:rsidR="00AE4388" w:rsidP="00AE4388" w:rsidRDefault="00AE4388" w14:paraId="60F76727" w14:textId="77777777">
            <w:pPr>
              <w:spacing w:before="0" w:after="0"/>
              <w:rPr>
                <w:color w:val="000000"/>
              </w:rPr>
            </w:pPr>
            <w:r w:rsidRPr="00AE4388">
              <w:rPr>
                <w:color w:val="000000"/>
              </w:rPr>
              <w:t>Wat is het EMU-saldo per jaar tot en met 2035?</w:t>
            </w:r>
          </w:p>
        </w:tc>
        <w:tc>
          <w:tcPr>
            <w:tcW w:w="955" w:type="dxa"/>
            <w:tcBorders>
              <w:top w:val="nil"/>
              <w:left w:val="nil"/>
              <w:bottom w:val="nil"/>
              <w:right w:val="nil"/>
            </w:tcBorders>
            <w:vAlign w:val="center"/>
            <w:hideMark/>
          </w:tcPr>
          <w:p w:rsidRPr="00AE4388" w:rsidR="00AE4388" w:rsidP="00AE4388" w:rsidRDefault="00AE4388" w14:paraId="0E3D3BE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E2EF21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A0B3866" w14:textId="77777777">
            <w:pPr>
              <w:spacing w:before="0" w:after="0"/>
              <w:jc w:val="right"/>
              <w:rPr>
                <w:color w:val="000000"/>
              </w:rPr>
            </w:pPr>
            <w:r w:rsidRPr="00AE4388">
              <w:rPr>
                <w:color w:val="000000"/>
              </w:rPr>
              <w:t xml:space="preserve"> </w:t>
            </w:r>
          </w:p>
        </w:tc>
      </w:tr>
      <w:tr w:rsidRPr="00AE4388" w:rsidR="00AE4388" w:rsidTr="0DDC63E9" w14:paraId="1381C287" w14:textId="77777777">
        <w:trPr>
          <w:trHeight w:val="1020"/>
        </w:trPr>
        <w:tc>
          <w:tcPr>
            <w:tcW w:w="440" w:type="dxa"/>
            <w:tcBorders>
              <w:top w:val="nil"/>
              <w:left w:val="nil"/>
              <w:bottom w:val="nil"/>
              <w:right w:val="nil"/>
            </w:tcBorders>
            <w:vAlign w:val="center"/>
            <w:hideMark/>
          </w:tcPr>
          <w:p w:rsidRPr="00AE4388" w:rsidR="00AE4388" w:rsidP="00AE4388" w:rsidRDefault="00AE4388" w14:paraId="52FF675B" w14:textId="77777777">
            <w:pPr>
              <w:spacing w:before="0" w:after="0"/>
              <w:jc w:val="right"/>
              <w:rPr>
                <w:color w:val="000000"/>
              </w:rPr>
            </w:pPr>
            <w:r w:rsidRPr="00AE4388">
              <w:rPr>
                <w:color w:val="000000"/>
              </w:rPr>
              <w:t>16</w:t>
            </w:r>
          </w:p>
        </w:tc>
        <w:tc>
          <w:tcPr>
            <w:tcW w:w="5327" w:type="dxa"/>
            <w:tcBorders>
              <w:top w:val="nil"/>
              <w:left w:val="nil"/>
              <w:bottom w:val="nil"/>
              <w:right w:val="nil"/>
            </w:tcBorders>
            <w:vAlign w:val="center"/>
            <w:hideMark/>
          </w:tcPr>
          <w:p w:rsidRPr="00AE4388" w:rsidR="00AE4388" w:rsidP="00AE4388" w:rsidRDefault="76285B9A" w14:paraId="2B2CF550" w14:textId="5C386843">
            <w:pPr>
              <w:spacing w:before="0" w:after="0"/>
              <w:rPr>
                <w:color w:val="000000"/>
              </w:rPr>
            </w:pPr>
            <w:r w:rsidRPr="0DDC63E9">
              <w:rPr>
                <w:color w:val="000000" w:themeColor="text1"/>
              </w:rPr>
              <w:t>Gaat u de 100</w:t>
            </w:r>
            <w:r w:rsidRPr="0DDC63E9" w:rsidR="78D2685D">
              <w:rPr>
                <w:color w:val="000000" w:themeColor="text1"/>
              </w:rPr>
              <w:t xml:space="preserve"> procent</w:t>
            </w:r>
            <w:r w:rsidRPr="0DDC63E9">
              <w:rPr>
                <w:color w:val="000000" w:themeColor="text1"/>
              </w:rPr>
              <w:t xml:space="preserve"> eindejaarsmarge bij het Klimaatfonds deze keer wél echt vasthouden of verdwijnen ongebruikte klimaatmiddelen die zijn overgeboekt vanuit het Klimaatfonds nog steeds naar de algemene middelen?</w:t>
            </w:r>
          </w:p>
        </w:tc>
        <w:tc>
          <w:tcPr>
            <w:tcW w:w="955" w:type="dxa"/>
            <w:tcBorders>
              <w:top w:val="nil"/>
              <w:left w:val="nil"/>
              <w:bottom w:val="nil"/>
              <w:right w:val="nil"/>
            </w:tcBorders>
            <w:vAlign w:val="center"/>
            <w:hideMark/>
          </w:tcPr>
          <w:p w:rsidRPr="00AE4388" w:rsidR="00AE4388" w:rsidP="00AE4388" w:rsidRDefault="00AE4388" w14:paraId="76CBBD1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12178E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C278762" w14:textId="77777777">
            <w:pPr>
              <w:spacing w:before="0" w:after="0"/>
              <w:jc w:val="right"/>
              <w:rPr>
                <w:color w:val="000000"/>
              </w:rPr>
            </w:pPr>
            <w:r w:rsidRPr="00AE4388">
              <w:rPr>
                <w:color w:val="000000"/>
              </w:rPr>
              <w:t xml:space="preserve"> </w:t>
            </w:r>
          </w:p>
        </w:tc>
      </w:tr>
      <w:tr w:rsidRPr="00AE4388" w:rsidR="00AE4388" w:rsidTr="0DDC63E9" w14:paraId="49C1D658" w14:textId="77777777">
        <w:trPr>
          <w:trHeight w:val="765"/>
        </w:trPr>
        <w:tc>
          <w:tcPr>
            <w:tcW w:w="440" w:type="dxa"/>
            <w:tcBorders>
              <w:top w:val="nil"/>
              <w:left w:val="nil"/>
              <w:bottom w:val="nil"/>
              <w:right w:val="nil"/>
            </w:tcBorders>
            <w:vAlign w:val="center"/>
            <w:hideMark/>
          </w:tcPr>
          <w:p w:rsidRPr="00AE4388" w:rsidR="00AE4388" w:rsidP="00AE4388" w:rsidRDefault="00AE4388" w14:paraId="741060B9" w14:textId="77777777">
            <w:pPr>
              <w:spacing w:before="0" w:after="0"/>
              <w:jc w:val="right"/>
              <w:rPr>
                <w:color w:val="000000"/>
              </w:rPr>
            </w:pPr>
            <w:r w:rsidRPr="00AE4388">
              <w:rPr>
                <w:color w:val="000000"/>
              </w:rPr>
              <w:t>17</w:t>
            </w:r>
          </w:p>
        </w:tc>
        <w:tc>
          <w:tcPr>
            <w:tcW w:w="5327" w:type="dxa"/>
            <w:tcBorders>
              <w:top w:val="nil"/>
              <w:left w:val="nil"/>
              <w:bottom w:val="nil"/>
              <w:right w:val="nil"/>
            </w:tcBorders>
            <w:vAlign w:val="center"/>
            <w:hideMark/>
          </w:tcPr>
          <w:p w:rsidRPr="00AE4388" w:rsidR="00AE4388" w:rsidP="00AE4388" w:rsidRDefault="00AE4388" w14:paraId="335B9570" w14:textId="77777777">
            <w:pPr>
              <w:spacing w:before="0" w:after="0"/>
              <w:rPr>
                <w:color w:val="000000"/>
              </w:rPr>
            </w:pPr>
            <w:r w:rsidRPr="00AE4388">
              <w:rPr>
                <w:color w:val="000000"/>
              </w:rPr>
              <w:t>Is de bedrijfsopvolgingsregeling juridisch houdbaar qua staatssteun? Wanneer is dit voor het laatst voorgelegd aan de Europese Commissie?</w:t>
            </w:r>
          </w:p>
        </w:tc>
        <w:tc>
          <w:tcPr>
            <w:tcW w:w="955" w:type="dxa"/>
            <w:tcBorders>
              <w:top w:val="nil"/>
              <w:left w:val="nil"/>
              <w:bottom w:val="nil"/>
              <w:right w:val="nil"/>
            </w:tcBorders>
            <w:vAlign w:val="center"/>
            <w:hideMark/>
          </w:tcPr>
          <w:p w:rsidRPr="00AE4388" w:rsidR="00AE4388" w:rsidP="00AE4388" w:rsidRDefault="00AE4388" w14:paraId="5B80C9D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6CB58D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21C7BAF" w14:textId="77777777">
            <w:pPr>
              <w:spacing w:before="0" w:after="0"/>
              <w:jc w:val="right"/>
              <w:rPr>
                <w:color w:val="000000"/>
              </w:rPr>
            </w:pPr>
            <w:r w:rsidRPr="00AE4388">
              <w:rPr>
                <w:color w:val="000000"/>
              </w:rPr>
              <w:t xml:space="preserve"> </w:t>
            </w:r>
          </w:p>
        </w:tc>
      </w:tr>
      <w:tr w:rsidRPr="00AE4388" w:rsidR="00AE4388" w:rsidTr="0DDC63E9" w14:paraId="61037A7A" w14:textId="77777777">
        <w:trPr>
          <w:trHeight w:val="765"/>
        </w:trPr>
        <w:tc>
          <w:tcPr>
            <w:tcW w:w="440" w:type="dxa"/>
            <w:tcBorders>
              <w:top w:val="nil"/>
              <w:left w:val="nil"/>
              <w:bottom w:val="nil"/>
              <w:right w:val="nil"/>
            </w:tcBorders>
            <w:vAlign w:val="center"/>
            <w:hideMark/>
          </w:tcPr>
          <w:p w:rsidRPr="00AE4388" w:rsidR="00AE4388" w:rsidP="00AE4388" w:rsidRDefault="00AE4388" w14:paraId="2C48CBDB" w14:textId="77777777">
            <w:pPr>
              <w:spacing w:before="0" w:after="0"/>
              <w:jc w:val="right"/>
              <w:rPr>
                <w:color w:val="000000"/>
              </w:rPr>
            </w:pPr>
            <w:r w:rsidRPr="00AE4388">
              <w:rPr>
                <w:color w:val="000000"/>
              </w:rPr>
              <w:t>18</w:t>
            </w:r>
          </w:p>
        </w:tc>
        <w:tc>
          <w:tcPr>
            <w:tcW w:w="5327" w:type="dxa"/>
            <w:tcBorders>
              <w:top w:val="nil"/>
              <w:left w:val="nil"/>
              <w:bottom w:val="nil"/>
              <w:right w:val="nil"/>
            </w:tcBorders>
            <w:vAlign w:val="center"/>
            <w:hideMark/>
          </w:tcPr>
          <w:p w:rsidRPr="00AE4388" w:rsidR="00AE4388" w:rsidP="00AE4388" w:rsidRDefault="00AE4388" w14:paraId="7FC15AE2" w14:textId="77777777">
            <w:pPr>
              <w:spacing w:before="0" w:after="0"/>
              <w:rPr>
                <w:color w:val="000000"/>
              </w:rPr>
            </w:pPr>
            <w:r w:rsidRPr="00AE4388">
              <w:rPr>
                <w:color w:val="000000"/>
              </w:rPr>
              <w:t>Wat zijn budgettaire gevolgen als de Europese Commissie zou besluiten dat er bij de bedrijfsopvolgingsregeling jarenlang sprake was van staatssteun?</w:t>
            </w:r>
          </w:p>
        </w:tc>
        <w:tc>
          <w:tcPr>
            <w:tcW w:w="955" w:type="dxa"/>
            <w:tcBorders>
              <w:top w:val="nil"/>
              <w:left w:val="nil"/>
              <w:bottom w:val="nil"/>
              <w:right w:val="nil"/>
            </w:tcBorders>
            <w:vAlign w:val="center"/>
            <w:hideMark/>
          </w:tcPr>
          <w:p w:rsidRPr="00AE4388" w:rsidR="00AE4388" w:rsidP="00AE4388" w:rsidRDefault="00AE4388" w14:paraId="37C8977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568C5A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F74057E" w14:textId="77777777">
            <w:pPr>
              <w:spacing w:before="0" w:after="0"/>
              <w:jc w:val="right"/>
              <w:rPr>
                <w:color w:val="000000"/>
              </w:rPr>
            </w:pPr>
            <w:r w:rsidRPr="00AE4388">
              <w:rPr>
                <w:color w:val="000000"/>
              </w:rPr>
              <w:t xml:space="preserve"> </w:t>
            </w:r>
          </w:p>
        </w:tc>
      </w:tr>
      <w:tr w:rsidRPr="00AE4388" w:rsidR="00AE4388" w:rsidTr="0DDC63E9" w14:paraId="575EAE33" w14:textId="77777777">
        <w:trPr>
          <w:trHeight w:val="510"/>
        </w:trPr>
        <w:tc>
          <w:tcPr>
            <w:tcW w:w="440" w:type="dxa"/>
            <w:tcBorders>
              <w:top w:val="nil"/>
              <w:left w:val="nil"/>
              <w:bottom w:val="nil"/>
              <w:right w:val="nil"/>
            </w:tcBorders>
            <w:vAlign w:val="center"/>
            <w:hideMark/>
          </w:tcPr>
          <w:p w:rsidRPr="00AE4388" w:rsidR="00AE4388" w:rsidP="00AE4388" w:rsidRDefault="00AE4388" w14:paraId="5D7E9401" w14:textId="77777777">
            <w:pPr>
              <w:spacing w:before="0" w:after="0"/>
              <w:jc w:val="right"/>
              <w:rPr>
                <w:color w:val="000000"/>
              </w:rPr>
            </w:pPr>
            <w:r w:rsidRPr="00AE4388">
              <w:rPr>
                <w:color w:val="000000"/>
              </w:rPr>
              <w:t>19</w:t>
            </w:r>
          </w:p>
        </w:tc>
        <w:tc>
          <w:tcPr>
            <w:tcW w:w="5327" w:type="dxa"/>
            <w:tcBorders>
              <w:top w:val="nil"/>
              <w:left w:val="nil"/>
              <w:bottom w:val="nil"/>
              <w:right w:val="nil"/>
            </w:tcBorders>
            <w:vAlign w:val="center"/>
            <w:hideMark/>
          </w:tcPr>
          <w:p w:rsidRPr="00AE4388" w:rsidR="00AE4388" w:rsidP="00AE4388" w:rsidRDefault="00AE4388" w14:paraId="5C00C39A" w14:textId="77777777">
            <w:pPr>
              <w:spacing w:before="0" w:after="0"/>
              <w:rPr>
                <w:color w:val="000000"/>
              </w:rPr>
            </w:pPr>
            <w:r w:rsidRPr="00AE4388">
              <w:rPr>
                <w:color w:val="000000"/>
              </w:rPr>
              <w:t>Kunt u de bezuiniging op de AOW per jaar weergeven tot en met 2060 inclusief weglek naar andere sociale zekerheid?</w:t>
            </w:r>
          </w:p>
        </w:tc>
        <w:tc>
          <w:tcPr>
            <w:tcW w:w="955" w:type="dxa"/>
            <w:tcBorders>
              <w:top w:val="nil"/>
              <w:left w:val="nil"/>
              <w:bottom w:val="nil"/>
              <w:right w:val="nil"/>
            </w:tcBorders>
            <w:vAlign w:val="center"/>
            <w:hideMark/>
          </w:tcPr>
          <w:p w:rsidRPr="00AE4388" w:rsidR="00AE4388" w:rsidP="00AE4388" w:rsidRDefault="00AE4388" w14:paraId="245CD19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7E1AE94"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7F32EFE" w14:textId="77777777">
            <w:pPr>
              <w:spacing w:before="0" w:after="0"/>
              <w:jc w:val="right"/>
              <w:rPr>
                <w:color w:val="000000"/>
              </w:rPr>
            </w:pPr>
            <w:r w:rsidRPr="00AE4388">
              <w:rPr>
                <w:color w:val="000000"/>
              </w:rPr>
              <w:t xml:space="preserve"> </w:t>
            </w:r>
          </w:p>
        </w:tc>
      </w:tr>
      <w:tr w:rsidRPr="00AE4388" w:rsidR="00AE4388" w:rsidTr="0DDC63E9" w14:paraId="4476581E" w14:textId="77777777">
        <w:trPr>
          <w:trHeight w:val="510"/>
        </w:trPr>
        <w:tc>
          <w:tcPr>
            <w:tcW w:w="440" w:type="dxa"/>
            <w:tcBorders>
              <w:top w:val="nil"/>
              <w:left w:val="nil"/>
              <w:bottom w:val="nil"/>
              <w:right w:val="nil"/>
            </w:tcBorders>
            <w:vAlign w:val="center"/>
            <w:hideMark/>
          </w:tcPr>
          <w:p w:rsidRPr="00AE4388" w:rsidR="00AE4388" w:rsidP="00AE4388" w:rsidRDefault="00AE4388" w14:paraId="664DB1E4" w14:textId="77777777">
            <w:pPr>
              <w:spacing w:before="0" w:after="0"/>
              <w:jc w:val="right"/>
              <w:rPr>
                <w:color w:val="000000"/>
              </w:rPr>
            </w:pPr>
            <w:r w:rsidRPr="00AE4388">
              <w:rPr>
                <w:color w:val="000000"/>
              </w:rPr>
              <w:t>20</w:t>
            </w:r>
          </w:p>
        </w:tc>
        <w:tc>
          <w:tcPr>
            <w:tcW w:w="5327" w:type="dxa"/>
            <w:tcBorders>
              <w:top w:val="nil"/>
              <w:left w:val="nil"/>
              <w:bottom w:val="nil"/>
              <w:right w:val="nil"/>
            </w:tcBorders>
            <w:vAlign w:val="center"/>
            <w:hideMark/>
          </w:tcPr>
          <w:p w:rsidRPr="00AE4388" w:rsidR="00AE4388" w:rsidP="00AE4388" w:rsidRDefault="00AE4388" w14:paraId="4DAE7016" w14:textId="77777777">
            <w:pPr>
              <w:spacing w:before="0" w:after="0"/>
              <w:rPr>
                <w:color w:val="000000"/>
              </w:rPr>
            </w:pPr>
            <w:r w:rsidRPr="00AE4388">
              <w:rPr>
                <w:color w:val="000000"/>
              </w:rPr>
              <w:t>Heeft u de bezuiniging op de AOW inmiddels uit de financiële boekhouding gehaald of staat hij nog ergens ingeboekt?</w:t>
            </w:r>
          </w:p>
        </w:tc>
        <w:tc>
          <w:tcPr>
            <w:tcW w:w="955" w:type="dxa"/>
            <w:tcBorders>
              <w:top w:val="nil"/>
              <w:left w:val="nil"/>
              <w:bottom w:val="nil"/>
              <w:right w:val="nil"/>
            </w:tcBorders>
            <w:vAlign w:val="center"/>
            <w:hideMark/>
          </w:tcPr>
          <w:p w:rsidRPr="00AE4388" w:rsidR="00AE4388" w:rsidP="00AE4388" w:rsidRDefault="00AE4388" w14:paraId="380EEA4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F3EDAB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95A9E44" w14:textId="77777777">
            <w:pPr>
              <w:spacing w:before="0" w:after="0"/>
              <w:jc w:val="right"/>
              <w:rPr>
                <w:color w:val="000000"/>
              </w:rPr>
            </w:pPr>
            <w:r w:rsidRPr="00AE4388">
              <w:rPr>
                <w:color w:val="000000"/>
              </w:rPr>
              <w:t xml:space="preserve"> </w:t>
            </w:r>
          </w:p>
        </w:tc>
      </w:tr>
      <w:tr w:rsidRPr="00AE4388" w:rsidR="00AE4388" w:rsidTr="0DDC63E9" w14:paraId="169F4378" w14:textId="77777777">
        <w:trPr>
          <w:trHeight w:val="765"/>
        </w:trPr>
        <w:tc>
          <w:tcPr>
            <w:tcW w:w="440" w:type="dxa"/>
            <w:tcBorders>
              <w:top w:val="nil"/>
              <w:left w:val="nil"/>
              <w:bottom w:val="nil"/>
              <w:right w:val="nil"/>
            </w:tcBorders>
            <w:vAlign w:val="center"/>
            <w:hideMark/>
          </w:tcPr>
          <w:p w:rsidRPr="00AE4388" w:rsidR="00AE4388" w:rsidP="00AE4388" w:rsidRDefault="00AE4388" w14:paraId="0B1F4055" w14:textId="77777777">
            <w:pPr>
              <w:spacing w:before="0" w:after="0"/>
              <w:jc w:val="right"/>
              <w:rPr>
                <w:color w:val="000000"/>
              </w:rPr>
            </w:pPr>
            <w:r w:rsidRPr="00AE4388">
              <w:rPr>
                <w:color w:val="000000"/>
              </w:rPr>
              <w:t>21</w:t>
            </w:r>
          </w:p>
        </w:tc>
        <w:tc>
          <w:tcPr>
            <w:tcW w:w="5327" w:type="dxa"/>
            <w:tcBorders>
              <w:top w:val="nil"/>
              <w:left w:val="nil"/>
              <w:bottom w:val="nil"/>
              <w:right w:val="nil"/>
            </w:tcBorders>
            <w:vAlign w:val="center"/>
            <w:hideMark/>
          </w:tcPr>
          <w:p w:rsidRPr="00AE4388" w:rsidR="00AE4388" w:rsidP="00AE4388" w:rsidRDefault="00AE4388" w14:paraId="48F3B0A7" w14:textId="77777777">
            <w:pPr>
              <w:spacing w:before="0" w:after="0"/>
              <w:rPr>
                <w:color w:val="000000"/>
              </w:rPr>
            </w:pPr>
            <w:r w:rsidRPr="00AE4388">
              <w:rPr>
                <w:color w:val="000000"/>
              </w:rPr>
              <w:t>Hoeveel budgettaire meevallers en onderuitputting heeft u overgelaten aan de Kamer om in te zetten als dekking voor eigen plannen?</w:t>
            </w:r>
          </w:p>
        </w:tc>
        <w:tc>
          <w:tcPr>
            <w:tcW w:w="955" w:type="dxa"/>
            <w:tcBorders>
              <w:top w:val="nil"/>
              <w:left w:val="nil"/>
              <w:bottom w:val="nil"/>
              <w:right w:val="nil"/>
            </w:tcBorders>
            <w:vAlign w:val="center"/>
            <w:hideMark/>
          </w:tcPr>
          <w:p w:rsidRPr="00AE4388" w:rsidR="00AE4388" w:rsidP="00AE4388" w:rsidRDefault="00AE4388" w14:paraId="47CCE43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A5BDAE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0E90630" w14:textId="77777777">
            <w:pPr>
              <w:spacing w:before="0" w:after="0"/>
              <w:jc w:val="right"/>
              <w:rPr>
                <w:color w:val="000000"/>
              </w:rPr>
            </w:pPr>
            <w:r w:rsidRPr="00AE4388">
              <w:rPr>
                <w:color w:val="000000"/>
              </w:rPr>
              <w:t xml:space="preserve"> </w:t>
            </w:r>
          </w:p>
        </w:tc>
      </w:tr>
      <w:tr w:rsidRPr="00AE4388" w:rsidR="00AE4388" w:rsidTr="0DDC63E9" w14:paraId="7C1EB562" w14:textId="77777777">
        <w:trPr>
          <w:trHeight w:val="765"/>
        </w:trPr>
        <w:tc>
          <w:tcPr>
            <w:tcW w:w="440" w:type="dxa"/>
            <w:tcBorders>
              <w:top w:val="nil"/>
              <w:left w:val="nil"/>
              <w:bottom w:val="nil"/>
              <w:right w:val="nil"/>
            </w:tcBorders>
            <w:vAlign w:val="center"/>
            <w:hideMark/>
          </w:tcPr>
          <w:p w:rsidRPr="00AE4388" w:rsidR="00AE4388" w:rsidP="00AE4388" w:rsidRDefault="00AE4388" w14:paraId="76EC18E0" w14:textId="77777777">
            <w:pPr>
              <w:spacing w:before="0" w:after="0"/>
              <w:jc w:val="right"/>
              <w:rPr>
                <w:color w:val="000000"/>
              </w:rPr>
            </w:pPr>
            <w:r w:rsidRPr="00AE4388">
              <w:rPr>
                <w:color w:val="000000"/>
              </w:rPr>
              <w:t>22</w:t>
            </w:r>
          </w:p>
        </w:tc>
        <w:tc>
          <w:tcPr>
            <w:tcW w:w="5327" w:type="dxa"/>
            <w:tcBorders>
              <w:top w:val="nil"/>
              <w:left w:val="nil"/>
              <w:bottom w:val="nil"/>
              <w:right w:val="nil"/>
            </w:tcBorders>
            <w:vAlign w:val="center"/>
            <w:hideMark/>
          </w:tcPr>
          <w:p w:rsidRPr="00AE4388" w:rsidR="00AE4388" w:rsidP="00AE4388" w:rsidRDefault="00AE4388" w14:paraId="5A8331C0" w14:textId="77777777">
            <w:pPr>
              <w:spacing w:before="0" w:after="0"/>
              <w:rPr>
                <w:color w:val="000000"/>
              </w:rPr>
            </w:pPr>
            <w:r w:rsidRPr="00AE4388">
              <w:rPr>
                <w:color w:val="000000"/>
              </w:rPr>
              <w:t>Klopt het dat decentrale overheden alleen geld ontvangen in het jaar 2027 voor de uitvoering van klimaat- en energietaken? Hoe worden ze dit geacht te doen na 2027?</w:t>
            </w:r>
          </w:p>
        </w:tc>
        <w:tc>
          <w:tcPr>
            <w:tcW w:w="955" w:type="dxa"/>
            <w:tcBorders>
              <w:top w:val="nil"/>
              <w:left w:val="nil"/>
              <w:bottom w:val="nil"/>
              <w:right w:val="nil"/>
            </w:tcBorders>
            <w:vAlign w:val="center"/>
            <w:hideMark/>
          </w:tcPr>
          <w:p w:rsidRPr="00AE4388" w:rsidR="00AE4388" w:rsidP="00AE4388" w:rsidRDefault="00AE4388" w14:paraId="76186DA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232ECB8"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6B014E8" w14:textId="77777777">
            <w:pPr>
              <w:spacing w:before="0" w:after="0"/>
              <w:jc w:val="right"/>
              <w:rPr>
                <w:color w:val="000000"/>
              </w:rPr>
            </w:pPr>
            <w:r w:rsidRPr="00AE4388">
              <w:rPr>
                <w:color w:val="000000"/>
              </w:rPr>
              <w:t xml:space="preserve"> </w:t>
            </w:r>
          </w:p>
        </w:tc>
      </w:tr>
      <w:tr w:rsidRPr="00AE4388" w:rsidR="00AE4388" w:rsidTr="0DDC63E9" w14:paraId="0FE8086F" w14:textId="77777777">
        <w:trPr>
          <w:trHeight w:val="765"/>
        </w:trPr>
        <w:tc>
          <w:tcPr>
            <w:tcW w:w="440" w:type="dxa"/>
            <w:tcBorders>
              <w:top w:val="nil"/>
              <w:left w:val="nil"/>
              <w:bottom w:val="nil"/>
              <w:right w:val="nil"/>
            </w:tcBorders>
            <w:vAlign w:val="center"/>
            <w:hideMark/>
          </w:tcPr>
          <w:p w:rsidRPr="00AE4388" w:rsidR="00AE4388" w:rsidP="00AE4388" w:rsidRDefault="00AE4388" w14:paraId="41217E24" w14:textId="77777777">
            <w:pPr>
              <w:spacing w:before="0" w:after="0"/>
              <w:jc w:val="right"/>
              <w:rPr>
                <w:color w:val="000000"/>
              </w:rPr>
            </w:pPr>
            <w:r w:rsidRPr="00AE4388">
              <w:rPr>
                <w:color w:val="000000"/>
              </w:rPr>
              <w:t>23</w:t>
            </w:r>
          </w:p>
        </w:tc>
        <w:tc>
          <w:tcPr>
            <w:tcW w:w="5327" w:type="dxa"/>
            <w:tcBorders>
              <w:top w:val="nil"/>
              <w:left w:val="nil"/>
              <w:bottom w:val="nil"/>
              <w:right w:val="nil"/>
            </w:tcBorders>
            <w:vAlign w:val="center"/>
            <w:hideMark/>
          </w:tcPr>
          <w:p w:rsidRPr="00AE4388" w:rsidR="00AE4388" w:rsidP="00AE4388" w:rsidRDefault="00AE4388" w14:paraId="3CF10990" w14:textId="77777777">
            <w:pPr>
              <w:spacing w:before="0" w:after="0"/>
              <w:rPr>
                <w:color w:val="000000"/>
              </w:rPr>
            </w:pPr>
            <w:r w:rsidRPr="00AE4388">
              <w:rPr>
                <w:color w:val="000000"/>
              </w:rPr>
              <w:t>Wat is de uiterste deadline voor aanpassingen aan het aftrektarief tariefmaatregel? Klopt het dat dit juridisch mogelijk is om aan te passen voor het jaar 2027?</w:t>
            </w:r>
          </w:p>
        </w:tc>
        <w:tc>
          <w:tcPr>
            <w:tcW w:w="955" w:type="dxa"/>
            <w:tcBorders>
              <w:top w:val="nil"/>
              <w:left w:val="nil"/>
              <w:bottom w:val="nil"/>
              <w:right w:val="nil"/>
            </w:tcBorders>
            <w:vAlign w:val="center"/>
            <w:hideMark/>
          </w:tcPr>
          <w:p w:rsidRPr="00AE4388" w:rsidR="00AE4388" w:rsidP="00AE4388" w:rsidRDefault="00AE4388" w14:paraId="0608B50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7158D9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0E658C3" w14:textId="77777777">
            <w:pPr>
              <w:spacing w:before="0" w:after="0"/>
              <w:jc w:val="right"/>
              <w:rPr>
                <w:color w:val="000000"/>
              </w:rPr>
            </w:pPr>
            <w:r w:rsidRPr="00AE4388">
              <w:rPr>
                <w:color w:val="000000"/>
              </w:rPr>
              <w:t xml:space="preserve"> </w:t>
            </w:r>
          </w:p>
        </w:tc>
      </w:tr>
      <w:tr w:rsidRPr="00AE4388" w:rsidR="00AE4388" w:rsidTr="0DDC63E9" w14:paraId="0A20FA1C" w14:textId="77777777">
        <w:trPr>
          <w:trHeight w:val="765"/>
        </w:trPr>
        <w:tc>
          <w:tcPr>
            <w:tcW w:w="440" w:type="dxa"/>
            <w:tcBorders>
              <w:top w:val="nil"/>
              <w:left w:val="nil"/>
              <w:bottom w:val="nil"/>
              <w:right w:val="nil"/>
            </w:tcBorders>
            <w:vAlign w:val="center"/>
            <w:hideMark/>
          </w:tcPr>
          <w:p w:rsidRPr="00AE4388" w:rsidR="00AE4388" w:rsidP="00AE4388" w:rsidRDefault="00AE4388" w14:paraId="53984AC3" w14:textId="77777777">
            <w:pPr>
              <w:spacing w:before="0" w:after="0"/>
              <w:jc w:val="right"/>
              <w:rPr>
                <w:color w:val="000000"/>
              </w:rPr>
            </w:pPr>
            <w:r w:rsidRPr="00AE4388">
              <w:rPr>
                <w:color w:val="000000"/>
              </w:rPr>
              <w:t>24</w:t>
            </w:r>
          </w:p>
        </w:tc>
        <w:tc>
          <w:tcPr>
            <w:tcW w:w="5327" w:type="dxa"/>
            <w:tcBorders>
              <w:top w:val="nil"/>
              <w:left w:val="nil"/>
              <w:bottom w:val="nil"/>
              <w:right w:val="nil"/>
            </w:tcBorders>
            <w:vAlign w:val="center"/>
            <w:hideMark/>
          </w:tcPr>
          <w:p w:rsidRPr="00AE4388" w:rsidR="00AE4388" w:rsidP="00AE4388" w:rsidRDefault="00AE4388" w14:paraId="1478FCC6" w14:textId="77777777">
            <w:pPr>
              <w:spacing w:before="0" w:after="0"/>
              <w:rPr>
                <w:color w:val="000000"/>
              </w:rPr>
            </w:pPr>
            <w:r w:rsidRPr="00AE4388">
              <w:rPr>
                <w:color w:val="000000"/>
              </w:rPr>
              <w:t>Wat zijn de totale kosten aan de innovatiebox? Kunt u in een grafiek weergeven welk deel van de budgettaire derving terechtkomt bij welk deel van de gebruikers?</w:t>
            </w:r>
          </w:p>
        </w:tc>
        <w:tc>
          <w:tcPr>
            <w:tcW w:w="955" w:type="dxa"/>
            <w:tcBorders>
              <w:top w:val="nil"/>
              <w:left w:val="nil"/>
              <w:bottom w:val="nil"/>
              <w:right w:val="nil"/>
            </w:tcBorders>
            <w:vAlign w:val="center"/>
            <w:hideMark/>
          </w:tcPr>
          <w:p w:rsidRPr="00AE4388" w:rsidR="00AE4388" w:rsidP="00AE4388" w:rsidRDefault="00AE4388" w14:paraId="0085FAE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EF7CBA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34DC8E5" w14:textId="77777777">
            <w:pPr>
              <w:spacing w:before="0" w:after="0"/>
              <w:jc w:val="right"/>
              <w:rPr>
                <w:color w:val="000000"/>
              </w:rPr>
            </w:pPr>
            <w:r w:rsidRPr="00AE4388">
              <w:rPr>
                <w:color w:val="000000"/>
              </w:rPr>
              <w:t xml:space="preserve"> </w:t>
            </w:r>
          </w:p>
        </w:tc>
      </w:tr>
      <w:tr w:rsidRPr="00AE4388" w:rsidR="00AE4388" w:rsidTr="0DDC63E9" w14:paraId="7F04F8EF" w14:textId="77777777">
        <w:trPr>
          <w:trHeight w:val="510"/>
        </w:trPr>
        <w:tc>
          <w:tcPr>
            <w:tcW w:w="440" w:type="dxa"/>
            <w:tcBorders>
              <w:top w:val="nil"/>
              <w:left w:val="nil"/>
              <w:bottom w:val="nil"/>
              <w:right w:val="nil"/>
            </w:tcBorders>
            <w:vAlign w:val="center"/>
            <w:hideMark/>
          </w:tcPr>
          <w:p w:rsidRPr="00AE4388" w:rsidR="00AE4388" w:rsidP="00AE4388" w:rsidRDefault="00AE4388" w14:paraId="2E27B840" w14:textId="77777777">
            <w:pPr>
              <w:spacing w:before="0" w:after="0"/>
              <w:jc w:val="right"/>
              <w:rPr>
                <w:color w:val="000000"/>
              </w:rPr>
            </w:pPr>
            <w:r w:rsidRPr="00AE4388">
              <w:rPr>
                <w:color w:val="000000"/>
              </w:rPr>
              <w:t>25</w:t>
            </w:r>
          </w:p>
        </w:tc>
        <w:tc>
          <w:tcPr>
            <w:tcW w:w="5327" w:type="dxa"/>
            <w:tcBorders>
              <w:top w:val="nil"/>
              <w:left w:val="nil"/>
              <w:bottom w:val="nil"/>
              <w:right w:val="nil"/>
            </w:tcBorders>
            <w:vAlign w:val="center"/>
            <w:hideMark/>
          </w:tcPr>
          <w:p w:rsidRPr="00AE4388" w:rsidR="00AE4388" w:rsidP="00AE4388" w:rsidRDefault="00AE4388" w14:paraId="44D42BF1" w14:textId="77777777">
            <w:pPr>
              <w:spacing w:before="0" w:after="0"/>
              <w:rPr>
                <w:color w:val="000000"/>
              </w:rPr>
            </w:pPr>
            <w:r w:rsidRPr="00AE4388">
              <w:rPr>
                <w:color w:val="000000"/>
              </w:rPr>
              <w:t>Hoeveel vermogen heeft de rijkste 1% als percentage van het totale vermogen in Nederland sinds 2006 tot nu?</w:t>
            </w:r>
          </w:p>
        </w:tc>
        <w:tc>
          <w:tcPr>
            <w:tcW w:w="955" w:type="dxa"/>
            <w:tcBorders>
              <w:top w:val="nil"/>
              <w:left w:val="nil"/>
              <w:bottom w:val="nil"/>
              <w:right w:val="nil"/>
            </w:tcBorders>
            <w:vAlign w:val="center"/>
            <w:hideMark/>
          </w:tcPr>
          <w:p w:rsidRPr="00AE4388" w:rsidR="00AE4388" w:rsidP="00AE4388" w:rsidRDefault="00AE4388" w14:paraId="1AA69B5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4A20378"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66BC22C" w14:textId="77777777">
            <w:pPr>
              <w:spacing w:before="0" w:after="0"/>
              <w:jc w:val="right"/>
              <w:rPr>
                <w:color w:val="000000"/>
              </w:rPr>
            </w:pPr>
            <w:r w:rsidRPr="00AE4388">
              <w:rPr>
                <w:color w:val="000000"/>
              </w:rPr>
              <w:t xml:space="preserve"> </w:t>
            </w:r>
          </w:p>
        </w:tc>
      </w:tr>
      <w:tr w:rsidRPr="00AE4388" w:rsidR="00AE4388" w:rsidTr="0DDC63E9" w14:paraId="68A50287" w14:textId="77777777">
        <w:trPr>
          <w:trHeight w:val="765"/>
        </w:trPr>
        <w:tc>
          <w:tcPr>
            <w:tcW w:w="440" w:type="dxa"/>
            <w:tcBorders>
              <w:top w:val="nil"/>
              <w:left w:val="nil"/>
              <w:bottom w:val="nil"/>
              <w:right w:val="nil"/>
            </w:tcBorders>
            <w:vAlign w:val="center"/>
            <w:hideMark/>
          </w:tcPr>
          <w:p w:rsidRPr="00AE4388" w:rsidR="00AE4388" w:rsidP="00AE4388" w:rsidRDefault="00AE4388" w14:paraId="7CCED8B0" w14:textId="77777777">
            <w:pPr>
              <w:spacing w:before="0" w:after="0"/>
              <w:jc w:val="right"/>
              <w:rPr>
                <w:color w:val="000000"/>
              </w:rPr>
            </w:pPr>
            <w:r w:rsidRPr="00AE4388">
              <w:rPr>
                <w:color w:val="000000"/>
              </w:rPr>
              <w:t>26</w:t>
            </w:r>
          </w:p>
        </w:tc>
        <w:tc>
          <w:tcPr>
            <w:tcW w:w="5327" w:type="dxa"/>
            <w:tcBorders>
              <w:top w:val="nil"/>
              <w:left w:val="nil"/>
              <w:bottom w:val="nil"/>
              <w:right w:val="nil"/>
            </w:tcBorders>
            <w:vAlign w:val="center"/>
            <w:hideMark/>
          </w:tcPr>
          <w:p w:rsidRPr="00AE4388" w:rsidR="00AE4388" w:rsidP="00AE4388" w:rsidRDefault="76285B9A" w14:paraId="265BDF7C" w14:textId="51C0F9E1">
            <w:pPr>
              <w:spacing w:before="0" w:after="0"/>
              <w:rPr>
                <w:color w:val="000000"/>
              </w:rPr>
            </w:pPr>
            <w:r w:rsidRPr="0DDC63E9">
              <w:rPr>
                <w:color w:val="000000" w:themeColor="text1"/>
              </w:rPr>
              <w:t xml:space="preserve">Klopt het dat de rijkste </w:t>
            </w:r>
            <w:r w:rsidRPr="0DDC63E9" w:rsidR="56C0FE19">
              <w:rPr>
                <w:color w:val="000000" w:themeColor="text1"/>
              </w:rPr>
              <w:t>tien procent</w:t>
            </w:r>
            <w:r w:rsidRPr="0DDC63E9">
              <w:rPr>
                <w:color w:val="000000" w:themeColor="text1"/>
              </w:rPr>
              <w:t xml:space="preserve"> (hoogste vermogensdeciel) gemiddeld zo'n 280.000 </w:t>
            </w:r>
            <w:r w:rsidRPr="0DDC63E9" w:rsidR="1968E0AD">
              <w:rPr>
                <w:color w:val="000000" w:themeColor="text1"/>
              </w:rPr>
              <w:t xml:space="preserve">euro </w:t>
            </w:r>
            <w:r w:rsidRPr="0DDC63E9">
              <w:rPr>
                <w:color w:val="000000" w:themeColor="text1"/>
              </w:rPr>
              <w:t>ontving aan verkrijgingen in de periode 2007-2023?</w:t>
            </w:r>
          </w:p>
        </w:tc>
        <w:tc>
          <w:tcPr>
            <w:tcW w:w="955" w:type="dxa"/>
            <w:tcBorders>
              <w:top w:val="nil"/>
              <w:left w:val="nil"/>
              <w:bottom w:val="nil"/>
              <w:right w:val="nil"/>
            </w:tcBorders>
            <w:vAlign w:val="center"/>
            <w:hideMark/>
          </w:tcPr>
          <w:p w:rsidRPr="00AE4388" w:rsidR="00AE4388" w:rsidP="00AE4388" w:rsidRDefault="00AE4388" w14:paraId="2D99622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0573E4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DFDB210" w14:textId="77777777">
            <w:pPr>
              <w:spacing w:before="0" w:after="0"/>
              <w:jc w:val="right"/>
              <w:rPr>
                <w:color w:val="000000"/>
              </w:rPr>
            </w:pPr>
            <w:r w:rsidRPr="00AE4388">
              <w:rPr>
                <w:color w:val="000000"/>
              </w:rPr>
              <w:t xml:space="preserve"> </w:t>
            </w:r>
          </w:p>
        </w:tc>
      </w:tr>
      <w:tr w:rsidRPr="00AE4388" w:rsidR="00AE4388" w:rsidTr="0DDC63E9" w14:paraId="7871BCD5" w14:textId="77777777">
        <w:trPr>
          <w:trHeight w:val="510"/>
        </w:trPr>
        <w:tc>
          <w:tcPr>
            <w:tcW w:w="440" w:type="dxa"/>
            <w:tcBorders>
              <w:top w:val="nil"/>
              <w:left w:val="nil"/>
              <w:bottom w:val="nil"/>
              <w:right w:val="nil"/>
            </w:tcBorders>
            <w:vAlign w:val="center"/>
            <w:hideMark/>
          </w:tcPr>
          <w:p w:rsidRPr="00AE4388" w:rsidR="00AE4388" w:rsidP="00AE4388" w:rsidRDefault="00AE4388" w14:paraId="1D5ED268" w14:textId="77777777">
            <w:pPr>
              <w:spacing w:before="0" w:after="0"/>
              <w:jc w:val="right"/>
              <w:rPr>
                <w:color w:val="000000"/>
              </w:rPr>
            </w:pPr>
            <w:r w:rsidRPr="00AE4388">
              <w:rPr>
                <w:color w:val="000000"/>
              </w:rPr>
              <w:t>27</w:t>
            </w:r>
          </w:p>
        </w:tc>
        <w:tc>
          <w:tcPr>
            <w:tcW w:w="5327" w:type="dxa"/>
            <w:tcBorders>
              <w:top w:val="nil"/>
              <w:left w:val="nil"/>
              <w:bottom w:val="nil"/>
              <w:right w:val="nil"/>
            </w:tcBorders>
            <w:vAlign w:val="center"/>
            <w:hideMark/>
          </w:tcPr>
          <w:p w:rsidRPr="00AE4388" w:rsidR="00AE4388" w:rsidP="00AE4388" w:rsidRDefault="00AE4388" w14:paraId="59BA9FB2" w14:textId="77777777">
            <w:pPr>
              <w:spacing w:before="0" w:after="0"/>
              <w:rPr>
                <w:color w:val="000000"/>
              </w:rPr>
            </w:pPr>
            <w:r w:rsidRPr="00AE4388">
              <w:rPr>
                <w:color w:val="000000"/>
              </w:rPr>
              <w:t>Wanneer krijgt de minister van Onderwijs eindelijk het gereserveerde geld op haar begroting?</w:t>
            </w:r>
          </w:p>
        </w:tc>
        <w:tc>
          <w:tcPr>
            <w:tcW w:w="955" w:type="dxa"/>
            <w:tcBorders>
              <w:top w:val="nil"/>
              <w:left w:val="nil"/>
              <w:bottom w:val="nil"/>
              <w:right w:val="nil"/>
            </w:tcBorders>
            <w:vAlign w:val="center"/>
            <w:hideMark/>
          </w:tcPr>
          <w:p w:rsidRPr="00AE4388" w:rsidR="00AE4388" w:rsidP="00AE4388" w:rsidRDefault="00AE4388" w14:paraId="678D472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1F08F8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4BFAD8C" w14:textId="77777777">
            <w:pPr>
              <w:spacing w:before="0" w:after="0"/>
              <w:jc w:val="right"/>
              <w:rPr>
                <w:color w:val="000000"/>
              </w:rPr>
            </w:pPr>
            <w:r w:rsidRPr="00AE4388">
              <w:rPr>
                <w:color w:val="000000"/>
              </w:rPr>
              <w:t xml:space="preserve"> </w:t>
            </w:r>
          </w:p>
        </w:tc>
      </w:tr>
      <w:tr w:rsidRPr="00AE4388" w:rsidR="00AE4388" w:rsidTr="0DDC63E9" w14:paraId="1B742834" w14:textId="77777777">
        <w:trPr>
          <w:trHeight w:val="765"/>
        </w:trPr>
        <w:tc>
          <w:tcPr>
            <w:tcW w:w="440" w:type="dxa"/>
            <w:tcBorders>
              <w:top w:val="nil"/>
              <w:left w:val="nil"/>
              <w:bottom w:val="nil"/>
              <w:right w:val="nil"/>
            </w:tcBorders>
            <w:vAlign w:val="center"/>
            <w:hideMark/>
          </w:tcPr>
          <w:p w:rsidRPr="00AE4388" w:rsidR="00AE4388" w:rsidP="00AE4388" w:rsidRDefault="00AE4388" w14:paraId="3E6623A7" w14:textId="77777777">
            <w:pPr>
              <w:spacing w:before="0" w:after="0"/>
              <w:jc w:val="right"/>
              <w:rPr>
                <w:color w:val="000000"/>
              </w:rPr>
            </w:pPr>
            <w:r w:rsidRPr="00AE4388">
              <w:rPr>
                <w:color w:val="000000"/>
              </w:rPr>
              <w:t>28</w:t>
            </w:r>
          </w:p>
        </w:tc>
        <w:tc>
          <w:tcPr>
            <w:tcW w:w="5327" w:type="dxa"/>
            <w:tcBorders>
              <w:top w:val="nil"/>
              <w:left w:val="nil"/>
              <w:bottom w:val="nil"/>
              <w:right w:val="nil"/>
            </w:tcBorders>
            <w:vAlign w:val="center"/>
            <w:hideMark/>
          </w:tcPr>
          <w:p w:rsidRPr="00AE4388" w:rsidR="00AE4388" w:rsidP="00AE4388" w:rsidRDefault="00AE4388" w14:paraId="6F728346" w14:textId="77777777">
            <w:pPr>
              <w:spacing w:before="0" w:after="0"/>
              <w:rPr>
                <w:color w:val="000000"/>
              </w:rPr>
            </w:pPr>
            <w:r w:rsidRPr="00AE4388">
              <w:rPr>
                <w:color w:val="000000"/>
              </w:rPr>
              <w:t>Hoe hoog moet de buffer in het Aw-fonds zijn om conjunctuurbewegingen op te vangen? Is er sprake van een overschot in het Aw-fonds?</w:t>
            </w:r>
          </w:p>
        </w:tc>
        <w:tc>
          <w:tcPr>
            <w:tcW w:w="955" w:type="dxa"/>
            <w:tcBorders>
              <w:top w:val="nil"/>
              <w:left w:val="nil"/>
              <w:bottom w:val="nil"/>
              <w:right w:val="nil"/>
            </w:tcBorders>
            <w:vAlign w:val="center"/>
            <w:hideMark/>
          </w:tcPr>
          <w:p w:rsidRPr="00AE4388" w:rsidR="00AE4388" w:rsidP="00AE4388" w:rsidRDefault="00AE4388" w14:paraId="17230AD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662CD77"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7712A65" w14:textId="77777777">
            <w:pPr>
              <w:spacing w:before="0" w:after="0"/>
              <w:jc w:val="right"/>
              <w:rPr>
                <w:color w:val="000000"/>
              </w:rPr>
            </w:pPr>
            <w:r w:rsidRPr="00AE4388">
              <w:rPr>
                <w:color w:val="000000"/>
              </w:rPr>
              <w:t xml:space="preserve"> </w:t>
            </w:r>
          </w:p>
        </w:tc>
      </w:tr>
      <w:tr w:rsidRPr="00AE4388" w:rsidR="00AE4388" w:rsidTr="0DDC63E9" w14:paraId="637BF57F" w14:textId="77777777">
        <w:trPr>
          <w:trHeight w:val="1530"/>
        </w:trPr>
        <w:tc>
          <w:tcPr>
            <w:tcW w:w="440" w:type="dxa"/>
            <w:tcBorders>
              <w:top w:val="nil"/>
              <w:left w:val="nil"/>
              <w:bottom w:val="nil"/>
              <w:right w:val="nil"/>
            </w:tcBorders>
            <w:vAlign w:val="center"/>
            <w:hideMark/>
          </w:tcPr>
          <w:p w:rsidRPr="00AE4388" w:rsidR="00AE4388" w:rsidP="00AE4388" w:rsidRDefault="00AE4388" w14:paraId="52371F9E" w14:textId="77777777">
            <w:pPr>
              <w:spacing w:before="0" w:after="0"/>
              <w:jc w:val="right"/>
              <w:rPr>
                <w:color w:val="000000"/>
              </w:rPr>
            </w:pPr>
            <w:r w:rsidRPr="00AE4388">
              <w:rPr>
                <w:color w:val="000000"/>
              </w:rPr>
              <w:lastRenderedPageBreak/>
              <w:t>29</w:t>
            </w:r>
          </w:p>
        </w:tc>
        <w:tc>
          <w:tcPr>
            <w:tcW w:w="5327" w:type="dxa"/>
            <w:tcBorders>
              <w:top w:val="nil"/>
              <w:left w:val="nil"/>
              <w:bottom w:val="nil"/>
              <w:right w:val="nil"/>
            </w:tcBorders>
            <w:vAlign w:val="center"/>
            <w:hideMark/>
          </w:tcPr>
          <w:p w:rsidRPr="00AE4388" w:rsidR="00AE4388" w:rsidP="00AE4388" w:rsidRDefault="00AE4388" w14:paraId="27C4CA3D" w14:textId="77777777">
            <w:pPr>
              <w:spacing w:before="0" w:after="0"/>
              <w:rPr>
                <w:color w:val="000000"/>
              </w:rPr>
            </w:pPr>
            <w:r w:rsidRPr="00AE4388">
              <w:rPr>
                <w:color w:val="000000"/>
              </w:rPr>
              <w:t>U geeft aan dat er binnen het Belastingplan 2026 een oplossing is gekomen om het financiële nadeel voor medewerkers van SW-bedrijven op te vangen. Klopt het dat medewerkers van SW-bedrijven er met het schrappen van de middelen in de voorjaarsnota, opgevangen in het Belastingplan 2026, niet op achteruitgaan?</w:t>
            </w:r>
          </w:p>
        </w:tc>
        <w:tc>
          <w:tcPr>
            <w:tcW w:w="955" w:type="dxa"/>
            <w:tcBorders>
              <w:top w:val="nil"/>
              <w:left w:val="nil"/>
              <w:bottom w:val="nil"/>
              <w:right w:val="nil"/>
            </w:tcBorders>
            <w:vAlign w:val="center"/>
            <w:hideMark/>
          </w:tcPr>
          <w:p w:rsidRPr="00AE4388" w:rsidR="00AE4388" w:rsidP="00AE4388" w:rsidRDefault="00AE4388" w14:paraId="438F57D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D295FC4"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74BD6CA" w14:textId="77777777">
            <w:pPr>
              <w:spacing w:before="0" w:after="0"/>
              <w:jc w:val="right"/>
              <w:rPr>
                <w:color w:val="000000"/>
              </w:rPr>
            </w:pPr>
            <w:r w:rsidRPr="00AE4388">
              <w:rPr>
                <w:color w:val="000000"/>
              </w:rPr>
              <w:t xml:space="preserve"> </w:t>
            </w:r>
          </w:p>
        </w:tc>
      </w:tr>
      <w:tr w:rsidRPr="00AE4388" w:rsidR="00AE4388" w:rsidTr="0DDC63E9" w14:paraId="278A24DC" w14:textId="77777777">
        <w:trPr>
          <w:trHeight w:val="765"/>
        </w:trPr>
        <w:tc>
          <w:tcPr>
            <w:tcW w:w="440" w:type="dxa"/>
            <w:tcBorders>
              <w:top w:val="nil"/>
              <w:left w:val="nil"/>
              <w:bottom w:val="nil"/>
              <w:right w:val="nil"/>
            </w:tcBorders>
            <w:vAlign w:val="center"/>
            <w:hideMark/>
          </w:tcPr>
          <w:p w:rsidRPr="00AE4388" w:rsidR="00AE4388" w:rsidP="00AE4388" w:rsidRDefault="00AE4388" w14:paraId="2585FB7B" w14:textId="77777777">
            <w:pPr>
              <w:spacing w:before="0" w:after="0"/>
              <w:jc w:val="right"/>
              <w:rPr>
                <w:color w:val="000000"/>
              </w:rPr>
            </w:pPr>
            <w:r w:rsidRPr="00AE4388">
              <w:rPr>
                <w:color w:val="000000"/>
              </w:rPr>
              <w:t>30</w:t>
            </w:r>
          </w:p>
        </w:tc>
        <w:tc>
          <w:tcPr>
            <w:tcW w:w="5327" w:type="dxa"/>
            <w:tcBorders>
              <w:top w:val="nil"/>
              <w:left w:val="nil"/>
              <w:bottom w:val="nil"/>
              <w:right w:val="nil"/>
            </w:tcBorders>
            <w:vAlign w:val="center"/>
            <w:hideMark/>
          </w:tcPr>
          <w:p w:rsidRPr="00AE4388" w:rsidR="00AE4388" w:rsidP="00AE4388" w:rsidRDefault="00AE4388" w14:paraId="200D5834" w14:textId="77777777">
            <w:pPr>
              <w:spacing w:before="0" w:after="0"/>
              <w:rPr>
                <w:color w:val="000000"/>
              </w:rPr>
            </w:pPr>
            <w:r w:rsidRPr="00AE4388">
              <w:rPr>
                <w:color w:val="000000"/>
              </w:rPr>
              <w:t>Kunt u de meest actuele grafiek delen van de ontwikkeling mediaan vermogen per percentiel tussen 2006 en nu in duizenden euro's?</w:t>
            </w:r>
          </w:p>
        </w:tc>
        <w:tc>
          <w:tcPr>
            <w:tcW w:w="955" w:type="dxa"/>
            <w:tcBorders>
              <w:top w:val="nil"/>
              <w:left w:val="nil"/>
              <w:bottom w:val="nil"/>
              <w:right w:val="nil"/>
            </w:tcBorders>
            <w:vAlign w:val="center"/>
            <w:hideMark/>
          </w:tcPr>
          <w:p w:rsidRPr="00AE4388" w:rsidR="00AE4388" w:rsidP="00AE4388" w:rsidRDefault="00AE4388" w14:paraId="3AFD976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DA66CCA"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4A84C76" w14:textId="77777777">
            <w:pPr>
              <w:spacing w:before="0" w:after="0"/>
              <w:jc w:val="right"/>
              <w:rPr>
                <w:color w:val="000000"/>
              </w:rPr>
            </w:pPr>
            <w:r w:rsidRPr="00AE4388">
              <w:rPr>
                <w:color w:val="000000"/>
              </w:rPr>
              <w:t xml:space="preserve"> </w:t>
            </w:r>
          </w:p>
        </w:tc>
      </w:tr>
      <w:tr w:rsidRPr="00AE4388" w:rsidR="00AE4388" w:rsidTr="0DDC63E9" w14:paraId="0DA27E83" w14:textId="77777777">
        <w:trPr>
          <w:trHeight w:val="510"/>
        </w:trPr>
        <w:tc>
          <w:tcPr>
            <w:tcW w:w="440" w:type="dxa"/>
            <w:tcBorders>
              <w:top w:val="nil"/>
              <w:left w:val="nil"/>
              <w:bottom w:val="nil"/>
              <w:right w:val="nil"/>
            </w:tcBorders>
            <w:vAlign w:val="center"/>
            <w:hideMark/>
          </w:tcPr>
          <w:p w:rsidRPr="00AE4388" w:rsidR="00AE4388" w:rsidP="00AE4388" w:rsidRDefault="00AE4388" w14:paraId="79B4C52A" w14:textId="77777777">
            <w:pPr>
              <w:spacing w:before="0" w:after="0"/>
              <w:jc w:val="right"/>
              <w:rPr>
                <w:color w:val="000000"/>
              </w:rPr>
            </w:pPr>
            <w:r w:rsidRPr="00AE4388">
              <w:rPr>
                <w:color w:val="000000"/>
              </w:rPr>
              <w:t>31</w:t>
            </w:r>
          </w:p>
        </w:tc>
        <w:tc>
          <w:tcPr>
            <w:tcW w:w="5327" w:type="dxa"/>
            <w:tcBorders>
              <w:top w:val="nil"/>
              <w:left w:val="nil"/>
              <w:bottom w:val="nil"/>
              <w:right w:val="nil"/>
            </w:tcBorders>
            <w:vAlign w:val="center"/>
            <w:hideMark/>
          </w:tcPr>
          <w:p w:rsidRPr="00AE4388" w:rsidR="00AE4388" w:rsidP="00AE4388" w:rsidRDefault="76285B9A" w14:paraId="26FCD3C5" w14:textId="50632EFE">
            <w:pPr>
              <w:spacing w:before="0" w:after="0"/>
              <w:rPr>
                <w:color w:val="000000"/>
              </w:rPr>
            </w:pPr>
            <w:r w:rsidRPr="0DDC63E9">
              <w:rPr>
                <w:color w:val="000000" w:themeColor="text1"/>
              </w:rPr>
              <w:t>Wat was de ontwikkeling van het mediaan vermogen van de rijkste</w:t>
            </w:r>
            <w:r w:rsidRPr="0DDC63E9" w:rsidR="23567678">
              <w:rPr>
                <w:color w:val="000000" w:themeColor="text1"/>
              </w:rPr>
              <w:t xml:space="preserve"> één procent</w:t>
            </w:r>
            <w:r w:rsidRPr="0DDC63E9">
              <w:rPr>
                <w:color w:val="000000" w:themeColor="text1"/>
              </w:rPr>
              <w:t xml:space="preserve"> in de afgelopen twintig jaar (in duizenden euro's)?</w:t>
            </w:r>
          </w:p>
        </w:tc>
        <w:tc>
          <w:tcPr>
            <w:tcW w:w="955" w:type="dxa"/>
            <w:tcBorders>
              <w:top w:val="nil"/>
              <w:left w:val="nil"/>
              <w:bottom w:val="nil"/>
              <w:right w:val="nil"/>
            </w:tcBorders>
            <w:vAlign w:val="center"/>
            <w:hideMark/>
          </w:tcPr>
          <w:p w:rsidRPr="00AE4388" w:rsidR="00AE4388" w:rsidP="00AE4388" w:rsidRDefault="00AE4388" w14:paraId="4C54FB9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345A81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24DCC46" w14:textId="77777777">
            <w:pPr>
              <w:spacing w:before="0" w:after="0"/>
              <w:jc w:val="right"/>
              <w:rPr>
                <w:color w:val="000000"/>
              </w:rPr>
            </w:pPr>
            <w:r w:rsidRPr="00AE4388">
              <w:rPr>
                <w:color w:val="000000"/>
              </w:rPr>
              <w:t xml:space="preserve"> </w:t>
            </w:r>
          </w:p>
        </w:tc>
      </w:tr>
      <w:tr w:rsidRPr="00AE4388" w:rsidR="00AE4388" w:rsidTr="0DDC63E9" w14:paraId="57E6C4EF" w14:textId="77777777">
        <w:trPr>
          <w:trHeight w:val="510"/>
        </w:trPr>
        <w:tc>
          <w:tcPr>
            <w:tcW w:w="440" w:type="dxa"/>
            <w:tcBorders>
              <w:top w:val="nil"/>
              <w:left w:val="nil"/>
              <w:bottom w:val="nil"/>
              <w:right w:val="nil"/>
            </w:tcBorders>
            <w:vAlign w:val="center"/>
            <w:hideMark/>
          </w:tcPr>
          <w:p w:rsidRPr="00AE4388" w:rsidR="00AE4388" w:rsidP="00AE4388" w:rsidRDefault="00AE4388" w14:paraId="2DDC1C57" w14:textId="77777777">
            <w:pPr>
              <w:spacing w:before="0" w:after="0"/>
              <w:jc w:val="right"/>
              <w:rPr>
                <w:color w:val="000000"/>
              </w:rPr>
            </w:pPr>
            <w:r w:rsidRPr="00AE4388">
              <w:rPr>
                <w:color w:val="000000"/>
              </w:rPr>
              <w:t>32</w:t>
            </w:r>
          </w:p>
        </w:tc>
        <w:tc>
          <w:tcPr>
            <w:tcW w:w="5327" w:type="dxa"/>
            <w:tcBorders>
              <w:top w:val="nil"/>
              <w:left w:val="nil"/>
              <w:bottom w:val="nil"/>
              <w:right w:val="nil"/>
            </w:tcBorders>
            <w:vAlign w:val="center"/>
            <w:hideMark/>
          </w:tcPr>
          <w:p w:rsidRPr="00AE4388" w:rsidR="00AE4388" w:rsidP="00AE4388" w:rsidRDefault="76285B9A" w14:paraId="70380AA5" w14:textId="4F65BA67">
            <w:pPr>
              <w:spacing w:before="0" w:after="0"/>
              <w:rPr>
                <w:color w:val="000000"/>
              </w:rPr>
            </w:pPr>
            <w:r w:rsidRPr="0DDC63E9">
              <w:rPr>
                <w:color w:val="000000" w:themeColor="text1"/>
              </w:rPr>
              <w:t>Wat was de ontwikkeling van het mediaan vermogen van de middelste</w:t>
            </w:r>
            <w:r w:rsidRPr="0DDC63E9" w:rsidR="1651D0EC">
              <w:rPr>
                <w:color w:val="000000" w:themeColor="text1"/>
              </w:rPr>
              <w:t xml:space="preserve"> één procent</w:t>
            </w:r>
            <w:r w:rsidRPr="0DDC63E9">
              <w:rPr>
                <w:color w:val="000000" w:themeColor="text1"/>
              </w:rPr>
              <w:t xml:space="preserve"> in de afgelopen twintig jaar (in duizenden euro's)?</w:t>
            </w:r>
          </w:p>
        </w:tc>
        <w:tc>
          <w:tcPr>
            <w:tcW w:w="955" w:type="dxa"/>
            <w:tcBorders>
              <w:top w:val="nil"/>
              <w:left w:val="nil"/>
              <w:bottom w:val="nil"/>
              <w:right w:val="nil"/>
            </w:tcBorders>
            <w:vAlign w:val="center"/>
            <w:hideMark/>
          </w:tcPr>
          <w:p w:rsidRPr="00AE4388" w:rsidR="00AE4388" w:rsidP="00AE4388" w:rsidRDefault="00AE4388" w14:paraId="30FD625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3B35E88"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33E4B98" w14:textId="77777777">
            <w:pPr>
              <w:spacing w:before="0" w:after="0"/>
              <w:jc w:val="right"/>
              <w:rPr>
                <w:color w:val="000000"/>
              </w:rPr>
            </w:pPr>
            <w:r w:rsidRPr="00AE4388">
              <w:rPr>
                <w:color w:val="000000"/>
              </w:rPr>
              <w:t xml:space="preserve"> </w:t>
            </w:r>
          </w:p>
        </w:tc>
      </w:tr>
      <w:tr w:rsidRPr="00AE4388" w:rsidR="00AE4388" w:rsidTr="0DDC63E9" w14:paraId="27DE61CC" w14:textId="77777777">
        <w:trPr>
          <w:trHeight w:val="765"/>
        </w:trPr>
        <w:tc>
          <w:tcPr>
            <w:tcW w:w="440" w:type="dxa"/>
            <w:tcBorders>
              <w:top w:val="nil"/>
              <w:left w:val="nil"/>
              <w:bottom w:val="nil"/>
              <w:right w:val="nil"/>
            </w:tcBorders>
            <w:vAlign w:val="center"/>
            <w:hideMark/>
          </w:tcPr>
          <w:p w:rsidRPr="00AE4388" w:rsidR="00AE4388" w:rsidP="00AE4388" w:rsidRDefault="00AE4388" w14:paraId="4B1DDFF0" w14:textId="77777777">
            <w:pPr>
              <w:spacing w:before="0" w:after="0"/>
              <w:jc w:val="right"/>
              <w:rPr>
                <w:color w:val="000000"/>
              </w:rPr>
            </w:pPr>
            <w:r w:rsidRPr="00AE4388">
              <w:rPr>
                <w:color w:val="000000"/>
              </w:rPr>
              <w:t>33</w:t>
            </w:r>
          </w:p>
        </w:tc>
        <w:tc>
          <w:tcPr>
            <w:tcW w:w="5327" w:type="dxa"/>
            <w:tcBorders>
              <w:top w:val="nil"/>
              <w:left w:val="nil"/>
              <w:bottom w:val="nil"/>
              <w:right w:val="nil"/>
            </w:tcBorders>
            <w:vAlign w:val="center"/>
            <w:hideMark/>
          </w:tcPr>
          <w:p w:rsidRPr="00AE4388" w:rsidR="00AE4388" w:rsidP="00AE4388" w:rsidRDefault="00AE4388" w14:paraId="5424CF3B" w14:textId="77777777">
            <w:pPr>
              <w:spacing w:before="0" w:after="0"/>
              <w:rPr>
                <w:color w:val="000000"/>
              </w:rPr>
            </w:pPr>
            <w:r w:rsidRPr="00AE4388">
              <w:rPr>
                <w:color w:val="000000"/>
              </w:rPr>
              <w:t>Wat was de ontwikkeling van het mediaan vermogen van het 25ste percentiel in de afgelopen twintig jaar (in duizenden euro's)?</w:t>
            </w:r>
          </w:p>
        </w:tc>
        <w:tc>
          <w:tcPr>
            <w:tcW w:w="955" w:type="dxa"/>
            <w:tcBorders>
              <w:top w:val="nil"/>
              <w:left w:val="nil"/>
              <w:bottom w:val="nil"/>
              <w:right w:val="nil"/>
            </w:tcBorders>
            <w:vAlign w:val="center"/>
            <w:hideMark/>
          </w:tcPr>
          <w:p w:rsidRPr="00AE4388" w:rsidR="00AE4388" w:rsidP="00AE4388" w:rsidRDefault="00AE4388" w14:paraId="232EEA7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9E6B85E"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33BCAC4" w14:textId="77777777">
            <w:pPr>
              <w:spacing w:before="0" w:after="0"/>
              <w:jc w:val="right"/>
              <w:rPr>
                <w:color w:val="000000"/>
              </w:rPr>
            </w:pPr>
            <w:r w:rsidRPr="00AE4388">
              <w:rPr>
                <w:color w:val="000000"/>
              </w:rPr>
              <w:t xml:space="preserve"> </w:t>
            </w:r>
          </w:p>
        </w:tc>
      </w:tr>
      <w:tr w:rsidRPr="00AE4388" w:rsidR="00AE4388" w:rsidTr="0DDC63E9" w14:paraId="6034F819" w14:textId="77777777">
        <w:trPr>
          <w:trHeight w:val="765"/>
        </w:trPr>
        <w:tc>
          <w:tcPr>
            <w:tcW w:w="440" w:type="dxa"/>
            <w:tcBorders>
              <w:top w:val="nil"/>
              <w:left w:val="nil"/>
              <w:bottom w:val="nil"/>
              <w:right w:val="nil"/>
            </w:tcBorders>
            <w:vAlign w:val="center"/>
            <w:hideMark/>
          </w:tcPr>
          <w:p w:rsidRPr="00AE4388" w:rsidR="00AE4388" w:rsidP="00AE4388" w:rsidRDefault="00AE4388" w14:paraId="195AA97A" w14:textId="77777777">
            <w:pPr>
              <w:spacing w:before="0" w:after="0"/>
              <w:jc w:val="right"/>
              <w:rPr>
                <w:color w:val="000000"/>
              </w:rPr>
            </w:pPr>
            <w:r w:rsidRPr="00AE4388">
              <w:rPr>
                <w:color w:val="000000"/>
              </w:rPr>
              <w:t>34</w:t>
            </w:r>
          </w:p>
        </w:tc>
        <w:tc>
          <w:tcPr>
            <w:tcW w:w="5327" w:type="dxa"/>
            <w:tcBorders>
              <w:top w:val="nil"/>
              <w:left w:val="nil"/>
              <w:bottom w:val="nil"/>
              <w:right w:val="nil"/>
            </w:tcBorders>
            <w:vAlign w:val="center"/>
            <w:hideMark/>
          </w:tcPr>
          <w:p w:rsidRPr="00AE4388" w:rsidR="00AE4388" w:rsidP="00AE4388" w:rsidRDefault="00AE4388" w14:paraId="46247A0C" w14:textId="77777777">
            <w:pPr>
              <w:spacing w:before="0" w:after="0"/>
              <w:rPr>
                <w:color w:val="000000"/>
              </w:rPr>
            </w:pPr>
            <w:r w:rsidRPr="00AE4388">
              <w:rPr>
                <w:color w:val="000000"/>
              </w:rPr>
              <w:t>Wat was de ontwikkeling van het mediaan vermogen van het 90ste percentiel in de afgelopen twintig jaar (in duizenden euro's)?</w:t>
            </w:r>
          </w:p>
        </w:tc>
        <w:tc>
          <w:tcPr>
            <w:tcW w:w="955" w:type="dxa"/>
            <w:tcBorders>
              <w:top w:val="nil"/>
              <w:left w:val="nil"/>
              <w:bottom w:val="nil"/>
              <w:right w:val="nil"/>
            </w:tcBorders>
            <w:vAlign w:val="center"/>
            <w:hideMark/>
          </w:tcPr>
          <w:p w:rsidRPr="00AE4388" w:rsidR="00AE4388" w:rsidP="00AE4388" w:rsidRDefault="00AE4388" w14:paraId="006AF83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2C08E34"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01C13EB" w14:textId="77777777">
            <w:pPr>
              <w:spacing w:before="0" w:after="0"/>
              <w:jc w:val="right"/>
              <w:rPr>
                <w:color w:val="000000"/>
              </w:rPr>
            </w:pPr>
            <w:r w:rsidRPr="00AE4388">
              <w:rPr>
                <w:color w:val="000000"/>
              </w:rPr>
              <w:t xml:space="preserve"> </w:t>
            </w:r>
          </w:p>
        </w:tc>
      </w:tr>
      <w:tr w:rsidRPr="00AE4388" w:rsidR="00AE4388" w:rsidTr="0DDC63E9" w14:paraId="3D33340A" w14:textId="77777777">
        <w:trPr>
          <w:trHeight w:val="765"/>
        </w:trPr>
        <w:tc>
          <w:tcPr>
            <w:tcW w:w="440" w:type="dxa"/>
            <w:tcBorders>
              <w:top w:val="nil"/>
              <w:left w:val="nil"/>
              <w:bottom w:val="nil"/>
              <w:right w:val="nil"/>
            </w:tcBorders>
            <w:vAlign w:val="center"/>
            <w:hideMark/>
          </w:tcPr>
          <w:p w:rsidRPr="00AE4388" w:rsidR="00AE4388" w:rsidP="00AE4388" w:rsidRDefault="00AE4388" w14:paraId="6B1EB171" w14:textId="77777777">
            <w:pPr>
              <w:spacing w:before="0" w:after="0"/>
              <w:jc w:val="right"/>
              <w:rPr>
                <w:color w:val="000000"/>
              </w:rPr>
            </w:pPr>
            <w:r w:rsidRPr="00AE4388">
              <w:rPr>
                <w:color w:val="000000"/>
              </w:rPr>
              <w:t>35</w:t>
            </w:r>
          </w:p>
        </w:tc>
        <w:tc>
          <w:tcPr>
            <w:tcW w:w="5327" w:type="dxa"/>
            <w:tcBorders>
              <w:top w:val="nil"/>
              <w:left w:val="nil"/>
              <w:bottom w:val="nil"/>
              <w:right w:val="nil"/>
            </w:tcBorders>
            <w:vAlign w:val="center"/>
            <w:hideMark/>
          </w:tcPr>
          <w:p w:rsidRPr="00AE4388" w:rsidR="00AE4388" w:rsidP="00AE4388" w:rsidRDefault="00AE4388" w14:paraId="138A3E81" w14:textId="77777777">
            <w:pPr>
              <w:spacing w:before="0" w:after="0"/>
              <w:rPr>
                <w:color w:val="000000"/>
              </w:rPr>
            </w:pPr>
            <w:r w:rsidRPr="00AE4388">
              <w:rPr>
                <w:color w:val="000000"/>
              </w:rPr>
              <w:t>Hoeveel euro is nodig om huishoudens via het Tijdelijk Noodfonds Energie (TNE) te compenseren voor de stijging van de energierekening die het gevolg is van de situatie in Iran?</w:t>
            </w:r>
          </w:p>
        </w:tc>
        <w:tc>
          <w:tcPr>
            <w:tcW w:w="955" w:type="dxa"/>
            <w:tcBorders>
              <w:top w:val="nil"/>
              <w:left w:val="nil"/>
              <w:bottom w:val="nil"/>
              <w:right w:val="nil"/>
            </w:tcBorders>
            <w:vAlign w:val="center"/>
            <w:hideMark/>
          </w:tcPr>
          <w:p w:rsidRPr="00AE4388" w:rsidR="00AE4388" w:rsidP="00AE4388" w:rsidRDefault="00AE4388" w14:paraId="398C977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19C217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DBE00D8" w14:textId="77777777">
            <w:pPr>
              <w:spacing w:before="0" w:after="0"/>
              <w:jc w:val="right"/>
              <w:rPr>
                <w:color w:val="000000"/>
              </w:rPr>
            </w:pPr>
            <w:r w:rsidRPr="00AE4388">
              <w:rPr>
                <w:color w:val="000000"/>
              </w:rPr>
              <w:t xml:space="preserve"> </w:t>
            </w:r>
          </w:p>
        </w:tc>
      </w:tr>
      <w:tr w:rsidRPr="00AE4388" w:rsidR="00AE4388" w:rsidTr="0DDC63E9" w14:paraId="1105AEE7" w14:textId="77777777">
        <w:trPr>
          <w:trHeight w:val="1020"/>
        </w:trPr>
        <w:tc>
          <w:tcPr>
            <w:tcW w:w="440" w:type="dxa"/>
            <w:tcBorders>
              <w:top w:val="nil"/>
              <w:left w:val="nil"/>
              <w:bottom w:val="nil"/>
              <w:right w:val="nil"/>
            </w:tcBorders>
            <w:vAlign w:val="center"/>
            <w:hideMark/>
          </w:tcPr>
          <w:p w:rsidRPr="00AE4388" w:rsidR="00AE4388" w:rsidP="00AE4388" w:rsidRDefault="00AE4388" w14:paraId="706027BD" w14:textId="77777777">
            <w:pPr>
              <w:spacing w:before="0" w:after="0"/>
              <w:jc w:val="right"/>
              <w:rPr>
                <w:color w:val="000000"/>
              </w:rPr>
            </w:pPr>
            <w:r w:rsidRPr="00AE4388">
              <w:rPr>
                <w:color w:val="000000"/>
              </w:rPr>
              <w:t>36</w:t>
            </w:r>
          </w:p>
        </w:tc>
        <w:tc>
          <w:tcPr>
            <w:tcW w:w="5327" w:type="dxa"/>
            <w:tcBorders>
              <w:top w:val="nil"/>
              <w:left w:val="nil"/>
              <w:bottom w:val="nil"/>
              <w:right w:val="nil"/>
            </w:tcBorders>
            <w:vAlign w:val="center"/>
            <w:hideMark/>
          </w:tcPr>
          <w:p w:rsidRPr="00AE4388" w:rsidR="00AE4388" w:rsidP="00AE4388" w:rsidRDefault="00AE4388" w14:paraId="33E18222" w14:textId="77777777">
            <w:pPr>
              <w:spacing w:before="0" w:after="0"/>
              <w:rPr>
                <w:color w:val="000000"/>
              </w:rPr>
            </w:pPr>
            <w:r w:rsidRPr="00AE4388">
              <w:rPr>
                <w:color w:val="000000"/>
              </w:rPr>
              <w:t>Hoeveel euro is vanaf 2020 besteed aan ontwikkelingshulp? Kunt u een raming geven voor de uitgaven aan ontwikkelingshulp voor de komende jaren t/m 2030? Graag uitgesplitst naar verschillende organisaties.</w:t>
            </w:r>
          </w:p>
        </w:tc>
        <w:tc>
          <w:tcPr>
            <w:tcW w:w="955" w:type="dxa"/>
            <w:tcBorders>
              <w:top w:val="nil"/>
              <w:left w:val="nil"/>
              <w:bottom w:val="nil"/>
              <w:right w:val="nil"/>
            </w:tcBorders>
            <w:vAlign w:val="center"/>
            <w:hideMark/>
          </w:tcPr>
          <w:p w:rsidRPr="00AE4388" w:rsidR="00AE4388" w:rsidP="00AE4388" w:rsidRDefault="00AE4388" w14:paraId="6D4A319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25D1C2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90E349F" w14:textId="77777777">
            <w:pPr>
              <w:spacing w:before="0" w:after="0"/>
              <w:jc w:val="right"/>
              <w:rPr>
                <w:color w:val="000000"/>
              </w:rPr>
            </w:pPr>
            <w:r w:rsidRPr="00AE4388">
              <w:rPr>
                <w:color w:val="000000"/>
              </w:rPr>
              <w:t xml:space="preserve"> </w:t>
            </w:r>
          </w:p>
        </w:tc>
      </w:tr>
      <w:tr w:rsidRPr="00AE4388" w:rsidR="00AE4388" w:rsidTr="0DDC63E9" w14:paraId="355EDCAE" w14:textId="77777777">
        <w:trPr>
          <w:trHeight w:val="510"/>
        </w:trPr>
        <w:tc>
          <w:tcPr>
            <w:tcW w:w="440" w:type="dxa"/>
            <w:tcBorders>
              <w:top w:val="nil"/>
              <w:left w:val="nil"/>
              <w:bottom w:val="nil"/>
              <w:right w:val="nil"/>
            </w:tcBorders>
            <w:vAlign w:val="center"/>
            <w:hideMark/>
          </w:tcPr>
          <w:p w:rsidRPr="00AE4388" w:rsidR="00AE4388" w:rsidP="00AE4388" w:rsidRDefault="00AE4388" w14:paraId="2213800E" w14:textId="77777777">
            <w:pPr>
              <w:spacing w:before="0" w:after="0"/>
              <w:jc w:val="right"/>
              <w:rPr>
                <w:color w:val="000000"/>
              </w:rPr>
            </w:pPr>
            <w:r w:rsidRPr="00AE4388">
              <w:rPr>
                <w:color w:val="000000"/>
              </w:rPr>
              <w:t>37</w:t>
            </w:r>
          </w:p>
        </w:tc>
        <w:tc>
          <w:tcPr>
            <w:tcW w:w="5327" w:type="dxa"/>
            <w:tcBorders>
              <w:top w:val="nil"/>
              <w:left w:val="nil"/>
              <w:bottom w:val="nil"/>
              <w:right w:val="nil"/>
            </w:tcBorders>
            <w:vAlign w:val="center"/>
            <w:hideMark/>
          </w:tcPr>
          <w:p w:rsidRPr="00AE4388" w:rsidR="00AE4388" w:rsidP="00AE4388" w:rsidRDefault="00AE4388" w14:paraId="61244C09" w14:textId="77777777">
            <w:pPr>
              <w:spacing w:before="0" w:after="0"/>
              <w:rPr>
                <w:color w:val="000000"/>
              </w:rPr>
            </w:pPr>
            <w:r w:rsidRPr="00AE4388">
              <w:rPr>
                <w:color w:val="000000"/>
              </w:rPr>
              <w:t>Kunt u een overzicht geven van de hoogte van de brandstofaccijnzen (benzine, diesel en lpg) vanaf 2010?</w:t>
            </w:r>
          </w:p>
        </w:tc>
        <w:tc>
          <w:tcPr>
            <w:tcW w:w="955" w:type="dxa"/>
            <w:tcBorders>
              <w:top w:val="nil"/>
              <w:left w:val="nil"/>
              <w:bottom w:val="nil"/>
              <w:right w:val="nil"/>
            </w:tcBorders>
            <w:vAlign w:val="center"/>
            <w:hideMark/>
          </w:tcPr>
          <w:p w:rsidRPr="00AE4388" w:rsidR="00AE4388" w:rsidP="00AE4388" w:rsidRDefault="00AE4388" w14:paraId="4885E2E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35E14B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B4D08FE" w14:textId="77777777">
            <w:pPr>
              <w:spacing w:before="0" w:after="0"/>
              <w:jc w:val="right"/>
              <w:rPr>
                <w:color w:val="000000"/>
              </w:rPr>
            </w:pPr>
            <w:r w:rsidRPr="00AE4388">
              <w:rPr>
                <w:color w:val="000000"/>
              </w:rPr>
              <w:t xml:space="preserve"> </w:t>
            </w:r>
          </w:p>
        </w:tc>
      </w:tr>
      <w:tr w:rsidRPr="00AE4388" w:rsidR="00AE4388" w:rsidTr="0DDC63E9" w14:paraId="7C4BF2DA" w14:textId="77777777">
        <w:trPr>
          <w:trHeight w:val="1275"/>
        </w:trPr>
        <w:tc>
          <w:tcPr>
            <w:tcW w:w="440" w:type="dxa"/>
            <w:tcBorders>
              <w:top w:val="nil"/>
              <w:left w:val="nil"/>
              <w:bottom w:val="nil"/>
              <w:right w:val="nil"/>
            </w:tcBorders>
            <w:vAlign w:val="center"/>
            <w:hideMark/>
          </w:tcPr>
          <w:p w:rsidRPr="00AE4388" w:rsidR="00AE4388" w:rsidP="00AE4388" w:rsidRDefault="00AE4388" w14:paraId="1344C1FA" w14:textId="77777777">
            <w:pPr>
              <w:spacing w:before="0" w:after="0"/>
              <w:jc w:val="right"/>
              <w:rPr>
                <w:color w:val="000000"/>
              </w:rPr>
            </w:pPr>
            <w:r w:rsidRPr="00AE4388">
              <w:rPr>
                <w:color w:val="000000"/>
              </w:rPr>
              <w:t>38</w:t>
            </w:r>
          </w:p>
        </w:tc>
        <w:tc>
          <w:tcPr>
            <w:tcW w:w="5327" w:type="dxa"/>
            <w:tcBorders>
              <w:top w:val="nil"/>
              <w:left w:val="nil"/>
              <w:bottom w:val="nil"/>
              <w:right w:val="nil"/>
            </w:tcBorders>
            <w:vAlign w:val="center"/>
            <w:hideMark/>
          </w:tcPr>
          <w:p w:rsidRPr="00AE4388" w:rsidR="00AE4388" w:rsidP="00AE4388" w:rsidRDefault="76285B9A" w14:paraId="4FD2413A" w14:textId="47866765">
            <w:pPr>
              <w:spacing w:before="0" w:after="0"/>
              <w:rPr>
                <w:color w:val="000000"/>
              </w:rPr>
            </w:pPr>
            <w:r w:rsidRPr="0DDC63E9">
              <w:rPr>
                <w:color w:val="000000" w:themeColor="text1"/>
              </w:rPr>
              <w:t>Wat zijn de effecten van een verlaging van de benzineaccijns ad 25</w:t>
            </w:r>
            <w:r w:rsidRPr="0DDC63E9" w:rsidR="0D620E1B">
              <w:rPr>
                <w:color w:val="000000" w:themeColor="text1"/>
              </w:rPr>
              <w:t xml:space="preserve"> eurocent</w:t>
            </w:r>
            <w:r w:rsidRPr="0DDC63E9">
              <w:rPr>
                <w:color w:val="000000" w:themeColor="text1"/>
              </w:rPr>
              <w:t xml:space="preserve"> per liter en de dieselaccijns ad 25</w:t>
            </w:r>
            <w:r w:rsidRPr="0DDC63E9" w:rsidR="4F883499">
              <w:rPr>
                <w:color w:val="000000" w:themeColor="text1"/>
              </w:rPr>
              <w:t xml:space="preserve"> eurocent</w:t>
            </w:r>
            <w:r w:rsidRPr="0DDC63E9">
              <w:rPr>
                <w:color w:val="000000" w:themeColor="text1"/>
              </w:rPr>
              <w:t xml:space="preserve"> per liter voor de koopkracht van huishoudens? Kunt u dit nader specificeren (per inkomensgroep/inkomensbron/huishoudtype/wel of geen kinderen)? Kunt u daarin ook IB-ondernemers betrekken?</w:t>
            </w:r>
          </w:p>
        </w:tc>
        <w:tc>
          <w:tcPr>
            <w:tcW w:w="955" w:type="dxa"/>
            <w:tcBorders>
              <w:top w:val="nil"/>
              <w:left w:val="nil"/>
              <w:bottom w:val="nil"/>
              <w:right w:val="nil"/>
            </w:tcBorders>
            <w:vAlign w:val="center"/>
            <w:hideMark/>
          </w:tcPr>
          <w:p w:rsidRPr="00AE4388" w:rsidR="00AE4388" w:rsidP="00AE4388" w:rsidRDefault="00AE4388" w14:paraId="501D2AC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9FE2268"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57A9FA8" w14:textId="77777777">
            <w:pPr>
              <w:spacing w:before="0" w:after="0"/>
              <w:jc w:val="right"/>
              <w:rPr>
                <w:color w:val="000000"/>
              </w:rPr>
            </w:pPr>
            <w:r w:rsidRPr="00AE4388">
              <w:rPr>
                <w:color w:val="000000"/>
              </w:rPr>
              <w:t xml:space="preserve"> </w:t>
            </w:r>
          </w:p>
        </w:tc>
      </w:tr>
      <w:tr w:rsidRPr="00AE4388" w:rsidR="00AE4388" w:rsidTr="0DDC63E9" w14:paraId="696AB479" w14:textId="77777777">
        <w:trPr>
          <w:trHeight w:val="765"/>
        </w:trPr>
        <w:tc>
          <w:tcPr>
            <w:tcW w:w="440" w:type="dxa"/>
            <w:tcBorders>
              <w:top w:val="nil"/>
              <w:left w:val="nil"/>
              <w:bottom w:val="nil"/>
              <w:right w:val="nil"/>
            </w:tcBorders>
            <w:vAlign w:val="center"/>
            <w:hideMark/>
          </w:tcPr>
          <w:p w:rsidRPr="00AE4388" w:rsidR="00AE4388" w:rsidP="00AE4388" w:rsidRDefault="00AE4388" w14:paraId="08B09B19" w14:textId="77777777">
            <w:pPr>
              <w:spacing w:before="0" w:after="0"/>
              <w:jc w:val="right"/>
              <w:rPr>
                <w:color w:val="000000"/>
              </w:rPr>
            </w:pPr>
            <w:r w:rsidRPr="00AE4388">
              <w:rPr>
                <w:color w:val="000000"/>
              </w:rPr>
              <w:t>39</w:t>
            </w:r>
          </w:p>
        </w:tc>
        <w:tc>
          <w:tcPr>
            <w:tcW w:w="5327" w:type="dxa"/>
            <w:tcBorders>
              <w:top w:val="nil"/>
              <w:left w:val="nil"/>
              <w:bottom w:val="nil"/>
              <w:right w:val="nil"/>
            </w:tcBorders>
            <w:vAlign w:val="center"/>
            <w:hideMark/>
          </w:tcPr>
          <w:p w:rsidRPr="00AE4388" w:rsidR="00AE4388" w:rsidP="00AE4388" w:rsidRDefault="76285B9A" w14:paraId="7A3AB1F8" w14:textId="5B29F2A6">
            <w:pPr>
              <w:spacing w:before="0" w:after="0"/>
              <w:rPr>
                <w:color w:val="000000"/>
              </w:rPr>
            </w:pPr>
            <w:r w:rsidRPr="0DDC63E9">
              <w:rPr>
                <w:color w:val="000000" w:themeColor="text1"/>
              </w:rPr>
              <w:t>Hoeveel procent veranderen het modale en het mediane inkomen wanneer zowel de benzine- als de dieselaccijns met 25</w:t>
            </w:r>
            <w:r w:rsidRPr="0DDC63E9" w:rsidR="3760B728">
              <w:rPr>
                <w:color w:val="000000" w:themeColor="text1"/>
              </w:rPr>
              <w:t xml:space="preserve"> eurocent</w:t>
            </w:r>
            <w:r w:rsidRPr="0DDC63E9">
              <w:rPr>
                <w:color w:val="000000" w:themeColor="text1"/>
              </w:rPr>
              <w:t xml:space="preserve"> per liter wordt verlaagd?</w:t>
            </w:r>
          </w:p>
        </w:tc>
        <w:tc>
          <w:tcPr>
            <w:tcW w:w="955" w:type="dxa"/>
            <w:tcBorders>
              <w:top w:val="nil"/>
              <w:left w:val="nil"/>
              <w:bottom w:val="nil"/>
              <w:right w:val="nil"/>
            </w:tcBorders>
            <w:vAlign w:val="center"/>
            <w:hideMark/>
          </w:tcPr>
          <w:p w:rsidRPr="00AE4388" w:rsidR="00AE4388" w:rsidP="00AE4388" w:rsidRDefault="00AE4388" w14:paraId="38CA778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A58100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F6C50F6" w14:textId="77777777">
            <w:pPr>
              <w:spacing w:before="0" w:after="0"/>
              <w:jc w:val="right"/>
              <w:rPr>
                <w:color w:val="000000"/>
              </w:rPr>
            </w:pPr>
            <w:r w:rsidRPr="00AE4388">
              <w:rPr>
                <w:color w:val="000000"/>
              </w:rPr>
              <w:t xml:space="preserve"> </w:t>
            </w:r>
          </w:p>
        </w:tc>
      </w:tr>
      <w:tr w:rsidRPr="00AE4388" w:rsidR="00AE4388" w:rsidTr="0DDC63E9" w14:paraId="4160E5CF" w14:textId="77777777">
        <w:trPr>
          <w:trHeight w:val="1020"/>
        </w:trPr>
        <w:tc>
          <w:tcPr>
            <w:tcW w:w="440" w:type="dxa"/>
            <w:tcBorders>
              <w:top w:val="nil"/>
              <w:left w:val="nil"/>
              <w:bottom w:val="nil"/>
              <w:right w:val="nil"/>
            </w:tcBorders>
            <w:vAlign w:val="center"/>
            <w:hideMark/>
          </w:tcPr>
          <w:p w:rsidRPr="00AE4388" w:rsidR="00AE4388" w:rsidP="00AE4388" w:rsidRDefault="00AE4388" w14:paraId="3D9A6E42" w14:textId="77777777">
            <w:pPr>
              <w:spacing w:before="0" w:after="0"/>
              <w:jc w:val="right"/>
              <w:rPr>
                <w:color w:val="000000"/>
              </w:rPr>
            </w:pPr>
            <w:r w:rsidRPr="00AE4388">
              <w:rPr>
                <w:color w:val="000000"/>
              </w:rPr>
              <w:t>40</w:t>
            </w:r>
          </w:p>
        </w:tc>
        <w:tc>
          <w:tcPr>
            <w:tcW w:w="5327" w:type="dxa"/>
            <w:tcBorders>
              <w:top w:val="nil"/>
              <w:left w:val="nil"/>
              <w:bottom w:val="nil"/>
              <w:right w:val="nil"/>
            </w:tcBorders>
            <w:vAlign w:val="center"/>
            <w:hideMark/>
          </w:tcPr>
          <w:p w:rsidRPr="00AE4388" w:rsidR="00AE4388" w:rsidP="00AE4388" w:rsidRDefault="76285B9A" w14:paraId="6884ADD2" w14:textId="494303E5">
            <w:pPr>
              <w:spacing w:before="0" w:after="0"/>
              <w:rPr>
                <w:color w:val="000000"/>
              </w:rPr>
            </w:pPr>
            <w:r w:rsidRPr="0DDC63E9">
              <w:rPr>
                <w:color w:val="000000" w:themeColor="text1"/>
              </w:rPr>
              <w:t xml:space="preserve">Wat is het budgettair belang van de onbelaste kilometervergoeding voor woon-werkverkeer over de laatste </w:t>
            </w:r>
            <w:r w:rsidRPr="0DDC63E9" w:rsidR="2AD23378">
              <w:rPr>
                <w:color w:val="000000" w:themeColor="text1"/>
              </w:rPr>
              <w:t>tien</w:t>
            </w:r>
            <w:r w:rsidRPr="0DDC63E9">
              <w:rPr>
                <w:color w:val="000000" w:themeColor="text1"/>
              </w:rPr>
              <w:t xml:space="preserve"> jaar? Kunt u een raming geven voor de jaren tot en met 2030 bij ongewijzigd beleid?</w:t>
            </w:r>
          </w:p>
        </w:tc>
        <w:tc>
          <w:tcPr>
            <w:tcW w:w="955" w:type="dxa"/>
            <w:tcBorders>
              <w:top w:val="nil"/>
              <w:left w:val="nil"/>
              <w:bottom w:val="nil"/>
              <w:right w:val="nil"/>
            </w:tcBorders>
            <w:vAlign w:val="center"/>
            <w:hideMark/>
          </w:tcPr>
          <w:p w:rsidRPr="00AE4388" w:rsidR="00AE4388" w:rsidP="00AE4388" w:rsidRDefault="00AE4388" w14:paraId="450D34F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6B4F1B8"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6A9F677" w14:textId="77777777">
            <w:pPr>
              <w:spacing w:before="0" w:after="0"/>
              <w:jc w:val="right"/>
              <w:rPr>
                <w:color w:val="000000"/>
              </w:rPr>
            </w:pPr>
            <w:r w:rsidRPr="00AE4388">
              <w:rPr>
                <w:color w:val="000000"/>
              </w:rPr>
              <w:t xml:space="preserve"> </w:t>
            </w:r>
          </w:p>
        </w:tc>
      </w:tr>
      <w:tr w:rsidRPr="00AE4388" w:rsidR="00AE4388" w:rsidTr="0DDC63E9" w14:paraId="1CCC9E12" w14:textId="77777777">
        <w:trPr>
          <w:trHeight w:val="765"/>
        </w:trPr>
        <w:tc>
          <w:tcPr>
            <w:tcW w:w="440" w:type="dxa"/>
            <w:tcBorders>
              <w:top w:val="nil"/>
              <w:left w:val="nil"/>
              <w:bottom w:val="nil"/>
              <w:right w:val="nil"/>
            </w:tcBorders>
            <w:vAlign w:val="center"/>
            <w:hideMark/>
          </w:tcPr>
          <w:p w:rsidRPr="00AE4388" w:rsidR="00AE4388" w:rsidP="00AE4388" w:rsidRDefault="00AE4388" w14:paraId="3D5D00FA" w14:textId="77777777">
            <w:pPr>
              <w:spacing w:before="0" w:after="0"/>
              <w:jc w:val="right"/>
              <w:rPr>
                <w:color w:val="000000"/>
              </w:rPr>
            </w:pPr>
            <w:r w:rsidRPr="00AE4388">
              <w:rPr>
                <w:color w:val="000000"/>
              </w:rPr>
              <w:t>41</w:t>
            </w:r>
          </w:p>
        </w:tc>
        <w:tc>
          <w:tcPr>
            <w:tcW w:w="5327" w:type="dxa"/>
            <w:tcBorders>
              <w:top w:val="nil"/>
              <w:left w:val="nil"/>
              <w:bottom w:val="nil"/>
              <w:right w:val="nil"/>
            </w:tcBorders>
            <w:vAlign w:val="center"/>
            <w:hideMark/>
          </w:tcPr>
          <w:p w:rsidRPr="00AE4388" w:rsidR="00AE4388" w:rsidP="00AE4388" w:rsidRDefault="00AE4388" w14:paraId="33FB5B4D" w14:textId="77777777">
            <w:pPr>
              <w:spacing w:before="0" w:after="0"/>
              <w:rPr>
                <w:color w:val="000000"/>
              </w:rPr>
            </w:pPr>
            <w:r w:rsidRPr="00AE4388">
              <w:rPr>
                <w:color w:val="000000"/>
              </w:rPr>
              <w:t>Hoeveel kost het om de onbelaste kilometervergoeding voor woon-werkverkeer met 1ct te laten stijgen (van 23 naar 24 cent)? En van 23 naar 28 cent?</w:t>
            </w:r>
          </w:p>
        </w:tc>
        <w:tc>
          <w:tcPr>
            <w:tcW w:w="955" w:type="dxa"/>
            <w:tcBorders>
              <w:top w:val="nil"/>
              <w:left w:val="nil"/>
              <w:bottom w:val="nil"/>
              <w:right w:val="nil"/>
            </w:tcBorders>
            <w:vAlign w:val="center"/>
            <w:hideMark/>
          </w:tcPr>
          <w:p w:rsidRPr="00AE4388" w:rsidR="00AE4388" w:rsidP="00AE4388" w:rsidRDefault="00AE4388" w14:paraId="4CEA62B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6D9630A"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CB953B1" w14:textId="77777777">
            <w:pPr>
              <w:spacing w:before="0" w:after="0"/>
              <w:jc w:val="right"/>
              <w:rPr>
                <w:color w:val="000000"/>
              </w:rPr>
            </w:pPr>
            <w:r w:rsidRPr="00AE4388">
              <w:rPr>
                <w:color w:val="000000"/>
              </w:rPr>
              <w:t xml:space="preserve"> </w:t>
            </w:r>
          </w:p>
        </w:tc>
      </w:tr>
      <w:tr w:rsidRPr="00AE4388" w:rsidR="00AE4388" w:rsidTr="0DDC63E9" w14:paraId="76816CEE" w14:textId="77777777">
        <w:trPr>
          <w:trHeight w:val="1020"/>
        </w:trPr>
        <w:tc>
          <w:tcPr>
            <w:tcW w:w="440" w:type="dxa"/>
            <w:tcBorders>
              <w:top w:val="nil"/>
              <w:left w:val="nil"/>
              <w:bottom w:val="nil"/>
              <w:right w:val="nil"/>
            </w:tcBorders>
            <w:vAlign w:val="center"/>
            <w:hideMark/>
          </w:tcPr>
          <w:p w:rsidRPr="00AE4388" w:rsidR="00AE4388" w:rsidP="00AE4388" w:rsidRDefault="00AE4388" w14:paraId="70D8DA40" w14:textId="77777777">
            <w:pPr>
              <w:spacing w:before="0" w:after="0"/>
              <w:jc w:val="right"/>
              <w:rPr>
                <w:color w:val="000000"/>
              </w:rPr>
            </w:pPr>
            <w:r w:rsidRPr="00AE4388">
              <w:rPr>
                <w:color w:val="000000"/>
              </w:rPr>
              <w:t>42</w:t>
            </w:r>
          </w:p>
        </w:tc>
        <w:tc>
          <w:tcPr>
            <w:tcW w:w="5327" w:type="dxa"/>
            <w:tcBorders>
              <w:top w:val="nil"/>
              <w:left w:val="nil"/>
              <w:bottom w:val="nil"/>
              <w:right w:val="nil"/>
            </w:tcBorders>
            <w:vAlign w:val="center"/>
            <w:hideMark/>
          </w:tcPr>
          <w:p w:rsidRPr="00AE4388" w:rsidR="00AE4388" w:rsidP="00AE4388" w:rsidRDefault="00AE4388" w14:paraId="4A39AE8E" w14:textId="77777777">
            <w:pPr>
              <w:spacing w:before="0" w:after="0"/>
              <w:rPr>
                <w:color w:val="000000"/>
              </w:rPr>
            </w:pPr>
            <w:r w:rsidRPr="00AE4388">
              <w:rPr>
                <w:color w:val="000000"/>
              </w:rPr>
              <w:t>Kunt u een overzicht geven van de omvang van het primair overheidssaldo (in zowel euro’s als uitgedrukt in percentage van het bbp) vanaf 2020? Kunt u een raming geven voor de komende jaren tot en met 2030?</w:t>
            </w:r>
          </w:p>
        </w:tc>
        <w:tc>
          <w:tcPr>
            <w:tcW w:w="955" w:type="dxa"/>
            <w:tcBorders>
              <w:top w:val="nil"/>
              <w:left w:val="nil"/>
              <w:bottom w:val="nil"/>
              <w:right w:val="nil"/>
            </w:tcBorders>
            <w:vAlign w:val="center"/>
            <w:hideMark/>
          </w:tcPr>
          <w:p w:rsidRPr="00AE4388" w:rsidR="00AE4388" w:rsidP="00AE4388" w:rsidRDefault="00AE4388" w14:paraId="21EA473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3BBDE34"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9485213" w14:textId="77777777">
            <w:pPr>
              <w:spacing w:before="0" w:after="0"/>
              <w:jc w:val="right"/>
              <w:rPr>
                <w:color w:val="000000"/>
              </w:rPr>
            </w:pPr>
            <w:r w:rsidRPr="00AE4388">
              <w:rPr>
                <w:color w:val="000000"/>
              </w:rPr>
              <w:t xml:space="preserve"> </w:t>
            </w:r>
          </w:p>
        </w:tc>
      </w:tr>
      <w:tr w:rsidRPr="00AE4388" w:rsidR="00AE4388" w:rsidTr="0DDC63E9" w14:paraId="3F0F0D94" w14:textId="77777777">
        <w:trPr>
          <w:trHeight w:val="1275"/>
        </w:trPr>
        <w:tc>
          <w:tcPr>
            <w:tcW w:w="440" w:type="dxa"/>
            <w:tcBorders>
              <w:top w:val="nil"/>
              <w:left w:val="nil"/>
              <w:bottom w:val="nil"/>
              <w:right w:val="nil"/>
            </w:tcBorders>
            <w:vAlign w:val="center"/>
            <w:hideMark/>
          </w:tcPr>
          <w:p w:rsidRPr="00AE4388" w:rsidR="00AE4388" w:rsidP="00AE4388" w:rsidRDefault="00AE4388" w14:paraId="5E3CD1FB" w14:textId="77777777">
            <w:pPr>
              <w:spacing w:before="0" w:after="0"/>
              <w:jc w:val="right"/>
              <w:rPr>
                <w:color w:val="000000"/>
              </w:rPr>
            </w:pPr>
            <w:r w:rsidRPr="00AE4388">
              <w:rPr>
                <w:color w:val="000000"/>
              </w:rPr>
              <w:t>43</w:t>
            </w:r>
          </w:p>
        </w:tc>
        <w:tc>
          <w:tcPr>
            <w:tcW w:w="5327" w:type="dxa"/>
            <w:tcBorders>
              <w:top w:val="nil"/>
              <w:left w:val="nil"/>
              <w:bottom w:val="nil"/>
              <w:right w:val="nil"/>
            </w:tcBorders>
            <w:vAlign w:val="center"/>
            <w:hideMark/>
          </w:tcPr>
          <w:p w:rsidRPr="00AE4388" w:rsidR="00AE4388" w:rsidP="00AE4388" w:rsidRDefault="00AE4388" w14:paraId="5E507D32" w14:textId="77777777">
            <w:pPr>
              <w:spacing w:before="0" w:after="0"/>
              <w:rPr>
                <w:color w:val="000000"/>
              </w:rPr>
            </w:pPr>
            <w:r w:rsidRPr="00AE4388">
              <w:rPr>
                <w:color w:val="000000"/>
              </w:rPr>
              <w:t>Kunt u een geactualiseerd overzicht geven van de ontwikkeling van het EMU-saldo en de staatsschuldquote vanaf 2020? Kunt u ook een raming geven voor de komende jaren (t/m 2030) en daarbij de verschillende inflatiescenario’s zoals geschetst door DNB betrekken?</w:t>
            </w:r>
          </w:p>
        </w:tc>
        <w:tc>
          <w:tcPr>
            <w:tcW w:w="955" w:type="dxa"/>
            <w:tcBorders>
              <w:top w:val="nil"/>
              <w:left w:val="nil"/>
              <w:bottom w:val="nil"/>
              <w:right w:val="nil"/>
            </w:tcBorders>
            <w:vAlign w:val="center"/>
            <w:hideMark/>
          </w:tcPr>
          <w:p w:rsidRPr="00AE4388" w:rsidR="00AE4388" w:rsidP="00AE4388" w:rsidRDefault="00AE4388" w14:paraId="50DFE06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7B07ED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8FF23DA" w14:textId="77777777">
            <w:pPr>
              <w:spacing w:before="0" w:after="0"/>
              <w:jc w:val="right"/>
              <w:rPr>
                <w:color w:val="000000"/>
              </w:rPr>
            </w:pPr>
            <w:r w:rsidRPr="00AE4388">
              <w:rPr>
                <w:color w:val="000000"/>
              </w:rPr>
              <w:t xml:space="preserve"> </w:t>
            </w:r>
          </w:p>
        </w:tc>
      </w:tr>
      <w:tr w:rsidRPr="00AE4388" w:rsidR="00AE4388" w:rsidTr="0DDC63E9" w14:paraId="7B82D55C" w14:textId="77777777">
        <w:trPr>
          <w:trHeight w:val="1275"/>
        </w:trPr>
        <w:tc>
          <w:tcPr>
            <w:tcW w:w="440" w:type="dxa"/>
            <w:tcBorders>
              <w:top w:val="nil"/>
              <w:left w:val="nil"/>
              <w:bottom w:val="nil"/>
              <w:right w:val="nil"/>
            </w:tcBorders>
            <w:vAlign w:val="center"/>
            <w:hideMark/>
          </w:tcPr>
          <w:p w:rsidRPr="00AE4388" w:rsidR="00AE4388" w:rsidP="00AE4388" w:rsidRDefault="00AE4388" w14:paraId="3F88C720" w14:textId="77777777">
            <w:pPr>
              <w:spacing w:before="0" w:after="0"/>
              <w:jc w:val="right"/>
              <w:rPr>
                <w:color w:val="000000"/>
              </w:rPr>
            </w:pPr>
            <w:r w:rsidRPr="00AE4388">
              <w:rPr>
                <w:color w:val="000000"/>
              </w:rPr>
              <w:lastRenderedPageBreak/>
              <w:t>44</w:t>
            </w:r>
          </w:p>
        </w:tc>
        <w:tc>
          <w:tcPr>
            <w:tcW w:w="5327" w:type="dxa"/>
            <w:tcBorders>
              <w:top w:val="nil"/>
              <w:left w:val="nil"/>
              <w:bottom w:val="nil"/>
              <w:right w:val="nil"/>
            </w:tcBorders>
            <w:vAlign w:val="center"/>
            <w:hideMark/>
          </w:tcPr>
          <w:p w:rsidRPr="00AE4388" w:rsidR="00AE4388" w:rsidP="00AE4388" w:rsidRDefault="00AE4388" w14:paraId="7D4BE0BA" w14:textId="77777777">
            <w:pPr>
              <w:spacing w:before="0" w:after="0"/>
              <w:rPr>
                <w:color w:val="000000"/>
              </w:rPr>
            </w:pPr>
            <w:r w:rsidRPr="00AE4388">
              <w:rPr>
                <w:color w:val="000000"/>
              </w:rPr>
              <w:t>Kunt u een overzicht geven van de ontwikkeling van de rente op de staatsschuld (in euro’s en rentepercentages) vanaf 2015? Kunt u ook een raming geven voor de komende jaren (t/m 2030) en daarbij de verschillende inflatiescenario’s zoals geschetst door DNB betrekken?</w:t>
            </w:r>
          </w:p>
        </w:tc>
        <w:tc>
          <w:tcPr>
            <w:tcW w:w="955" w:type="dxa"/>
            <w:tcBorders>
              <w:top w:val="nil"/>
              <w:left w:val="nil"/>
              <w:bottom w:val="nil"/>
              <w:right w:val="nil"/>
            </w:tcBorders>
            <w:vAlign w:val="center"/>
            <w:hideMark/>
          </w:tcPr>
          <w:p w:rsidRPr="00AE4388" w:rsidR="00AE4388" w:rsidP="00AE4388" w:rsidRDefault="00AE4388" w14:paraId="62F9320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D025846"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E011B58" w14:textId="77777777">
            <w:pPr>
              <w:spacing w:before="0" w:after="0"/>
              <w:jc w:val="right"/>
              <w:rPr>
                <w:color w:val="000000"/>
              </w:rPr>
            </w:pPr>
            <w:r w:rsidRPr="00AE4388">
              <w:rPr>
                <w:color w:val="000000"/>
              </w:rPr>
              <w:t xml:space="preserve"> </w:t>
            </w:r>
          </w:p>
        </w:tc>
      </w:tr>
      <w:tr w:rsidRPr="00AE4388" w:rsidR="00AE4388" w:rsidTr="0DDC63E9" w14:paraId="0592DD5C" w14:textId="77777777">
        <w:trPr>
          <w:trHeight w:val="1530"/>
        </w:trPr>
        <w:tc>
          <w:tcPr>
            <w:tcW w:w="440" w:type="dxa"/>
            <w:tcBorders>
              <w:top w:val="nil"/>
              <w:left w:val="nil"/>
              <w:bottom w:val="nil"/>
              <w:right w:val="nil"/>
            </w:tcBorders>
            <w:vAlign w:val="center"/>
            <w:hideMark/>
          </w:tcPr>
          <w:p w:rsidRPr="00AE4388" w:rsidR="00AE4388" w:rsidP="00AE4388" w:rsidRDefault="00AE4388" w14:paraId="654014D1" w14:textId="77777777">
            <w:pPr>
              <w:spacing w:before="0" w:after="0"/>
              <w:jc w:val="right"/>
              <w:rPr>
                <w:color w:val="000000"/>
              </w:rPr>
            </w:pPr>
            <w:r w:rsidRPr="00AE4388">
              <w:rPr>
                <w:color w:val="000000"/>
              </w:rPr>
              <w:t>45</w:t>
            </w:r>
          </w:p>
        </w:tc>
        <w:tc>
          <w:tcPr>
            <w:tcW w:w="5327" w:type="dxa"/>
            <w:tcBorders>
              <w:top w:val="nil"/>
              <w:left w:val="nil"/>
              <w:bottom w:val="nil"/>
              <w:right w:val="nil"/>
            </w:tcBorders>
            <w:vAlign w:val="center"/>
            <w:hideMark/>
          </w:tcPr>
          <w:p w:rsidRPr="00AE4388" w:rsidR="00AE4388" w:rsidP="00AE4388" w:rsidRDefault="76285B9A" w14:paraId="666B936E" w14:textId="6438C0FF">
            <w:pPr>
              <w:spacing w:before="0" w:after="0"/>
              <w:rPr>
                <w:color w:val="000000"/>
              </w:rPr>
            </w:pPr>
            <w:r w:rsidRPr="0DDC63E9">
              <w:rPr>
                <w:color w:val="000000" w:themeColor="text1"/>
              </w:rPr>
              <w:t xml:space="preserve">Kunt u een overzicht geven van de ontwikkeling van de opbrengsten uit </w:t>
            </w:r>
            <w:r w:rsidRPr="0DDC63E9" w:rsidR="0B33615D">
              <w:rPr>
                <w:color w:val="000000" w:themeColor="text1"/>
              </w:rPr>
              <w:t>B</w:t>
            </w:r>
            <w:r w:rsidRPr="0DDC63E9">
              <w:rPr>
                <w:color w:val="000000" w:themeColor="text1"/>
              </w:rPr>
              <w:t>ox-3 belasting vanaf 2015? Kunt u ook een raming geven voor de komende jaren (t/m 2030) wanneer (a) het huidige systeem wordt voortgezet en (b) een vermogensaanwasbelasting wordt ingevoerd zoals deze recent voorlag?</w:t>
            </w:r>
          </w:p>
        </w:tc>
        <w:tc>
          <w:tcPr>
            <w:tcW w:w="955" w:type="dxa"/>
            <w:tcBorders>
              <w:top w:val="nil"/>
              <w:left w:val="nil"/>
              <w:bottom w:val="nil"/>
              <w:right w:val="nil"/>
            </w:tcBorders>
            <w:vAlign w:val="center"/>
            <w:hideMark/>
          </w:tcPr>
          <w:p w:rsidRPr="00AE4388" w:rsidR="00AE4388" w:rsidP="00AE4388" w:rsidRDefault="00AE4388" w14:paraId="4803C65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3DBE5B8"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608AAF2" w14:textId="77777777">
            <w:pPr>
              <w:spacing w:before="0" w:after="0"/>
              <w:jc w:val="right"/>
              <w:rPr>
                <w:color w:val="000000"/>
              </w:rPr>
            </w:pPr>
            <w:r w:rsidRPr="00AE4388">
              <w:rPr>
                <w:color w:val="000000"/>
              </w:rPr>
              <w:t xml:space="preserve"> </w:t>
            </w:r>
          </w:p>
        </w:tc>
      </w:tr>
      <w:tr w:rsidRPr="00AE4388" w:rsidR="00AE4388" w:rsidTr="0DDC63E9" w14:paraId="38F0FD5B" w14:textId="77777777">
        <w:trPr>
          <w:trHeight w:val="1275"/>
        </w:trPr>
        <w:tc>
          <w:tcPr>
            <w:tcW w:w="440" w:type="dxa"/>
            <w:tcBorders>
              <w:top w:val="nil"/>
              <w:left w:val="nil"/>
              <w:bottom w:val="nil"/>
              <w:right w:val="nil"/>
            </w:tcBorders>
            <w:vAlign w:val="center"/>
            <w:hideMark/>
          </w:tcPr>
          <w:p w:rsidRPr="00AE4388" w:rsidR="00AE4388" w:rsidP="00AE4388" w:rsidRDefault="00AE4388" w14:paraId="6E42C4EC" w14:textId="77777777">
            <w:pPr>
              <w:spacing w:before="0" w:after="0"/>
              <w:jc w:val="right"/>
              <w:rPr>
                <w:color w:val="000000"/>
              </w:rPr>
            </w:pPr>
            <w:r w:rsidRPr="00AE4388">
              <w:rPr>
                <w:color w:val="000000"/>
              </w:rPr>
              <w:t>46</w:t>
            </w:r>
          </w:p>
        </w:tc>
        <w:tc>
          <w:tcPr>
            <w:tcW w:w="5327" w:type="dxa"/>
            <w:tcBorders>
              <w:top w:val="nil"/>
              <w:left w:val="nil"/>
              <w:bottom w:val="nil"/>
              <w:right w:val="nil"/>
            </w:tcBorders>
            <w:vAlign w:val="center"/>
            <w:hideMark/>
          </w:tcPr>
          <w:p w:rsidRPr="00AE4388" w:rsidR="00AE4388" w:rsidP="00AE4388" w:rsidRDefault="00AE4388" w14:paraId="12897BE9" w14:textId="77777777">
            <w:pPr>
              <w:spacing w:before="0" w:after="0"/>
              <w:rPr>
                <w:color w:val="000000"/>
              </w:rPr>
            </w:pPr>
            <w:r w:rsidRPr="00AE4388">
              <w:rPr>
                <w:color w:val="000000"/>
              </w:rPr>
              <w:t>Kunt u de totale uitgaven aan bijstandsuitkeringen vanaf 2010 uitsplitsen naar persoonskenmerken (leeftijd en afkomst met daarbij een onderscheid tussen Nederlands, westerse migrant en niet-westerse migrant)? Kunt u een raming geven van deze uitgaven tot en met het jaar 2030?</w:t>
            </w:r>
          </w:p>
        </w:tc>
        <w:tc>
          <w:tcPr>
            <w:tcW w:w="955" w:type="dxa"/>
            <w:tcBorders>
              <w:top w:val="nil"/>
              <w:left w:val="nil"/>
              <w:bottom w:val="nil"/>
              <w:right w:val="nil"/>
            </w:tcBorders>
            <w:vAlign w:val="center"/>
            <w:hideMark/>
          </w:tcPr>
          <w:p w:rsidRPr="00AE4388" w:rsidR="00AE4388" w:rsidP="00AE4388" w:rsidRDefault="00AE4388" w14:paraId="3F635BF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1CB965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A52E390" w14:textId="77777777">
            <w:pPr>
              <w:spacing w:before="0" w:after="0"/>
              <w:jc w:val="right"/>
              <w:rPr>
                <w:color w:val="000000"/>
              </w:rPr>
            </w:pPr>
            <w:r w:rsidRPr="00AE4388">
              <w:rPr>
                <w:color w:val="000000"/>
              </w:rPr>
              <w:t xml:space="preserve"> </w:t>
            </w:r>
          </w:p>
        </w:tc>
      </w:tr>
      <w:tr w:rsidRPr="00AE4388" w:rsidR="00AE4388" w:rsidTr="0DDC63E9" w14:paraId="61FAA1F2" w14:textId="77777777">
        <w:trPr>
          <w:trHeight w:val="1530"/>
        </w:trPr>
        <w:tc>
          <w:tcPr>
            <w:tcW w:w="440" w:type="dxa"/>
            <w:tcBorders>
              <w:top w:val="nil"/>
              <w:left w:val="nil"/>
              <w:bottom w:val="nil"/>
              <w:right w:val="nil"/>
            </w:tcBorders>
            <w:vAlign w:val="center"/>
            <w:hideMark/>
          </w:tcPr>
          <w:p w:rsidRPr="00AE4388" w:rsidR="00AE4388" w:rsidP="00AE4388" w:rsidRDefault="00AE4388" w14:paraId="10345112" w14:textId="77777777">
            <w:pPr>
              <w:spacing w:before="0" w:after="0"/>
              <w:jc w:val="right"/>
              <w:rPr>
                <w:color w:val="000000"/>
              </w:rPr>
            </w:pPr>
            <w:r w:rsidRPr="00AE4388">
              <w:rPr>
                <w:color w:val="000000"/>
              </w:rPr>
              <w:t>47</w:t>
            </w:r>
          </w:p>
        </w:tc>
        <w:tc>
          <w:tcPr>
            <w:tcW w:w="5327" w:type="dxa"/>
            <w:tcBorders>
              <w:top w:val="nil"/>
              <w:left w:val="nil"/>
              <w:bottom w:val="nil"/>
              <w:right w:val="nil"/>
            </w:tcBorders>
            <w:vAlign w:val="center"/>
            <w:hideMark/>
          </w:tcPr>
          <w:p w:rsidRPr="00AE4388" w:rsidR="00AE4388" w:rsidP="00AE4388" w:rsidRDefault="00AE4388" w14:paraId="4216DE2E" w14:textId="77777777">
            <w:pPr>
              <w:spacing w:before="0" w:after="0"/>
              <w:rPr>
                <w:color w:val="000000"/>
              </w:rPr>
            </w:pPr>
            <w:r w:rsidRPr="00AE4388">
              <w:rPr>
                <w:color w:val="000000"/>
              </w:rPr>
              <w:t>Hoeveel euro ontvangt een bijstandsgerechtigde in totaal per jaar, wanneer ook rekening wordt gehouden met allerlei aanvullende toeslagen? Kunt u dit uitspitsen naar verschillende typen huishoudens (per inkomensgroep/inkomensbron/huishoudtype/wel of geen kinderen)?</w:t>
            </w:r>
          </w:p>
        </w:tc>
        <w:tc>
          <w:tcPr>
            <w:tcW w:w="955" w:type="dxa"/>
            <w:tcBorders>
              <w:top w:val="nil"/>
              <w:left w:val="nil"/>
              <w:bottom w:val="nil"/>
              <w:right w:val="nil"/>
            </w:tcBorders>
            <w:vAlign w:val="center"/>
            <w:hideMark/>
          </w:tcPr>
          <w:p w:rsidRPr="00AE4388" w:rsidR="00AE4388" w:rsidP="00AE4388" w:rsidRDefault="00AE4388" w14:paraId="02565ED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681D0B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D3128E4" w14:textId="77777777">
            <w:pPr>
              <w:spacing w:before="0" w:after="0"/>
              <w:jc w:val="right"/>
              <w:rPr>
                <w:color w:val="000000"/>
              </w:rPr>
            </w:pPr>
            <w:r w:rsidRPr="00AE4388">
              <w:rPr>
                <w:color w:val="000000"/>
              </w:rPr>
              <w:t xml:space="preserve"> </w:t>
            </w:r>
          </w:p>
        </w:tc>
      </w:tr>
      <w:tr w:rsidRPr="00AE4388" w:rsidR="00AE4388" w:rsidTr="0DDC63E9" w14:paraId="7BD823B7" w14:textId="77777777">
        <w:trPr>
          <w:trHeight w:val="1530"/>
        </w:trPr>
        <w:tc>
          <w:tcPr>
            <w:tcW w:w="440" w:type="dxa"/>
            <w:tcBorders>
              <w:top w:val="nil"/>
              <w:left w:val="nil"/>
              <w:bottom w:val="nil"/>
              <w:right w:val="nil"/>
            </w:tcBorders>
            <w:vAlign w:val="center"/>
            <w:hideMark/>
          </w:tcPr>
          <w:p w:rsidRPr="00AE4388" w:rsidR="00AE4388" w:rsidP="00AE4388" w:rsidRDefault="00AE4388" w14:paraId="6723A923" w14:textId="77777777">
            <w:pPr>
              <w:spacing w:before="0" w:after="0"/>
              <w:jc w:val="right"/>
              <w:rPr>
                <w:color w:val="000000"/>
              </w:rPr>
            </w:pPr>
            <w:r w:rsidRPr="00AE4388">
              <w:rPr>
                <w:color w:val="000000"/>
              </w:rPr>
              <w:t>48</w:t>
            </w:r>
          </w:p>
        </w:tc>
        <w:tc>
          <w:tcPr>
            <w:tcW w:w="5327" w:type="dxa"/>
            <w:tcBorders>
              <w:top w:val="nil"/>
              <w:left w:val="nil"/>
              <w:bottom w:val="nil"/>
              <w:right w:val="nil"/>
            </w:tcBorders>
            <w:vAlign w:val="center"/>
            <w:hideMark/>
          </w:tcPr>
          <w:p w:rsidRPr="00AE4388" w:rsidR="00AE4388" w:rsidP="00AE4388" w:rsidRDefault="00AE4388" w14:paraId="5E1C96F4" w14:textId="77777777">
            <w:pPr>
              <w:spacing w:before="0" w:after="0"/>
              <w:rPr>
                <w:color w:val="000000"/>
              </w:rPr>
            </w:pPr>
            <w:r w:rsidRPr="00AE4388">
              <w:rPr>
                <w:color w:val="000000"/>
              </w:rPr>
              <w:t>Wat is tussen de jaren 2015 en 2030 het (geraamde) budgettair belang van de kinderopvangtoeslag, de huurtoeslag en zorgtoeslag bij ongewijzigd beleid? Kunt u deze uitsplitsen naar verschillende typen huishoudens (per inkomensgroep/inkomensbron/huishoudtype/wel of geen kinderen)?</w:t>
            </w:r>
          </w:p>
        </w:tc>
        <w:tc>
          <w:tcPr>
            <w:tcW w:w="955" w:type="dxa"/>
            <w:tcBorders>
              <w:top w:val="nil"/>
              <w:left w:val="nil"/>
              <w:bottom w:val="nil"/>
              <w:right w:val="nil"/>
            </w:tcBorders>
            <w:vAlign w:val="center"/>
            <w:hideMark/>
          </w:tcPr>
          <w:p w:rsidRPr="00AE4388" w:rsidR="00AE4388" w:rsidP="00AE4388" w:rsidRDefault="00AE4388" w14:paraId="09D7F66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D15304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0EAD41C" w14:textId="77777777">
            <w:pPr>
              <w:spacing w:before="0" w:after="0"/>
              <w:jc w:val="right"/>
              <w:rPr>
                <w:color w:val="000000"/>
              </w:rPr>
            </w:pPr>
            <w:r w:rsidRPr="00AE4388">
              <w:rPr>
                <w:color w:val="000000"/>
              </w:rPr>
              <w:t xml:space="preserve"> </w:t>
            </w:r>
          </w:p>
        </w:tc>
      </w:tr>
      <w:tr w:rsidRPr="00AE4388" w:rsidR="00AE4388" w:rsidTr="0DDC63E9" w14:paraId="103CCE59" w14:textId="77777777">
        <w:trPr>
          <w:trHeight w:val="1275"/>
        </w:trPr>
        <w:tc>
          <w:tcPr>
            <w:tcW w:w="440" w:type="dxa"/>
            <w:tcBorders>
              <w:top w:val="nil"/>
              <w:left w:val="nil"/>
              <w:bottom w:val="nil"/>
              <w:right w:val="nil"/>
            </w:tcBorders>
            <w:vAlign w:val="center"/>
            <w:hideMark/>
          </w:tcPr>
          <w:p w:rsidRPr="00AE4388" w:rsidR="00AE4388" w:rsidP="00AE4388" w:rsidRDefault="00AE4388" w14:paraId="2DDF12E6" w14:textId="77777777">
            <w:pPr>
              <w:spacing w:before="0" w:after="0"/>
              <w:jc w:val="right"/>
              <w:rPr>
                <w:color w:val="000000"/>
              </w:rPr>
            </w:pPr>
            <w:r w:rsidRPr="00AE4388">
              <w:rPr>
                <w:color w:val="000000"/>
              </w:rPr>
              <w:t>49</w:t>
            </w:r>
          </w:p>
        </w:tc>
        <w:tc>
          <w:tcPr>
            <w:tcW w:w="5327" w:type="dxa"/>
            <w:tcBorders>
              <w:top w:val="nil"/>
              <w:left w:val="nil"/>
              <w:bottom w:val="nil"/>
              <w:right w:val="nil"/>
            </w:tcBorders>
            <w:vAlign w:val="center"/>
            <w:hideMark/>
          </w:tcPr>
          <w:p w:rsidRPr="00AE4388" w:rsidR="00AE4388" w:rsidP="00AE4388" w:rsidRDefault="00AE4388" w14:paraId="61E4DF4A" w14:textId="77777777">
            <w:pPr>
              <w:spacing w:before="0" w:after="0"/>
              <w:rPr>
                <w:color w:val="000000"/>
              </w:rPr>
            </w:pPr>
            <w:r w:rsidRPr="00AE4388">
              <w:rPr>
                <w:color w:val="000000"/>
              </w:rPr>
              <w:t>De energiebelasting voor aardgas en elektriciteit kennen verschillende schijven en percentages. Hoe hoog zouden deze percentages voor (1) de EB voor aardgas en (2) de EB voor elektriciteit zijn wanneer voor een uniform tarief wordt gekozen en het budgettair belang ongewijzigd blijft?</w:t>
            </w:r>
          </w:p>
        </w:tc>
        <w:tc>
          <w:tcPr>
            <w:tcW w:w="955" w:type="dxa"/>
            <w:tcBorders>
              <w:top w:val="nil"/>
              <w:left w:val="nil"/>
              <w:bottom w:val="nil"/>
              <w:right w:val="nil"/>
            </w:tcBorders>
            <w:vAlign w:val="center"/>
            <w:hideMark/>
          </w:tcPr>
          <w:p w:rsidRPr="00AE4388" w:rsidR="00AE4388" w:rsidP="00AE4388" w:rsidRDefault="00AE4388" w14:paraId="2456FCA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826E27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6CBB71E" w14:textId="77777777">
            <w:pPr>
              <w:spacing w:before="0" w:after="0"/>
              <w:jc w:val="right"/>
              <w:rPr>
                <w:color w:val="000000"/>
              </w:rPr>
            </w:pPr>
            <w:r w:rsidRPr="00AE4388">
              <w:rPr>
                <w:color w:val="000000"/>
              </w:rPr>
              <w:t xml:space="preserve"> </w:t>
            </w:r>
          </w:p>
        </w:tc>
      </w:tr>
      <w:tr w:rsidRPr="00AE4388" w:rsidR="00AE4388" w:rsidTr="0DDC63E9" w14:paraId="2D283A95" w14:textId="77777777">
        <w:trPr>
          <w:trHeight w:val="1020"/>
        </w:trPr>
        <w:tc>
          <w:tcPr>
            <w:tcW w:w="440" w:type="dxa"/>
            <w:tcBorders>
              <w:top w:val="nil"/>
              <w:left w:val="nil"/>
              <w:bottom w:val="nil"/>
              <w:right w:val="nil"/>
            </w:tcBorders>
            <w:vAlign w:val="center"/>
            <w:hideMark/>
          </w:tcPr>
          <w:p w:rsidRPr="00AE4388" w:rsidR="00AE4388" w:rsidP="00AE4388" w:rsidRDefault="00AE4388" w14:paraId="07C4D4A6" w14:textId="77777777">
            <w:pPr>
              <w:spacing w:before="0" w:after="0"/>
              <w:jc w:val="right"/>
              <w:rPr>
                <w:color w:val="000000"/>
              </w:rPr>
            </w:pPr>
            <w:r w:rsidRPr="00AE4388">
              <w:rPr>
                <w:color w:val="000000"/>
              </w:rPr>
              <w:t>50</w:t>
            </w:r>
          </w:p>
        </w:tc>
        <w:tc>
          <w:tcPr>
            <w:tcW w:w="5327" w:type="dxa"/>
            <w:tcBorders>
              <w:top w:val="nil"/>
              <w:left w:val="nil"/>
              <w:bottom w:val="nil"/>
              <w:right w:val="nil"/>
            </w:tcBorders>
            <w:vAlign w:val="center"/>
            <w:hideMark/>
          </w:tcPr>
          <w:p w:rsidRPr="00AE4388" w:rsidR="00AE4388" w:rsidP="00AE4388" w:rsidRDefault="76285B9A" w14:paraId="251E8D25" w14:textId="3518F10F">
            <w:pPr>
              <w:spacing w:before="0" w:after="0"/>
              <w:rPr>
                <w:color w:val="000000"/>
              </w:rPr>
            </w:pPr>
            <w:r w:rsidRPr="0DDC63E9">
              <w:rPr>
                <w:color w:val="000000" w:themeColor="text1"/>
              </w:rPr>
              <w:t xml:space="preserve">Wat is het budgettair belang van de bestaande fiscale regelingen? Graag per fiscale regeling een overzicht van de ontwikkeling van de uitgaven over de afgelopen 15 jaar en een raming voor de komende </w:t>
            </w:r>
            <w:r w:rsidRPr="0DDC63E9" w:rsidR="6EC14F8F">
              <w:rPr>
                <w:color w:val="000000" w:themeColor="text1"/>
              </w:rPr>
              <w:t>vijf</w:t>
            </w:r>
            <w:r w:rsidRPr="0DDC63E9">
              <w:rPr>
                <w:color w:val="000000" w:themeColor="text1"/>
              </w:rPr>
              <w:t xml:space="preserve"> jaar.</w:t>
            </w:r>
          </w:p>
        </w:tc>
        <w:tc>
          <w:tcPr>
            <w:tcW w:w="955" w:type="dxa"/>
            <w:tcBorders>
              <w:top w:val="nil"/>
              <w:left w:val="nil"/>
              <w:bottom w:val="nil"/>
              <w:right w:val="nil"/>
            </w:tcBorders>
            <w:vAlign w:val="center"/>
            <w:hideMark/>
          </w:tcPr>
          <w:p w:rsidRPr="00AE4388" w:rsidR="00AE4388" w:rsidP="00AE4388" w:rsidRDefault="00AE4388" w14:paraId="201977B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C11A46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BDDF5B7" w14:textId="77777777">
            <w:pPr>
              <w:spacing w:before="0" w:after="0"/>
              <w:jc w:val="right"/>
              <w:rPr>
                <w:color w:val="000000"/>
              </w:rPr>
            </w:pPr>
            <w:r w:rsidRPr="00AE4388">
              <w:rPr>
                <w:color w:val="000000"/>
              </w:rPr>
              <w:t xml:space="preserve"> </w:t>
            </w:r>
          </w:p>
        </w:tc>
      </w:tr>
      <w:tr w:rsidRPr="00AE4388" w:rsidR="00AE4388" w:rsidTr="0DDC63E9" w14:paraId="7BD35532" w14:textId="77777777">
        <w:trPr>
          <w:trHeight w:val="1275"/>
        </w:trPr>
        <w:tc>
          <w:tcPr>
            <w:tcW w:w="440" w:type="dxa"/>
            <w:tcBorders>
              <w:top w:val="nil"/>
              <w:left w:val="nil"/>
              <w:bottom w:val="nil"/>
              <w:right w:val="nil"/>
            </w:tcBorders>
            <w:vAlign w:val="center"/>
            <w:hideMark/>
          </w:tcPr>
          <w:p w:rsidRPr="00AE4388" w:rsidR="00AE4388" w:rsidP="00AE4388" w:rsidRDefault="00AE4388" w14:paraId="7B5C3C71" w14:textId="77777777">
            <w:pPr>
              <w:spacing w:before="0" w:after="0"/>
              <w:jc w:val="right"/>
              <w:rPr>
                <w:color w:val="000000"/>
              </w:rPr>
            </w:pPr>
            <w:r w:rsidRPr="00AE4388">
              <w:rPr>
                <w:color w:val="000000"/>
              </w:rPr>
              <w:t>51</w:t>
            </w:r>
          </w:p>
        </w:tc>
        <w:tc>
          <w:tcPr>
            <w:tcW w:w="5327" w:type="dxa"/>
            <w:tcBorders>
              <w:top w:val="nil"/>
              <w:left w:val="nil"/>
              <w:bottom w:val="nil"/>
              <w:right w:val="nil"/>
            </w:tcBorders>
            <w:vAlign w:val="center"/>
            <w:hideMark/>
          </w:tcPr>
          <w:p w:rsidRPr="00AE4388" w:rsidR="00AE4388" w:rsidP="00AE4388" w:rsidRDefault="00AE4388" w14:paraId="1C87C4D9" w14:textId="77777777">
            <w:pPr>
              <w:spacing w:before="0" w:after="0"/>
              <w:rPr>
                <w:color w:val="000000"/>
              </w:rPr>
            </w:pPr>
            <w:r w:rsidRPr="00AE4388">
              <w:rPr>
                <w:color w:val="000000"/>
              </w:rPr>
              <w:t>Hoeveel euro bedragen de EU-afdrachten per land per jaar vanaf 2005? Graag uitgesplitst naar bruto- en netto-afdrachten (in euro’s). Graag de bruto-afdrachten nader specificeren (bni/btw/invoerrechten/plastic). Graag uitgedrukt in totalen per land per jaar als per inwoner per land per jaar.</w:t>
            </w:r>
          </w:p>
        </w:tc>
        <w:tc>
          <w:tcPr>
            <w:tcW w:w="955" w:type="dxa"/>
            <w:tcBorders>
              <w:top w:val="nil"/>
              <w:left w:val="nil"/>
              <w:bottom w:val="nil"/>
              <w:right w:val="nil"/>
            </w:tcBorders>
            <w:vAlign w:val="center"/>
            <w:hideMark/>
          </w:tcPr>
          <w:p w:rsidRPr="00AE4388" w:rsidR="00AE4388" w:rsidP="00AE4388" w:rsidRDefault="00AE4388" w14:paraId="1F976DC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F5C61CA"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6202FB6" w14:textId="77777777">
            <w:pPr>
              <w:spacing w:before="0" w:after="0"/>
              <w:jc w:val="right"/>
              <w:rPr>
                <w:color w:val="000000"/>
              </w:rPr>
            </w:pPr>
            <w:r w:rsidRPr="00AE4388">
              <w:rPr>
                <w:color w:val="000000"/>
              </w:rPr>
              <w:t xml:space="preserve"> </w:t>
            </w:r>
          </w:p>
        </w:tc>
      </w:tr>
      <w:tr w:rsidRPr="00AE4388" w:rsidR="00AE4388" w:rsidTr="0DDC63E9" w14:paraId="541B4054" w14:textId="77777777">
        <w:trPr>
          <w:trHeight w:val="765"/>
        </w:trPr>
        <w:tc>
          <w:tcPr>
            <w:tcW w:w="440" w:type="dxa"/>
            <w:tcBorders>
              <w:top w:val="nil"/>
              <w:left w:val="nil"/>
              <w:bottom w:val="nil"/>
              <w:right w:val="nil"/>
            </w:tcBorders>
            <w:vAlign w:val="center"/>
            <w:hideMark/>
          </w:tcPr>
          <w:p w:rsidRPr="00AE4388" w:rsidR="00AE4388" w:rsidP="00AE4388" w:rsidRDefault="00AE4388" w14:paraId="75785792" w14:textId="77777777">
            <w:pPr>
              <w:spacing w:before="0" w:after="0"/>
              <w:jc w:val="right"/>
              <w:rPr>
                <w:color w:val="000000"/>
              </w:rPr>
            </w:pPr>
            <w:r w:rsidRPr="00AE4388">
              <w:rPr>
                <w:color w:val="000000"/>
              </w:rPr>
              <w:t>52</w:t>
            </w:r>
          </w:p>
        </w:tc>
        <w:tc>
          <w:tcPr>
            <w:tcW w:w="5327" w:type="dxa"/>
            <w:tcBorders>
              <w:top w:val="nil"/>
              <w:left w:val="nil"/>
              <w:bottom w:val="nil"/>
              <w:right w:val="nil"/>
            </w:tcBorders>
            <w:vAlign w:val="center"/>
            <w:hideMark/>
          </w:tcPr>
          <w:p w:rsidRPr="00AE4388" w:rsidR="00AE4388" w:rsidP="00AE4388" w:rsidRDefault="00AE4388" w14:paraId="24C47859" w14:textId="77777777">
            <w:pPr>
              <w:spacing w:before="0" w:after="0"/>
              <w:rPr>
                <w:color w:val="000000"/>
              </w:rPr>
            </w:pPr>
            <w:r w:rsidRPr="00AE4388">
              <w:rPr>
                <w:color w:val="000000"/>
              </w:rPr>
              <w:t>Hoeveel (euro en %-punten) heeft Nederland jaarlijks vanaf 2010 afgelost op de staatsschuld? Kunt u een raming geven voor de komende jaren tot en met 2030?</w:t>
            </w:r>
          </w:p>
        </w:tc>
        <w:tc>
          <w:tcPr>
            <w:tcW w:w="955" w:type="dxa"/>
            <w:tcBorders>
              <w:top w:val="nil"/>
              <w:left w:val="nil"/>
              <w:bottom w:val="nil"/>
              <w:right w:val="nil"/>
            </w:tcBorders>
            <w:vAlign w:val="center"/>
            <w:hideMark/>
          </w:tcPr>
          <w:p w:rsidRPr="00AE4388" w:rsidR="00AE4388" w:rsidP="00AE4388" w:rsidRDefault="00AE4388" w14:paraId="2049AEF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5CB3D1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0F43829" w14:textId="77777777">
            <w:pPr>
              <w:spacing w:before="0" w:after="0"/>
              <w:jc w:val="right"/>
              <w:rPr>
                <w:color w:val="000000"/>
              </w:rPr>
            </w:pPr>
            <w:r w:rsidRPr="00AE4388">
              <w:rPr>
                <w:color w:val="000000"/>
              </w:rPr>
              <w:t xml:space="preserve"> </w:t>
            </w:r>
          </w:p>
        </w:tc>
      </w:tr>
      <w:tr w:rsidRPr="00AE4388" w:rsidR="00AE4388" w:rsidTr="0DDC63E9" w14:paraId="3766D26C" w14:textId="77777777">
        <w:trPr>
          <w:trHeight w:val="510"/>
        </w:trPr>
        <w:tc>
          <w:tcPr>
            <w:tcW w:w="440" w:type="dxa"/>
            <w:tcBorders>
              <w:top w:val="nil"/>
              <w:left w:val="nil"/>
              <w:bottom w:val="nil"/>
              <w:right w:val="nil"/>
            </w:tcBorders>
            <w:vAlign w:val="center"/>
            <w:hideMark/>
          </w:tcPr>
          <w:p w:rsidRPr="00AE4388" w:rsidR="00AE4388" w:rsidP="00AE4388" w:rsidRDefault="00AE4388" w14:paraId="347FC2A3" w14:textId="77777777">
            <w:pPr>
              <w:spacing w:before="0" w:after="0"/>
              <w:jc w:val="right"/>
              <w:rPr>
                <w:color w:val="000000"/>
              </w:rPr>
            </w:pPr>
            <w:r w:rsidRPr="00AE4388">
              <w:rPr>
                <w:color w:val="000000"/>
              </w:rPr>
              <w:t>53</w:t>
            </w:r>
          </w:p>
        </w:tc>
        <w:tc>
          <w:tcPr>
            <w:tcW w:w="5327" w:type="dxa"/>
            <w:tcBorders>
              <w:top w:val="nil"/>
              <w:left w:val="nil"/>
              <w:bottom w:val="nil"/>
              <w:right w:val="nil"/>
            </w:tcBorders>
            <w:vAlign w:val="center"/>
            <w:hideMark/>
          </w:tcPr>
          <w:p w:rsidRPr="00AE4388" w:rsidR="00AE4388" w:rsidP="00AE4388" w:rsidRDefault="00AE4388" w14:paraId="245AC52D" w14:textId="77777777">
            <w:pPr>
              <w:spacing w:before="0" w:after="0"/>
              <w:rPr>
                <w:color w:val="000000"/>
              </w:rPr>
            </w:pPr>
            <w:r w:rsidRPr="00AE4388">
              <w:rPr>
                <w:color w:val="000000"/>
              </w:rPr>
              <w:t>Hoeveel euro zou het kosten om de huren (uitgesplitst in sociaal en particulier) komend jaar te bevriezen?</w:t>
            </w:r>
          </w:p>
        </w:tc>
        <w:tc>
          <w:tcPr>
            <w:tcW w:w="955" w:type="dxa"/>
            <w:tcBorders>
              <w:top w:val="nil"/>
              <w:left w:val="nil"/>
              <w:bottom w:val="nil"/>
              <w:right w:val="nil"/>
            </w:tcBorders>
            <w:vAlign w:val="center"/>
            <w:hideMark/>
          </w:tcPr>
          <w:p w:rsidRPr="00AE4388" w:rsidR="00AE4388" w:rsidP="00AE4388" w:rsidRDefault="00AE4388" w14:paraId="494B20A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23036DA"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EB52C06" w14:textId="77777777">
            <w:pPr>
              <w:spacing w:before="0" w:after="0"/>
              <w:jc w:val="right"/>
              <w:rPr>
                <w:color w:val="000000"/>
              </w:rPr>
            </w:pPr>
            <w:r w:rsidRPr="00AE4388">
              <w:rPr>
                <w:color w:val="000000"/>
              </w:rPr>
              <w:t xml:space="preserve"> </w:t>
            </w:r>
          </w:p>
        </w:tc>
      </w:tr>
      <w:tr w:rsidRPr="00AE4388" w:rsidR="00AE4388" w:rsidTr="0DDC63E9" w14:paraId="10DA0937" w14:textId="77777777">
        <w:trPr>
          <w:trHeight w:val="765"/>
        </w:trPr>
        <w:tc>
          <w:tcPr>
            <w:tcW w:w="440" w:type="dxa"/>
            <w:tcBorders>
              <w:top w:val="nil"/>
              <w:left w:val="nil"/>
              <w:bottom w:val="nil"/>
              <w:right w:val="nil"/>
            </w:tcBorders>
            <w:vAlign w:val="center"/>
            <w:hideMark/>
          </w:tcPr>
          <w:p w:rsidRPr="00AE4388" w:rsidR="00AE4388" w:rsidP="00AE4388" w:rsidRDefault="00AE4388" w14:paraId="7EA356F7" w14:textId="77777777">
            <w:pPr>
              <w:spacing w:before="0" w:after="0"/>
              <w:jc w:val="right"/>
              <w:rPr>
                <w:color w:val="000000"/>
              </w:rPr>
            </w:pPr>
            <w:r w:rsidRPr="00AE4388">
              <w:rPr>
                <w:color w:val="000000"/>
              </w:rPr>
              <w:t>54</w:t>
            </w:r>
          </w:p>
        </w:tc>
        <w:tc>
          <w:tcPr>
            <w:tcW w:w="5327" w:type="dxa"/>
            <w:tcBorders>
              <w:top w:val="nil"/>
              <w:left w:val="nil"/>
              <w:bottom w:val="nil"/>
              <w:right w:val="nil"/>
            </w:tcBorders>
            <w:vAlign w:val="center"/>
            <w:hideMark/>
          </w:tcPr>
          <w:p w:rsidRPr="00AE4388" w:rsidR="00AE4388" w:rsidP="00AE4388" w:rsidRDefault="00AE4388" w14:paraId="5B4C4AD9" w14:textId="77777777">
            <w:pPr>
              <w:spacing w:before="0" w:after="0"/>
              <w:rPr>
                <w:color w:val="000000"/>
              </w:rPr>
            </w:pPr>
            <w:r w:rsidRPr="00AE4388">
              <w:rPr>
                <w:color w:val="000000"/>
              </w:rPr>
              <w:t>Hoeveel euro bedragen de opbrengsten uit de kansspelbelasting vanaf 2015 en waaraan zijn deze middelen vanaf 2015 besteed?</w:t>
            </w:r>
          </w:p>
        </w:tc>
        <w:tc>
          <w:tcPr>
            <w:tcW w:w="955" w:type="dxa"/>
            <w:tcBorders>
              <w:top w:val="nil"/>
              <w:left w:val="nil"/>
              <w:bottom w:val="nil"/>
              <w:right w:val="nil"/>
            </w:tcBorders>
            <w:vAlign w:val="center"/>
            <w:hideMark/>
          </w:tcPr>
          <w:p w:rsidRPr="00AE4388" w:rsidR="00AE4388" w:rsidP="00AE4388" w:rsidRDefault="00AE4388" w14:paraId="18E0504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073BD41"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330592E" w14:textId="77777777">
            <w:pPr>
              <w:spacing w:before="0" w:after="0"/>
              <w:jc w:val="right"/>
              <w:rPr>
                <w:color w:val="000000"/>
              </w:rPr>
            </w:pPr>
            <w:r w:rsidRPr="00AE4388">
              <w:rPr>
                <w:color w:val="000000"/>
              </w:rPr>
              <w:t xml:space="preserve"> </w:t>
            </w:r>
          </w:p>
        </w:tc>
      </w:tr>
      <w:tr w:rsidRPr="00AE4388" w:rsidR="00AE4388" w:rsidTr="0DDC63E9" w14:paraId="08A29F6E" w14:textId="77777777">
        <w:trPr>
          <w:trHeight w:val="510"/>
        </w:trPr>
        <w:tc>
          <w:tcPr>
            <w:tcW w:w="440" w:type="dxa"/>
            <w:tcBorders>
              <w:top w:val="nil"/>
              <w:left w:val="nil"/>
              <w:bottom w:val="nil"/>
              <w:right w:val="nil"/>
            </w:tcBorders>
            <w:vAlign w:val="center"/>
            <w:hideMark/>
          </w:tcPr>
          <w:p w:rsidRPr="00AE4388" w:rsidR="00AE4388" w:rsidP="00AE4388" w:rsidRDefault="00AE4388" w14:paraId="17A02BBF" w14:textId="77777777">
            <w:pPr>
              <w:spacing w:before="0" w:after="0"/>
              <w:jc w:val="right"/>
              <w:rPr>
                <w:color w:val="000000"/>
              </w:rPr>
            </w:pPr>
            <w:r w:rsidRPr="00AE4388">
              <w:rPr>
                <w:color w:val="000000"/>
              </w:rPr>
              <w:t>55</w:t>
            </w:r>
          </w:p>
        </w:tc>
        <w:tc>
          <w:tcPr>
            <w:tcW w:w="5327" w:type="dxa"/>
            <w:tcBorders>
              <w:top w:val="nil"/>
              <w:left w:val="nil"/>
              <w:bottom w:val="nil"/>
              <w:right w:val="nil"/>
            </w:tcBorders>
            <w:vAlign w:val="center"/>
            <w:hideMark/>
          </w:tcPr>
          <w:p w:rsidRPr="00AE4388" w:rsidR="00AE4388" w:rsidP="00AE4388" w:rsidRDefault="76285B9A" w14:paraId="76BAEAAB" w14:textId="53785141">
            <w:pPr>
              <w:spacing w:before="0" w:after="0"/>
              <w:rPr>
                <w:color w:val="000000"/>
              </w:rPr>
            </w:pPr>
            <w:r w:rsidRPr="0DDC63E9">
              <w:rPr>
                <w:color w:val="000000" w:themeColor="text1"/>
              </w:rPr>
              <w:t>Hoeveel is er extra gereserveerd voor asiel t</w:t>
            </w:r>
            <w:r w:rsidRPr="0DDC63E9" w:rsidR="2AB2AB47">
              <w:rPr>
                <w:color w:val="000000" w:themeColor="text1"/>
              </w:rPr>
              <w:t>en opzichte van</w:t>
            </w:r>
            <w:r w:rsidRPr="0DDC63E9">
              <w:rPr>
                <w:color w:val="000000" w:themeColor="text1"/>
              </w:rPr>
              <w:t xml:space="preserve"> de stand Miljoenennota 2026? Kunt u dit nader specificeren?</w:t>
            </w:r>
          </w:p>
        </w:tc>
        <w:tc>
          <w:tcPr>
            <w:tcW w:w="955" w:type="dxa"/>
            <w:tcBorders>
              <w:top w:val="nil"/>
              <w:left w:val="nil"/>
              <w:bottom w:val="nil"/>
              <w:right w:val="nil"/>
            </w:tcBorders>
            <w:vAlign w:val="center"/>
            <w:hideMark/>
          </w:tcPr>
          <w:p w:rsidRPr="00AE4388" w:rsidR="00AE4388" w:rsidP="00AE4388" w:rsidRDefault="00AE4388" w14:paraId="7BC9895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DA7E70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D574945" w14:textId="77777777">
            <w:pPr>
              <w:spacing w:before="0" w:after="0"/>
              <w:jc w:val="right"/>
              <w:rPr>
                <w:color w:val="000000"/>
              </w:rPr>
            </w:pPr>
            <w:r w:rsidRPr="00AE4388">
              <w:rPr>
                <w:color w:val="000000"/>
              </w:rPr>
              <w:t xml:space="preserve"> </w:t>
            </w:r>
          </w:p>
        </w:tc>
      </w:tr>
      <w:tr w:rsidRPr="00AE4388" w:rsidR="00AE4388" w:rsidTr="0DDC63E9" w14:paraId="5CBA1D90" w14:textId="77777777">
        <w:trPr>
          <w:trHeight w:val="510"/>
        </w:trPr>
        <w:tc>
          <w:tcPr>
            <w:tcW w:w="440" w:type="dxa"/>
            <w:tcBorders>
              <w:top w:val="nil"/>
              <w:left w:val="nil"/>
              <w:bottom w:val="nil"/>
              <w:right w:val="nil"/>
            </w:tcBorders>
            <w:vAlign w:val="center"/>
            <w:hideMark/>
          </w:tcPr>
          <w:p w:rsidRPr="00AE4388" w:rsidR="00AE4388" w:rsidP="00AE4388" w:rsidRDefault="00AE4388" w14:paraId="61CAFDC0" w14:textId="77777777">
            <w:pPr>
              <w:spacing w:before="0" w:after="0"/>
              <w:jc w:val="right"/>
              <w:rPr>
                <w:color w:val="000000"/>
              </w:rPr>
            </w:pPr>
            <w:r w:rsidRPr="00AE4388">
              <w:rPr>
                <w:color w:val="000000"/>
              </w:rPr>
              <w:t>56</w:t>
            </w:r>
          </w:p>
        </w:tc>
        <w:tc>
          <w:tcPr>
            <w:tcW w:w="5327" w:type="dxa"/>
            <w:tcBorders>
              <w:top w:val="nil"/>
              <w:left w:val="nil"/>
              <w:bottom w:val="nil"/>
              <w:right w:val="nil"/>
            </w:tcBorders>
            <w:vAlign w:val="center"/>
            <w:hideMark/>
          </w:tcPr>
          <w:p w:rsidRPr="00AE4388" w:rsidR="00AE4388" w:rsidP="00AE4388" w:rsidRDefault="76285B9A" w14:paraId="437590D5" w14:textId="230FDFDF">
            <w:pPr>
              <w:spacing w:before="0" w:after="0"/>
              <w:rPr>
                <w:color w:val="000000"/>
              </w:rPr>
            </w:pPr>
            <w:r w:rsidRPr="0DDC63E9">
              <w:rPr>
                <w:color w:val="000000" w:themeColor="text1"/>
              </w:rPr>
              <w:t>Hoeveel is er extra gereserveerd voor Oekraïne t</w:t>
            </w:r>
            <w:r w:rsidRPr="0DDC63E9" w:rsidR="4CD0BB39">
              <w:rPr>
                <w:color w:val="000000" w:themeColor="text1"/>
              </w:rPr>
              <w:t>en opzichte van</w:t>
            </w:r>
            <w:r w:rsidRPr="0DDC63E9">
              <w:rPr>
                <w:color w:val="000000" w:themeColor="text1"/>
              </w:rPr>
              <w:t xml:space="preserve"> de stand Miljoenennota 2026? Kunt u dit nader specificeren?</w:t>
            </w:r>
          </w:p>
        </w:tc>
        <w:tc>
          <w:tcPr>
            <w:tcW w:w="955" w:type="dxa"/>
            <w:tcBorders>
              <w:top w:val="nil"/>
              <w:left w:val="nil"/>
              <w:bottom w:val="nil"/>
              <w:right w:val="nil"/>
            </w:tcBorders>
            <w:vAlign w:val="center"/>
            <w:hideMark/>
          </w:tcPr>
          <w:p w:rsidRPr="00AE4388" w:rsidR="00AE4388" w:rsidP="00AE4388" w:rsidRDefault="00AE4388" w14:paraId="10420C4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0DEC668"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D6E54DB" w14:textId="77777777">
            <w:pPr>
              <w:spacing w:before="0" w:after="0"/>
              <w:jc w:val="right"/>
              <w:rPr>
                <w:color w:val="000000"/>
              </w:rPr>
            </w:pPr>
            <w:r w:rsidRPr="00AE4388">
              <w:rPr>
                <w:color w:val="000000"/>
              </w:rPr>
              <w:t xml:space="preserve"> </w:t>
            </w:r>
          </w:p>
        </w:tc>
      </w:tr>
      <w:tr w:rsidRPr="00AE4388" w:rsidR="00AE4388" w:rsidTr="0DDC63E9" w14:paraId="6CCA9E89" w14:textId="77777777">
        <w:trPr>
          <w:trHeight w:val="510"/>
        </w:trPr>
        <w:tc>
          <w:tcPr>
            <w:tcW w:w="440" w:type="dxa"/>
            <w:tcBorders>
              <w:top w:val="nil"/>
              <w:left w:val="nil"/>
              <w:bottom w:val="nil"/>
              <w:right w:val="nil"/>
            </w:tcBorders>
            <w:vAlign w:val="center"/>
            <w:hideMark/>
          </w:tcPr>
          <w:p w:rsidRPr="00AE4388" w:rsidR="00AE4388" w:rsidP="00AE4388" w:rsidRDefault="00AE4388" w14:paraId="6B0D0C81" w14:textId="77777777">
            <w:pPr>
              <w:spacing w:before="0" w:after="0"/>
              <w:jc w:val="right"/>
              <w:rPr>
                <w:color w:val="000000"/>
              </w:rPr>
            </w:pPr>
            <w:r w:rsidRPr="00AE4388">
              <w:rPr>
                <w:color w:val="000000"/>
              </w:rPr>
              <w:lastRenderedPageBreak/>
              <w:t>57</w:t>
            </w:r>
          </w:p>
        </w:tc>
        <w:tc>
          <w:tcPr>
            <w:tcW w:w="5327" w:type="dxa"/>
            <w:tcBorders>
              <w:top w:val="nil"/>
              <w:left w:val="nil"/>
              <w:bottom w:val="nil"/>
              <w:right w:val="nil"/>
            </w:tcBorders>
            <w:vAlign w:val="center"/>
            <w:hideMark/>
          </w:tcPr>
          <w:p w:rsidRPr="00AE4388" w:rsidR="00AE4388" w:rsidP="00AE4388" w:rsidRDefault="76285B9A" w14:paraId="6EA59FFB" w14:textId="719597B0">
            <w:pPr>
              <w:spacing w:before="0" w:after="0"/>
              <w:rPr>
                <w:color w:val="000000"/>
              </w:rPr>
            </w:pPr>
            <w:r w:rsidRPr="0DDC63E9">
              <w:rPr>
                <w:color w:val="000000" w:themeColor="text1"/>
              </w:rPr>
              <w:t>Hoeveel is er extra gereserveerd voor klimaat t</w:t>
            </w:r>
            <w:r w:rsidRPr="0DDC63E9" w:rsidR="3011058F">
              <w:rPr>
                <w:color w:val="000000" w:themeColor="text1"/>
              </w:rPr>
              <w:t>en opzichte van</w:t>
            </w:r>
            <w:r w:rsidRPr="0DDC63E9">
              <w:rPr>
                <w:color w:val="000000" w:themeColor="text1"/>
              </w:rPr>
              <w:t xml:space="preserve"> de stand Miljoenennota 2026? Kunt u dit nader specificeren?</w:t>
            </w:r>
          </w:p>
        </w:tc>
        <w:tc>
          <w:tcPr>
            <w:tcW w:w="955" w:type="dxa"/>
            <w:tcBorders>
              <w:top w:val="nil"/>
              <w:left w:val="nil"/>
              <w:bottom w:val="nil"/>
              <w:right w:val="nil"/>
            </w:tcBorders>
            <w:vAlign w:val="center"/>
            <w:hideMark/>
          </w:tcPr>
          <w:p w:rsidRPr="00AE4388" w:rsidR="00AE4388" w:rsidP="00AE4388" w:rsidRDefault="00AE4388" w14:paraId="62F7486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3A1B11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D13D477" w14:textId="77777777">
            <w:pPr>
              <w:spacing w:before="0" w:after="0"/>
              <w:jc w:val="right"/>
              <w:rPr>
                <w:color w:val="000000"/>
              </w:rPr>
            </w:pPr>
            <w:r w:rsidRPr="00AE4388">
              <w:rPr>
                <w:color w:val="000000"/>
              </w:rPr>
              <w:t xml:space="preserve"> </w:t>
            </w:r>
          </w:p>
        </w:tc>
      </w:tr>
      <w:tr w:rsidRPr="00AE4388" w:rsidR="00AE4388" w:rsidTr="0DDC63E9" w14:paraId="21417AB0" w14:textId="77777777">
        <w:trPr>
          <w:trHeight w:val="510"/>
        </w:trPr>
        <w:tc>
          <w:tcPr>
            <w:tcW w:w="440" w:type="dxa"/>
            <w:tcBorders>
              <w:top w:val="nil"/>
              <w:left w:val="nil"/>
              <w:bottom w:val="nil"/>
              <w:right w:val="nil"/>
            </w:tcBorders>
            <w:vAlign w:val="center"/>
            <w:hideMark/>
          </w:tcPr>
          <w:p w:rsidRPr="00AE4388" w:rsidR="00AE4388" w:rsidP="00AE4388" w:rsidRDefault="00AE4388" w14:paraId="3430EEA6" w14:textId="77777777">
            <w:pPr>
              <w:spacing w:before="0" w:after="0"/>
              <w:jc w:val="right"/>
              <w:rPr>
                <w:color w:val="000000"/>
              </w:rPr>
            </w:pPr>
            <w:r w:rsidRPr="00AE4388">
              <w:rPr>
                <w:color w:val="000000"/>
              </w:rPr>
              <w:t>58</w:t>
            </w:r>
          </w:p>
        </w:tc>
        <w:tc>
          <w:tcPr>
            <w:tcW w:w="5327" w:type="dxa"/>
            <w:tcBorders>
              <w:top w:val="nil"/>
              <w:left w:val="nil"/>
              <w:bottom w:val="nil"/>
              <w:right w:val="nil"/>
            </w:tcBorders>
            <w:vAlign w:val="center"/>
            <w:hideMark/>
          </w:tcPr>
          <w:p w:rsidRPr="00AE4388" w:rsidR="00AE4388" w:rsidP="00AE4388" w:rsidRDefault="76285B9A" w14:paraId="544019F7" w14:textId="72EF31B3">
            <w:pPr>
              <w:spacing w:before="0" w:after="0"/>
              <w:rPr>
                <w:color w:val="000000"/>
              </w:rPr>
            </w:pPr>
            <w:r w:rsidRPr="0DDC63E9">
              <w:rPr>
                <w:color w:val="000000" w:themeColor="text1"/>
              </w:rPr>
              <w:t xml:space="preserve">Kunt u de </w:t>
            </w:r>
            <w:r w:rsidRPr="0DDC63E9" w:rsidR="76EECF23">
              <w:rPr>
                <w:color w:val="000000" w:themeColor="text1"/>
              </w:rPr>
              <w:t xml:space="preserve">tien </w:t>
            </w:r>
            <w:r w:rsidRPr="0DDC63E9">
              <w:rPr>
                <w:color w:val="000000" w:themeColor="text1"/>
              </w:rPr>
              <w:t>grootste tegenvallers opsommen</w:t>
            </w:r>
            <w:r w:rsidRPr="0DDC63E9" w:rsidR="466665CD">
              <w:rPr>
                <w:color w:val="000000" w:themeColor="text1"/>
              </w:rPr>
              <w:t>,</w:t>
            </w:r>
            <w:r w:rsidRPr="0DDC63E9">
              <w:rPr>
                <w:color w:val="000000" w:themeColor="text1"/>
              </w:rPr>
              <w:t xml:space="preserve"> incl</w:t>
            </w:r>
            <w:r w:rsidRPr="0DDC63E9" w:rsidR="3FF1D816">
              <w:rPr>
                <w:color w:val="000000" w:themeColor="text1"/>
              </w:rPr>
              <w:t>usief</w:t>
            </w:r>
            <w:r w:rsidRPr="0DDC63E9">
              <w:rPr>
                <w:color w:val="000000" w:themeColor="text1"/>
              </w:rPr>
              <w:t xml:space="preserve"> het budgettair belang?</w:t>
            </w:r>
          </w:p>
        </w:tc>
        <w:tc>
          <w:tcPr>
            <w:tcW w:w="955" w:type="dxa"/>
            <w:tcBorders>
              <w:top w:val="nil"/>
              <w:left w:val="nil"/>
              <w:bottom w:val="nil"/>
              <w:right w:val="nil"/>
            </w:tcBorders>
            <w:vAlign w:val="center"/>
            <w:hideMark/>
          </w:tcPr>
          <w:p w:rsidRPr="00AE4388" w:rsidR="00AE4388" w:rsidP="00AE4388" w:rsidRDefault="00AE4388" w14:paraId="3A30F36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2F63B4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B4D584E" w14:textId="77777777">
            <w:pPr>
              <w:spacing w:before="0" w:after="0"/>
              <w:jc w:val="right"/>
              <w:rPr>
                <w:color w:val="000000"/>
              </w:rPr>
            </w:pPr>
            <w:r w:rsidRPr="00AE4388">
              <w:rPr>
                <w:color w:val="000000"/>
              </w:rPr>
              <w:t xml:space="preserve"> </w:t>
            </w:r>
          </w:p>
        </w:tc>
      </w:tr>
      <w:tr w:rsidRPr="00AE4388" w:rsidR="00AE4388" w:rsidTr="0DDC63E9" w14:paraId="60E57B78" w14:textId="77777777">
        <w:trPr>
          <w:trHeight w:val="510"/>
        </w:trPr>
        <w:tc>
          <w:tcPr>
            <w:tcW w:w="440" w:type="dxa"/>
            <w:tcBorders>
              <w:top w:val="nil"/>
              <w:left w:val="nil"/>
              <w:bottom w:val="nil"/>
              <w:right w:val="nil"/>
            </w:tcBorders>
            <w:vAlign w:val="center"/>
            <w:hideMark/>
          </w:tcPr>
          <w:p w:rsidRPr="00AE4388" w:rsidR="00AE4388" w:rsidP="00AE4388" w:rsidRDefault="00AE4388" w14:paraId="680C6DF4" w14:textId="77777777">
            <w:pPr>
              <w:spacing w:before="0" w:after="0"/>
              <w:jc w:val="right"/>
              <w:rPr>
                <w:color w:val="000000"/>
              </w:rPr>
            </w:pPr>
            <w:r w:rsidRPr="00AE4388">
              <w:rPr>
                <w:color w:val="000000"/>
              </w:rPr>
              <w:t>59</w:t>
            </w:r>
          </w:p>
        </w:tc>
        <w:tc>
          <w:tcPr>
            <w:tcW w:w="5327" w:type="dxa"/>
            <w:tcBorders>
              <w:top w:val="nil"/>
              <w:left w:val="nil"/>
              <w:bottom w:val="nil"/>
              <w:right w:val="nil"/>
            </w:tcBorders>
            <w:vAlign w:val="center"/>
            <w:hideMark/>
          </w:tcPr>
          <w:p w:rsidRPr="00AE4388" w:rsidR="00AE4388" w:rsidP="00AE4388" w:rsidRDefault="76285B9A" w14:paraId="3FE31670" w14:textId="55454667">
            <w:pPr>
              <w:spacing w:before="0" w:after="0"/>
              <w:rPr>
                <w:color w:val="000000"/>
              </w:rPr>
            </w:pPr>
            <w:r w:rsidRPr="0DDC63E9">
              <w:rPr>
                <w:color w:val="000000" w:themeColor="text1"/>
              </w:rPr>
              <w:t xml:space="preserve">Hoeveel geeft het kabinet uit aan klimaat in de periode 2026-2030? Graag </w:t>
            </w:r>
            <w:r w:rsidRPr="0DDC63E9" w:rsidR="7AAD25BC">
              <w:rPr>
                <w:color w:val="000000" w:themeColor="text1"/>
              </w:rPr>
              <w:t xml:space="preserve">dit </w:t>
            </w:r>
            <w:r w:rsidRPr="0DDC63E9">
              <w:rPr>
                <w:color w:val="000000" w:themeColor="text1"/>
              </w:rPr>
              <w:t>per onderdeel uitsplitsen.</w:t>
            </w:r>
          </w:p>
        </w:tc>
        <w:tc>
          <w:tcPr>
            <w:tcW w:w="955" w:type="dxa"/>
            <w:tcBorders>
              <w:top w:val="nil"/>
              <w:left w:val="nil"/>
              <w:bottom w:val="nil"/>
              <w:right w:val="nil"/>
            </w:tcBorders>
            <w:vAlign w:val="center"/>
            <w:hideMark/>
          </w:tcPr>
          <w:p w:rsidRPr="00AE4388" w:rsidR="00AE4388" w:rsidP="00AE4388" w:rsidRDefault="00AE4388" w14:paraId="05E096A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3FFBDCA"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520A84D" w14:textId="77777777">
            <w:pPr>
              <w:spacing w:before="0" w:after="0"/>
              <w:jc w:val="right"/>
              <w:rPr>
                <w:color w:val="000000"/>
              </w:rPr>
            </w:pPr>
            <w:r w:rsidRPr="00AE4388">
              <w:rPr>
                <w:color w:val="000000"/>
              </w:rPr>
              <w:t xml:space="preserve"> </w:t>
            </w:r>
          </w:p>
        </w:tc>
      </w:tr>
      <w:tr w:rsidRPr="00AE4388" w:rsidR="00AE4388" w:rsidTr="0DDC63E9" w14:paraId="48D46FD7" w14:textId="77777777">
        <w:trPr>
          <w:trHeight w:val="510"/>
        </w:trPr>
        <w:tc>
          <w:tcPr>
            <w:tcW w:w="440" w:type="dxa"/>
            <w:tcBorders>
              <w:top w:val="nil"/>
              <w:left w:val="nil"/>
              <w:bottom w:val="nil"/>
              <w:right w:val="nil"/>
            </w:tcBorders>
            <w:vAlign w:val="center"/>
            <w:hideMark/>
          </w:tcPr>
          <w:p w:rsidRPr="00AE4388" w:rsidR="00AE4388" w:rsidP="00AE4388" w:rsidRDefault="00AE4388" w14:paraId="5EBEA134" w14:textId="77777777">
            <w:pPr>
              <w:spacing w:before="0" w:after="0"/>
              <w:jc w:val="right"/>
              <w:rPr>
                <w:color w:val="000000"/>
              </w:rPr>
            </w:pPr>
            <w:r w:rsidRPr="00AE4388">
              <w:rPr>
                <w:color w:val="000000"/>
              </w:rPr>
              <w:t>60</w:t>
            </w:r>
          </w:p>
        </w:tc>
        <w:tc>
          <w:tcPr>
            <w:tcW w:w="5327" w:type="dxa"/>
            <w:tcBorders>
              <w:top w:val="nil"/>
              <w:left w:val="nil"/>
              <w:bottom w:val="nil"/>
              <w:right w:val="nil"/>
            </w:tcBorders>
            <w:vAlign w:val="center"/>
            <w:hideMark/>
          </w:tcPr>
          <w:p w:rsidRPr="00AE4388" w:rsidR="00AE4388" w:rsidP="00AE4388" w:rsidRDefault="76285B9A" w14:paraId="523B3656" w14:textId="6B7E33C2">
            <w:pPr>
              <w:spacing w:before="0" w:after="0"/>
              <w:rPr>
                <w:color w:val="000000"/>
              </w:rPr>
            </w:pPr>
            <w:r w:rsidRPr="0DDC63E9">
              <w:rPr>
                <w:color w:val="000000" w:themeColor="text1"/>
              </w:rPr>
              <w:t>Hoeveel geeft het kabinet uit aan de E</w:t>
            </w:r>
            <w:r w:rsidRPr="0DDC63E9" w:rsidR="04414BC7">
              <w:rPr>
                <w:color w:val="000000" w:themeColor="text1"/>
              </w:rPr>
              <w:t xml:space="preserve">uropese </w:t>
            </w:r>
            <w:r w:rsidRPr="0DDC63E9">
              <w:rPr>
                <w:color w:val="000000" w:themeColor="text1"/>
              </w:rPr>
              <w:t>U</w:t>
            </w:r>
            <w:r w:rsidRPr="0DDC63E9" w:rsidR="15172A0F">
              <w:rPr>
                <w:color w:val="000000" w:themeColor="text1"/>
              </w:rPr>
              <w:t>nie</w:t>
            </w:r>
            <w:r w:rsidRPr="0DDC63E9">
              <w:rPr>
                <w:color w:val="000000" w:themeColor="text1"/>
              </w:rPr>
              <w:t xml:space="preserve"> in de periode 2026-2030? Graag per onderdeel uitsplitsen.</w:t>
            </w:r>
          </w:p>
        </w:tc>
        <w:tc>
          <w:tcPr>
            <w:tcW w:w="955" w:type="dxa"/>
            <w:tcBorders>
              <w:top w:val="nil"/>
              <w:left w:val="nil"/>
              <w:bottom w:val="nil"/>
              <w:right w:val="nil"/>
            </w:tcBorders>
            <w:vAlign w:val="center"/>
            <w:hideMark/>
          </w:tcPr>
          <w:p w:rsidRPr="00AE4388" w:rsidR="00AE4388" w:rsidP="00AE4388" w:rsidRDefault="00AE4388" w14:paraId="44A0510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551D7A1"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FCA2403" w14:textId="77777777">
            <w:pPr>
              <w:spacing w:before="0" w:after="0"/>
              <w:jc w:val="right"/>
              <w:rPr>
                <w:color w:val="000000"/>
              </w:rPr>
            </w:pPr>
            <w:r w:rsidRPr="00AE4388">
              <w:rPr>
                <w:color w:val="000000"/>
              </w:rPr>
              <w:t xml:space="preserve"> </w:t>
            </w:r>
          </w:p>
        </w:tc>
      </w:tr>
      <w:tr w:rsidRPr="00AE4388" w:rsidR="00AE4388" w:rsidTr="0DDC63E9" w14:paraId="09D10A71" w14:textId="77777777">
        <w:trPr>
          <w:trHeight w:val="510"/>
        </w:trPr>
        <w:tc>
          <w:tcPr>
            <w:tcW w:w="440" w:type="dxa"/>
            <w:tcBorders>
              <w:top w:val="nil"/>
              <w:left w:val="nil"/>
              <w:bottom w:val="nil"/>
              <w:right w:val="nil"/>
            </w:tcBorders>
            <w:vAlign w:val="center"/>
            <w:hideMark/>
          </w:tcPr>
          <w:p w:rsidRPr="00AE4388" w:rsidR="00AE4388" w:rsidP="00AE4388" w:rsidRDefault="00AE4388" w14:paraId="18D36266" w14:textId="77777777">
            <w:pPr>
              <w:spacing w:before="0" w:after="0"/>
              <w:jc w:val="right"/>
              <w:rPr>
                <w:color w:val="000000"/>
              </w:rPr>
            </w:pPr>
            <w:r w:rsidRPr="00AE4388">
              <w:rPr>
                <w:color w:val="000000"/>
              </w:rPr>
              <w:t>61</w:t>
            </w:r>
          </w:p>
        </w:tc>
        <w:tc>
          <w:tcPr>
            <w:tcW w:w="5327" w:type="dxa"/>
            <w:tcBorders>
              <w:top w:val="nil"/>
              <w:left w:val="nil"/>
              <w:bottom w:val="nil"/>
              <w:right w:val="nil"/>
            </w:tcBorders>
            <w:vAlign w:val="center"/>
            <w:hideMark/>
          </w:tcPr>
          <w:p w:rsidRPr="00AE4388" w:rsidR="00AE4388" w:rsidP="00AE4388" w:rsidRDefault="00AE4388" w14:paraId="0072ADFD" w14:textId="77777777">
            <w:pPr>
              <w:spacing w:before="0" w:after="0"/>
              <w:rPr>
                <w:color w:val="000000"/>
              </w:rPr>
            </w:pPr>
            <w:r w:rsidRPr="00AE4388">
              <w:rPr>
                <w:color w:val="000000"/>
              </w:rPr>
              <w:t>Hoeveel geeft het kabinet uit aan asiel in de periode 2026-2030? Graag per onderdeel uitsplitsen.</w:t>
            </w:r>
          </w:p>
        </w:tc>
        <w:tc>
          <w:tcPr>
            <w:tcW w:w="955" w:type="dxa"/>
            <w:tcBorders>
              <w:top w:val="nil"/>
              <w:left w:val="nil"/>
              <w:bottom w:val="nil"/>
              <w:right w:val="nil"/>
            </w:tcBorders>
            <w:vAlign w:val="center"/>
            <w:hideMark/>
          </w:tcPr>
          <w:p w:rsidRPr="00AE4388" w:rsidR="00AE4388" w:rsidP="00AE4388" w:rsidRDefault="00AE4388" w14:paraId="4A89689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47E9D7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86A872F" w14:textId="77777777">
            <w:pPr>
              <w:spacing w:before="0" w:after="0"/>
              <w:jc w:val="right"/>
              <w:rPr>
                <w:color w:val="000000"/>
              </w:rPr>
            </w:pPr>
            <w:r w:rsidRPr="00AE4388">
              <w:rPr>
                <w:color w:val="000000"/>
              </w:rPr>
              <w:t xml:space="preserve"> </w:t>
            </w:r>
          </w:p>
        </w:tc>
      </w:tr>
      <w:tr w:rsidRPr="00AE4388" w:rsidR="00AE4388" w:rsidTr="0DDC63E9" w14:paraId="336C4CC7" w14:textId="77777777">
        <w:trPr>
          <w:trHeight w:val="1785"/>
        </w:trPr>
        <w:tc>
          <w:tcPr>
            <w:tcW w:w="440" w:type="dxa"/>
            <w:tcBorders>
              <w:top w:val="nil"/>
              <w:left w:val="nil"/>
              <w:bottom w:val="nil"/>
              <w:right w:val="nil"/>
            </w:tcBorders>
            <w:vAlign w:val="center"/>
            <w:hideMark/>
          </w:tcPr>
          <w:p w:rsidRPr="00AE4388" w:rsidR="00AE4388" w:rsidP="00AE4388" w:rsidRDefault="00AE4388" w14:paraId="338A47E6" w14:textId="77777777">
            <w:pPr>
              <w:spacing w:before="0" w:after="0"/>
              <w:jc w:val="right"/>
              <w:rPr>
                <w:color w:val="000000"/>
              </w:rPr>
            </w:pPr>
            <w:r w:rsidRPr="00AE4388">
              <w:rPr>
                <w:color w:val="000000"/>
              </w:rPr>
              <w:t>62</w:t>
            </w:r>
          </w:p>
        </w:tc>
        <w:tc>
          <w:tcPr>
            <w:tcW w:w="5327" w:type="dxa"/>
            <w:tcBorders>
              <w:top w:val="nil"/>
              <w:left w:val="nil"/>
              <w:bottom w:val="nil"/>
              <w:right w:val="nil"/>
            </w:tcBorders>
            <w:vAlign w:val="center"/>
            <w:hideMark/>
          </w:tcPr>
          <w:p w:rsidRPr="00AE4388" w:rsidR="00AE4388" w:rsidP="00AE4388" w:rsidRDefault="76285B9A" w14:paraId="5AF51AE5" w14:textId="688C53C5">
            <w:pPr>
              <w:spacing w:before="0" w:after="0"/>
              <w:rPr>
                <w:color w:val="000000"/>
              </w:rPr>
            </w:pPr>
            <w:r w:rsidRPr="0DDC63E9">
              <w:rPr>
                <w:color w:val="000000" w:themeColor="text1"/>
              </w:rPr>
              <w:t>Kun u een zo volledig mogelijk overzicht geven van de koopkrachtmaatregelen die verschillende landen hebben getroffen als gevolg van de hoge prijzen i</w:t>
            </w:r>
            <w:r w:rsidRPr="0DDC63E9" w:rsidR="10AD6191">
              <w:rPr>
                <w:color w:val="000000" w:themeColor="text1"/>
              </w:rPr>
              <w:t>n verband met</w:t>
            </w:r>
            <w:r w:rsidRPr="0DDC63E9">
              <w:rPr>
                <w:color w:val="000000" w:themeColor="text1"/>
              </w:rPr>
              <w:t xml:space="preserve"> de onrust in het Midden-Oosten? Welke landen hebben de accijns en btw verlaagd? Kunt u daarbij in ieder geval benoemen welke maatregelen Duitsland, Oostenrijk, Italië, Ierland, Spanje, India en Australië hebben genomen?</w:t>
            </w:r>
          </w:p>
        </w:tc>
        <w:tc>
          <w:tcPr>
            <w:tcW w:w="955" w:type="dxa"/>
            <w:tcBorders>
              <w:top w:val="nil"/>
              <w:left w:val="nil"/>
              <w:bottom w:val="nil"/>
              <w:right w:val="nil"/>
            </w:tcBorders>
            <w:vAlign w:val="center"/>
            <w:hideMark/>
          </w:tcPr>
          <w:p w:rsidRPr="00AE4388" w:rsidR="00AE4388" w:rsidP="00AE4388" w:rsidRDefault="00AE4388" w14:paraId="0815A2F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119235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C6E6D84" w14:textId="77777777">
            <w:pPr>
              <w:spacing w:before="0" w:after="0"/>
              <w:jc w:val="right"/>
              <w:rPr>
                <w:color w:val="000000"/>
              </w:rPr>
            </w:pPr>
            <w:r w:rsidRPr="00AE4388">
              <w:rPr>
                <w:color w:val="000000"/>
              </w:rPr>
              <w:t xml:space="preserve"> </w:t>
            </w:r>
          </w:p>
        </w:tc>
      </w:tr>
      <w:tr w:rsidRPr="00AE4388" w:rsidR="00AE4388" w:rsidTr="0DDC63E9" w14:paraId="1C7B1E0C" w14:textId="77777777">
        <w:trPr>
          <w:trHeight w:val="1020"/>
        </w:trPr>
        <w:tc>
          <w:tcPr>
            <w:tcW w:w="440" w:type="dxa"/>
            <w:tcBorders>
              <w:top w:val="nil"/>
              <w:left w:val="nil"/>
              <w:bottom w:val="nil"/>
              <w:right w:val="nil"/>
            </w:tcBorders>
            <w:vAlign w:val="center"/>
            <w:hideMark/>
          </w:tcPr>
          <w:p w:rsidRPr="00AE4388" w:rsidR="00AE4388" w:rsidP="00AE4388" w:rsidRDefault="00AE4388" w14:paraId="5CCA3074" w14:textId="77777777">
            <w:pPr>
              <w:spacing w:before="0" w:after="0"/>
              <w:jc w:val="right"/>
              <w:rPr>
                <w:color w:val="000000"/>
              </w:rPr>
            </w:pPr>
            <w:r w:rsidRPr="00AE4388">
              <w:rPr>
                <w:color w:val="000000"/>
              </w:rPr>
              <w:t>63</w:t>
            </w:r>
          </w:p>
        </w:tc>
        <w:tc>
          <w:tcPr>
            <w:tcW w:w="5327" w:type="dxa"/>
            <w:tcBorders>
              <w:top w:val="nil"/>
              <w:left w:val="nil"/>
              <w:bottom w:val="nil"/>
              <w:right w:val="nil"/>
            </w:tcBorders>
            <w:vAlign w:val="center"/>
            <w:hideMark/>
          </w:tcPr>
          <w:p w:rsidRPr="00AE4388" w:rsidR="00AE4388" w:rsidP="00AE4388" w:rsidRDefault="76285B9A" w14:paraId="53B1BAE4" w14:textId="43ED8906">
            <w:pPr>
              <w:spacing w:before="0" w:after="0"/>
              <w:rPr>
                <w:color w:val="000000"/>
              </w:rPr>
            </w:pPr>
            <w:r w:rsidRPr="0DDC63E9">
              <w:rPr>
                <w:color w:val="000000" w:themeColor="text1"/>
              </w:rPr>
              <w:t>Kunt u verklaren waarom de uitgaven aan de Europese Unie (BUZA</w:t>
            </w:r>
            <w:r w:rsidRPr="0DDC63E9" w:rsidR="5BF0F70B">
              <w:rPr>
                <w:color w:val="000000" w:themeColor="text1"/>
              </w:rPr>
              <w:t>,</w:t>
            </w:r>
            <w:r w:rsidRPr="0DDC63E9">
              <w:rPr>
                <w:color w:val="000000" w:themeColor="text1"/>
              </w:rPr>
              <w:t xml:space="preserve"> art</w:t>
            </w:r>
            <w:r w:rsidRPr="0DDC63E9" w:rsidR="040717C2">
              <w:rPr>
                <w:color w:val="000000" w:themeColor="text1"/>
              </w:rPr>
              <w:t>ikel</w:t>
            </w:r>
            <w:r w:rsidRPr="0DDC63E9">
              <w:rPr>
                <w:color w:val="000000" w:themeColor="text1"/>
              </w:rPr>
              <w:t xml:space="preserve"> 3 effectieve Europese Samenwerking) stijgen van 9,7 miljard </w:t>
            </w:r>
            <w:r w:rsidRPr="0DDC63E9" w:rsidR="71BB506F">
              <w:rPr>
                <w:color w:val="000000" w:themeColor="text1"/>
              </w:rPr>
              <w:t xml:space="preserve">euro </w:t>
            </w:r>
            <w:r w:rsidRPr="0DDC63E9">
              <w:rPr>
                <w:color w:val="000000" w:themeColor="text1"/>
              </w:rPr>
              <w:t xml:space="preserve">in 2024 naar 15 miljard </w:t>
            </w:r>
            <w:r w:rsidRPr="0DDC63E9" w:rsidR="0A5CA971">
              <w:rPr>
                <w:color w:val="000000" w:themeColor="text1"/>
              </w:rPr>
              <w:t xml:space="preserve">euro </w:t>
            </w:r>
            <w:r w:rsidRPr="0DDC63E9">
              <w:rPr>
                <w:color w:val="000000" w:themeColor="text1"/>
              </w:rPr>
              <w:t xml:space="preserve">in 2026? Een stijging van meer dan </w:t>
            </w:r>
            <w:r w:rsidRPr="0DDC63E9" w:rsidR="71A458A0">
              <w:rPr>
                <w:color w:val="000000" w:themeColor="text1"/>
              </w:rPr>
              <w:t>vijf</w:t>
            </w:r>
            <w:r w:rsidRPr="0DDC63E9">
              <w:rPr>
                <w:color w:val="000000" w:themeColor="text1"/>
              </w:rPr>
              <w:t xml:space="preserve"> miljard </w:t>
            </w:r>
            <w:r w:rsidRPr="0DDC63E9" w:rsidR="6567F30B">
              <w:rPr>
                <w:color w:val="000000" w:themeColor="text1"/>
              </w:rPr>
              <w:t xml:space="preserve">euro </w:t>
            </w:r>
            <w:r w:rsidRPr="0DDC63E9">
              <w:rPr>
                <w:color w:val="000000" w:themeColor="text1"/>
              </w:rPr>
              <w:t xml:space="preserve">in </w:t>
            </w:r>
            <w:r w:rsidRPr="0DDC63E9" w:rsidR="64E9709E">
              <w:rPr>
                <w:color w:val="000000" w:themeColor="text1"/>
              </w:rPr>
              <w:t>twee</w:t>
            </w:r>
            <w:r w:rsidRPr="0DDC63E9">
              <w:rPr>
                <w:color w:val="000000" w:themeColor="text1"/>
              </w:rPr>
              <w:t xml:space="preserve"> jaar tijd? </w:t>
            </w:r>
          </w:p>
        </w:tc>
        <w:tc>
          <w:tcPr>
            <w:tcW w:w="955" w:type="dxa"/>
            <w:tcBorders>
              <w:top w:val="nil"/>
              <w:left w:val="nil"/>
              <w:bottom w:val="nil"/>
              <w:right w:val="nil"/>
            </w:tcBorders>
            <w:vAlign w:val="center"/>
            <w:hideMark/>
          </w:tcPr>
          <w:p w:rsidRPr="00AE4388" w:rsidR="00AE4388" w:rsidP="00AE4388" w:rsidRDefault="00AE4388" w14:paraId="645B941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84E3431"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B3507DA" w14:textId="77777777">
            <w:pPr>
              <w:spacing w:before="0" w:after="0"/>
              <w:jc w:val="right"/>
              <w:rPr>
                <w:color w:val="000000"/>
              </w:rPr>
            </w:pPr>
            <w:r w:rsidRPr="00AE4388">
              <w:rPr>
                <w:color w:val="000000"/>
              </w:rPr>
              <w:t xml:space="preserve"> </w:t>
            </w:r>
          </w:p>
        </w:tc>
      </w:tr>
      <w:tr w:rsidRPr="00AE4388" w:rsidR="00AE4388" w:rsidTr="0DDC63E9" w14:paraId="59B44602" w14:textId="77777777">
        <w:trPr>
          <w:trHeight w:val="1530"/>
        </w:trPr>
        <w:tc>
          <w:tcPr>
            <w:tcW w:w="440" w:type="dxa"/>
            <w:tcBorders>
              <w:top w:val="nil"/>
              <w:left w:val="nil"/>
              <w:bottom w:val="nil"/>
              <w:right w:val="nil"/>
            </w:tcBorders>
            <w:vAlign w:val="center"/>
            <w:hideMark/>
          </w:tcPr>
          <w:p w:rsidRPr="00AE4388" w:rsidR="00AE4388" w:rsidP="00AE4388" w:rsidRDefault="00AE4388" w14:paraId="3A3C82C2" w14:textId="77777777">
            <w:pPr>
              <w:spacing w:before="0" w:after="0"/>
              <w:jc w:val="right"/>
              <w:rPr>
                <w:color w:val="000000"/>
              </w:rPr>
            </w:pPr>
            <w:r w:rsidRPr="00AE4388">
              <w:rPr>
                <w:color w:val="000000"/>
              </w:rPr>
              <w:t>64</w:t>
            </w:r>
          </w:p>
        </w:tc>
        <w:tc>
          <w:tcPr>
            <w:tcW w:w="5327" w:type="dxa"/>
            <w:tcBorders>
              <w:top w:val="nil"/>
              <w:left w:val="nil"/>
              <w:bottom w:val="nil"/>
              <w:right w:val="nil"/>
            </w:tcBorders>
            <w:vAlign w:val="center"/>
            <w:hideMark/>
          </w:tcPr>
          <w:p w:rsidRPr="00AE4388" w:rsidR="00AE4388" w:rsidP="00AE4388" w:rsidRDefault="76285B9A" w14:paraId="3E71227F" w14:textId="46D22A30">
            <w:pPr>
              <w:spacing w:before="0" w:after="0"/>
              <w:rPr>
                <w:color w:val="000000"/>
              </w:rPr>
            </w:pPr>
            <w:r w:rsidRPr="0DDC63E9">
              <w:rPr>
                <w:color w:val="000000" w:themeColor="text1"/>
              </w:rPr>
              <w:t>Hoeveel wordt er structureel omgebogen met de volgende maatregelen</w:t>
            </w:r>
            <w:r w:rsidRPr="0DDC63E9" w:rsidR="6ACCA543">
              <w:rPr>
                <w:color w:val="000000" w:themeColor="text1"/>
              </w:rPr>
              <w:t>:</w:t>
            </w:r>
            <w:r w:rsidR="00AE4388">
              <w:br/>
            </w:r>
            <w:r w:rsidRPr="0DDC63E9">
              <w:rPr>
                <w:color w:val="000000" w:themeColor="text1"/>
              </w:rPr>
              <w:t>- Invoeren inkomens- en vermogensafhankelijke eigen bijdrage in de Wmo2015</w:t>
            </w:r>
            <w:r w:rsidRPr="0DDC63E9" w:rsidR="7610C9B6">
              <w:rPr>
                <w:color w:val="000000" w:themeColor="text1"/>
              </w:rPr>
              <w:t>;</w:t>
            </w:r>
            <w:r w:rsidR="00AE4388">
              <w:br/>
            </w:r>
            <w:r w:rsidRPr="0DDC63E9">
              <w:rPr>
                <w:color w:val="000000" w:themeColor="text1"/>
              </w:rPr>
              <w:t>- Invoeren eigen bijdrage Jeugdwet</w:t>
            </w:r>
            <w:r w:rsidRPr="0DDC63E9" w:rsidR="43A355E7">
              <w:rPr>
                <w:color w:val="000000" w:themeColor="text1"/>
              </w:rPr>
              <w:t>;</w:t>
            </w:r>
            <w:r w:rsidRPr="0DDC63E9" w:rsidR="096772B4">
              <w:rPr>
                <w:color w:val="000000" w:themeColor="text1"/>
              </w:rPr>
              <w:t xml:space="preserve"> en</w:t>
            </w:r>
            <w:r w:rsidR="00AE4388">
              <w:br/>
            </w:r>
            <w:r w:rsidRPr="0DDC63E9">
              <w:rPr>
                <w:color w:val="000000" w:themeColor="text1"/>
              </w:rPr>
              <w:t>- eigen bijdrage in de forensische zorg</w:t>
            </w:r>
            <w:r w:rsidRPr="0DDC63E9" w:rsidR="767690F2">
              <w:rPr>
                <w:color w:val="000000" w:themeColor="text1"/>
              </w:rPr>
              <w:t>.</w:t>
            </w:r>
          </w:p>
        </w:tc>
        <w:tc>
          <w:tcPr>
            <w:tcW w:w="955" w:type="dxa"/>
            <w:tcBorders>
              <w:top w:val="nil"/>
              <w:left w:val="nil"/>
              <w:bottom w:val="nil"/>
              <w:right w:val="nil"/>
            </w:tcBorders>
            <w:vAlign w:val="center"/>
            <w:hideMark/>
          </w:tcPr>
          <w:p w:rsidRPr="00AE4388" w:rsidR="00AE4388" w:rsidP="00AE4388" w:rsidRDefault="00AE4388" w14:paraId="154529B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95D570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CE148D8" w14:textId="77777777">
            <w:pPr>
              <w:spacing w:before="0" w:after="0"/>
              <w:jc w:val="right"/>
              <w:rPr>
                <w:color w:val="000000"/>
              </w:rPr>
            </w:pPr>
            <w:r w:rsidRPr="00AE4388">
              <w:rPr>
                <w:color w:val="000000"/>
              </w:rPr>
              <w:t xml:space="preserve"> </w:t>
            </w:r>
          </w:p>
        </w:tc>
      </w:tr>
      <w:tr w:rsidRPr="00AE4388" w:rsidR="00AE4388" w:rsidTr="0DDC63E9" w14:paraId="3EE0CA3A" w14:textId="77777777">
        <w:trPr>
          <w:trHeight w:val="1020"/>
        </w:trPr>
        <w:tc>
          <w:tcPr>
            <w:tcW w:w="440" w:type="dxa"/>
            <w:tcBorders>
              <w:top w:val="nil"/>
              <w:left w:val="nil"/>
              <w:bottom w:val="nil"/>
              <w:right w:val="nil"/>
            </w:tcBorders>
            <w:vAlign w:val="center"/>
            <w:hideMark/>
          </w:tcPr>
          <w:p w:rsidRPr="00AE4388" w:rsidR="00AE4388" w:rsidP="00AE4388" w:rsidRDefault="00AE4388" w14:paraId="73EE95C3" w14:textId="77777777">
            <w:pPr>
              <w:spacing w:before="0" w:after="0"/>
              <w:jc w:val="right"/>
              <w:rPr>
                <w:color w:val="000000"/>
              </w:rPr>
            </w:pPr>
            <w:r w:rsidRPr="00AE4388">
              <w:rPr>
                <w:color w:val="000000"/>
              </w:rPr>
              <w:t>65</w:t>
            </w:r>
          </w:p>
        </w:tc>
        <w:tc>
          <w:tcPr>
            <w:tcW w:w="5327" w:type="dxa"/>
            <w:tcBorders>
              <w:top w:val="nil"/>
              <w:left w:val="nil"/>
              <w:bottom w:val="nil"/>
              <w:right w:val="nil"/>
            </w:tcBorders>
            <w:vAlign w:val="center"/>
            <w:hideMark/>
          </w:tcPr>
          <w:p w:rsidRPr="00AE4388" w:rsidR="00AE4388" w:rsidP="00AE4388" w:rsidRDefault="00AE4388" w14:paraId="22F44E48" w14:textId="77777777">
            <w:pPr>
              <w:spacing w:before="0" w:after="0"/>
              <w:rPr>
                <w:color w:val="000000"/>
              </w:rPr>
            </w:pPr>
            <w:r w:rsidRPr="00AE4388">
              <w:rPr>
                <w:color w:val="000000"/>
              </w:rPr>
              <w:t>Op welke (suppletoire) begroting staan de verwachte ontvangsten uit de uitvoering van het amendement-Stultiens c.s. om private jets vanaf 2030 zwaarder te belasten? En als die nog nergens staan, waarom niet?</w:t>
            </w:r>
          </w:p>
        </w:tc>
        <w:tc>
          <w:tcPr>
            <w:tcW w:w="955" w:type="dxa"/>
            <w:tcBorders>
              <w:top w:val="nil"/>
              <w:left w:val="nil"/>
              <w:bottom w:val="nil"/>
              <w:right w:val="nil"/>
            </w:tcBorders>
            <w:vAlign w:val="center"/>
            <w:hideMark/>
          </w:tcPr>
          <w:p w:rsidRPr="00AE4388" w:rsidR="00AE4388" w:rsidP="00AE4388" w:rsidRDefault="00AE4388" w14:paraId="116BDE2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2352D6A"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D1C39C2" w14:textId="77777777">
            <w:pPr>
              <w:spacing w:before="0" w:after="0"/>
              <w:jc w:val="right"/>
              <w:rPr>
                <w:color w:val="000000"/>
              </w:rPr>
            </w:pPr>
            <w:r w:rsidRPr="00AE4388">
              <w:rPr>
                <w:color w:val="000000"/>
              </w:rPr>
              <w:t xml:space="preserve"> </w:t>
            </w:r>
          </w:p>
        </w:tc>
      </w:tr>
      <w:tr w:rsidRPr="00AE4388" w:rsidR="00AE4388" w:rsidTr="0DDC63E9" w14:paraId="7891B065" w14:textId="77777777">
        <w:trPr>
          <w:trHeight w:val="765"/>
        </w:trPr>
        <w:tc>
          <w:tcPr>
            <w:tcW w:w="440" w:type="dxa"/>
            <w:tcBorders>
              <w:top w:val="nil"/>
              <w:left w:val="nil"/>
              <w:bottom w:val="nil"/>
              <w:right w:val="nil"/>
            </w:tcBorders>
            <w:vAlign w:val="center"/>
            <w:hideMark/>
          </w:tcPr>
          <w:p w:rsidRPr="00AE4388" w:rsidR="00AE4388" w:rsidP="00AE4388" w:rsidRDefault="00AE4388" w14:paraId="50BAEB8F" w14:textId="77777777">
            <w:pPr>
              <w:spacing w:before="0" w:after="0"/>
              <w:jc w:val="right"/>
              <w:rPr>
                <w:color w:val="000000"/>
              </w:rPr>
            </w:pPr>
            <w:r w:rsidRPr="00AE4388">
              <w:rPr>
                <w:color w:val="000000"/>
              </w:rPr>
              <w:t>66</w:t>
            </w:r>
          </w:p>
        </w:tc>
        <w:tc>
          <w:tcPr>
            <w:tcW w:w="5327" w:type="dxa"/>
            <w:tcBorders>
              <w:top w:val="nil"/>
              <w:left w:val="nil"/>
              <w:bottom w:val="nil"/>
              <w:right w:val="nil"/>
            </w:tcBorders>
            <w:vAlign w:val="center"/>
            <w:hideMark/>
          </w:tcPr>
          <w:p w:rsidRPr="00AE4388" w:rsidR="00AE4388" w:rsidP="00AE4388" w:rsidRDefault="00AE4388" w14:paraId="2DEBBAA5" w14:textId="77777777">
            <w:pPr>
              <w:spacing w:before="0" w:after="0"/>
              <w:rPr>
                <w:color w:val="000000"/>
              </w:rPr>
            </w:pPr>
            <w:r w:rsidRPr="00AE4388">
              <w:rPr>
                <w:color w:val="000000"/>
              </w:rPr>
              <w:t>Kunt u per maatregel uit de Voorjaarsnota 2026 aangeven wat de beleidsdoelstelling is, wat het geraamde budgettaire effect is en op welke aannames de raming berust?</w:t>
            </w:r>
          </w:p>
        </w:tc>
        <w:tc>
          <w:tcPr>
            <w:tcW w:w="955" w:type="dxa"/>
            <w:tcBorders>
              <w:top w:val="nil"/>
              <w:left w:val="nil"/>
              <w:bottom w:val="nil"/>
              <w:right w:val="nil"/>
            </w:tcBorders>
            <w:vAlign w:val="center"/>
            <w:hideMark/>
          </w:tcPr>
          <w:p w:rsidRPr="00AE4388" w:rsidR="00AE4388" w:rsidP="00AE4388" w:rsidRDefault="00AE4388" w14:paraId="476422C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797408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0925348" w14:textId="77777777">
            <w:pPr>
              <w:spacing w:before="0" w:after="0"/>
              <w:jc w:val="right"/>
              <w:rPr>
                <w:color w:val="000000"/>
              </w:rPr>
            </w:pPr>
            <w:r w:rsidRPr="00AE4388">
              <w:rPr>
                <w:color w:val="000000"/>
              </w:rPr>
              <w:t xml:space="preserve"> </w:t>
            </w:r>
          </w:p>
        </w:tc>
      </w:tr>
      <w:tr w:rsidRPr="00AE4388" w:rsidR="00AE4388" w:rsidTr="0DDC63E9" w14:paraId="6A546BAF" w14:textId="77777777">
        <w:trPr>
          <w:trHeight w:val="1020"/>
        </w:trPr>
        <w:tc>
          <w:tcPr>
            <w:tcW w:w="440" w:type="dxa"/>
            <w:tcBorders>
              <w:top w:val="nil"/>
              <w:left w:val="nil"/>
              <w:bottom w:val="nil"/>
              <w:right w:val="nil"/>
            </w:tcBorders>
            <w:vAlign w:val="center"/>
            <w:hideMark/>
          </w:tcPr>
          <w:p w:rsidRPr="00AE4388" w:rsidR="00AE4388" w:rsidP="00AE4388" w:rsidRDefault="00AE4388" w14:paraId="0828F839" w14:textId="77777777">
            <w:pPr>
              <w:spacing w:before="0" w:after="0"/>
              <w:jc w:val="right"/>
              <w:rPr>
                <w:color w:val="000000"/>
              </w:rPr>
            </w:pPr>
            <w:r w:rsidRPr="00AE4388">
              <w:rPr>
                <w:color w:val="000000"/>
              </w:rPr>
              <w:t>67</w:t>
            </w:r>
          </w:p>
        </w:tc>
        <w:tc>
          <w:tcPr>
            <w:tcW w:w="5327" w:type="dxa"/>
            <w:tcBorders>
              <w:top w:val="nil"/>
              <w:left w:val="nil"/>
              <w:bottom w:val="nil"/>
              <w:right w:val="nil"/>
            </w:tcBorders>
            <w:vAlign w:val="center"/>
            <w:hideMark/>
          </w:tcPr>
          <w:p w:rsidRPr="00AE4388" w:rsidR="00AE4388" w:rsidP="00AE4388" w:rsidRDefault="00AE4388" w14:paraId="26C75AFB" w14:textId="77777777">
            <w:pPr>
              <w:spacing w:before="0" w:after="0"/>
              <w:rPr>
                <w:color w:val="000000"/>
              </w:rPr>
            </w:pPr>
            <w:r w:rsidRPr="00AE4388">
              <w:rPr>
                <w:color w:val="000000"/>
              </w:rPr>
              <w:t>Kunt u toelichten waarom de uitgaven- en ontvangstenramingen voor belasting- en invorderingsrente zijn aangepast, en wat de gevolgen zijn van de uitspraak van de Hoge Raad van 16 januari 2026?</w:t>
            </w:r>
          </w:p>
        </w:tc>
        <w:tc>
          <w:tcPr>
            <w:tcW w:w="955" w:type="dxa"/>
            <w:tcBorders>
              <w:top w:val="nil"/>
              <w:left w:val="nil"/>
              <w:bottom w:val="nil"/>
              <w:right w:val="nil"/>
            </w:tcBorders>
            <w:vAlign w:val="center"/>
            <w:hideMark/>
          </w:tcPr>
          <w:p w:rsidRPr="00AE4388" w:rsidR="00AE4388" w:rsidP="00AE4388" w:rsidRDefault="00AE4388" w14:paraId="48FA127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CA363C7"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337AF7E" w14:textId="77777777">
            <w:pPr>
              <w:spacing w:before="0" w:after="0"/>
              <w:jc w:val="right"/>
              <w:rPr>
                <w:color w:val="000000"/>
              </w:rPr>
            </w:pPr>
            <w:r w:rsidRPr="00AE4388">
              <w:rPr>
                <w:color w:val="000000"/>
              </w:rPr>
              <w:t xml:space="preserve"> </w:t>
            </w:r>
          </w:p>
        </w:tc>
      </w:tr>
      <w:tr w:rsidRPr="00AE4388" w:rsidR="00AE4388" w:rsidTr="0DDC63E9" w14:paraId="0CF56162" w14:textId="77777777">
        <w:trPr>
          <w:trHeight w:val="765"/>
        </w:trPr>
        <w:tc>
          <w:tcPr>
            <w:tcW w:w="440" w:type="dxa"/>
            <w:tcBorders>
              <w:top w:val="nil"/>
              <w:left w:val="nil"/>
              <w:bottom w:val="nil"/>
              <w:right w:val="nil"/>
            </w:tcBorders>
            <w:vAlign w:val="center"/>
            <w:hideMark/>
          </w:tcPr>
          <w:p w:rsidRPr="00AE4388" w:rsidR="00AE4388" w:rsidP="00AE4388" w:rsidRDefault="00AE4388" w14:paraId="43B3FC87" w14:textId="77777777">
            <w:pPr>
              <w:spacing w:before="0" w:after="0"/>
              <w:jc w:val="right"/>
              <w:rPr>
                <w:color w:val="000000"/>
              </w:rPr>
            </w:pPr>
            <w:r w:rsidRPr="00AE4388">
              <w:rPr>
                <w:color w:val="000000"/>
              </w:rPr>
              <w:t>68</w:t>
            </w:r>
          </w:p>
        </w:tc>
        <w:tc>
          <w:tcPr>
            <w:tcW w:w="5327" w:type="dxa"/>
            <w:tcBorders>
              <w:top w:val="nil"/>
              <w:left w:val="nil"/>
              <w:bottom w:val="nil"/>
              <w:right w:val="nil"/>
            </w:tcBorders>
            <w:vAlign w:val="center"/>
            <w:hideMark/>
          </w:tcPr>
          <w:p w:rsidRPr="00AE4388" w:rsidR="00AE4388" w:rsidP="00AE4388" w:rsidRDefault="00AE4388" w14:paraId="6AEBACB8" w14:textId="77777777">
            <w:pPr>
              <w:spacing w:before="0" w:after="0"/>
              <w:rPr>
                <w:color w:val="000000"/>
              </w:rPr>
            </w:pPr>
            <w:r w:rsidRPr="00AE4388">
              <w:rPr>
                <w:color w:val="000000"/>
              </w:rPr>
              <w:t>Kunt u toelichten welke gevolgen de uitspraak van de Hoge Raad van 16 januari 2026 heeft voor de inkomstenraming in 2026 en latere jaren?</w:t>
            </w:r>
          </w:p>
        </w:tc>
        <w:tc>
          <w:tcPr>
            <w:tcW w:w="955" w:type="dxa"/>
            <w:tcBorders>
              <w:top w:val="nil"/>
              <w:left w:val="nil"/>
              <w:bottom w:val="nil"/>
              <w:right w:val="nil"/>
            </w:tcBorders>
            <w:vAlign w:val="center"/>
            <w:hideMark/>
          </w:tcPr>
          <w:p w:rsidRPr="00AE4388" w:rsidR="00AE4388" w:rsidP="00AE4388" w:rsidRDefault="00AE4388" w14:paraId="6E4DFB5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0B0130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DD77020" w14:textId="77777777">
            <w:pPr>
              <w:spacing w:before="0" w:after="0"/>
              <w:jc w:val="right"/>
              <w:rPr>
                <w:color w:val="000000"/>
              </w:rPr>
            </w:pPr>
            <w:r w:rsidRPr="00AE4388">
              <w:rPr>
                <w:color w:val="000000"/>
              </w:rPr>
              <w:t xml:space="preserve"> </w:t>
            </w:r>
          </w:p>
        </w:tc>
      </w:tr>
      <w:tr w:rsidRPr="00AE4388" w:rsidR="00AE4388" w:rsidTr="0DDC63E9" w14:paraId="71EF696C" w14:textId="77777777">
        <w:trPr>
          <w:trHeight w:val="1020"/>
        </w:trPr>
        <w:tc>
          <w:tcPr>
            <w:tcW w:w="440" w:type="dxa"/>
            <w:tcBorders>
              <w:top w:val="nil"/>
              <w:left w:val="nil"/>
              <w:bottom w:val="nil"/>
              <w:right w:val="nil"/>
            </w:tcBorders>
            <w:vAlign w:val="center"/>
            <w:hideMark/>
          </w:tcPr>
          <w:p w:rsidRPr="00AE4388" w:rsidR="00AE4388" w:rsidP="00AE4388" w:rsidRDefault="00AE4388" w14:paraId="3CA59357" w14:textId="77777777">
            <w:pPr>
              <w:spacing w:before="0" w:after="0"/>
              <w:jc w:val="right"/>
              <w:rPr>
                <w:color w:val="000000"/>
              </w:rPr>
            </w:pPr>
            <w:r w:rsidRPr="00AE4388">
              <w:rPr>
                <w:color w:val="000000"/>
              </w:rPr>
              <w:t>69</w:t>
            </w:r>
          </w:p>
        </w:tc>
        <w:tc>
          <w:tcPr>
            <w:tcW w:w="5327" w:type="dxa"/>
            <w:tcBorders>
              <w:top w:val="nil"/>
              <w:left w:val="nil"/>
              <w:bottom w:val="nil"/>
              <w:right w:val="nil"/>
            </w:tcBorders>
            <w:vAlign w:val="center"/>
            <w:hideMark/>
          </w:tcPr>
          <w:p w:rsidRPr="00AE4388" w:rsidR="00AE4388" w:rsidP="00AE4388" w:rsidRDefault="00AE4388" w14:paraId="371246EC" w14:textId="77777777">
            <w:pPr>
              <w:spacing w:before="0" w:after="0"/>
              <w:rPr>
                <w:color w:val="000000"/>
              </w:rPr>
            </w:pPr>
            <w:r w:rsidRPr="00AE4388">
              <w:rPr>
                <w:color w:val="000000"/>
              </w:rPr>
              <w:t>Kunt u aangeven welke risico’s de Staat loopt via exportkredietverzekeringen, garanties en investeringsverzekeringen en hoe die risico’s worden gemonitord?</w:t>
            </w:r>
          </w:p>
        </w:tc>
        <w:tc>
          <w:tcPr>
            <w:tcW w:w="955" w:type="dxa"/>
            <w:tcBorders>
              <w:top w:val="nil"/>
              <w:left w:val="nil"/>
              <w:bottom w:val="nil"/>
              <w:right w:val="nil"/>
            </w:tcBorders>
            <w:vAlign w:val="center"/>
            <w:hideMark/>
          </w:tcPr>
          <w:p w:rsidRPr="00AE4388" w:rsidR="00AE4388" w:rsidP="00AE4388" w:rsidRDefault="00AE4388" w14:paraId="5337AF2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A47B986"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CA5064C" w14:textId="77777777">
            <w:pPr>
              <w:spacing w:before="0" w:after="0"/>
              <w:jc w:val="right"/>
              <w:rPr>
                <w:color w:val="000000"/>
              </w:rPr>
            </w:pPr>
            <w:r w:rsidRPr="00AE4388">
              <w:rPr>
                <w:color w:val="000000"/>
              </w:rPr>
              <w:t xml:space="preserve"> </w:t>
            </w:r>
          </w:p>
        </w:tc>
      </w:tr>
      <w:tr w:rsidRPr="00AE4388" w:rsidR="00AE4388" w:rsidTr="0DDC63E9" w14:paraId="55B189AC" w14:textId="77777777">
        <w:trPr>
          <w:trHeight w:val="1020"/>
        </w:trPr>
        <w:tc>
          <w:tcPr>
            <w:tcW w:w="440" w:type="dxa"/>
            <w:tcBorders>
              <w:top w:val="nil"/>
              <w:left w:val="nil"/>
              <w:bottom w:val="nil"/>
              <w:right w:val="nil"/>
            </w:tcBorders>
            <w:vAlign w:val="center"/>
            <w:hideMark/>
          </w:tcPr>
          <w:p w:rsidRPr="00AE4388" w:rsidR="00AE4388" w:rsidP="00AE4388" w:rsidRDefault="00AE4388" w14:paraId="08AC4FF2" w14:textId="77777777">
            <w:pPr>
              <w:spacing w:before="0" w:after="0"/>
              <w:jc w:val="right"/>
              <w:rPr>
                <w:color w:val="000000"/>
              </w:rPr>
            </w:pPr>
            <w:r w:rsidRPr="00AE4388">
              <w:rPr>
                <w:color w:val="000000"/>
              </w:rPr>
              <w:t>70</w:t>
            </w:r>
          </w:p>
        </w:tc>
        <w:tc>
          <w:tcPr>
            <w:tcW w:w="5327" w:type="dxa"/>
            <w:tcBorders>
              <w:top w:val="nil"/>
              <w:left w:val="nil"/>
              <w:bottom w:val="nil"/>
              <w:right w:val="nil"/>
            </w:tcBorders>
            <w:vAlign w:val="center"/>
            <w:hideMark/>
          </w:tcPr>
          <w:p w:rsidRPr="00AE4388" w:rsidR="00AE4388" w:rsidP="00AE4388" w:rsidRDefault="00AE4388" w14:paraId="5583A631" w14:textId="77777777">
            <w:pPr>
              <w:spacing w:before="0" w:after="0"/>
              <w:rPr>
                <w:color w:val="000000"/>
              </w:rPr>
            </w:pPr>
            <w:r w:rsidRPr="00AE4388">
              <w:rPr>
                <w:color w:val="000000"/>
              </w:rPr>
              <w:t>Kunt u toelichten waarom het btw-compensatiefonds meerjarig wordt bijgesteld en hoe deze mutatie samenhangt met overhevelingen van budget van ministeries naar medeoverheden?</w:t>
            </w:r>
          </w:p>
        </w:tc>
        <w:tc>
          <w:tcPr>
            <w:tcW w:w="955" w:type="dxa"/>
            <w:tcBorders>
              <w:top w:val="nil"/>
              <w:left w:val="nil"/>
              <w:bottom w:val="nil"/>
              <w:right w:val="nil"/>
            </w:tcBorders>
            <w:vAlign w:val="center"/>
            <w:hideMark/>
          </w:tcPr>
          <w:p w:rsidRPr="00AE4388" w:rsidR="00AE4388" w:rsidP="00AE4388" w:rsidRDefault="00AE4388" w14:paraId="368B973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435FF84"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6982433" w14:textId="77777777">
            <w:pPr>
              <w:spacing w:before="0" w:after="0"/>
              <w:jc w:val="right"/>
              <w:rPr>
                <w:color w:val="000000"/>
              </w:rPr>
            </w:pPr>
            <w:r w:rsidRPr="00AE4388">
              <w:rPr>
                <w:color w:val="000000"/>
              </w:rPr>
              <w:t xml:space="preserve"> </w:t>
            </w:r>
          </w:p>
        </w:tc>
      </w:tr>
      <w:tr w:rsidRPr="00AE4388" w:rsidR="00AE4388" w:rsidTr="0DDC63E9" w14:paraId="7E85A181" w14:textId="77777777">
        <w:trPr>
          <w:trHeight w:val="765"/>
        </w:trPr>
        <w:tc>
          <w:tcPr>
            <w:tcW w:w="440" w:type="dxa"/>
            <w:tcBorders>
              <w:top w:val="nil"/>
              <w:left w:val="nil"/>
              <w:bottom w:val="nil"/>
              <w:right w:val="nil"/>
            </w:tcBorders>
            <w:vAlign w:val="center"/>
            <w:hideMark/>
          </w:tcPr>
          <w:p w:rsidRPr="00AE4388" w:rsidR="00AE4388" w:rsidP="00AE4388" w:rsidRDefault="00AE4388" w14:paraId="16FB80D3" w14:textId="77777777">
            <w:pPr>
              <w:spacing w:before="0" w:after="0"/>
              <w:jc w:val="right"/>
              <w:rPr>
                <w:color w:val="000000"/>
              </w:rPr>
            </w:pPr>
            <w:r w:rsidRPr="00AE4388">
              <w:rPr>
                <w:color w:val="000000"/>
              </w:rPr>
              <w:t>71</w:t>
            </w:r>
          </w:p>
        </w:tc>
        <w:tc>
          <w:tcPr>
            <w:tcW w:w="5327" w:type="dxa"/>
            <w:tcBorders>
              <w:top w:val="nil"/>
              <w:left w:val="nil"/>
              <w:bottom w:val="nil"/>
              <w:right w:val="nil"/>
            </w:tcBorders>
            <w:vAlign w:val="center"/>
            <w:hideMark/>
          </w:tcPr>
          <w:p w:rsidRPr="00AE4388" w:rsidR="00AE4388" w:rsidP="00AE4388" w:rsidRDefault="00AE4388" w14:paraId="4989E35D" w14:textId="77777777">
            <w:pPr>
              <w:spacing w:before="0" w:after="0"/>
              <w:rPr>
                <w:color w:val="000000"/>
              </w:rPr>
            </w:pPr>
            <w:r w:rsidRPr="00AE4388">
              <w:rPr>
                <w:color w:val="000000"/>
              </w:rPr>
              <w:t>Kunt u aangeven wat de gevolgen zijn van eventuele onder- of overschrijdingen van het btw-compensatiefonds voor het gemeente- en provinciefonds?</w:t>
            </w:r>
          </w:p>
        </w:tc>
        <w:tc>
          <w:tcPr>
            <w:tcW w:w="955" w:type="dxa"/>
            <w:tcBorders>
              <w:top w:val="nil"/>
              <w:left w:val="nil"/>
              <w:bottom w:val="nil"/>
              <w:right w:val="nil"/>
            </w:tcBorders>
            <w:vAlign w:val="center"/>
            <w:hideMark/>
          </w:tcPr>
          <w:p w:rsidRPr="00AE4388" w:rsidR="00AE4388" w:rsidP="00AE4388" w:rsidRDefault="00AE4388" w14:paraId="49E42FE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20F08A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5CB2CE2" w14:textId="77777777">
            <w:pPr>
              <w:spacing w:before="0" w:after="0"/>
              <w:jc w:val="right"/>
              <w:rPr>
                <w:color w:val="000000"/>
              </w:rPr>
            </w:pPr>
            <w:r w:rsidRPr="00AE4388">
              <w:rPr>
                <w:color w:val="000000"/>
              </w:rPr>
              <w:t xml:space="preserve"> </w:t>
            </w:r>
          </w:p>
        </w:tc>
      </w:tr>
      <w:tr w:rsidRPr="00AE4388" w:rsidR="00AE4388" w:rsidTr="0DDC63E9" w14:paraId="6B59C4C8" w14:textId="77777777">
        <w:trPr>
          <w:trHeight w:val="765"/>
        </w:trPr>
        <w:tc>
          <w:tcPr>
            <w:tcW w:w="440" w:type="dxa"/>
            <w:tcBorders>
              <w:top w:val="nil"/>
              <w:left w:val="nil"/>
              <w:bottom w:val="nil"/>
              <w:right w:val="nil"/>
            </w:tcBorders>
            <w:vAlign w:val="center"/>
            <w:hideMark/>
          </w:tcPr>
          <w:p w:rsidRPr="00AE4388" w:rsidR="00AE4388" w:rsidP="00AE4388" w:rsidRDefault="00AE4388" w14:paraId="6791D609" w14:textId="77777777">
            <w:pPr>
              <w:spacing w:before="0" w:after="0"/>
              <w:jc w:val="right"/>
              <w:rPr>
                <w:color w:val="000000"/>
              </w:rPr>
            </w:pPr>
            <w:r w:rsidRPr="00AE4388">
              <w:rPr>
                <w:color w:val="000000"/>
              </w:rPr>
              <w:lastRenderedPageBreak/>
              <w:t>72</w:t>
            </w:r>
          </w:p>
        </w:tc>
        <w:tc>
          <w:tcPr>
            <w:tcW w:w="5327" w:type="dxa"/>
            <w:tcBorders>
              <w:top w:val="nil"/>
              <w:left w:val="nil"/>
              <w:bottom w:val="nil"/>
              <w:right w:val="nil"/>
            </w:tcBorders>
            <w:vAlign w:val="center"/>
            <w:hideMark/>
          </w:tcPr>
          <w:p w:rsidRPr="00AE4388" w:rsidR="00AE4388" w:rsidP="00AE4388" w:rsidRDefault="00AE4388" w14:paraId="60CD00FE" w14:textId="77777777">
            <w:pPr>
              <w:spacing w:before="0" w:after="0"/>
              <w:rPr>
                <w:color w:val="000000"/>
              </w:rPr>
            </w:pPr>
            <w:r w:rsidRPr="00AE4388">
              <w:rPr>
                <w:color w:val="000000"/>
              </w:rPr>
              <w:t>Kunt u per departement aangeven hoe de rijksbrede taakstelling op apparaatsuitgaven is verdeeld en welke concrete invulling daaraan is gegeven?</w:t>
            </w:r>
          </w:p>
        </w:tc>
        <w:tc>
          <w:tcPr>
            <w:tcW w:w="955" w:type="dxa"/>
            <w:tcBorders>
              <w:top w:val="nil"/>
              <w:left w:val="nil"/>
              <w:bottom w:val="nil"/>
              <w:right w:val="nil"/>
            </w:tcBorders>
            <w:vAlign w:val="center"/>
            <w:hideMark/>
          </w:tcPr>
          <w:p w:rsidRPr="00AE4388" w:rsidR="00AE4388" w:rsidP="00AE4388" w:rsidRDefault="00AE4388" w14:paraId="33ABF56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6F338A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BD23C23" w14:textId="77777777">
            <w:pPr>
              <w:spacing w:before="0" w:after="0"/>
              <w:jc w:val="right"/>
              <w:rPr>
                <w:color w:val="000000"/>
              </w:rPr>
            </w:pPr>
            <w:r w:rsidRPr="00AE4388">
              <w:rPr>
                <w:color w:val="000000"/>
              </w:rPr>
              <w:t xml:space="preserve"> </w:t>
            </w:r>
          </w:p>
        </w:tc>
      </w:tr>
      <w:tr w:rsidRPr="00AE4388" w:rsidR="00AE4388" w:rsidTr="0DDC63E9" w14:paraId="4D4377A3" w14:textId="77777777">
        <w:trPr>
          <w:trHeight w:val="1020"/>
        </w:trPr>
        <w:tc>
          <w:tcPr>
            <w:tcW w:w="440" w:type="dxa"/>
            <w:tcBorders>
              <w:top w:val="nil"/>
              <w:left w:val="nil"/>
              <w:bottom w:val="nil"/>
              <w:right w:val="nil"/>
            </w:tcBorders>
            <w:vAlign w:val="center"/>
            <w:hideMark/>
          </w:tcPr>
          <w:p w:rsidRPr="00AE4388" w:rsidR="00AE4388" w:rsidP="00AE4388" w:rsidRDefault="00AE4388" w14:paraId="6DDF2417" w14:textId="77777777">
            <w:pPr>
              <w:spacing w:before="0" w:after="0"/>
              <w:jc w:val="right"/>
              <w:rPr>
                <w:color w:val="000000"/>
              </w:rPr>
            </w:pPr>
            <w:r w:rsidRPr="00AE4388">
              <w:rPr>
                <w:color w:val="000000"/>
              </w:rPr>
              <w:t>73</w:t>
            </w:r>
          </w:p>
        </w:tc>
        <w:tc>
          <w:tcPr>
            <w:tcW w:w="5327" w:type="dxa"/>
            <w:tcBorders>
              <w:top w:val="nil"/>
              <w:left w:val="nil"/>
              <w:bottom w:val="nil"/>
              <w:right w:val="nil"/>
            </w:tcBorders>
            <w:vAlign w:val="center"/>
            <w:hideMark/>
          </w:tcPr>
          <w:p w:rsidRPr="00AE4388" w:rsidR="00AE4388" w:rsidP="00AE4388" w:rsidRDefault="00AE4388" w14:paraId="247874E0" w14:textId="77777777">
            <w:pPr>
              <w:spacing w:before="0" w:after="0"/>
              <w:rPr>
                <w:color w:val="000000"/>
              </w:rPr>
            </w:pPr>
            <w:r w:rsidRPr="00AE4388">
              <w:rPr>
                <w:color w:val="000000"/>
              </w:rPr>
              <w:t>Kunt u toelichten welke gevolgen de taakstelling op apparaatsuitgaven heeft voor personele inzet, externe inhuur, ICT-uitgaven en huisvestingskosten bij de Belastingdienst en andere uitvoeringsorganisaties?</w:t>
            </w:r>
          </w:p>
        </w:tc>
        <w:tc>
          <w:tcPr>
            <w:tcW w:w="955" w:type="dxa"/>
            <w:tcBorders>
              <w:top w:val="nil"/>
              <w:left w:val="nil"/>
              <w:bottom w:val="nil"/>
              <w:right w:val="nil"/>
            </w:tcBorders>
            <w:vAlign w:val="center"/>
            <w:hideMark/>
          </w:tcPr>
          <w:p w:rsidRPr="00AE4388" w:rsidR="00AE4388" w:rsidP="00AE4388" w:rsidRDefault="00AE4388" w14:paraId="3C288C3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A9807D2"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5710E6F" w14:textId="77777777">
            <w:pPr>
              <w:spacing w:before="0" w:after="0"/>
              <w:jc w:val="right"/>
              <w:rPr>
                <w:color w:val="000000"/>
              </w:rPr>
            </w:pPr>
            <w:r w:rsidRPr="00AE4388">
              <w:rPr>
                <w:color w:val="000000"/>
              </w:rPr>
              <w:t xml:space="preserve"> </w:t>
            </w:r>
          </w:p>
        </w:tc>
      </w:tr>
      <w:tr w:rsidRPr="00AE4388" w:rsidR="00AE4388" w:rsidTr="0DDC63E9" w14:paraId="534EB7AB" w14:textId="77777777">
        <w:trPr>
          <w:trHeight w:val="765"/>
        </w:trPr>
        <w:tc>
          <w:tcPr>
            <w:tcW w:w="440" w:type="dxa"/>
            <w:tcBorders>
              <w:top w:val="nil"/>
              <w:left w:val="nil"/>
              <w:bottom w:val="nil"/>
              <w:right w:val="nil"/>
            </w:tcBorders>
            <w:vAlign w:val="center"/>
            <w:hideMark/>
          </w:tcPr>
          <w:p w:rsidRPr="00AE4388" w:rsidR="00AE4388" w:rsidP="00AE4388" w:rsidRDefault="00AE4388" w14:paraId="305194B6" w14:textId="77777777">
            <w:pPr>
              <w:spacing w:before="0" w:after="0"/>
              <w:jc w:val="right"/>
              <w:rPr>
                <w:color w:val="000000"/>
              </w:rPr>
            </w:pPr>
            <w:r w:rsidRPr="00AE4388">
              <w:rPr>
                <w:color w:val="000000"/>
              </w:rPr>
              <w:t>74</w:t>
            </w:r>
          </w:p>
        </w:tc>
        <w:tc>
          <w:tcPr>
            <w:tcW w:w="5327" w:type="dxa"/>
            <w:tcBorders>
              <w:top w:val="nil"/>
              <w:left w:val="nil"/>
              <w:bottom w:val="nil"/>
              <w:right w:val="nil"/>
            </w:tcBorders>
            <w:vAlign w:val="center"/>
            <w:hideMark/>
          </w:tcPr>
          <w:p w:rsidRPr="00AE4388" w:rsidR="00AE4388" w:rsidP="00AE4388" w:rsidRDefault="00AE4388" w14:paraId="44C2E48E" w14:textId="77777777">
            <w:pPr>
              <w:spacing w:before="0" w:after="0"/>
              <w:rPr>
                <w:color w:val="000000"/>
              </w:rPr>
            </w:pPr>
            <w:r w:rsidRPr="00AE4388">
              <w:rPr>
                <w:color w:val="000000"/>
              </w:rPr>
              <w:t>Kunt u aangeven hoe de extra ICT-middelen voor de Belastingdienst binnen de apparaatsuitgaven zijn ingepast en welke structurele problemen daarmee worden ondervangen?</w:t>
            </w:r>
          </w:p>
        </w:tc>
        <w:tc>
          <w:tcPr>
            <w:tcW w:w="955" w:type="dxa"/>
            <w:tcBorders>
              <w:top w:val="nil"/>
              <w:left w:val="nil"/>
              <w:bottom w:val="nil"/>
              <w:right w:val="nil"/>
            </w:tcBorders>
            <w:vAlign w:val="center"/>
            <w:hideMark/>
          </w:tcPr>
          <w:p w:rsidRPr="00AE4388" w:rsidR="00AE4388" w:rsidP="00AE4388" w:rsidRDefault="00AE4388" w14:paraId="03C6FEA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423B85E"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9649901" w14:textId="77777777">
            <w:pPr>
              <w:spacing w:before="0" w:after="0"/>
              <w:jc w:val="right"/>
              <w:rPr>
                <w:color w:val="000000"/>
              </w:rPr>
            </w:pPr>
            <w:r w:rsidRPr="00AE4388">
              <w:rPr>
                <w:color w:val="000000"/>
              </w:rPr>
              <w:t xml:space="preserve"> </w:t>
            </w:r>
          </w:p>
        </w:tc>
      </w:tr>
      <w:tr w:rsidRPr="00AE4388" w:rsidR="00AE4388" w:rsidTr="0DDC63E9" w14:paraId="45072160" w14:textId="77777777">
        <w:trPr>
          <w:trHeight w:val="765"/>
        </w:trPr>
        <w:tc>
          <w:tcPr>
            <w:tcW w:w="440" w:type="dxa"/>
            <w:tcBorders>
              <w:top w:val="nil"/>
              <w:left w:val="nil"/>
              <w:bottom w:val="nil"/>
              <w:right w:val="nil"/>
            </w:tcBorders>
            <w:vAlign w:val="center"/>
            <w:hideMark/>
          </w:tcPr>
          <w:p w:rsidRPr="00AE4388" w:rsidR="00AE4388" w:rsidP="00AE4388" w:rsidRDefault="00AE4388" w14:paraId="0DE90213" w14:textId="77777777">
            <w:pPr>
              <w:spacing w:before="0" w:after="0"/>
              <w:jc w:val="right"/>
              <w:rPr>
                <w:color w:val="000000"/>
              </w:rPr>
            </w:pPr>
            <w:r w:rsidRPr="00AE4388">
              <w:rPr>
                <w:color w:val="000000"/>
              </w:rPr>
              <w:t>75</w:t>
            </w:r>
          </w:p>
        </w:tc>
        <w:tc>
          <w:tcPr>
            <w:tcW w:w="5327" w:type="dxa"/>
            <w:tcBorders>
              <w:top w:val="nil"/>
              <w:left w:val="nil"/>
              <w:bottom w:val="nil"/>
              <w:right w:val="nil"/>
            </w:tcBorders>
            <w:vAlign w:val="center"/>
            <w:hideMark/>
          </w:tcPr>
          <w:p w:rsidRPr="00AE4388" w:rsidR="00AE4388" w:rsidP="00AE4388" w:rsidRDefault="00AE4388" w14:paraId="3F015C68" w14:textId="77777777">
            <w:pPr>
              <w:spacing w:before="0" w:after="0"/>
              <w:rPr>
                <w:color w:val="000000"/>
              </w:rPr>
            </w:pPr>
            <w:r w:rsidRPr="00AE4388">
              <w:rPr>
                <w:color w:val="000000"/>
              </w:rPr>
              <w:t>Kunt u toelichten waarom de huisvestingsbudgetten structureel zijn verhoogd vanwege tariefstijgingen van het Rijksvastgoedbedrijf?</w:t>
            </w:r>
          </w:p>
        </w:tc>
        <w:tc>
          <w:tcPr>
            <w:tcW w:w="955" w:type="dxa"/>
            <w:tcBorders>
              <w:top w:val="nil"/>
              <w:left w:val="nil"/>
              <w:bottom w:val="nil"/>
              <w:right w:val="nil"/>
            </w:tcBorders>
            <w:vAlign w:val="center"/>
            <w:hideMark/>
          </w:tcPr>
          <w:p w:rsidRPr="00AE4388" w:rsidR="00AE4388" w:rsidP="00AE4388" w:rsidRDefault="00AE4388" w14:paraId="3242E2E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B0707E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7C67F1B" w14:textId="77777777">
            <w:pPr>
              <w:spacing w:before="0" w:after="0"/>
              <w:jc w:val="right"/>
              <w:rPr>
                <w:color w:val="000000"/>
              </w:rPr>
            </w:pPr>
            <w:r w:rsidRPr="00AE4388">
              <w:rPr>
                <w:color w:val="000000"/>
              </w:rPr>
              <w:t xml:space="preserve"> </w:t>
            </w:r>
          </w:p>
        </w:tc>
      </w:tr>
      <w:tr w:rsidRPr="00AE4388" w:rsidR="00AE4388" w:rsidTr="0DDC63E9" w14:paraId="0F87736E" w14:textId="77777777">
        <w:trPr>
          <w:trHeight w:val="765"/>
        </w:trPr>
        <w:tc>
          <w:tcPr>
            <w:tcW w:w="440" w:type="dxa"/>
            <w:tcBorders>
              <w:top w:val="nil"/>
              <w:left w:val="nil"/>
              <w:bottom w:val="nil"/>
              <w:right w:val="nil"/>
            </w:tcBorders>
            <w:vAlign w:val="center"/>
            <w:hideMark/>
          </w:tcPr>
          <w:p w:rsidRPr="00AE4388" w:rsidR="00AE4388" w:rsidP="00AE4388" w:rsidRDefault="00AE4388" w14:paraId="3D982F4D" w14:textId="77777777">
            <w:pPr>
              <w:spacing w:before="0" w:after="0"/>
              <w:jc w:val="right"/>
              <w:rPr>
                <w:color w:val="000000"/>
              </w:rPr>
            </w:pPr>
            <w:r w:rsidRPr="00AE4388">
              <w:rPr>
                <w:color w:val="000000"/>
              </w:rPr>
              <w:t>76</w:t>
            </w:r>
          </w:p>
        </w:tc>
        <w:tc>
          <w:tcPr>
            <w:tcW w:w="5327" w:type="dxa"/>
            <w:tcBorders>
              <w:top w:val="nil"/>
              <w:left w:val="nil"/>
              <w:bottom w:val="nil"/>
              <w:right w:val="nil"/>
            </w:tcBorders>
            <w:vAlign w:val="center"/>
            <w:hideMark/>
          </w:tcPr>
          <w:p w:rsidRPr="00AE4388" w:rsidR="00AE4388" w:rsidP="00AE4388" w:rsidRDefault="00AE4388" w14:paraId="125B6522" w14:textId="77777777">
            <w:pPr>
              <w:spacing w:before="0" w:after="0"/>
              <w:rPr>
                <w:color w:val="000000"/>
              </w:rPr>
            </w:pPr>
            <w:r w:rsidRPr="00AE4388">
              <w:rPr>
                <w:color w:val="000000"/>
              </w:rPr>
              <w:t>Kunt u toelichten waarom de rentelasten op de vaste schuld en vlottende schuld meerjarig wijzigen, en welke rol het financieringsplan 2026 daarin speelt?</w:t>
            </w:r>
          </w:p>
        </w:tc>
        <w:tc>
          <w:tcPr>
            <w:tcW w:w="955" w:type="dxa"/>
            <w:tcBorders>
              <w:top w:val="nil"/>
              <w:left w:val="nil"/>
              <w:bottom w:val="nil"/>
              <w:right w:val="nil"/>
            </w:tcBorders>
            <w:vAlign w:val="center"/>
            <w:hideMark/>
          </w:tcPr>
          <w:p w:rsidRPr="00AE4388" w:rsidR="00AE4388" w:rsidP="00AE4388" w:rsidRDefault="00AE4388" w14:paraId="574379C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2A2C7F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9DF1DCF" w14:textId="77777777">
            <w:pPr>
              <w:spacing w:before="0" w:after="0"/>
              <w:jc w:val="right"/>
              <w:rPr>
                <w:color w:val="000000"/>
              </w:rPr>
            </w:pPr>
            <w:r w:rsidRPr="00AE4388">
              <w:rPr>
                <w:color w:val="000000"/>
              </w:rPr>
              <w:t xml:space="preserve"> </w:t>
            </w:r>
          </w:p>
        </w:tc>
      </w:tr>
      <w:tr w:rsidRPr="00AE4388" w:rsidR="00AE4388" w:rsidTr="0DDC63E9" w14:paraId="4E1868B3" w14:textId="77777777">
        <w:trPr>
          <w:trHeight w:val="765"/>
        </w:trPr>
        <w:tc>
          <w:tcPr>
            <w:tcW w:w="440" w:type="dxa"/>
            <w:tcBorders>
              <w:top w:val="nil"/>
              <w:left w:val="nil"/>
              <w:bottom w:val="nil"/>
              <w:right w:val="nil"/>
            </w:tcBorders>
            <w:vAlign w:val="center"/>
            <w:hideMark/>
          </w:tcPr>
          <w:p w:rsidRPr="00AE4388" w:rsidR="00AE4388" w:rsidP="00AE4388" w:rsidRDefault="00AE4388" w14:paraId="5A6405A5" w14:textId="77777777">
            <w:pPr>
              <w:spacing w:before="0" w:after="0"/>
              <w:jc w:val="right"/>
              <w:rPr>
                <w:color w:val="000000"/>
              </w:rPr>
            </w:pPr>
            <w:r w:rsidRPr="00AE4388">
              <w:rPr>
                <w:color w:val="000000"/>
              </w:rPr>
              <w:t>77</w:t>
            </w:r>
          </w:p>
        </w:tc>
        <w:tc>
          <w:tcPr>
            <w:tcW w:w="5327" w:type="dxa"/>
            <w:tcBorders>
              <w:top w:val="nil"/>
              <w:left w:val="nil"/>
              <w:bottom w:val="nil"/>
              <w:right w:val="nil"/>
            </w:tcBorders>
            <w:vAlign w:val="center"/>
            <w:hideMark/>
          </w:tcPr>
          <w:p w:rsidRPr="00AE4388" w:rsidR="00AE4388" w:rsidP="00AE4388" w:rsidRDefault="00AE4388" w14:paraId="4A397E1B" w14:textId="77777777">
            <w:pPr>
              <w:spacing w:before="0" w:after="0"/>
              <w:rPr>
                <w:color w:val="000000"/>
              </w:rPr>
            </w:pPr>
            <w:r w:rsidRPr="00AE4388">
              <w:rPr>
                <w:color w:val="000000"/>
              </w:rPr>
              <w:t>Kunt u toelichten waarom in 2026 minder vaste schuld wordt uitgegeven dan eerder werd voorzien en wat dit betekent voor de staatsschuldontwikkeling?</w:t>
            </w:r>
          </w:p>
        </w:tc>
        <w:tc>
          <w:tcPr>
            <w:tcW w:w="955" w:type="dxa"/>
            <w:tcBorders>
              <w:top w:val="nil"/>
              <w:left w:val="nil"/>
              <w:bottom w:val="nil"/>
              <w:right w:val="nil"/>
            </w:tcBorders>
            <w:vAlign w:val="center"/>
            <w:hideMark/>
          </w:tcPr>
          <w:p w:rsidRPr="00AE4388" w:rsidR="00AE4388" w:rsidP="00AE4388" w:rsidRDefault="00AE4388" w14:paraId="1AA7B29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E7C24F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BA2580A" w14:textId="77777777">
            <w:pPr>
              <w:spacing w:before="0" w:after="0"/>
              <w:jc w:val="right"/>
              <w:rPr>
                <w:color w:val="000000"/>
              </w:rPr>
            </w:pPr>
            <w:r w:rsidRPr="00AE4388">
              <w:rPr>
                <w:color w:val="000000"/>
              </w:rPr>
              <w:t xml:space="preserve"> </w:t>
            </w:r>
          </w:p>
        </w:tc>
      </w:tr>
      <w:tr w:rsidRPr="00AE4388" w:rsidR="00AE4388" w:rsidTr="0DDC63E9" w14:paraId="21C93FED" w14:textId="77777777">
        <w:trPr>
          <w:trHeight w:val="765"/>
        </w:trPr>
        <w:tc>
          <w:tcPr>
            <w:tcW w:w="440" w:type="dxa"/>
            <w:tcBorders>
              <w:top w:val="nil"/>
              <w:left w:val="nil"/>
              <w:bottom w:val="nil"/>
              <w:right w:val="nil"/>
            </w:tcBorders>
            <w:vAlign w:val="center"/>
            <w:hideMark/>
          </w:tcPr>
          <w:p w:rsidRPr="00AE4388" w:rsidR="00AE4388" w:rsidP="00AE4388" w:rsidRDefault="00AE4388" w14:paraId="1975789E" w14:textId="77777777">
            <w:pPr>
              <w:spacing w:before="0" w:after="0"/>
              <w:jc w:val="right"/>
              <w:rPr>
                <w:color w:val="000000"/>
              </w:rPr>
            </w:pPr>
            <w:r w:rsidRPr="00AE4388">
              <w:rPr>
                <w:color w:val="000000"/>
              </w:rPr>
              <w:t>78</w:t>
            </w:r>
          </w:p>
        </w:tc>
        <w:tc>
          <w:tcPr>
            <w:tcW w:w="5327" w:type="dxa"/>
            <w:tcBorders>
              <w:top w:val="nil"/>
              <w:left w:val="nil"/>
              <w:bottom w:val="nil"/>
              <w:right w:val="nil"/>
            </w:tcBorders>
            <w:vAlign w:val="center"/>
            <w:hideMark/>
          </w:tcPr>
          <w:p w:rsidRPr="00AE4388" w:rsidR="00AE4388" w:rsidP="00AE4388" w:rsidRDefault="00AE4388" w14:paraId="4AA0F3DB" w14:textId="77777777">
            <w:pPr>
              <w:spacing w:before="0" w:after="0"/>
              <w:rPr>
                <w:color w:val="000000"/>
              </w:rPr>
            </w:pPr>
            <w:r w:rsidRPr="00AE4388">
              <w:rPr>
                <w:color w:val="000000"/>
              </w:rPr>
              <w:t>Kunt u toelichten welke gevolgen de huidige renteontwikkelingen hebben voor de financieringslasten van de staat?</w:t>
            </w:r>
          </w:p>
        </w:tc>
        <w:tc>
          <w:tcPr>
            <w:tcW w:w="955" w:type="dxa"/>
            <w:tcBorders>
              <w:top w:val="nil"/>
              <w:left w:val="nil"/>
              <w:bottom w:val="nil"/>
              <w:right w:val="nil"/>
            </w:tcBorders>
            <w:vAlign w:val="center"/>
            <w:hideMark/>
          </w:tcPr>
          <w:p w:rsidRPr="00AE4388" w:rsidR="00AE4388" w:rsidP="00AE4388" w:rsidRDefault="00AE4388" w14:paraId="1BB7E3B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8A79E12"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1681A64" w14:textId="77777777">
            <w:pPr>
              <w:spacing w:before="0" w:after="0"/>
              <w:jc w:val="right"/>
              <w:rPr>
                <w:color w:val="000000"/>
              </w:rPr>
            </w:pPr>
            <w:r w:rsidRPr="00AE4388">
              <w:rPr>
                <w:color w:val="000000"/>
              </w:rPr>
              <w:t xml:space="preserve"> </w:t>
            </w:r>
          </w:p>
        </w:tc>
      </w:tr>
      <w:tr w:rsidRPr="00AE4388" w:rsidR="00AE4388" w:rsidTr="0DDC63E9" w14:paraId="628A7374" w14:textId="77777777">
        <w:trPr>
          <w:trHeight w:val="510"/>
        </w:trPr>
        <w:tc>
          <w:tcPr>
            <w:tcW w:w="440" w:type="dxa"/>
            <w:tcBorders>
              <w:top w:val="nil"/>
              <w:left w:val="nil"/>
              <w:bottom w:val="nil"/>
              <w:right w:val="nil"/>
            </w:tcBorders>
            <w:vAlign w:val="center"/>
            <w:hideMark/>
          </w:tcPr>
          <w:p w:rsidRPr="00AE4388" w:rsidR="00AE4388" w:rsidP="00AE4388" w:rsidRDefault="00AE4388" w14:paraId="40A63985" w14:textId="77777777">
            <w:pPr>
              <w:spacing w:before="0" w:after="0"/>
              <w:jc w:val="right"/>
              <w:rPr>
                <w:color w:val="000000"/>
              </w:rPr>
            </w:pPr>
            <w:r w:rsidRPr="00AE4388">
              <w:rPr>
                <w:color w:val="000000"/>
              </w:rPr>
              <w:t>79</w:t>
            </w:r>
          </w:p>
        </w:tc>
        <w:tc>
          <w:tcPr>
            <w:tcW w:w="5327" w:type="dxa"/>
            <w:tcBorders>
              <w:top w:val="nil"/>
              <w:left w:val="nil"/>
              <w:bottom w:val="nil"/>
              <w:right w:val="nil"/>
            </w:tcBorders>
            <w:vAlign w:val="center"/>
            <w:hideMark/>
          </w:tcPr>
          <w:p w:rsidRPr="00AE4388" w:rsidR="00AE4388" w:rsidP="00AE4388" w:rsidRDefault="00AE4388" w14:paraId="43F975AA" w14:textId="77777777">
            <w:pPr>
              <w:spacing w:before="0" w:after="0"/>
              <w:rPr>
                <w:color w:val="000000"/>
              </w:rPr>
            </w:pPr>
            <w:r w:rsidRPr="00AE4388">
              <w:rPr>
                <w:color w:val="000000"/>
              </w:rPr>
              <w:t>Kunt u aangeven waarom middelen uit 2025 en de Aanvullende Post zijn toegevoegd aan de begroting voor Toeslagen Herstel?</w:t>
            </w:r>
          </w:p>
        </w:tc>
        <w:tc>
          <w:tcPr>
            <w:tcW w:w="955" w:type="dxa"/>
            <w:tcBorders>
              <w:top w:val="nil"/>
              <w:left w:val="nil"/>
              <w:bottom w:val="nil"/>
              <w:right w:val="nil"/>
            </w:tcBorders>
            <w:vAlign w:val="center"/>
            <w:hideMark/>
          </w:tcPr>
          <w:p w:rsidRPr="00AE4388" w:rsidR="00AE4388" w:rsidP="00AE4388" w:rsidRDefault="00AE4388" w14:paraId="5423C62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B74FC36"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1FC991B" w14:textId="77777777">
            <w:pPr>
              <w:spacing w:before="0" w:after="0"/>
              <w:jc w:val="right"/>
              <w:rPr>
                <w:color w:val="000000"/>
              </w:rPr>
            </w:pPr>
            <w:r w:rsidRPr="00AE4388">
              <w:rPr>
                <w:color w:val="000000"/>
              </w:rPr>
              <w:t xml:space="preserve"> </w:t>
            </w:r>
          </w:p>
        </w:tc>
      </w:tr>
      <w:tr w:rsidRPr="00AE4388" w:rsidR="00AE4388" w:rsidTr="0DDC63E9" w14:paraId="2AC223D5" w14:textId="77777777">
        <w:trPr>
          <w:trHeight w:val="510"/>
        </w:trPr>
        <w:tc>
          <w:tcPr>
            <w:tcW w:w="440" w:type="dxa"/>
            <w:tcBorders>
              <w:top w:val="nil"/>
              <w:left w:val="nil"/>
              <w:bottom w:val="nil"/>
              <w:right w:val="nil"/>
            </w:tcBorders>
            <w:vAlign w:val="center"/>
            <w:hideMark/>
          </w:tcPr>
          <w:p w:rsidRPr="00AE4388" w:rsidR="00AE4388" w:rsidP="00AE4388" w:rsidRDefault="00AE4388" w14:paraId="747C1064" w14:textId="77777777">
            <w:pPr>
              <w:spacing w:before="0" w:after="0"/>
              <w:jc w:val="right"/>
              <w:rPr>
                <w:color w:val="000000"/>
              </w:rPr>
            </w:pPr>
            <w:r w:rsidRPr="00AE4388">
              <w:rPr>
                <w:color w:val="000000"/>
              </w:rPr>
              <w:t>80</w:t>
            </w:r>
          </w:p>
        </w:tc>
        <w:tc>
          <w:tcPr>
            <w:tcW w:w="5327" w:type="dxa"/>
            <w:tcBorders>
              <w:top w:val="nil"/>
              <w:left w:val="nil"/>
              <w:bottom w:val="nil"/>
              <w:right w:val="nil"/>
            </w:tcBorders>
            <w:vAlign w:val="center"/>
            <w:hideMark/>
          </w:tcPr>
          <w:p w:rsidRPr="00AE4388" w:rsidR="00AE4388" w:rsidP="00AE4388" w:rsidRDefault="00AE4388" w14:paraId="568DB1B4" w14:textId="77777777">
            <w:pPr>
              <w:spacing w:before="0" w:after="0"/>
              <w:rPr>
                <w:color w:val="000000"/>
              </w:rPr>
            </w:pPr>
            <w:r w:rsidRPr="00AE4388">
              <w:rPr>
                <w:color w:val="000000"/>
              </w:rPr>
              <w:t>Kunt u toelichten hoe de verschuiving van herstelmiddelen van 2027 en 2028 naar 2026, 2029 en 2030 is onderbouwd?</w:t>
            </w:r>
          </w:p>
        </w:tc>
        <w:tc>
          <w:tcPr>
            <w:tcW w:w="955" w:type="dxa"/>
            <w:tcBorders>
              <w:top w:val="nil"/>
              <w:left w:val="nil"/>
              <w:bottom w:val="nil"/>
              <w:right w:val="nil"/>
            </w:tcBorders>
            <w:vAlign w:val="center"/>
            <w:hideMark/>
          </w:tcPr>
          <w:p w:rsidRPr="00AE4388" w:rsidR="00AE4388" w:rsidP="00AE4388" w:rsidRDefault="00AE4388" w14:paraId="14E73D7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62D56A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462BB8F" w14:textId="77777777">
            <w:pPr>
              <w:spacing w:before="0" w:after="0"/>
              <w:jc w:val="right"/>
              <w:rPr>
                <w:color w:val="000000"/>
              </w:rPr>
            </w:pPr>
            <w:r w:rsidRPr="00AE4388">
              <w:rPr>
                <w:color w:val="000000"/>
              </w:rPr>
              <w:t xml:space="preserve"> </w:t>
            </w:r>
          </w:p>
        </w:tc>
      </w:tr>
      <w:tr w:rsidRPr="00AE4388" w:rsidR="00AE4388" w:rsidTr="0DDC63E9" w14:paraId="70BE9AE4" w14:textId="77777777">
        <w:trPr>
          <w:trHeight w:val="765"/>
        </w:trPr>
        <w:tc>
          <w:tcPr>
            <w:tcW w:w="440" w:type="dxa"/>
            <w:tcBorders>
              <w:top w:val="nil"/>
              <w:left w:val="nil"/>
              <w:bottom w:val="nil"/>
              <w:right w:val="nil"/>
            </w:tcBorders>
            <w:vAlign w:val="center"/>
            <w:hideMark/>
          </w:tcPr>
          <w:p w:rsidRPr="00AE4388" w:rsidR="00AE4388" w:rsidP="00AE4388" w:rsidRDefault="00AE4388" w14:paraId="74E575C5" w14:textId="77777777">
            <w:pPr>
              <w:spacing w:before="0" w:after="0"/>
              <w:jc w:val="right"/>
              <w:rPr>
                <w:color w:val="000000"/>
              </w:rPr>
            </w:pPr>
            <w:r w:rsidRPr="00AE4388">
              <w:rPr>
                <w:color w:val="000000"/>
              </w:rPr>
              <w:t>81</w:t>
            </w:r>
          </w:p>
        </w:tc>
        <w:tc>
          <w:tcPr>
            <w:tcW w:w="5327" w:type="dxa"/>
            <w:tcBorders>
              <w:top w:val="nil"/>
              <w:left w:val="nil"/>
              <w:bottom w:val="nil"/>
              <w:right w:val="nil"/>
            </w:tcBorders>
            <w:vAlign w:val="center"/>
            <w:hideMark/>
          </w:tcPr>
          <w:p w:rsidRPr="00AE4388" w:rsidR="00AE4388" w:rsidP="00AE4388" w:rsidRDefault="00AE4388" w14:paraId="21E40D24" w14:textId="77777777">
            <w:pPr>
              <w:spacing w:before="0" w:after="0"/>
              <w:rPr>
                <w:color w:val="000000"/>
              </w:rPr>
            </w:pPr>
            <w:r w:rsidRPr="00AE4388">
              <w:rPr>
                <w:color w:val="000000"/>
              </w:rPr>
              <w:t>Kunt u toelichten welke uitvoeringskosten met het nieuwe financieringsstelsel kinderopvang samenhangen en hoe deze binnen dit artikel worden gedekt?</w:t>
            </w:r>
          </w:p>
        </w:tc>
        <w:tc>
          <w:tcPr>
            <w:tcW w:w="955" w:type="dxa"/>
            <w:tcBorders>
              <w:top w:val="nil"/>
              <w:left w:val="nil"/>
              <w:bottom w:val="nil"/>
              <w:right w:val="nil"/>
            </w:tcBorders>
            <w:vAlign w:val="center"/>
            <w:hideMark/>
          </w:tcPr>
          <w:p w:rsidRPr="00AE4388" w:rsidR="00AE4388" w:rsidP="00AE4388" w:rsidRDefault="00AE4388" w14:paraId="44D8DA3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E397741"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DA0E6B0" w14:textId="77777777">
            <w:pPr>
              <w:spacing w:before="0" w:after="0"/>
              <w:jc w:val="right"/>
              <w:rPr>
                <w:color w:val="000000"/>
              </w:rPr>
            </w:pPr>
            <w:r w:rsidRPr="00AE4388">
              <w:rPr>
                <w:color w:val="000000"/>
              </w:rPr>
              <w:t xml:space="preserve"> </w:t>
            </w:r>
          </w:p>
        </w:tc>
      </w:tr>
      <w:tr w:rsidRPr="00AE4388" w:rsidR="00AE4388" w:rsidTr="0DDC63E9" w14:paraId="183C7588" w14:textId="77777777">
        <w:trPr>
          <w:trHeight w:val="765"/>
        </w:trPr>
        <w:tc>
          <w:tcPr>
            <w:tcW w:w="440" w:type="dxa"/>
            <w:tcBorders>
              <w:top w:val="nil"/>
              <w:left w:val="nil"/>
              <w:bottom w:val="nil"/>
              <w:right w:val="nil"/>
            </w:tcBorders>
            <w:vAlign w:val="center"/>
            <w:hideMark/>
          </w:tcPr>
          <w:p w:rsidRPr="00AE4388" w:rsidR="00AE4388" w:rsidP="00AE4388" w:rsidRDefault="00AE4388" w14:paraId="5B491C6E" w14:textId="77777777">
            <w:pPr>
              <w:spacing w:before="0" w:after="0"/>
              <w:jc w:val="right"/>
              <w:rPr>
                <w:color w:val="000000"/>
              </w:rPr>
            </w:pPr>
            <w:r w:rsidRPr="00AE4388">
              <w:rPr>
                <w:color w:val="000000"/>
              </w:rPr>
              <w:t>82</w:t>
            </w:r>
          </w:p>
        </w:tc>
        <w:tc>
          <w:tcPr>
            <w:tcW w:w="5327" w:type="dxa"/>
            <w:tcBorders>
              <w:top w:val="nil"/>
              <w:left w:val="nil"/>
              <w:bottom w:val="nil"/>
              <w:right w:val="nil"/>
            </w:tcBorders>
            <w:vAlign w:val="center"/>
            <w:hideMark/>
          </w:tcPr>
          <w:p w:rsidRPr="00AE4388" w:rsidR="00AE4388" w:rsidP="00AE4388" w:rsidRDefault="00AE4388" w14:paraId="1ED48EB1" w14:textId="77777777">
            <w:pPr>
              <w:spacing w:before="0" w:after="0"/>
              <w:rPr>
                <w:color w:val="000000"/>
              </w:rPr>
            </w:pPr>
            <w:r w:rsidRPr="00AE4388">
              <w:rPr>
                <w:color w:val="000000"/>
              </w:rPr>
              <w:t>Kunt u aangeven welke maatregelen worden genomen om risico’s van tegenvallers, onderuitputting en kasschuiven te beperken?</w:t>
            </w:r>
          </w:p>
        </w:tc>
        <w:tc>
          <w:tcPr>
            <w:tcW w:w="955" w:type="dxa"/>
            <w:tcBorders>
              <w:top w:val="nil"/>
              <w:left w:val="nil"/>
              <w:bottom w:val="nil"/>
              <w:right w:val="nil"/>
            </w:tcBorders>
            <w:vAlign w:val="center"/>
            <w:hideMark/>
          </w:tcPr>
          <w:p w:rsidRPr="00AE4388" w:rsidR="00AE4388" w:rsidP="00AE4388" w:rsidRDefault="00AE4388" w14:paraId="5B72D0E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EC4F506"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4F8CF7B" w14:textId="77777777">
            <w:pPr>
              <w:spacing w:before="0" w:after="0"/>
              <w:jc w:val="right"/>
              <w:rPr>
                <w:color w:val="000000"/>
              </w:rPr>
            </w:pPr>
            <w:r w:rsidRPr="00AE4388">
              <w:rPr>
                <w:color w:val="000000"/>
              </w:rPr>
              <w:t xml:space="preserve"> </w:t>
            </w:r>
          </w:p>
        </w:tc>
      </w:tr>
      <w:tr w:rsidRPr="00AE4388" w:rsidR="00AE4388" w:rsidTr="0DDC63E9" w14:paraId="2C39EC20" w14:textId="77777777">
        <w:trPr>
          <w:trHeight w:val="1530"/>
        </w:trPr>
        <w:tc>
          <w:tcPr>
            <w:tcW w:w="440" w:type="dxa"/>
            <w:tcBorders>
              <w:top w:val="nil"/>
              <w:left w:val="nil"/>
              <w:bottom w:val="nil"/>
              <w:right w:val="nil"/>
            </w:tcBorders>
            <w:vAlign w:val="center"/>
            <w:hideMark/>
          </w:tcPr>
          <w:p w:rsidRPr="00AE4388" w:rsidR="00AE4388" w:rsidP="00AE4388" w:rsidRDefault="00AE4388" w14:paraId="62759FB2" w14:textId="77777777">
            <w:pPr>
              <w:spacing w:before="0" w:after="0"/>
              <w:jc w:val="right"/>
              <w:rPr>
                <w:color w:val="000000"/>
              </w:rPr>
            </w:pPr>
            <w:r w:rsidRPr="00AE4388">
              <w:rPr>
                <w:color w:val="000000"/>
              </w:rPr>
              <w:t>83</w:t>
            </w:r>
          </w:p>
        </w:tc>
        <w:tc>
          <w:tcPr>
            <w:tcW w:w="5327" w:type="dxa"/>
            <w:tcBorders>
              <w:top w:val="nil"/>
              <w:left w:val="nil"/>
              <w:bottom w:val="nil"/>
              <w:right w:val="nil"/>
            </w:tcBorders>
            <w:vAlign w:val="center"/>
            <w:hideMark/>
          </w:tcPr>
          <w:p w:rsidRPr="00AE4388" w:rsidR="00AE4388" w:rsidP="00AE4388" w:rsidRDefault="00AE4388" w14:paraId="557C5FD5" w14:textId="77777777">
            <w:pPr>
              <w:spacing w:before="0" w:after="0"/>
              <w:rPr>
                <w:color w:val="000000"/>
              </w:rPr>
            </w:pPr>
            <w:r w:rsidRPr="00AE4388">
              <w:rPr>
                <w:color w:val="000000"/>
              </w:rPr>
              <w:t>Het kabinet is voornemens een nieuw budgettair-structureel plan (FSP) bij de Europese Commissie in te dienen. Hoe ziet het nieuwe uitgavenpad er naar verwachting uit?</w:t>
            </w:r>
            <w:r w:rsidRPr="00AE4388">
              <w:rPr>
                <w:color w:val="000000"/>
              </w:rPr>
              <w:br/>
              <w:t>Welke voorgenomen hervormingen en investeringen in het kader van de landspecifieke aanbevelingen worden hierin opgenomen?</w:t>
            </w:r>
          </w:p>
        </w:tc>
        <w:tc>
          <w:tcPr>
            <w:tcW w:w="955" w:type="dxa"/>
            <w:tcBorders>
              <w:top w:val="nil"/>
              <w:left w:val="nil"/>
              <w:bottom w:val="nil"/>
              <w:right w:val="nil"/>
            </w:tcBorders>
            <w:vAlign w:val="center"/>
            <w:hideMark/>
          </w:tcPr>
          <w:p w:rsidRPr="00AE4388" w:rsidR="00AE4388" w:rsidP="00AE4388" w:rsidRDefault="00AE4388" w14:paraId="1F75450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0E4C39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32FCF8C" w14:textId="77777777">
            <w:pPr>
              <w:spacing w:before="0" w:after="0"/>
              <w:jc w:val="right"/>
              <w:rPr>
                <w:color w:val="000000"/>
              </w:rPr>
            </w:pPr>
            <w:r w:rsidRPr="00AE4388">
              <w:rPr>
                <w:color w:val="000000"/>
              </w:rPr>
              <w:t xml:space="preserve"> </w:t>
            </w:r>
          </w:p>
        </w:tc>
      </w:tr>
      <w:tr w:rsidRPr="00AE4388" w:rsidR="00AE4388" w:rsidTr="0DDC63E9" w14:paraId="59E9FFE2" w14:textId="77777777">
        <w:trPr>
          <w:trHeight w:val="2805"/>
        </w:trPr>
        <w:tc>
          <w:tcPr>
            <w:tcW w:w="440" w:type="dxa"/>
            <w:tcBorders>
              <w:top w:val="nil"/>
              <w:left w:val="nil"/>
              <w:bottom w:val="nil"/>
              <w:right w:val="nil"/>
            </w:tcBorders>
            <w:vAlign w:val="center"/>
            <w:hideMark/>
          </w:tcPr>
          <w:p w:rsidRPr="00AE4388" w:rsidR="00AE4388" w:rsidP="00AE4388" w:rsidRDefault="00AE4388" w14:paraId="45245F4B" w14:textId="77777777">
            <w:pPr>
              <w:spacing w:before="0" w:after="0"/>
              <w:jc w:val="right"/>
              <w:rPr>
                <w:color w:val="000000"/>
              </w:rPr>
            </w:pPr>
            <w:r w:rsidRPr="00AE4388">
              <w:rPr>
                <w:color w:val="000000"/>
              </w:rPr>
              <w:t>84</w:t>
            </w:r>
          </w:p>
        </w:tc>
        <w:tc>
          <w:tcPr>
            <w:tcW w:w="5327" w:type="dxa"/>
            <w:tcBorders>
              <w:top w:val="nil"/>
              <w:left w:val="nil"/>
              <w:bottom w:val="nil"/>
              <w:right w:val="nil"/>
            </w:tcBorders>
            <w:vAlign w:val="center"/>
            <w:hideMark/>
          </w:tcPr>
          <w:p w:rsidRPr="00AE4388" w:rsidR="00AE4388" w:rsidP="00AE4388" w:rsidRDefault="76285B9A" w14:paraId="1F6887A8" w14:textId="0ABBCF06">
            <w:pPr>
              <w:spacing w:before="0" w:after="0"/>
              <w:rPr>
                <w:color w:val="000000"/>
              </w:rPr>
            </w:pPr>
            <w:r w:rsidRPr="0DDC63E9">
              <w:rPr>
                <w:color w:val="000000" w:themeColor="text1"/>
              </w:rPr>
              <w:t>Tijdens het Commissiedebat Staat van de Volkshuisvesting is aangegeven dat de maatregelen uit het coalitieakkoord ertoe leiden dat het financiële tekort van ruim € 19 miljard in theorie binnen de Nationale Prestatieafspraken (NPA) kan worden opgelost. Kan worden toe</w:t>
            </w:r>
            <w:r w:rsidRPr="0DDC63E9" w:rsidR="6EFEBBE0">
              <w:rPr>
                <w:color w:val="000000" w:themeColor="text1"/>
              </w:rPr>
              <w:t>gelicht</w:t>
            </w:r>
            <w:r w:rsidRPr="0DDC63E9">
              <w:rPr>
                <w:color w:val="000000" w:themeColor="text1"/>
              </w:rPr>
              <w:t xml:space="preserve"> hoe deze maatregel afdoende bijdraagt aan het oplossen van dit tekort en welk deel van het tekort hiermee wordt afgedekt? Kan ook worden ingaan op de mate van solidariteit binnen de corporatiesector die wordt verondersteld om deze middelen effectief in te zetten, en in hoeverre deze omvang van benodigde solidariteit in de praktijk realistisch is?</w:t>
            </w:r>
          </w:p>
        </w:tc>
        <w:tc>
          <w:tcPr>
            <w:tcW w:w="955" w:type="dxa"/>
            <w:tcBorders>
              <w:top w:val="nil"/>
              <w:left w:val="nil"/>
              <w:bottom w:val="nil"/>
              <w:right w:val="nil"/>
            </w:tcBorders>
            <w:vAlign w:val="center"/>
            <w:hideMark/>
          </w:tcPr>
          <w:p w:rsidRPr="00AE4388" w:rsidR="00AE4388" w:rsidP="00AE4388" w:rsidRDefault="00AE4388" w14:paraId="0828EF7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578050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8665C27" w14:textId="77777777">
            <w:pPr>
              <w:spacing w:before="0" w:after="0"/>
              <w:jc w:val="right"/>
              <w:rPr>
                <w:color w:val="000000"/>
              </w:rPr>
            </w:pPr>
            <w:r w:rsidRPr="00AE4388">
              <w:rPr>
                <w:color w:val="000000"/>
              </w:rPr>
              <w:t xml:space="preserve"> </w:t>
            </w:r>
          </w:p>
        </w:tc>
      </w:tr>
      <w:tr w:rsidRPr="00AE4388" w:rsidR="00AE4388" w:rsidTr="0DDC63E9" w14:paraId="33BE5688" w14:textId="77777777">
        <w:trPr>
          <w:trHeight w:val="3315"/>
        </w:trPr>
        <w:tc>
          <w:tcPr>
            <w:tcW w:w="440" w:type="dxa"/>
            <w:tcBorders>
              <w:top w:val="nil"/>
              <w:left w:val="nil"/>
              <w:bottom w:val="nil"/>
              <w:right w:val="nil"/>
            </w:tcBorders>
            <w:vAlign w:val="center"/>
            <w:hideMark/>
          </w:tcPr>
          <w:p w:rsidRPr="00AE4388" w:rsidR="00AE4388" w:rsidP="00AE4388" w:rsidRDefault="00AE4388" w14:paraId="010A7864" w14:textId="77777777">
            <w:pPr>
              <w:spacing w:before="0" w:after="0"/>
              <w:jc w:val="right"/>
              <w:rPr>
                <w:color w:val="000000"/>
              </w:rPr>
            </w:pPr>
            <w:r w:rsidRPr="00AE4388">
              <w:rPr>
                <w:color w:val="000000"/>
              </w:rPr>
              <w:lastRenderedPageBreak/>
              <w:t>85</w:t>
            </w:r>
          </w:p>
        </w:tc>
        <w:tc>
          <w:tcPr>
            <w:tcW w:w="5327" w:type="dxa"/>
            <w:tcBorders>
              <w:top w:val="nil"/>
              <w:left w:val="nil"/>
              <w:bottom w:val="nil"/>
              <w:right w:val="nil"/>
            </w:tcBorders>
            <w:vAlign w:val="center"/>
            <w:hideMark/>
          </w:tcPr>
          <w:p w:rsidRPr="00AE4388" w:rsidR="00AE4388" w:rsidP="00AE4388" w:rsidRDefault="76285B9A" w14:paraId="09B94E67" w14:textId="1C9439D3">
            <w:pPr>
              <w:spacing w:before="0" w:after="0"/>
              <w:rPr>
                <w:color w:val="000000"/>
              </w:rPr>
            </w:pPr>
            <w:r w:rsidRPr="0DDC63E9">
              <w:rPr>
                <w:color w:val="000000" w:themeColor="text1"/>
              </w:rPr>
              <w:t>Kan een integrale doorrekening worden gemaakt waaruit blijkt in hoeverre de in de Voorjaarsnota opgenomen maatregelen het geconstateerde financiële tekort binnen de NPA volledig afdekken?</w:t>
            </w:r>
            <w:r w:rsidR="00AE4388">
              <w:br/>
            </w:r>
            <w:r w:rsidRPr="0DDC63E9">
              <w:rPr>
                <w:color w:val="000000" w:themeColor="text1"/>
              </w:rPr>
              <w:t>Kan daarbij expliciet worden aangegeven:</w:t>
            </w:r>
            <w:r w:rsidR="00AE4388">
              <w:br/>
            </w:r>
            <w:r w:rsidRPr="0DDC63E9">
              <w:rPr>
                <w:color w:val="000000" w:themeColor="text1"/>
              </w:rPr>
              <w:t>• de omvang van het resterende tekort (indien aanwezig);</w:t>
            </w:r>
            <w:r w:rsidR="00AE4388">
              <w:br/>
            </w:r>
            <w:r w:rsidRPr="0DDC63E9">
              <w:rPr>
                <w:color w:val="000000" w:themeColor="text1"/>
              </w:rPr>
              <w:t>• de gehanteerde aannames ten aanzien van de uitwerking van geborgde financiering van middenhuur;</w:t>
            </w:r>
            <w:r w:rsidR="00AE4388">
              <w:br/>
            </w:r>
            <w:r w:rsidRPr="0DDC63E9">
              <w:rPr>
                <w:color w:val="000000" w:themeColor="text1"/>
              </w:rPr>
              <w:t>• de gehanteerde aannames ten aanzien van de uitwerking van ‘passende huurgelden’</w:t>
            </w:r>
            <w:r w:rsidRPr="0DDC63E9" w:rsidR="574F62D3">
              <w:rPr>
                <w:color w:val="000000" w:themeColor="text1"/>
              </w:rPr>
              <w:t>;</w:t>
            </w:r>
            <w:r w:rsidRPr="0DDC63E9">
              <w:rPr>
                <w:color w:val="000000" w:themeColor="text1"/>
              </w:rPr>
              <w:t xml:space="preserve"> en</w:t>
            </w:r>
            <w:r w:rsidR="00AE4388">
              <w:br/>
            </w:r>
            <w:r w:rsidRPr="0DDC63E9">
              <w:rPr>
                <w:color w:val="000000" w:themeColor="text1"/>
              </w:rPr>
              <w:t>• op welke wijze de regering, conform het coalitieakkoord, voornemens is afspraken te maken met woningcorporaties over deze ‘passende huurgelden’?</w:t>
            </w:r>
          </w:p>
        </w:tc>
        <w:tc>
          <w:tcPr>
            <w:tcW w:w="955" w:type="dxa"/>
            <w:tcBorders>
              <w:top w:val="nil"/>
              <w:left w:val="nil"/>
              <w:bottom w:val="nil"/>
              <w:right w:val="nil"/>
            </w:tcBorders>
            <w:vAlign w:val="center"/>
            <w:hideMark/>
          </w:tcPr>
          <w:p w:rsidRPr="00AE4388" w:rsidR="00AE4388" w:rsidP="00AE4388" w:rsidRDefault="00AE4388" w14:paraId="2501702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337757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1A3609E" w14:textId="77777777">
            <w:pPr>
              <w:spacing w:before="0" w:after="0"/>
              <w:jc w:val="right"/>
              <w:rPr>
                <w:color w:val="000000"/>
              </w:rPr>
            </w:pPr>
            <w:r w:rsidRPr="00AE4388">
              <w:rPr>
                <w:color w:val="000000"/>
              </w:rPr>
              <w:t xml:space="preserve"> </w:t>
            </w:r>
          </w:p>
        </w:tc>
      </w:tr>
      <w:tr w:rsidRPr="00AE4388" w:rsidR="00AE4388" w:rsidTr="0DDC63E9" w14:paraId="74EA4AD5" w14:textId="77777777">
        <w:trPr>
          <w:trHeight w:val="510"/>
        </w:trPr>
        <w:tc>
          <w:tcPr>
            <w:tcW w:w="440" w:type="dxa"/>
            <w:tcBorders>
              <w:top w:val="nil"/>
              <w:left w:val="nil"/>
              <w:bottom w:val="nil"/>
              <w:right w:val="nil"/>
            </w:tcBorders>
            <w:vAlign w:val="center"/>
            <w:hideMark/>
          </w:tcPr>
          <w:p w:rsidRPr="00AE4388" w:rsidR="00AE4388" w:rsidP="00AE4388" w:rsidRDefault="00AE4388" w14:paraId="280A5DAC" w14:textId="77777777">
            <w:pPr>
              <w:spacing w:before="0" w:after="0"/>
              <w:jc w:val="right"/>
              <w:rPr>
                <w:color w:val="000000"/>
              </w:rPr>
            </w:pPr>
            <w:r w:rsidRPr="00AE4388">
              <w:rPr>
                <w:color w:val="000000"/>
              </w:rPr>
              <w:t>86</w:t>
            </w:r>
          </w:p>
        </w:tc>
        <w:tc>
          <w:tcPr>
            <w:tcW w:w="5327" w:type="dxa"/>
            <w:tcBorders>
              <w:top w:val="nil"/>
              <w:left w:val="nil"/>
              <w:bottom w:val="nil"/>
              <w:right w:val="nil"/>
            </w:tcBorders>
            <w:vAlign w:val="center"/>
            <w:hideMark/>
          </w:tcPr>
          <w:p w:rsidRPr="00AE4388" w:rsidR="00AE4388" w:rsidP="00AE4388" w:rsidRDefault="00AE4388" w14:paraId="30B86727" w14:textId="77777777">
            <w:pPr>
              <w:spacing w:before="0" w:after="0"/>
              <w:rPr>
                <w:color w:val="000000"/>
              </w:rPr>
            </w:pPr>
            <w:r w:rsidRPr="00AE4388">
              <w:rPr>
                <w:color w:val="000000"/>
              </w:rPr>
              <w:t>Wat is de budgettaire opbrengst van het volledig afschaffen van de expatregeling?</w:t>
            </w:r>
          </w:p>
        </w:tc>
        <w:tc>
          <w:tcPr>
            <w:tcW w:w="955" w:type="dxa"/>
            <w:tcBorders>
              <w:top w:val="nil"/>
              <w:left w:val="nil"/>
              <w:bottom w:val="nil"/>
              <w:right w:val="nil"/>
            </w:tcBorders>
            <w:vAlign w:val="center"/>
            <w:hideMark/>
          </w:tcPr>
          <w:p w:rsidRPr="00AE4388" w:rsidR="00AE4388" w:rsidP="00AE4388" w:rsidRDefault="00AE4388" w14:paraId="2D5A0A9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2548736"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FD40C58" w14:textId="77777777">
            <w:pPr>
              <w:spacing w:before="0" w:after="0"/>
              <w:jc w:val="right"/>
              <w:rPr>
                <w:color w:val="000000"/>
              </w:rPr>
            </w:pPr>
            <w:r w:rsidRPr="00AE4388">
              <w:rPr>
                <w:color w:val="000000"/>
              </w:rPr>
              <w:t xml:space="preserve"> </w:t>
            </w:r>
          </w:p>
        </w:tc>
      </w:tr>
      <w:tr w:rsidRPr="00AE4388" w:rsidR="00AE4388" w:rsidTr="0DDC63E9" w14:paraId="5A0DA098" w14:textId="77777777">
        <w:trPr>
          <w:trHeight w:val="510"/>
        </w:trPr>
        <w:tc>
          <w:tcPr>
            <w:tcW w:w="440" w:type="dxa"/>
            <w:tcBorders>
              <w:top w:val="nil"/>
              <w:left w:val="nil"/>
              <w:bottom w:val="nil"/>
              <w:right w:val="nil"/>
            </w:tcBorders>
            <w:vAlign w:val="center"/>
            <w:hideMark/>
          </w:tcPr>
          <w:p w:rsidRPr="00AE4388" w:rsidR="00AE4388" w:rsidP="00AE4388" w:rsidRDefault="00AE4388" w14:paraId="5B45B66D" w14:textId="77777777">
            <w:pPr>
              <w:spacing w:before="0" w:after="0"/>
              <w:jc w:val="right"/>
              <w:rPr>
                <w:color w:val="000000"/>
              </w:rPr>
            </w:pPr>
            <w:r w:rsidRPr="00AE4388">
              <w:rPr>
                <w:color w:val="000000"/>
              </w:rPr>
              <w:t>87</w:t>
            </w:r>
          </w:p>
        </w:tc>
        <w:tc>
          <w:tcPr>
            <w:tcW w:w="5327" w:type="dxa"/>
            <w:tcBorders>
              <w:top w:val="nil"/>
              <w:left w:val="nil"/>
              <w:bottom w:val="nil"/>
              <w:right w:val="nil"/>
            </w:tcBorders>
            <w:vAlign w:val="center"/>
            <w:hideMark/>
          </w:tcPr>
          <w:p w:rsidRPr="00AE4388" w:rsidR="00AE4388" w:rsidP="00AE4388" w:rsidRDefault="00AE4388" w14:paraId="1C7466EA" w14:textId="77777777">
            <w:pPr>
              <w:spacing w:before="0" w:after="0"/>
              <w:rPr>
                <w:color w:val="000000"/>
              </w:rPr>
            </w:pPr>
            <w:r w:rsidRPr="00AE4388">
              <w:rPr>
                <w:color w:val="000000"/>
              </w:rPr>
              <w:t>Wat is de budgettaire opbrengst van het volledig afschaffen van de innovatiebox?</w:t>
            </w:r>
          </w:p>
        </w:tc>
        <w:tc>
          <w:tcPr>
            <w:tcW w:w="955" w:type="dxa"/>
            <w:tcBorders>
              <w:top w:val="nil"/>
              <w:left w:val="nil"/>
              <w:bottom w:val="nil"/>
              <w:right w:val="nil"/>
            </w:tcBorders>
            <w:vAlign w:val="center"/>
            <w:hideMark/>
          </w:tcPr>
          <w:p w:rsidRPr="00AE4388" w:rsidR="00AE4388" w:rsidP="00AE4388" w:rsidRDefault="00AE4388" w14:paraId="389CE76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665ACA2"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59CC3BB" w14:textId="77777777">
            <w:pPr>
              <w:spacing w:before="0" w:after="0"/>
              <w:jc w:val="right"/>
              <w:rPr>
                <w:color w:val="000000"/>
              </w:rPr>
            </w:pPr>
            <w:r w:rsidRPr="00AE4388">
              <w:rPr>
                <w:color w:val="000000"/>
              </w:rPr>
              <w:t xml:space="preserve"> </w:t>
            </w:r>
          </w:p>
        </w:tc>
      </w:tr>
      <w:tr w:rsidRPr="00AE4388" w:rsidR="00AE4388" w:rsidTr="0DDC63E9" w14:paraId="088D73BD" w14:textId="77777777">
        <w:trPr>
          <w:trHeight w:val="510"/>
        </w:trPr>
        <w:tc>
          <w:tcPr>
            <w:tcW w:w="440" w:type="dxa"/>
            <w:tcBorders>
              <w:top w:val="nil"/>
              <w:left w:val="nil"/>
              <w:bottom w:val="nil"/>
              <w:right w:val="nil"/>
            </w:tcBorders>
            <w:vAlign w:val="center"/>
            <w:hideMark/>
          </w:tcPr>
          <w:p w:rsidRPr="00AE4388" w:rsidR="00AE4388" w:rsidP="00AE4388" w:rsidRDefault="00AE4388" w14:paraId="57D6C1E1" w14:textId="77777777">
            <w:pPr>
              <w:spacing w:before="0" w:after="0"/>
              <w:jc w:val="right"/>
              <w:rPr>
                <w:color w:val="000000"/>
              </w:rPr>
            </w:pPr>
            <w:r w:rsidRPr="00AE4388">
              <w:rPr>
                <w:color w:val="000000"/>
              </w:rPr>
              <w:t>88</w:t>
            </w:r>
          </w:p>
        </w:tc>
        <w:tc>
          <w:tcPr>
            <w:tcW w:w="5327" w:type="dxa"/>
            <w:tcBorders>
              <w:top w:val="nil"/>
              <w:left w:val="nil"/>
              <w:bottom w:val="nil"/>
              <w:right w:val="nil"/>
            </w:tcBorders>
            <w:vAlign w:val="center"/>
            <w:hideMark/>
          </w:tcPr>
          <w:p w:rsidRPr="00AE4388" w:rsidR="00AE4388" w:rsidP="00AE4388" w:rsidRDefault="00AE4388" w14:paraId="64D8CCB2" w14:textId="77777777">
            <w:pPr>
              <w:spacing w:before="0" w:after="0"/>
              <w:rPr>
                <w:color w:val="000000"/>
              </w:rPr>
            </w:pPr>
            <w:r w:rsidRPr="00AE4388">
              <w:rPr>
                <w:color w:val="000000"/>
              </w:rPr>
              <w:t>Wat is de budgettaire opbrengst van het volledig afschaffen van landbouwvrijstelling?</w:t>
            </w:r>
          </w:p>
        </w:tc>
        <w:tc>
          <w:tcPr>
            <w:tcW w:w="955" w:type="dxa"/>
            <w:tcBorders>
              <w:top w:val="nil"/>
              <w:left w:val="nil"/>
              <w:bottom w:val="nil"/>
              <w:right w:val="nil"/>
            </w:tcBorders>
            <w:vAlign w:val="center"/>
            <w:hideMark/>
          </w:tcPr>
          <w:p w:rsidRPr="00AE4388" w:rsidR="00AE4388" w:rsidP="00AE4388" w:rsidRDefault="00AE4388" w14:paraId="6C31C17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BD72B2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89E3615" w14:textId="77777777">
            <w:pPr>
              <w:spacing w:before="0" w:after="0"/>
              <w:jc w:val="right"/>
              <w:rPr>
                <w:color w:val="000000"/>
              </w:rPr>
            </w:pPr>
            <w:r w:rsidRPr="00AE4388">
              <w:rPr>
                <w:color w:val="000000"/>
              </w:rPr>
              <w:t xml:space="preserve"> </w:t>
            </w:r>
          </w:p>
        </w:tc>
      </w:tr>
      <w:tr w:rsidRPr="00AE4388" w:rsidR="00AE4388" w:rsidTr="0DDC63E9" w14:paraId="23113CD3" w14:textId="77777777">
        <w:trPr>
          <w:trHeight w:val="510"/>
        </w:trPr>
        <w:tc>
          <w:tcPr>
            <w:tcW w:w="440" w:type="dxa"/>
            <w:tcBorders>
              <w:top w:val="nil"/>
              <w:left w:val="nil"/>
              <w:bottom w:val="nil"/>
              <w:right w:val="nil"/>
            </w:tcBorders>
            <w:vAlign w:val="center"/>
            <w:hideMark/>
          </w:tcPr>
          <w:p w:rsidRPr="00AE4388" w:rsidR="00AE4388" w:rsidP="00AE4388" w:rsidRDefault="00AE4388" w14:paraId="359DBE4D" w14:textId="77777777">
            <w:pPr>
              <w:spacing w:before="0" w:after="0"/>
              <w:jc w:val="right"/>
              <w:rPr>
                <w:color w:val="000000"/>
              </w:rPr>
            </w:pPr>
            <w:r w:rsidRPr="00AE4388">
              <w:rPr>
                <w:color w:val="000000"/>
              </w:rPr>
              <w:t>89</w:t>
            </w:r>
          </w:p>
        </w:tc>
        <w:tc>
          <w:tcPr>
            <w:tcW w:w="5327" w:type="dxa"/>
            <w:tcBorders>
              <w:top w:val="nil"/>
              <w:left w:val="nil"/>
              <w:bottom w:val="nil"/>
              <w:right w:val="nil"/>
            </w:tcBorders>
            <w:vAlign w:val="center"/>
            <w:hideMark/>
          </w:tcPr>
          <w:p w:rsidRPr="00AE4388" w:rsidR="00AE4388" w:rsidP="00AE4388" w:rsidRDefault="00AE4388" w14:paraId="7F9A62FD" w14:textId="77777777">
            <w:pPr>
              <w:spacing w:before="0" w:after="0"/>
              <w:rPr>
                <w:color w:val="000000"/>
              </w:rPr>
            </w:pPr>
            <w:r w:rsidRPr="00AE4388">
              <w:rPr>
                <w:color w:val="000000"/>
              </w:rPr>
              <w:t>Wat is de budgettaire opbrengst van het lage VPB-tarief afschaffen?</w:t>
            </w:r>
          </w:p>
        </w:tc>
        <w:tc>
          <w:tcPr>
            <w:tcW w:w="955" w:type="dxa"/>
            <w:tcBorders>
              <w:top w:val="nil"/>
              <w:left w:val="nil"/>
              <w:bottom w:val="nil"/>
              <w:right w:val="nil"/>
            </w:tcBorders>
            <w:vAlign w:val="center"/>
            <w:hideMark/>
          </w:tcPr>
          <w:p w:rsidRPr="00AE4388" w:rsidR="00AE4388" w:rsidP="00AE4388" w:rsidRDefault="00AE4388" w14:paraId="60D48E0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5588D36"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12E2A15" w14:textId="77777777">
            <w:pPr>
              <w:spacing w:before="0" w:after="0"/>
              <w:jc w:val="right"/>
              <w:rPr>
                <w:color w:val="000000"/>
              </w:rPr>
            </w:pPr>
            <w:r w:rsidRPr="00AE4388">
              <w:rPr>
                <w:color w:val="000000"/>
              </w:rPr>
              <w:t xml:space="preserve"> </w:t>
            </w:r>
          </w:p>
        </w:tc>
      </w:tr>
      <w:tr w:rsidRPr="00AE4388" w:rsidR="00AE4388" w:rsidTr="0DDC63E9" w14:paraId="72056363" w14:textId="77777777">
        <w:trPr>
          <w:trHeight w:val="510"/>
        </w:trPr>
        <w:tc>
          <w:tcPr>
            <w:tcW w:w="440" w:type="dxa"/>
            <w:tcBorders>
              <w:top w:val="nil"/>
              <w:left w:val="nil"/>
              <w:bottom w:val="nil"/>
              <w:right w:val="nil"/>
            </w:tcBorders>
            <w:vAlign w:val="center"/>
            <w:hideMark/>
          </w:tcPr>
          <w:p w:rsidRPr="00AE4388" w:rsidR="00AE4388" w:rsidP="00AE4388" w:rsidRDefault="00AE4388" w14:paraId="67573248" w14:textId="77777777">
            <w:pPr>
              <w:spacing w:before="0" w:after="0"/>
              <w:jc w:val="right"/>
              <w:rPr>
                <w:color w:val="000000"/>
              </w:rPr>
            </w:pPr>
            <w:r w:rsidRPr="00AE4388">
              <w:rPr>
                <w:color w:val="000000"/>
              </w:rPr>
              <w:t>90</w:t>
            </w:r>
          </w:p>
        </w:tc>
        <w:tc>
          <w:tcPr>
            <w:tcW w:w="5327" w:type="dxa"/>
            <w:tcBorders>
              <w:top w:val="nil"/>
              <w:left w:val="nil"/>
              <w:bottom w:val="nil"/>
              <w:right w:val="nil"/>
            </w:tcBorders>
            <w:vAlign w:val="center"/>
            <w:hideMark/>
          </w:tcPr>
          <w:p w:rsidRPr="00AE4388" w:rsidR="00AE4388" w:rsidP="00AE4388" w:rsidRDefault="76285B9A" w14:paraId="1730E6E0" w14:textId="571391B9">
            <w:pPr>
              <w:spacing w:before="0" w:after="0"/>
              <w:rPr>
                <w:color w:val="000000"/>
              </w:rPr>
            </w:pPr>
            <w:r w:rsidRPr="0DDC63E9">
              <w:rPr>
                <w:color w:val="000000" w:themeColor="text1"/>
              </w:rPr>
              <w:t xml:space="preserve">Wat is de budgettaire opbrengst van het terugbrengen van externe inhuur naar een maximum van </w:t>
            </w:r>
            <w:r w:rsidRPr="0DDC63E9" w:rsidR="169081B2">
              <w:rPr>
                <w:color w:val="000000" w:themeColor="text1"/>
              </w:rPr>
              <w:t>tien procent</w:t>
            </w:r>
            <w:r w:rsidRPr="0DDC63E9">
              <w:rPr>
                <w:color w:val="000000" w:themeColor="text1"/>
              </w:rPr>
              <w:t xml:space="preserve"> Rijksbreed?</w:t>
            </w:r>
          </w:p>
        </w:tc>
        <w:tc>
          <w:tcPr>
            <w:tcW w:w="955" w:type="dxa"/>
            <w:tcBorders>
              <w:top w:val="nil"/>
              <w:left w:val="nil"/>
              <w:bottom w:val="nil"/>
              <w:right w:val="nil"/>
            </w:tcBorders>
            <w:vAlign w:val="center"/>
            <w:hideMark/>
          </w:tcPr>
          <w:p w:rsidRPr="00AE4388" w:rsidR="00AE4388" w:rsidP="00AE4388" w:rsidRDefault="00AE4388" w14:paraId="4A15D65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2CDE0CA"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F357CE6" w14:textId="77777777">
            <w:pPr>
              <w:spacing w:before="0" w:after="0"/>
              <w:jc w:val="right"/>
              <w:rPr>
                <w:color w:val="000000"/>
              </w:rPr>
            </w:pPr>
            <w:r w:rsidRPr="00AE4388">
              <w:rPr>
                <w:color w:val="000000"/>
              </w:rPr>
              <w:t xml:space="preserve"> </w:t>
            </w:r>
          </w:p>
        </w:tc>
      </w:tr>
      <w:tr w:rsidRPr="00AE4388" w:rsidR="00AE4388" w:rsidTr="0DDC63E9" w14:paraId="4DC71164" w14:textId="77777777">
        <w:trPr>
          <w:trHeight w:val="765"/>
        </w:trPr>
        <w:tc>
          <w:tcPr>
            <w:tcW w:w="440" w:type="dxa"/>
            <w:tcBorders>
              <w:top w:val="nil"/>
              <w:left w:val="nil"/>
              <w:bottom w:val="nil"/>
              <w:right w:val="nil"/>
            </w:tcBorders>
            <w:vAlign w:val="center"/>
            <w:hideMark/>
          </w:tcPr>
          <w:p w:rsidRPr="00AE4388" w:rsidR="00AE4388" w:rsidP="00AE4388" w:rsidRDefault="00AE4388" w14:paraId="53C2B317" w14:textId="77777777">
            <w:pPr>
              <w:spacing w:before="0" w:after="0"/>
              <w:jc w:val="right"/>
              <w:rPr>
                <w:color w:val="000000"/>
              </w:rPr>
            </w:pPr>
            <w:r w:rsidRPr="00AE4388">
              <w:rPr>
                <w:color w:val="000000"/>
              </w:rPr>
              <w:t>91</w:t>
            </w:r>
          </w:p>
        </w:tc>
        <w:tc>
          <w:tcPr>
            <w:tcW w:w="5327" w:type="dxa"/>
            <w:tcBorders>
              <w:top w:val="nil"/>
              <w:left w:val="nil"/>
              <w:bottom w:val="nil"/>
              <w:right w:val="nil"/>
            </w:tcBorders>
            <w:vAlign w:val="center"/>
            <w:hideMark/>
          </w:tcPr>
          <w:p w:rsidRPr="00AE4388" w:rsidR="00AE4388" w:rsidP="00AE4388" w:rsidRDefault="76285B9A" w14:paraId="6F5D695F" w14:textId="7A840A9B">
            <w:pPr>
              <w:spacing w:before="0" w:after="0"/>
              <w:rPr>
                <w:color w:val="000000"/>
              </w:rPr>
            </w:pPr>
            <w:r w:rsidRPr="0DDC63E9">
              <w:rPr>
                <w:color w:val="000000" w:themeColor="text1"/>
              </w:rPr>
              <w:t xml:space="preserve">Wat is de budgettaire opbrengst van het invoeren van een vermogensbelasting voor vermogens boven de </w:t>
            </w:r>
            <w:r w:rsidRPr="0DDC63E9" w:rsidR="6D082B53">
              <w:rPr>
                <w:color w:val="000000" w:themeColor="text1"/>
              </w:rPr>
              <w:t>één</w:t>
            </w:r>
            <w:r w:rsidRPr="0DDC63E9">
              <w:rPr>
                <w:color w:val="000000" w:themeColor="text1"/>
              </w:rPr>
              <w:t xml:space="preserve"> miljoen euro (miljonairsbelasting) tegen een tarief van</w:t>
            </w:r>
            <w:r w:rsidRPr="0DDC63E9" w:rsidR="421B2B1E">
              <w:rPr>
                <w:color w:val="000000" w:themeColor="text1"/>
              </w:rPr>
              <w:t xml:space="preserve"> één procent</w:t>
            </w:r>
            <w:r w:rsidRPr="0DDC63E9">
              <w:rPr>
                <w:color w:val="000000" w:themeColor="text1"/>
              </w:rPr>
              <w:t>?</w:t>
            </w:r>
          </w:p>
        </w:tc>
        <w:tc>
          <w:tcPr>
            <w:tcW w:w="955" w:type="dxa"/>
            <w:tcBorders>
              <w:top w:val="nil"/>
              <w:left w:val="nil"/>
              <w:bottom w:val="nil"/>
              <w:right w:val="nil"/>
            </w:tcBorders>
            <w:vAlign w:val="center"/>
            <w:hideMark/>
          </w:tcPr>
          <w:p w:rsidRPr="00AE4388" w:rsidR="00AE4388" w:rsidP="00AE4388" w:rsidRDefault="00AE4388" w14:paraId="6DA0508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A3F38E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677676A" w14:textId="77777777">
            <w:pPr>
              <w:spacing w:before="0" w:after="0"/>
              <w:jc w:val="right"/>
              <w:rPr>
                <w:color w:val="000000"/>
              </w:rPr>
            </w:pPr>
            <w:r w:rsidRPr="00AE4388">
              <w:rPr>
                <w:color w:val="000000"/>
              </w:rPr>
              <w:t xml:space="preserve"> </w:t>
            </w:r>
          </w:p>
        </w:tc>
      </w:tr>
      <w:tr w:rsidRPr="00AE4388" w:rsidR="00AE4388" w:rsidTr="0DDC63E9" w14:paraId="12BB42AF" w14:textId="77777777">
        <w:trPr>
          <w:trHeight w:val="765"/>
        </w:trPr>
        <w:tc>
          <w:tcPr>
            <w:tcW w:w="440" w:type="dxa"/>
            <w:tcBorders>
              <w:top w:val="nil"/>
              <w:left w:val="nil"/>
              <w:bottom w:val="nil"/>
              <w:right w:val="nil"/>
            </w:tcBorders>
            <w:vAlign w:val="center"/>
            <w:hideMark/>
          </w:tcPr>
          <w:p w:rsidRPr="00AE4388" w:rsidR="00AE4388" w:rsidP="00AE4388" w:rsidRDefault="00AE4388" w14:paraId="68F318E5" w14:textId="77777777">
            <w:pPr>
              <w:spacing w:before="0" w:after="0"/>
              <w:jc w:val="right"/>
              <w:rPr>
                <w:color w:val="000000"/>
              </w:rPr>
            </w:pPr>
            <w:r w:rsidRPr="00AE4388">
              <w:rPr>
                <w:color w:val="000000"/>
              </w:rPr>
              <w:t>92</w:t>
            </w:r>
          </w:p>
        </w:tc>
        <w:tc>
          <w:tcPr>
            <w:tcW w:w="5327" w:type="dxa"/>
            <w:tcBorders>
              <w:top w:val="nil"/>
              <w:left w:val="nil"/>
              <w:bottom w:val="nil"/>
              <w:right w:val="nil"/>
            </w:tcBorders>
            <w:vAlign w:val="center"/>
            <w:hideMark/>
          </w:tcPr>
          <w:p w:rsidRPr="00AE4388" w:rsidR="00AE4388" w:rsidP="00AE4388" w:rsidRDefault="76285B9A" w14:paraId="510EF4CA" w14:textId="645E9524">
            <w:pPr>
              <w:spacing w:before="0" w:after="0"/>
              <w:rPr>
                <w:color w:val="000000"/>
              </w:rPr>
            </w:pPr>
            <w:r w:rsidRPr="0DDC63E9">
              <w:rPr>
                <w:color w:val="000000" w:themeColor="text1"/>
              </w:rPr>
              <w:t xml:space="preserve">Wat is de budgettaire opbrengst van het invoeren van een vermogensbelasting van </w:t>
            </w:r>
            <w:r w:rsidRPr="0DDC63E9" w:rsidR="73A48827">
              <w:rPr>
                <w:color w:val="000000" w:themeColor="text1"/>
              </w:rPr>
              <w:t>vijf procent</w:t>
            </w:r>
            <w:r w:rsidRPr="0DDC63E9">
              <w:rPr>
                <w:color w:val="000000" w:themeColor="text1"/>
              </w:rPr>
              <w:t xml:space="preserve"> op het vermogen boven de </w:t>
            </w:r>
            <w:r w:rsidRPr="0DDC63E9" w:rsidR="1AF9B5C8">
              <w:rPr>
                <w:color w:val="000000" w:themeColor="text1"/>
              </w:rPr>
              <w:t>vijf</w:t>
            </w:r>
            <w:r w:rsidRPr="0DDC63E9">
              <w:rPr>
                <w:color w:val="000000" w:themeColor="text1"/>
              </w:rPr>
              <w:t xml:space="preserve"> miljoen euro</w:t>
            </w:r>
            <w:r w:rsidRPr="0DDC63E9" w:rsidR="25F1EFDA">
              <w:rPr>
                <w:color w:val="000000" w:themeColor="text1"/>
              </w:rPr>
              <w:t>?</w:t>
            </w:r>
          </w:p>
        </w:tc>
        <w:tc>
          <w:tcPr>
            <w:tcW w:w="955" w:type="dxa"/>
            <w:tcBorders>
              <w:top w:val="nil"/>
              <w:left w:val="nil"/>
              <w:bottom w:val="nil"/>
              <w:right w:val="nil"/>
            </w:tcBorders>
            <w:vAlign w:val="center"/>
            <w:hideMark/>
          </w:tcPr>
          <w:p w:rsidRPr="00AE4388" w:rsidR="00AE4388" w:rsidP="00AE4388" w:rsidRDefault="00AE4388" w14:paraId="45D1BCE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A49BE3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A142AD1" w14:textId="77777777">
            <w:pPr>
              <w:spacing w:before="0" w:after="0"/>
              <w:jc w:val="right"/>
              <w:rPr>
                <w:color w:val="000000"/>
              </w:rPr>
            </w:pPr>
            <w:r w:rsidRPr="00AE4388">
              <w:rPr>
                <w:color w:val="000000"/>
              </w:rPr>
              <w:t xml:space="preserve"> </w:t>
            </w:r>
          </w:p>
        </w:tc>
      </w:tr>
      <w:tr w:rsidRPr="00AE4388" w:rsidR="00AE4388" w:rsidTr="0DDC63E9" w14:paraId="7ACED176" w14:textId="77777777">
        <w:trPr>
          <w:trHeight w:val="765"/>
        </w:trPr>
        <w:tc>
          <w:tcPr>
            <w:tcW w:w="440" w:type="dxa"/>
            <w:tcBorders>
              <w:top w:val="nil"/>
              <w:left w:val="nil"/>
              <w:bottom w:val="nil"/>
              <w:right w:val="nil"/>
            </w:tcBorders>
            <w:vAlign w:val="center"/>
            <w:hideMark/>
          </w:tcPr>
          <w:p w:rsidRPr="00AE4388" w:rsidR="00AE4388" w:rsidP="00AE4388" w:rsidRDefault="00AE4388" w14:paraId="34F9F43D" w14:textId="77777777">
            <w:pPr>
              <w:spacing w:before="0" w:after="0"/>
              <w:jc w:val="right"/>
              <w:rPr>
                <w:color w:val="000000"/>
              </w:rPr>
            </w:pPr>
            <w:r w:rsidRPr="00AE4388">
              <w:rPr>
                <w:color w:val="000000"/>
              </w:rPr>
              <w:t>93</w:t>
            </w:r>
          </w:p>
        </w:tc>
        <w:tc>
          <w:tcPr>
            <w:tcW w:w="5327" w:type="dxa"/>
            <w:tcBorders>
              <w:top w:val="nil"/>
              <w:left w:val="nil"/>
              <w:bottom w:val="nil"/>
              <w:right w:val="nil"/>
            </w:tcBorders>
            <w:vAlign w:val="center"/>
            <w:hideMark/>
          </w:tcPr>
          <w:p w:rsidRPr="00AE4388" w:rsidR="00AE4388" w:rsidP="00AE4388" w:rsidRDefault="76285B9A" w14:paraId="741B98A1" w14:textId="7A028DC4">
            <w:pPr>
              <w:spacing w:before="0" w:after="0"/>
              <w:rPr>
                <w:color w:val="000000"/>
              </w:rPr>
            </w:pPr>
            <w:r w:rsidRPr="0DDC63E9">
              <w:rPr>
                <w:color w:val="000000" w:themeColor="text1"/>
              </w:rPr>
              <w:t>Wat is de budgettaire opbrengst van het invoeren van een extra toptarief van 50</w:t>
            </w:r>
            <w:r w:rsidRPr="0DDC63E9" w:rsidR="2CF7901A">
              <w:rPr>
                <w:color w:val="000000" w:themeColor="text1"/>
              </w:rPr>
              <w:t xml:space="preserve"> procent</w:t>
            </w:r>
            <w:r w:rsidRPr="0DDC63E9">
              <w:rPr>
                <w:color w:val="000000" w:themeColor="text1"/>
              </w:rPr>
              <w:t xml:space="preserve"> in de VPB voor winsten boven de </w:t>
            </w:r>
            <w:r w:rsidRPr="0DDC63E9" w:rsidR="764E069D">
              <w:rPr>
                <w:color w:val="000000" w:themeColor="text1"/>
              </w:rPr>
              <w:t>vijf</w:t>
            </w:r>
            <w:r w:rsidRPr="0DDC63E9">
              <w:rPr>
                <w:color w:val="000000" w:themeColor="text1"/>
              </w:rPr>
              <w:t xml:space="preserve"> miljoen euro?</w:t>
            </w:r>
          </w:p>
        </w:tc>
        <w:tc>
          <w:tcPr>
            <w:tcW w:w="955" w:type="dxa"/>
            <w:tcBorders>
              <w:top w:val="nil"/>
              <w:left w:val="nil"/>
              <w:bottom w:val="nil"/>
              <w:right w:val="nil"/>
            </w:tcBorders>
            <w:vAlign w:val="center"/>
            <w:hideMark/>
          </w:tcPr>
          <w:p w:rsidRPr="00AE4388" w:rsidR="00AE4388" w:rsidP="00AE4388" w:rsidRDefault="00AE4388" w14:paraId="61BB5BD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BBF0A9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B071C21" w14:textId="77777777">
            <w:pPr>
              <w:spacing w:before="0" w:after="0"/>
              <w:jc w:val="right"/>
              <w:rPr>
                <w:color w:val="000000"/>
              </w:rPr>
            </w:pPr>
            <w:r w:rsidRPr="00AE4388">
              <w:rPr>
                <w:color w:val="000000"/>
              </w:rPr>
              <w:t xml:space="preserve"> </w:t>
            </w:r>
          </w:p>
        </w:tc>
      </w:tr>
      <w:tr w:rsidRPr="00AE4388" w:rsidR="00AE4388" w:rsidTr="0DDC63E9" w14:paraId="6B972BCE" w14:textId="77777777">
        <w:trPr>
          <w:trHeight w:val="765"/>
        </w:trPr>
        <w:tc>
          <w:tcPr>
            <w:tcW w:w="440" w:type="dxa"/>
            <w:tcBorders>
              <w:top w:val="nil"/>
              <w:left w:val="nil"/>
              <w:bottom w:val="nil"/>
              <w:right w:val="nil"/>
            </w:tcBorders>
            <w:vAlign w:val="center"/>
            <w:hideMark/>
          </w:tcPr>
          <w:p w:rsidRPr="00AE4388" w:rsidR="00AE4388" w:rsidP="00AE4388" w:rsidRDefault="00AE4388" w14:paraId="6B4693E6" w14:textId="77777777">
            <w:pPr>
              <w:spacing w:before="0" w:after="0"/>
              <w:jc w:val="right"/>
              <w:rPr>
                <w:color w:val="000000"/>
              </w:rPr>
            </w:pPr>
            <w:r w:rsidRPr="00AE4388">
              <w:rPr>
                <w:color w:val="000000"/>
              </w:rPr>
              <w:t>94</w:t>
            </w:r>
          </w:p>
        </w:tc>
        <w:tc>
          <w:tcPr>
            <w:tcW w:w="5327" w:type="dxa"/>
            <w:tcBorders>
              <w:top w:val="nil"/>
              <w:left w:val="nil"/>
              <w:bottom w:val="nil"/>
              <w:right w:val="nil"/>
            </w:tcBorders>
            <w:vAlign w:val="center"/>
            <w:hideMark/>
          </w:tcPr>
          <w:p w:rsidRPr="00AE4388" w:rsidR="00AE4388" w:rsidP="00AE4388" w:rsidRDefault="76285B9A" w14:paraId="0DA4DE76" w14:textId="3CD6A880">
            <w:pPr>
              <w:spacing w:before="0" w:after="0"/>
              <w:rPr>
                <w:color w:val="000000"/>
              </w:rPr>
            </w:pPr>
            <w:r w:rsidRPr="0DDC63E9">
              <w:rPr>
                <w:color w:val="000000" w:themeColor="text1"/>
              </w:rPr>
              <w:t>Wat is de budgettaire opbrengst van het invoeren van een extra schijf in de VPB van 50</w:t>
            </w:r>
            <w:r w:rsidRPr="0DDC63E9" w:rsidR="3C5CE305">
              <w:rPr>
                <w:color w:val="000000" w:themeColor="text1"/>
              </w:rPr>
              <w:t xml:space="preserve"> procent </w:t>
            </w:r>
            <w:r w:rsidRPr="0DDC63E9">
              <w:rPr>
                <w:color w:val="000000" w:themeColor="text1"/>
              </w:rPr>
              <w:t xml:space="preserve">voor winsten boven de </w:t>
            </w:r>
            <w:r w:rsidRPr="0DDC63E9" w:rsidR="29E028C2">
              <w:rPr>
                <w:color w:val="000000" w:themeColor="text1"/>
              </w:rPr>
              <w:t>één</w:t>
            </w:r>
            <w:r w:rsidRPr="0DDC63E9">
              <w:rPr>
                <w:color w:val="000000" w:themeColor="text1"/>
              </w:rPr>
              <w:t xml:space="preserve"> miljoen euro?</w:t>
            </w:r>
          </w:p>
        </w:tc>
        <w:tc>
          <w:tcPr>
            <w:tcW w:w="955" w:type="dxa"/>
            <w:tcBorders>
              <w:top w:val="nil"/>
              <w:left w:val="nil"/>
              <w:bottom w:val="nil"/>
              <w:right w:val="nil"/>
            </w:tcBorders>
            <w:vAlign w:val="center"/>
            <w:hideMark/>
          </w:tcPr>
          <w:p w:rsidRPr="00AE4388" w:rsidR="00AE4388" w:rsidP="00AE4388" w:rsidRDefault="00AE4388" w14:paraId="08F70AB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863E582"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B684E77" w14:textId="77777777">
            <w:pPr>
              <w:spacing w:before="0" w:after="0"/>
              <w:jc w:val="right"/>
              <w:rPr>
                <w:color w:val="000000"/>
              </w:rPr>
            </w:pPr>
            <w:r w:rsidRPr="00AE4388">
              <w:rPr>
                <w:color w:val="000000"/>
              </w:rPr>
              <w:t xml:space="preserve"> </w:t>
            </w:r>
          </w:p>
        </w:tc>
      </w:tr>
      <w:tr w:rsidRPr="00AE4388" w:rsidR="00AE4388" w:rsidTr="0DDC63E9" w14:paraId="73940E39" w14:textId="77777777">
        <w:trPr>
          <w:trHeight w:val="1020"/>
        </w:trPr>
        <w:tc>
          <w:tcPr>
            <w:tcW w:w="440" w:type="dxa"/>
            <w:tcBorders>
              <w:top w:val="nil"/>
              <w:left w:val="nil"/>
              <w:bottom w:val="nil"/>
              <w:right w:val="nil"/>
            </w:tcBorders>
            <w:vAlign w:val="center"/>
            <w:hideMark/>
          </w:tcPr>
          <w:p w:rsidRPr="00AE4388" w:rsidR="00AE4388" w:rsidP="00AE4388" w:rsidRDefault="00AE4388" w14:paraId="2178725A" w14:textId="77777777">
            <w:pPr>
              <w:spacing w:before="0" w:after="0"/>
              <w:jc w:val="right"/>
              <w:rPr>
                <w:color w:val="000000"/>
              </w:rPr>
            </w:pPr>
            <w:r w:rsidRPr="00AE4388">
              <w:rPr>
                <w:color w:val="000000"/>
              </w:rPr>
              <w:t>95</w:t>
            </w:r>
          </w:p>
        </w:tc>
        <w:tc>
          <w:tcPr>
            <w:tcW w:w="5327" w:type="dxa"/>
            <w:tcBorders>
              <w:top w:val="nil"/>
              <w:left w:val="nil"/>
              <w:bottom w:val="nil"/>
              <w:right w:val="nil"/>
            </w:tcBorders>
            <w:vAlign w:val="center"/>
            <w:hideMark/>
          </w:tcPr>
          <w:p w:rsidRPr="00AE4388" w:rsidR="00AE4388" w:rsidP="00AE4388" w:rsidRDefault="76285B9A" w14:paraId="24C7AB8E" w14:textId="16B6C62A">
            <w:pPr>
              <w:spacing w:before="0" w:after="0"/>
              <w:rPr>
                <w:color w:val="000000"/>
              </w:rPr>
            </w:pPr>
            <w:r w:rsidRPr="0DDC63E9">
              <w:rPr>
                <w:color w:val="000000" w:themeColor="text1"/>
              </w:rPr>
              <w:t>Wat is de budgettaire opbrengst van het verhogen van het tarief van de tweede schijf VPB (algemene tarief) naar 35,7</w:t>
            </w:r>
            <w:r w:rsidRPr="0DDC63E9" w:rsidR="737EB0E9">
              <w:rPr>
                <w:color w:val="000000" w:themeColor="text1"/>
              </w:rPr>
              <w:t xml:space="preserve"> procent</w:t>
            </w:r>
            <w:r w:rsidRPr="0DDC63E9">
              <w:rPr>
                <w:color w:val="000000" w:themeColor="text1"/>
              </w:rPr>
              <w:t>? Wat is de budgettaire opbrengst van het verhogen van de tweede schijf box 2 naar 35,7</w:t>
            </w:r>
            <w:r w:rsidRPr="0DDC63E9" w:rsidR="5D505300">
              <w:rPr>
                <w:color w:val="000000" w:themeColor="text1"/>
              </w:rPr>
              <w:t xml:space="preserve"> procent</w:t>
            </w:r>
            <w:r w:rsidRPr="0DDC63E9">
              <w:rPr>
                <w:color w:val="000000" w:themeColor="text1"/>
              </w:rPr>
              <w:t>?</w:t>
            </w:r>
          </w:p>
        </w:tc>
        <w:tc>
          <w:tcPr>
            <w:tcW w:w="955" w:type="dxa"/>
            <w:tcBorders>
              <w:top w:val="nil"/>
              <w:left w:val="nil"/>
              <w:bottom w:val="nil"/>
              <w:right w:val="nil"/>
            </w:tcBorders>
            <w:vAlign w:val="center"/>
            <w:hideMark/>
          </w:tcPr>
          <w:p w:rsidRPr="00AE4388" w:rsidR="00AE4388" w:rsidP="00AE4388" w:rsidRDefault="00AE4388" w14:paraId="1B0D3DA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6030C0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DF24D81" w14:textId="77777777">
            <w:pPr>
              <w:spacing w:before="0" w:after="0"/>
              <w:jc w:val="right"/>
              <w:rPr>
                <w:color w:val="000000"/>
              </w:rPr>
            </w:pPr>
            <w:r w:rsidRPr="00AE4388">
              <w:rPr>
                <w:color w:val="000000"/>
              </w:rPr>
              <w:t xml:space="preserve"> </w:t>
            </w:r>
          </w:p>
        </w:tc>
      </w:tr>
      <w:tr w:rsidRPr="00AE4388" w:rsidR="00AE4388" w:rsidTr="0DDC63E9" w14:paraId="7BC3A30B" w14:textId="77777777">
        <w:trPr>
          <w:trHeight w:val="510"/>
        </w:trPr>
        <w:tc>
          <w:tcPr>
            <w:tcW w:w="440" w:type="dxa"/>
            <w:tcBorders>
              <w:top w:val="nil"/>
              <w:left w:val="nil"/>
              <w:bottom w:val="nil"/>
              <w:right w:val="nil"/>
            </w:tcBorders>
            <w:vAlign w:val="center"/>
            <w:hideMark/>
          </w:tcPr>
          <w:p w:rsidRPr="00AE4388" w:rsidR="00AE4388" w:rsidP="00AE4388" w:rsidRDefault="00AE4388" w14:paraId="11F2A209" w14:textId="77777777">
            <w:pPr>
              <w:spacing w:before="0" w:after="0"/>
              <w:jc w:val="right"/>
              <w:rPr>
                <w:color w:val="000000"/>
              </w:rPr>
            </w:pPr>
            <w:r w:rsidRPr="00AE4388">
              <w:rPr>
                <w:color w:val="000000"/>
              </w:rPr>
              <w:t>96</w:t>
            </w:r>
          </w:p>
        </w:tc>
        <w:tc>
          <w:tcPr>
            <w:tcW w:w="5327" w:type="dxa"/>
            <w:tcBorders>
              <w:top w:val="nil"/>
              <w:left w:val="nil"/>
              <w:bottom w:val="nil"/>
              <w:right w:val="nil"/>
            </w:tcBorders>
            <w:vAlign w:val="center"/>
            <w:hideMark/>
          </w:tcPr>
          <w:p w:rsidRPr="00AE4388" w:rsidR="00AE4388" w:rsidP="00AE4388" w:rsidRDefault="00AE4388" w14:paraId="243EFA87" w14:textId="77777777">
            <w:pPr>
              <w:spacing w:before="0" w:after="0"/>
              <w:rPr>
                <w:color w:val="000000"/>
              </w:rPr>
            </w:pPr>
            <w:r w:rsidRPr="00AE4388">
              <w:rPr>
                <w:color w:val="000000"/>
              </w:rPr>
              <w:t>Wat zijn de structurele kosten voor het volledig gratis aanbieden van openbaar vervoer?</w:t>
            </w:r>
          </w:p>
        </w:tc>
        <w:tc>
          <w:tcPr>
            <w:tcW w:w="955" w:type="dxa"/>
            <w:tcBorders>
              <w:top w:val="nil"/>
              <w:left w:val="nil"/>
              <w:bottom w:val="nil"/>
              <w:right w:val="nil"/>
            </w:tcBorders>
            <w:vAlign w:val="center"/>
            <w:hideMark/>
          </w:tcPr>
          <w:p w:rsidRPr="00AE4388" w:rsidR="00AE4388" w:rsidP="00AE4388" w:rsidRDefault="00AE4388" w14:paraId="1F1DDCE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7B0EEF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9CCAADD" w14:textId="77777777">
            <w:pPr>
              <w:spacing w:before="0" w:after="0"/>
              <w:jc w:val="right"/>
              <w:rPr>
                <w:color w:val="000000"/>
              </w:rPr>
            </w:pPr>
            <w:r w:rsidRPr="00AE4388">
              <w:rPr>
                <w:color w:val="000000"/>
              </w:rPr>
              <w:t xml:space="preserve"> </w:t>
            </w:r>
          </w:p>
        </w:tc>
      </w:tr>
      <w:tr w:rsidRPr="00AE4388" w:rsidR="00AE4388" w:rsidTr="0DDC63E9" w14:paraId="7414B488" w14:textId="77777777">
        <w:trPr>
          <w:trHeight w:val="510"/>
        </w:trPr>
        <w:tc>
          <w:tcPr>
            <w:tcW w:w="440" w:type="dxa"/>
            <w:tcBorders>
              <w:top w:val="nil"/>
              <w:left w:val="nil"/>
              <w:bottom w:val="nil"/>
              <w:right w:val="nil"/>
            </w:tcBorders>
            <w:vAlign w:val="center"/>
            <w:hideMark/>
          </w:tcPr>
          <w:p w:rsidRPr="00AE4388" w:rsidR="00AE4388" w:rsidP="00AE4388" w:rsidRDefault="00AE4388" w14:paraId="1B52D722" w14:textId="77777777">
            <w:pPr>
              <w:spacing w:before="0" w:after="0"/>
              <w:jc w:val="right"/>
              <w:rPr>
                <w:color w:val="000000"/>
              </w:rPr>
            </w:pPr>
            <w:r w:rsidRPr="00AE4388">
              <w:rPr>
                <w:color w:val="000000"/>
              </w:rPr>
              <w:t>97</w:t>
            </w:r>
          </w:p>
        </w:tc>
        <w:tc>
          <w:tcPr>
            <w:tcW w:w="5327" w:type="dxa"/>
            <w:tcBorders>
              <w:top w:val="nil"/>
              <w:left w:val="nil"/>
              <w:bottom w:val="nil"/>
              <w:right w:val="nil"/>
            </w:tcBorders>
            <w:vAlign w:val="center"/>
            <w:hideMark/>
          </w:tcPr>
          <w:p w:rsidRPr="00AE4388" w:rsidR="00AE4388" w:rsidP="00AE4388" w:rsidRDefault="76285B9A" w14:paraId="5413E9D3" w14:textId="161FEC5C">
            <w:pPr>
              <w:spacing w:before="0" w:after="0"/>
              <w:rPr>
                <w:color w:val="000000"/>
              </w:rPr>
            </w:pPr>
            <w:r w:rsidRPr="0DDC63E9">
              <w:rPr>
                <w:color w:val="000000" w:themeColor="text1"/>
              </w:rPr>
              <w:t xml:space="preserve">Wat zijn de kosten voor het leggen van </w:t>
            </w:r>
            <w:r w:rsidRPr="0DDC63E9" w:rsidR="17E50F31">
              <w:rPr>
                <w:color w:val="000000" w:themeColor="text1"/>
              </w:rPr>
              <w:t>twee</w:t>
            </w:r>
            <w:r w:rsidRPr="0DDC63E9">
              <w:rPr>
                <w:color w:val="000000" w:themeColor="text1"/>
              </w:rPr>
              <w:t xml:space="preserve"> miljoen zonnepanelen op daarvoor geschikte daken?</w:t>
            </w:r>
          </w:p>
        </w:tc>
        <w:tc>
          <w:tcPr>
            <w:tcW w:w="955" w:type="dxa"/>
            <w:tcBorders>
              <w:top w:val="nil"/>
              <w:left w:val="nil"/>
              <w:bottom w:val="nil"/>
              <w:right w:val="nil"/>
            </w:tcBorders>
            <w:vAlign w:val="center"/>
            <w:hideMark/>
          </w:tcPr>
          <w:p w:rsidRPr="00AE4388" w:rsidR="00AE4388" w:rsidP="00AE4388" w:rsidRDefault="00AE4388" w14:paraId="1AFE1F8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20BD8F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B8EE5DA" w14:textId="77777777">
            <w:pPr>
              <w:spacing w:before="0" w:after="0"/>
              <w:jc w:val="right"/>
              <w:rPr>
                <w:color w:val="000000"/>
              </w:rPr>
            </w:pPr>
            <w:r w:rsidRPr="00AE4388">
              <w:rPr>
                <w:color w:val="000000"/>
              </w:rPr>
              <w:t xml:space="preserve"> </w:t>
            </w:r>
          </w:p>
        </w:tc>
      </w:tr>
      <w:tr w:rsidRPr="00AE4388" w:rsidR="00AE4388" w:rsidTr="0DDC63E9" w14:paraId="0412AAA6" w14:textId="77777777">
        <w:trPr>
          <w:trHeight w:val="510"/>
        </w:trPr>
        <w:tc>
          <w:tcPr>
            <w:tcW w:w="440" w:type="dxa"/>
            <w:tcBorders>
              <w:top w:val="nil"/>
              <w:left w:val="nil"/>
              <w:bottom w:val="nil"/>
              <w:right w:val="nil"/>
            </w:tcBorders>
            <w:vAlign w:val="center"/>
            <w:hideMark/>
          </w:tcPr>
          <w:p w:rsidRPr="00AE4388" w:rsidR="00AE4388" w:rsidP="00AE4388" w:rsidRDefault="00AE4388" w14:paraId="595ECB87" w14:textId="77777777">
            <w:pPr>
              <w:spacing w:before="0" w:after="0"/>
              <w:jc w:val="right"/>
              <w:rPr>
                <w:color w:val="000000"/>
              </w:rPr>
            </w:pPr>
            <w:r w:rsidRPr="00AE4388">
              <w:rPr>
                <w:color w:val="000000"/>
              </w:rPr>
              <w:t>98</w:t>
            </w:r>
          </w:p>
        </w:tc>
        <w:tc>
          <w:tcPr>
            <w:tcW w:w="5327" w:type="dxa"/>
            <w:tcBorders>
              <w:top w:val="nil"/>
              <w:left w:val="nil"/>
              <w:bottom w:val="nil"/>
              <w:right w:val="nil"/>
            </w:tcBorders>
            <w:vAlign w:val="center"/>
            <w:hideMark/>
          </w:tcPr>
          <w:p w:rsidRPr="00AE4388" w:rsidR="00AE4388" w:rsidP="00AE4388" w:rsidRDefault="00AE4388" w14:paraId="24B2D947" w14:textId="77777777">
            <w:pPr>
              <w:spacing w:before="0" w:after="0"/>
              <w:rPr>
                <w:color w:val="000000"/>
              </w:rPr>
            </w:pPr>
            <w:r w:rsidRPr="00AE4388">
              <w:rPr>
                <w:color w:val="000000"/>
              </w:rPr>
              <w:t>Wat kost het afschaffen van de btw op onbewerkte groente en fruit?</w:t>
            </w:r>
          </w:p>
        </w:tc>
        <w:tc>
          <w:tcPr>
            <w:tcW w:w="955" w:type="dxa"/>
            <w:tcBorders>
              <w:top w:val="nil"/>
              <w:left w:val="nil"/>
              <w:bottom w:val="nil"/>
              <w:right w:val="nil"/>
            </w:tcBorders>
            <w:vAlign w:val="center"/>
            <w:hideMark/>
          </w:tcPr>
          <w:p w:rsidRPr="00AE4388" w:rsidR="00AE4388" w:rsidP="00AE4388" w:rsidRDefault="00AE4388" w14:paraId="7C464D7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0168B7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BF07DB0" w14:textId="77777777">
            <w:pPr>
              <w:spacing w:before="0" w:after="0"/>
              <w:jc w:val="right"/>
              <w:rPr>
                <w:color w:val="000000"/>
              </w:rPr>
            </w:pPr>
            <w:r w:rsidRPr="00AE4388">
              <w:rPr>
                <w:color w:val="000000"/>
              </w:rPr>
              <w:t xml:space="preserve"> </w:t>
            </w:r>
          </w:p>
        </w:tc>
      </w:tr>
      <w:tr w:rsidRPr="00AE4388" w:rsidR="00AE4388" w:rsidTr="0DDC63E9" w14:paraId="56CC6DE5" w14:textId="77777777">
        <w:trPr>
          <w:trHeight w:val="510"/>
        </w:trPr>
        <w:tc>
          <w:tcPr>
            <w:tcW w:w="440" w:type="dxa"/>
            <w:tcBorders>
              <w:top w:val="nil"/>
              <w:left w:val="nil"/>
              <w:bottom w:val="nil"/>
              <w:right w:val="nil"/>
            </w:tcBorders>
            <w:vAlign w:val="center"/>
            <w:hideMark/>
          </w:tcPr>
          <w:p w:rsidRPr="00AE4388" w:rsidR="00AE4388" w:rsidP="00AE4388" w:rsidRDefault="00AE4388" w14:paraId="5B295062" w14:textId="77777777">
            <w:pPr>
              <w:spacing w:before="0" w:after="0"/>
              <w:jc w:val="right"/>
              <w:rPr>
                <w:color w:val="000000"/>
              </w:rPr>
            </w:pPr>
            <w:r w:rsidRPr="00AE4388">
              <w:rPr>
                <w:color w:val="000000"/>
              </w:rPr>
              <w:t>99</w:t>
            </w:r>
          </w:p>
        </w:tc>
        <w:tc>
          <w:tcPr>
            <w:tcW w:w="5327" w:type="dxa"/>
            <w:tcBorders>
              <w:top w:val="nil"/>
              <w:left w:val="nil"/>
              <w:bottom w:val="nil"/>
              <w:right w:val="nil"/>
            </w:tcBorders>
            <w:vAlign w:val="center"/>
            <w:hideMark/>
          </w:tcPr>
          <w:p w:rsidRPr="00AE4388" w:rsidR="00AE4388" w:rsidP="00AE4388" w:rsidRDefault="00AE4388" w14:paraId="5AFDB4A3" w14:textId="77777777">
            <w:pPr>
              <w:spacing w:before="0" w:after="0"/>
              <w:rPr>
                <w:color w:val="000000"/>
              </w:rPr>
            </w:pPr>
            <w:r w:rsidRPr="00AE4388">
              <w:rPr>
                <w:color w:val="000000"/>
              </w:rPr>
              <w:t>Wat kost het om binnen vijf jaar alle slecht geïsoleerde huizen te isoleren?</w:t>
            </w:r>
          </w:p>
        </w:tc>
        <w:tc>
          <w:tcPr>
            <w:tcW w:w="955" w:type="dxa"/>
            <w:tcBorders>
              <w:top w:val="nil"/>
              <w:left w:val="nil"/>
              <w:bottom w:val="nil"/>
              <w:right w:val="nil"/>
            </w:tcBorders>
            <w:vAlign w:val="center"/>
            <w:hideMark/>
          </w:tcPr>
          <w:p w:rsidRPr="00AE4388" w:rsidR="00AE4388" w:rsidP="00AE4388" w:rsidRDefault="00AE4388" w14:paraId="5207C6C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F6199E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E5A3C6A" w14:textId="77777777">
            <w:pPr>
              <w:spacing w:before="0" w:after="0"/>
              <w:jc w:val="right"/>
              <w:rPr>
                <w:color w:val="000000"/>
              </w:rPr>
            </w:pPr>
            <w:r w:rsidRPr="00AE4388">
              <w:rPr>
                <w:color w:val="000000"/>
              </w:rPr>
              <w:t xml:space="preserve"> </w:t>
            </w:r>
          </w:p>
        </w:tc>
      </w:tr>
      <w:tr w:rsidRPr="00AE4388" w:rsidR="00AE4388" w:rsidTr="0DDC63E9" w14:paraId="5F34B269" w14:textId="77777777">
        <w:trPr>
          <w:trHeight w:val="510"/>
        </w:trPr>
        <w:tc>
          <w:tcPr>
            <w:tcW w:w="440" w:type="dxa"/>
            <w:tcBorders>
              <w:top w:val="nil"/>
              <w:left w:val="nil"/>
              <w:bottom w:val="nil"/>
              <w:right w:val="nil"/>
            </w:tcBorders>
            <w:vAlign w:val="center"/>
            <w:hideMark/>
          </w:tcPr>
          <w:p w:rsidRPr="00AE4388" w:rsidR="00AE4388" w:rsidP="00AE4388" w:rsidRDefault="00AE4388" w14:paraId="7BA0DDA7" w14:textId="77777777">
            <w:pPr>
              <w:spacing w:before="0" w:after="0"/>
              <w:jc w:val="right"/>
              <w:rPr>
                <w:color w:val="000000"/>
              </w:rPr>
            </w:pPr>
            <w:r w:rsidRPr="00AE4388">
              <w:rPr>
                <w:color w:val="000000"/>
              </w:rPr>
              <w:t>100</w:t>
            </w:r>
          </w:p>
        </w:tc>
        <w:tc>
          <w:tcPr>
            <w:tcW w:w="5327" w:type="dxa"/>
            <w:tcBorders>
              <w:top w:val="nil"/>
              <w:left w:val="nil"/>
              <w:bottom w:val="nil"/>
              <w:right w:val="nil"/>
            </w:tcBorders>
            <w:vAlign w:val="center"/>
            <w:hideMark/>
          </w:tcPr>
          <w:p w:rsidRPr="00AE4388" w:rsidR="00AE4388" w:rsidP="00AE4388" w:rsidRDefault="00AE4388" w14:paraId="65644C59" w14:textId="77777777">
            <w:pPr>
              <w:spacing w:before="0" w:after="0"/>
              <w:rPr>
                <w:color w:val="000000"/>
              </w:rPr>
            </w:pPr>
            <w:r w:rsidRPr="00AE4388">
              <w:rPr>
                <w:color w:val="000000"/>
              </w:rPr>
              <w:t>Wat kost het om alle armoede en kinderarmoede te halveren, wat kost het om dit (bijna) helemaal uit te bannen?</w:t>
            </w:r>
          </w:p>
        </w:tc>
        <w:tc>
          <w:tcPr>
            <w:tcW w:w="955" w:type="dxa"/>
            <w:tcBorders>
              <w:top w:val="nil"/>
              <w:left w:val="nil"/>
              <w:bottom w:val="nil"/>
              <w:right w:val="nil"/>
            </w:tcBorders>
            <w:vAlign w:val="center"/>
            <w:hideMark/>
          </w:tcPr>
          <w:p w:rsidRPr="00AE4388" w:rsidR="00AE4388" w:rsidP="00AE4388" w:rsidRDefault="00AE4388" w14:paraId="53D1D5C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402751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D53496D" w14:textId="77777777">
            <w:pPr>
              <w:spacing w:before="0" w:after="0"/>
              <w:jc w:val="right"/>
              <w:rPr>
                <w:color w:val="000000"/>
              </w:rPr>
            </w:pPr>
            <w:r w:rsidRPr="00AE4388">
              <w:rPr>
                <w:color w:val="000000"/>
              </w:rPr>
              <w:t xml:space="preserve"> </w:t>
            </w:r>
          </w:p>
        </w:tc>
      </w:tr>
      <w:tr w:rsidRPr="00AE4388" w:rsidR="00AE4388" w:rsidTr="0DDC63E9" w14:paraId="4D936303" w14:textId="77777777">
        <w:trPr>
          <w:trHeight w:val="510"/>
        </w:trPr>
        <w:tc>
          <w:tcPr>
            <w:tcW w:w="440" w:type="dxa"/>
            <w:tcBorders>
              <w:top w:val="nil"/>
              <w:left w:val="nil"/>
              <w:bottom w:val="nil"/>
              <w:right w:val="nil"/>
            </w:tcBorders>
            <w:vAlign w:val="center"/>
            <w:hideMark/>
          </w:tcPr>
          <w:p w:rsidRPr="00AE4388" w:rsidR="00AE4388" w:rsidP="00AE4388" w:rsidRDefault="00AE4388" w14:paraId="03AD61DB" w14:textId="77777777">
            <w:pPr>
              <w:spacing w:before="0" w:after="0"/>
              <w:jc w:val="right"/>
              <w:rPr>
                <w:color w:val="000000"/>
              </w:rPr>
            </w:pPr>
            <w:r w:rsidRPr="00AE4388">
              <w:rPr>
                <w:color w:val="000000"/>
              </w:rPr>
              <w:t>101</w:t>
            </w:r>
          </w:p>
        </w:tc>
        <w:tc>
          <w:tcPr>
            <w:tcW w:w="5327" w:type="dxa"/>
            <w:tcBorders>
              <w:top w:val="nil"/>
              <w:left w:val="nil"/>
              <w:bottom w:val="nil"/>
              <w:right w:val="nil"/>
            </w:tcBorders>
            <w:vAlign w:val="center"/>
            <w:hideMark/>
          </w:tcPr>
          <w:p w:rsidRPr="00AE4388" w:rsidR="00AE4388" w:rsidP="00AE4388" w:rsidRDefault="00AE4388" w14:paraId="2D8FBDC4" w14:textId="77777777">
            <w:pPr>
              <w:spacing w:before="0" w:after="0"/>
              <w:rPr>
                <w:color w:val="000000"/>
              </w:rPr>
            </w:pPr>
            <w:r w:rsidRPr="00AE4388">
              <w:rPr>
                <w:color w:val="000000"/>
              </w:rPr>
              <w:t>Wat kost het om de huren te bevriezen en woningcorporaties hiervoor te compenseren?</w:t>
            </w:r>
          </w:p>
        </w:tc>
        <w:tc>
          <w:tcPr>
            <w:tcW w:w="955" w:type="dxa"/>
            <w:tcBorders>
              <w:top w:val="nil"/>
              <w:left w:val="nil"/>
              <w:bottom w:val="nil"/>
              <w:right w:val="nil"/>
            </w:tcBorders>
            <w:vAlign w:val="center"/>
            <w:hideMark/>
          </w:tcPr>
          <w:p w:rsidRPr="00AE4388" w:rsidR="00AE4388" w:rsidP="00AE4388" w:rsidRDefault="00AE4388" w14:paraId="7E6FCC4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1FDF72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7003238" w14:textId="77777777">
            <w:pPr>
              <w:spacing w:before="0" w:after="0"/>
              <w:jc w:val="right"/>
              <w:rPr>
                <w:color w:val="000000"/>
              </w:rPr>
            </w:pPr>
            <w:r w:rsidRPr="00AE4388">
              <w:rPr>
                <w:color w:val="000000"/>
              </w:rPr>
              <w:t xml:space="preserve"> </w:t>
            </w:r>
          </w:p>
        </w:tc>
      </w:tr>
      <w:tr w:rsidRPr="00AE4388" w:rsidR="00AE4388" w:rsidTr="0DDC63E9" w14:paraId="59F80412" w14:textId="77777777">
        <w:trPr>
          <w:trHeight w:val="300"/>
        </w:trPr>
        <w:tc>
          <w:tcPr>
            <w:tcW w:w="440" w:type="dxa"/>
            <w:tcBorders>
              <w:top w:val="nil"/>
              <w:left w:val="nil"/>
              <w:bottom w:val="nil"/>
              <w:right w:val="nil"/>
            </w:tcBorders>
            <w:vAlign w:val="center"/>
            <w:hideMark/>
          </w:tcPr>
          <w:p w:rsidRPr="00AE4388" w:rsidR="00AE4388" w:rsidP="00AE4388" w:rsidRDefault="00AE4388" w14:paraId="2A4A4DAC" w14:textId="77777777">
            <w:pPr>
              <w:spacing w:before="0" w:after="0"/>
              <w:jc w:val="right"/>
              <w:rPr>
                <w:color w:val="000000"/>
              </w:rPr>
            </w:pPr>
            <w:r w:rsidRPr="00AE4388">
              <w:rPr>
                <w:color w:val="000000"/>
              </w:rPr>
              <w:t>102</w:t>
            </w:r>
          </w:p>
        </w:tc>
        <w:tc>
          <w:tcPr>
            <w:tcW w:w="5327" w:type="dxa"/>
            <w:tcBorders>
              <w:top w:val="nil"/>
              <w:left w:val="nil"/>
              <w:bottom w:val="nil"/>
              <w:right w:val="nil"/>
            </w:tcBorders>
            <w:vAlign w:val="center"/>
            <w:hideMark/>
          </w:tcPr>
          <w:p w:rsidRPr="00AE4388" w:rsidR="00AE4388" w:rsidP="00AE4388" w:rsidRDefault="00AE4388" w14:paraId="7F928251" w14:textId="77777777">
            <w:pPr>
              <w:spacing w:before="0" w:after="0"/>
              <w:rPr>
                <w:color w:val="000000"/>
              </w:rPr>
            </w:pPr>
            <w:r w:rsidRPr="00AE4388">
              <w:rPr>
                <w:color w:val="000000"/>
              </w:rPr>
              <w:t>Hoeveel mensen zitten er in energiearmoede?</w:t>
            </w:r>
          </w:p>
        </w:tc>
        <w:tc>
          <w:tcPr>
            <w:tcW w:w="955" w:type="dxa"/>
            <w:tcBorders>
              <w:top w:val="nil"/>
              <w:left w:val="nil"/>
              <w:bottom w:val="nil"/>
              <w:right w:val="nil"/>
            </w:tcBorders>
            <w:vAlign w:val="center"/>
            <w:hideMark/>
          </w:tcPr>
          <w:p w:rsidRPr="00AE4388" w:rsidR="00AE4388" w:rsidP="00AE4388" w:rsidRDefault="00AE4388" w14:paraId="329E5E8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09D39B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ABAC3D8" w14:textId="77777777">
            <w:pPr>
              <w:spacing w:before="0" w:after="0"/>
              <w:jc w:val="right"/>
              <w:rPr>
                <w:color w:val="000000"/>
              </w:rPr>
            </w:pPr>
            <w:r w:rsidRPr="00AE4388">
              <w:rPr>
                <w:color w:val="000000"/>
              </w:rPr>
              <w:t xml:space="preserve"> </w:t>
            </w:r>
          </w:p>
        </w:tc>
      </w:tr>
      <w:tr w:rsidRPr="00AE4388" w:rsidR="00AE4388" w:rsidTr="0DDC63E9" w14:paraId="1FA63C24" w14:textId="77777777">
        <w:trPr>
          <w:trHeight w:val="300"/>
        </w:trPr>
        <w:tc>
          <w:tcPr>
            <w:tcW w:w="440" w:type="dxa"/>
            <w:tcBorders>
              <w:top w:val="nil"/>
              <w:left w:val="nil"/>
              <w:bottom w:val="nil"/>
              <w:right w:val="nil"/>
            </w:tcBorders>
            <w:vAlign w:val="center"/>
            <w:hideMark/>
          </w:tcPr>
          <w:p w:rsidRPr="00AE4388" w:rsidR="00AE4388" w:rsidP="00AE4388" w:rsidRDefault="00AE4388" w14:paraId="1AC0FA46" w14:textId="77777777">
            <w:pPr>
              <w:spacing w:before="0" w:after="0"/>
              <w:jc w:val="right"/>
              <w:rPr>
                <w:color w:val="000000"/>
              </w:rPr>
            </w:pPr>
            <w:r w:rsidRPr="00AE4388">
              <w:rPr>
                <w:color w:val="000000"/>
              </w:rPr>
              <w:t>103</w:t>
            </w:r>
          </w:p>
        </w:tc>
        <w:tc>
          <w:tcPr>
            <w:tcW w:w="5327" w:type="dxa"/>
            <w:tcBorders>
              <w:top w:val="nil"/>
              <w:left w:val="nil"/>
              <w:bottom w:val="nil"/>
              <w:right w:val="nil"/>
            </w:tcBorders>
            <w:vAlign w:val="center"/>
            <w:hideMark/>
          </w:tcPr>
          <w:p w:rsidRPr="00AE4388" w:rsidR="00AE4388" w:rsidP="00AE4388" w:rsidRDefault="00AE4388" w14:paraId="784E1569" w14:textId="77777777">
            <w:pPr>
              <w:spacing w:before="0" w:after="0"/>
              <w:rPr>
                <w:color w:val="000000"/>
              </w:rPr>
            </w:pPr>
            <w:r w:rsidRPr="00AE4388">
              <w:rPr>
                <w:color w:val="000000"/>
              </w:rPr>
              <w:t>Hoeveel mensen zitten er in de armoede, en hoeveel kinderen?</w:t>
            </w:r>
          </w:p>
        </w:tc>
        <w:tc>
          <w:tcPr>
            <w:tcW w:w="955" w:type="dxa"/>
            <w:tcBorders>
              <w:top w:val="nil"/>
              <w:left w:val="nil"/>
              <w:bottom w:val="nil"/>
              <w:right w:val="nil"/>
            </w:tcBorders>
            <w:vAlign w:val="center"/>
            <w:hideMark/>
          </w:tcPr>
          <w:p w:rsidRPr="00AE4388" w:rsidR="00AE4388" w:rsidP="00AE4388" w:rsidRDefault="00AE4388" w14:paraId="6698500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C424818"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5D4CC17" w14:textId="77777777">
            <w:pPr>
              <w:spacing w:before="0" w:after="0"/>
              <w:jc w:val="right"/>
              <w:rPr>
                <w:color w:val="000000"/>
              </w:rPr>
            </w:pPr>
            <w:r w:rsidRPr="00AE4388">
              <w:rPr>
                <w:color w:val="000000"/>
              </w:rPr>
              <w:t xml:space="preserve"> </w:t>
            </w:r>
          </w:p>
        </w:tc>
      </w:tr>
      <w:tr w:rsidRPr="00AE4388" w:rsidR="00AE4388" w:rsidTr="0DDC63E9" w14:paraId="3E0C7A4F" w14:textId="77777777">
        <w:trPr>
          <w:trHeight w:val="765"/>
        </w:trPr>
        <w:tc>
          <w:tcPr>
            <w:tcW w:w="440" w:type="dxa"/>
            <w:tcBorders>
              <w:top w:val="nil"/>
              <w:left w:val="nil"/>
              <w:bottom w:val="nil"/>
              <w:right w:val="nil"/>
            </w:tcBorders>
            <w:vAlign w:val="center"/>
            <w:hideMark/>
          </w:tcPr>
          <w:p w:rsidRPr="00AE4388" w:rsidR="00AE4388" w:rsidP="00AE4388" w:rsidRDefault="00AE4388" w14:paraId="475DE3E1" w14:textId="77777777">
            <w:pPr>
              <w:spacing w:before="0" w:after="0"/>
              <w:jc w:val="right"/>
              <w:rPr>
                <w:color w:val="000000"/>
              </w:rPr>
            </w:pPr>
            <w:r w:rsidRPr="00AE4388">
              <w:rPr>
                <w:color w:val="000000"/>
              </w:rPr>
              <w:lastRenderedPageBreak/>
              <w:t>104</w:t>
            </w:r>
          </w:p>
        </w:tc>
        <w:tc>
          <w:tcPr>
            <w:tcW w:w="5327" w:type="dxa"/>
            <w:tcBorders>
              <w:top w:val="nil"/>
              <w:left w:val="nil"/>
              <w:bottom w:val="nil"/>
              <w:right w:val="nil"/>
            </w:tcBorders>
            <w:vAlign w:val="center"/>
            <w:hideMark/>
          </w:tcPr>
          <w:p w:rsidRPr="00AE4388" w:rsidR="00AE4388" w:rsidP="00AE4388" w:rsidRDefault="76285B9A" w14:paraId="77FC0E6B" w14:textId="792F9C6D">
            <w:pPr>
              <w:spacing w:before="0" w:after="0"/>
              <w:rPr>
                <w:color w:val="000000"/>
              </w:rPr>
            </w:pPr>
            <w:r w:rsidRPr="0DDC63E9">
              <w:rPr>
                <w:color w:val="000000" w:themeColor="text1"/>
              </w:rPr>
              <w:t xml:space="preserve">Hoeveel mensen bevinden zich op of net boven de armoedegrens? Kunt u dit aangeven voor </w:t>
            </w:r>
            <w:r w:rsidRPr="0DDC63E9" w:rsidR="638AE140">
              <w:rPr>
                <w:color w:val="000000" w:themeColor="text1"/>
              </w:rPr>
              <w:t>tien procent</w:t>
            </w:r>
            <w:r w:rsidRPr="0DDC63E9">
              <w:rPr>
                <w:color w:val="000000" w:themeColor="text1"/>
              </w:rPr>
              <w:t xml:space="preserve"> boven de armoedegrens, 20</w:t>
            </w:r>
            <w:r w:rsidRPr="0DDC63E9" w:rsidR="1CF889B4">
              <w:rPr>
                <w:color w:val="000000" w:themeColor="text1"/>
              </w:rPr>
              <w:t xml:space="preserve"> procent</w:t>
            </w:r>
            <w:r w:rsidRPr="0DDC63E9">
              <w:rPr>
                <w:color w:val="000000" w:themeColor="text1"/>
              </w:rPr>
              <w:t xml:space="preserve"> en 30</w:t>
            </w:r>
            <w:r w:rsidRPr="0DDC63E9" w:rsidR="5416BD82">
              <w:rPr>
                <w:color w:val="000000" w:themeColor="text1"/>
              </w:rPr>
              <w:t xml:space="preserve"> procent</w:t>
            </w:r>
            <w:r w:rsidRPr="0DDC63E9">
              <w:rPr>
                <w:color w:val="000000" w:themeColor="text1"/>
              </w:rPr>
              <w:t xml:space="preserve"> erboven?</w:t>
            </w:r>
          </w:p>
        </w:tc>
        <w:tc>
          <w:tcPr>
            <w:tcW w:w="955" w:type="dxa"/>
            <w:tcBorders>
              <w:top w:val="nil"/>
              <w:left w:val="nil"/>
              <w:bottom w:val="nil"/>
              <w:right w:val="nil"/>
            </w:tcBorders>
            <w:vAlign w:val="center"/>
            <w:hideMark/>
          </w:tcPr>
          <w:p w:rsidRPr="00AE4388" w:rsidR="00AE4388" w:rsidP="00AE4388" w:rsidRDefault="00AE4388" w14:paraId="1BC21D5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0ECD08E"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809764F" w14:textId="77777777">
            <w:pPr>
              <w:spacing w:before="0" w:after="0"/>
              <w:jc w:val="right"/>
              <w:rPr>
                <w:color w:val="000000"/>
              </w:rPr>
            </w:pPr>
            <w:r w:rsidRPr="00AE4388">
              <w:rPr>
                <w:color w:val="000000"/>
              </w:rPr>
              <w:t xml:space="preserve"> </w:t>
            </w:r>
          </w:p>
        </w:tc>
      </w:tr>
      <w:tr w:rsidRPr="00AE4388" w:rsidR="00AE4388" w:rsidTr="0DDC63E9" w14:paraId="114B7C9F" w14:textId="77777777">
        <w:trPr>
          <w:trHeight w:val="300"/>
        </w:trPr>
        <w:tc>
          <w:tcPr>
            <w:tcW w:w="440" w:type="dxa"/>
            <w:tcBorders>
              <w:top w:val="nil"/>
              <w:left w:val="nil"/>
              <w:bottom w:val="nil"/>
              <w:right w:val="nil"/>
            </w:tcBorders>
            <w:vAlign w:val="center"/>
            <w:hideMark/>
          </w:tcPr>
          <w:p w:rsidRPr="00AE4388" w:rsidR="00AE4388" w:rsidP="00AE4388" w:rsidRDefault="00AE4388" w14:paraId="7FBD0438" w14:textId="77777777">
            <w:pPr>
              <w:spacing w:before="0" w:after="0"/>
              <w:jc w:val="right"/>
              <w:rPr>
                <w:color w:val="000000"/>
              </w:rPr>
            </w:pPr>
            <w:r w:rsidRPr="00AE4388">
              <w:rPr>
                <w:color w:val="000000"/>
              </w:rPr>
              <w:t>105</w:t>
            </w:r>
          </w:p>
        </w:tc>
        <w:tc>
          <w:tcPr>
            <w:tcW w:w="5327" w:type="dxa"/>
            <w:tcBorders>
              <w:top w:val="nil"/>
              <w:left w:val="nil"/>
              <w:bottom w:val="nil"/>
              <w:right w:val="nil"/>
            </w:tcBorders>
            <w:vAlign w:val="center"/>
            <w:hideMark/>
          </w:tcPr>
          <w:p w:rsidRPr="00AE4388" w:rsidR="00AE4388" w:rsidP="00AE4388" w:rsidRDefault="00AE4388" w14:paraId="1157E6DC" w14:textId="77777777">
            <w:pPr>
              <w:spacing w:before="0" w:after="0"/>
              <w:rPr>
                <w:color w:val="000000"/>
              </w:rPr>
            </w:pPr>
            <w:r w:rsidRPr="00AE4388">
              <w:rPr>
                <w:color w:val="000000"/>
              </w:rPr>
              <w:t>Wat is het mediane loon (met en zonder vakantiegeld)</w:t>
            </w:r>
          </w:p>
        </w:tc>
        <w:tc>
          <w:tcPr>
            <w:tcW w:w="955" w:type="dxa"/>
            <w:tcBorders>
              <w:top w:val="nil"/>
              <w:left w:val="nil"/>
              <w:bottom w:val="nil"/>
              <w:right w:val="nil"/>
            </w:tcBorders>
            <w:vAlign w:val="center"/>
            <w:hideMark/>
          </w:tcPr>
          <w:p w:rsidRPr="00AE4388" w:rsidR="00AE4388" w:rsidP="00AE4388" w:rsidRDefault="00AE4388" w14:paraId="74404BF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1AFAFA7"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BF280FF" w14:textId="77777777">
            <w:pPr>
              <w:spacing w:before="0" w:after="0"/>
              <w:jc w:val="right"/>
              <w:rPr>
                <w:color w:val="000000"/>
              </w:rPr>
            </w:pPr>
            <w:r w:rsidRPr="00AE4388">
              <w:rPr>
                <w:color w:val="000000"/>
              </w:rPr>
              <w:t xml:space="preserve"> </w:t>
            </w:r>
          </w:p>
        </w:tc>
      </w:tr>
      <w:tr w:rsidRPr="00AE4388" w:rsidR="00AE4388" w:rsidTr="0DDC63E9" w14:paraId="207E5B3B" w14:textId="77777777">
        <w:trPr>
          <w:trHeight w:val="300"/>
        </w:trPr>
        <w:tc>
          <w:tcPr>
            <w:tcW w:w="440" w:type="dxa"/>
            <w:tcBorders>
              <w:top w:val="nil"/>
              <w:left w:val="nil"/>
              <w:bottom w:val="nil"/>
              <w:right w:val="nil"/>
            </w:tcBorders>
            <w:vAlign w:val="center"/>
            <w:hideMark/>
          </w:tcPr>
          <w:p w:rsidRPr="00AE4388" w:rsidR="00AE4388" w:rsidP="00AE4388" w:rsidRDefault="00AE4388" w14:paraId="17F8AC44" w14:textId="77777777">
            <w:pPr>
              <w:spacing w:before="0" w:after="0"/>
              <w:jc w:val="right"/>
              <w:rPr>
                <w:color w:val="000000"/>
              </w:rPr>
            </w:pPr>
            <w:r w:rsidRPr="00AE4388">
              <w:rPr>
                <w:color w:val="000000"/>
              </w:rPr>
              <w:t>106</w:t>
            </w:r>
          </w:p>
        </w:tc>
        <w:tc>
          <w:tcPr>
            <w:tcW w:w="5327" w:type="dxa"/>
            <w:tcBorders>
              <w:top w:val="nil"/>
              <w:left w:val="nil"/>
              <w:bottom w:val="nil"/>
              <w:right w:val="nil"/>
            </w:tcBorders>
            <w:vAlign w:val="center"/>
            <w:hideMark/>
          </w:tcPr>
          <w:p w:rsidRPr="00AE4388" w:rsidR="00AE4388" w:rsidP="00AE4388" w:rsidRDefault="00AE4388" w14:paraId="39F571A3" w14:textId="77777777">
            <w:pPr>
              <w:spacing w:before="0" w:after="0"/>
              <w:rPr>
                <w:color w:val="000000"/>
              </w:rPr>
            </w:pPr>
            <w:r w:rsidRPr="00AE4388">
              <w:rPr>
                <w:color w:val="000000"/>
              </w:rPr>
              <w:t>Wat is 60% van het mediane loon?</w:t>
            </w:r>
          </w:p>
        </w:tc>
        <w:tc>
          <w:tcPr>
            <w:tcW w:w="955" w:type="dxa"/>
            <w:tcBorders>
              <w:top w:val="nil"/>
              <w:left w:val="nil"/>
              <w:bottom w:val="nil"/>
              <w:right w:val="nil"/>
            </w:tcBorders>
            <w:vAlign w:val="center"/>
            <w:hideMark/>
          </w:tcPr>
          <w:p w:rsidRPr="00AE4388" w:rsidR="00AE4388" w:rsidP="00AE4388" w:rsidRDefault="00AE4388" w14:paraId="1815584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5E7678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97B0BBF" w14:textId="77777777">
            <w:pPr>
              <w:spacing w:before="0" w:after="0"/>
              <w:jc w:val="right"/>
              <w:rPr>
                <w:color w:val="000000"/>
              </w:rPr>
            </w:pPr>
            <w:r w:rsidRPr="00AE4388">
              <w:rPr>
                <w:color w:val="000000"/>
              </w:rPr>
              <w:t xml:space="preserve"> </w:t>
            </w:r>
          </w:p>
        </w:tc>
      </w:tr>
      <w:tr w:rsidRPr="00AE4388" w:rsidR="00AE4388" w:rsidTr="0DDC63E9" w14:paraId="379F6A23" w14:textId="77777777">
        <w:trPr>
          <w:trHeight w:val="510"/>
        </w:trPr>
        <w:tc>
          <w:tcPr>
            <w:tcW w:w="440" w:type="dxa"/>
            <w:tcBorders>
              <w:top w:val="nil"/>
              <w:left w:val="nil"/>
              <w:bottom w:val="nil"/>
              <w:right w:val="nil"/>
            </w:tcBorders>
            <w:vAlign w:val="center"/>
            <w:hideMark/>
          </w:tcPr>
          <w:p w:rsidRPr="00AE4388" w:rsidR="00AE4388" w:rsidP="00AE4388" w:rsidRDefault="00AE4388" w14:paraId="2A7EACCB" w14:textId="77777777">
            <w:pPr>
              <w:spacing w:before="0" w:after="0"/>
              <w:jc w:val="right"/>
              <w:rPr>
                <w:color w:val="000000"/>
              </w:rPr>
            </w:pPr>
            <w:r w:rsidRPr="00AE4388">
              <w:rPr>
                <w:color w:val="000000"/>
              </w:rPr>
              <w:t>107</w:t>
            </w:r>
          </w:p>
        </w:tc>
        <w:tc>
          <w:tcPr>
            <w:tcW w:w="5327" w:type="dxa"/>
            <w:tcBorders>
              <w:top w:val="nil"/>
              <w:left w:val="nil"/>
              <w:bottom w:val="nil"/>
              <w:right w:val="nil"/>
            </w:tcBorders>
            <w:vAlign w:val="center"/>
            <w:hideMark/>
          </w:tcPr>
          <w:p w:rsidRPr="00AE4388" w:rsidR="00AE4388" w:rsidP="00AE4388" w:rsidRDefault="76285B9A" w14:paraId="58B7B0BA" w14:textId="3EAC7BDF">
            <w:pPr>
              <w:spacing w:before="0" w:after="0"/>
              <w:rPr>
                <w:color w:val="000000"/>
              </w:rPr>
            </w:pPr>
            <w:r w:rsidRPr="0DDC63E9">
              <w:rPr>
                <w:color w:val="000000" w:themeColor="text1"/>
              </w:rPr>
              <w:t>Hoeveel kost het om het WML te verhogen naar 60</w:t>
            </w:r>
            <w:r w:rsidRPr="0DDC63E9" w:rsidR="054E97DF">
              <w:rPr>
                <w:color w:val="000000" w:themeColor="text1"/>
              </w:rPr>
              <w:t xml:space="preserve"> procent</w:t>
            </w:r>
            <w:r w:rsidRPr="0DDC63E9">
              <w:rPr>
                <w:color w:val="000000" w:themeColor="text1"/>
              </w:rPr>
              <w:t xml:space="preserve"> van het mediane loon (met behoud van koppeling met alle uitkeringen)?</w:t>
            </w:r>
          </w:p>
        </w:tc>
        <w:tc>
          <w:tcPr>
            <w:tcW w:w="955" w:type="dxa"/>
            <w:tcBorders>
              <w:top w:val="nil"/>
              <w:left w:val="nil"/>
              <w:bottom w:val="nil"/>
              <w:right w:val="nil"/>
            </w:tcBorders>
            <w:vAlign w:val="center"/>
            <w:hideMark/>
          </w:tcPr>
          <w:p w:rsidRPr="00AE4388" w:rsidR="00AE4388" w:rsidP="00AE4388" w:rsidRDefault="00AE4388" w14:paraId="1A03A64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90E384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190B5E8" w14:textId="77777777">
            <w:pPr>
              <w:spacing w:before="0" w:after="0"/>
              <w:jc w:val="right"/>
              <w:rPr>
                <w:color w:val="000000"/>
              </w:rPr>
            </w:pPr>
            <w:r w:rsidRPr="00AE4388">
              <w:rPr>
                <w:color w:val="000000"/>
              </w:rPr>
              <w:t xml:space="preserve"> </w:t>
            </w:r>
          </w:p>
        </w:tc>
      </w:tr>
      <w:tr w:rsidRPr="00AE4388" w:rsidR="00AE4388" w:rsidTr="0DDC63E9" w14:paraId="63B1D8FA" w14:textId="77777777">
        <w:trPr>
          <w:trHeight w:val="510"/>
        </w:trPr>
        <w:tc>
          <w:tcPr>
            <w:tcW w:w="440" w:type="dxa"/>
            <w:tcBorders>
              <w:top w:val="nil"/>
              <w:left w:val="nil"/>
              <w:bottom w:val="nil"/>
              <w:right w:val="nil"/>
            </w:tcBorders>
            <w:vAlign w:val="center"/>
            <w:hideMark/>
          </w:tcPr>
          <w:p w:rsidRPr="00AE4388" w:rsidR="00AE4388" w:rsidP="00AE4388" w:rsidRDefault="00AE4388" w14:paraId="79B786EB" w14:textId="77777777">
            <w:pPr>
              <w:spacing w:before="0" w:after="0"/>
              <w:jc w:val="right"/>
              <w:rPr>
                <w:color w:val="000000"/>
              </w:rPr>
            </w:pPr>
            <w:r w:rsidRPr="00AE4388">
              <w:rPr>
                <w:color w:val="000000"/>
              </w:rPr>
              <w:t>108</w:t>
            </w:r>
          </w:p>
        </w:tc>
        <w:tc>
          <w:tcPr>
            <w:tcW w:w="5327" w:type="dxa"/>
            <w:tcBorders>
              <w:top w:val="nil"/>
              <w:left w:val="nil"/>
              <w:bottom w:val="nil"/>
              <w:right w:val="nil"/>
            </w:tcBorders>
            <w:vAlign w:val="center"/>
            <w:hideMark/>
          </w:tcPr>
          <w:p w:rsidRPr="00AE4388" w:rsidR="00AE4388" w:rsidP="00AE4388" w:rsidRDefault="00AE4388" w14:paraId="10BFED25" w14:textId="77777777">
            <w:pPr>
              <w:spacing w:before="0" w:after="0"/>
              <w:rPr>
                <w:color w:val="000000"/>
              </w:rPr>
            </w:pPr>
            <w:r w:rsidRPr="00AE4388">
              <w:rPr>
                <w:color w:val="000000"/>
              </w:rPr>
              <w:t>Hoeveel kost het om het WML te verhogen naar 18 euro (met behoud van koppeling met alle uitkeringen)?</w:t>
            </w:r>
          </w:p>
        </w:tc>
        <w:tc>
          <w:tcPr>
            <w:tcW w:w="955" w:type="dxa"/>
            <w:tcBorders>
              <w:top w:val="nil"/>
              <w:left w:val="nil"/>
              <w:bottom w:val="nil"/>
              <w:right w:val="nil"/>
            </w:tcBorders>
            <w:vAlign w:val="center"/>
            <w:hideMark/>
          </w:tcPr>
          <w:p w:rsidRPr="00AE4388" w:rsidR="00AE4388" w:rsidP="00AE4388" w:rsidRDefault="00AE4388" w14:paraId="2DF95D0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2721B3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E8C33F2" w14:textId="77777777">
            <w:pPr>
              <w:spacing w:before="0" w:after="0"/>
              <w:jc w:val="right"/>
              <w:rPr>
                <w:color w:val="000000"/>
              </w:rPr>
            </w:pPr>
            <w:r w:rsidRPr="00AE4388">
              <w:rPr>
                <w:color w:val="000000"/>
              </w:rPr>
              <w:t xml:space="preserve"> </w:t>
            </w:r>
          </w:p>
        </w:tc>
      </w:tr>
      <w:tr w:rsidRPr="00AE4388" w:rsidR="00AE4388" w:rsidTr="0DDC63E9" w14:paraId="3DCD1AC0" w14:textId="77777777">
        <w:trPr>
          <w:trHeight w:val="510"/>
        </w:trPr>
        <w:tc>
          <w:tcPr>
            <w:tcW w:w="440" w:type="dxa"/>
            <w:tcBorders>
              <w:top w:val="nil"/>
              <w:left w:val="nil"/>
              <w:bottom w:val="nil"/>
              <w:right w:val="nil"/>
            </w:tcBorders>
            <w:vAlign w:val="center"/>
            <w:hideMark/>
          </w:tcPr>
          <w:p w:rsidRPr="00AE4388" w:rsidR="00AE4388" w:rsidP="00AE4388" w:rsidRDefault="00AE4388" w14:paraId="38DDD7A5" w14:textId="77777777">
            <w:pPr>
              <w:spacing w:before="0" w:after="0"/>
              <w:jc w:val="right"/>
              <w:rPr>
                <w:color w:val="000000"/>
              </w:rPr>
            </w:pPr>
            <w:r w:rsidRPr="00AE4388">
              <w:rPr>
                <w:color w:val="000000"/>
              </w:rPr>
              <w:t>109</w:t>
            </w:r>
          </w:p>
        </w:tc>
        <w:tc>
          <w:tcPr>
            <w:tcW w:w="5327" w:type="dxa"/>
            <w:tcBorders>
              <w:top w:val="nil"/>
              <w:left w:val="nil"/>
              <w:bottom w:val="nil"/>
              <w:right w:val="nil"/>
            </w:tcBorders>
            <w:vAlign w:val="center"/>
            <w:hideMark/>
          </w:tcPr>
          <w:p w:rsidRPr="00AE4388" w:rsidR="00AE4388" w:rsidP="00AE4388" w:rsidRDefault="00AE4388" w14:paraId="31A6B334" w14:textId="77777777">
            <w:pPr>
              <w:spacing w:before="0" w:after="0"/>
              <w:rPr>
                <w:color w:val="000000"/>
              </w:rPr>
            </w:pPr>
            <w:r w:rsidRPr="00AE4388">
              <w:rPr>
                <w:color w:val="000000"/>
              </w:rPr>
              <w:t>Op hoeveel procent van het mediane loon ligt het WML op dit moment?</w:t>
            </w:r>
          </w:p>
        </w:tc>
        <w:tc>
          <w:tcPr>
            <w:tcW w:w="955" w:type="dxa"/>
            <w:tcBorders>
              <w:top w:val="nil"/>
              <w:left w:val="nil"/>
              <w:bottom w:val="nil"/>
              <w:right w:val="nil"/>
            </w:tcBorders>
            <w:vAlign w:val="center"/>
            <w:hideMark/>
          </w:tcPr>
          <w:p w:rsidRPr="00AE4388" w:rsidR="00AE4388" w:rsidP="00AE4388" w:rsidRDefault="00AE4388" w14:paraId="633598B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A2FD77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8696178" w14:textId="77777777">
            <w:pPr>
              <w:spacing w:before="0" w:after="0"/>
              <w:jc w:val="right"/>
              <w:rPr>
                <w:color w:val="000000"/>
              </w:rPr>
            </w:pPr>
            <w:r w:rsidRPr="00AE4388">
              <w:rPr>
                <w:color w:val="000000"/>
              </w:rPr>
              <w:t xml:space="preserve"> </w:t>
            </w:r>
          </w:p>
        </w:tc>
      </w:tr>
      <w:tr w:rsidRPr="00AE4388" w:rsidR="00AE4388" w:rsidTr="0DDC63E9" w14:paraId="7E207348" w14:textId="77777777">
        <w:trPr>
          <w:trHeight w:val="510"/>
        </w:trPr>
        <w:tc>
          <w:tcPr>
            <w:tcW w:w="440" w:type="dxa"/>
            <w:tcBorders>
              <w:top w:val="nil"/>
              <w:left w:val="nil"/>
              <w:bottom w:val="nil"/>
              <w:right w:val="nil"/>
            </w:tcBorders>
            <w:vAlign w:val="center"/>
            <w:hideMark/>
          </w:tcPr>
          <w:p w:rsidRPr="00AE4388" w:rsidR="00AE4388" w:rsidP="00AE4388" w:rsidRDefault="00AE4388" w14:paraId="00880FA5" w14:textId="77777777">
            <w:pPr>
              <w:spacing w:before="0" w:after="0"/>
              <w:jc w:val="right"/>
              <w:rPr>
                <w:color w:val="000000"/>
              </w:rPr>
            </w:pPr>
            <w:r w:rsidRPr="00AE4388">
              <w:rPr>
                <w:color w:val="000000"/>
              </w:rPr>
              <w:t>110</w:t>
            </w:r>
          </w:p>
        </w:tc>
        <w:tc>
          <w:tcPr>
            <w:tcW w:w="5327" w:type="dxa"/>
            <w:tcBorders>
              <w:top w:val="nil"/>
              <w:left w:val="nil"/>
              <w:bottom w:val="nil"/>
              <w:right w:val="nil"/>
            </w:tcBorders>
            <w:vAlign w:val="center"/>
            <w:hideMark/>
          </w:tcPr>
          <w:p w:rsidRPr="00AE4388" w:rsidR="00AE4388" w:rsidP="00AE4388" w:rsidRDefault="76285B9A" w14:paraId="7ECCE2E3" w14:textId="2BB2599C">
            <w:pPr>
              <w:spacing w:before="0" w:after="0"/>
              <w:rPr>
                <w:color w:val="000000"/>
              </w:rPr>
            </w:pPr>
            <w:r w:rsidRPr="0DDC63E9">
              <w:rPr>
                <w:color w:val="000000" w:themeColor="text1"/>
              </w:rPr>
              <w:t>Hoeveel kost het om de BTW op energie te verlagen met 25</w:t>
            </w:r>
            <w:r w:rsidRPr="0DDC63E9" w:rsidR="43D86EA8">
              <w:rPr>
                <w:color w:val="000000" w:themeColor="text1"/>
              </w:rPr>
              <w:t xml:space="preserve"> procent</w:t>
            </w:r>
            <w:r w:rsidRPr="0DDC63E9">
              <w:rPr>
                <w:color w:val="000000" w:themeColor="text1"/>
              </w:rPr>
              <w:t>, 50</w:t>
            </w:r>
            <w:r w:rsidRPr="0DDC63E9" w:rsidR="15B39E99">
              <w:rPr>
                <w:color w:val="000000" w:themeColor="text1"/>
              </w:rPr>
              <w:t xml:space="preserve"> procent</w:t>
            </w:r>
            <w:r w:rsidRPr="0DDC63E9" w:rsidR="6A36FBB3">
              <w:rPr>
                <w:color w:val="000000" w:themeColor="text1"/>
              </w:rPr>
              <w:t xml:space="preserve"> en </w:t>
            </w:r>
            <w:r w:rsidRPr="0DDC63E9">
              <w:rPr>
                <w:color w:val="000000" w:themeColor="text1"/>
              </w:rPr>
              <w:t>100</w:t>
            </w:r>
            <w:r w:rsidRPr="0DDC63E9" w:rsidR="23CAC9B7">
              <w:rPr>
                <w:color w:val="000000" w:themeColor="text1"/>
              </w:rPr>
              <w:t xml:space="preserve"> procent</w:t>
            </w:r>
            <w:r w:rsidRPr="0DDC63E9">
              <w:rPr>
                <w:color w:val="000000" w:themeColor="text1"/>
              </w:rPr>
              <w:t>?</w:t>
            </w:r>
          </w:p>
        </w:tc>
        <w:tc>
          <w:tcPr>
            <w:tcW w:w="955" w:type="dxa"/>
            <w:tcBorders>
              <w:top w:val="nil"/>
              <w:left w:val="nil"/>
              <w:bottom w:val="nil"/>
              <w:right w:val="nil"/>
            </w:tcBorders>
            <w:vAlign w:val="center"/>
            <w:hideMark/>
          </w:tcPr>
          <w:p w:rsidRPr="00AE4388" w:rsidR="00AE4388" w:rsidP="00AE4388" w:rsidRDefault="00AE4388" w14:paraId="1529164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44871E4"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A461856" w14:textId="77777777">
            <w:pPr>
              <w:spacing w:before="0" w:after="0"/>
              <w:jc w:val="right"/>
              <w:rPr>
                <w:color w:val="000000"/>
              </w:rPr>
            </w:pPr>
            <w:r w:rsidRPr="00AE4388">
              <w:rPr>
                <w:color w:val="000000"/>
              </w:rPr>
              <w:t xml:space="preserve"> </w:t>
            </w:r>
          </w:p>
        </w:tc>
      </w:tr>
      <w:tr w:rsidRPr="00AE4388" w:rsidR="00AE4388" w:rsidTr="0DDC63E9" w14:paraId="6F583253" w14:textId="77777777">
        <w:trPr>
          <w:trHeight w:val="510"/>
        </w:trPr>
        <w:tc>
          <w:tcPr>
            <w:tcW w:w="440" w:type="dxa"/>
            <w:tcBorders>
              <w:top w:val="nil"/>
              <w:left w:val="nil"/>
              <w:bottom w:val="nil"/>
              <w:right w:val="nil"/>
            </w:tcBorders>
            <w:vAlign w:val="center"/>
            <w:hideMark/>
          </w:tcPr>
          <w:p w:rsidRPr="00AE4388" w:rsidR="00AE4388" w:rsidP="00AE4388" w:rsidRDefault="00AE4388" w14:paraId="3DF37B68" w14:textId="77777777">
            <w:pPr>
              <w:spacing w:before="0" w:after="0"/>
              <w:jc w:val="right"/>
              <w:rPr>
                <w:color w:val="000000"/>
              </w:rPr>
            </w:pPr>
            <w:r w:rsidRPr="00AE4388">
              <w:rPr>
                <w:color w:val="000000"/>
              </w:rPr>
              <w:t>111</w:t>
            </w:r>
          </w:p>
        </w:tc>
        <w:tc>
          <w:tcPr>
            <w:tcW w:w="5327" w:type="dxa"/>
            <w:tcBorders>
              <w:top w:val="nil"/>
              <w:left w:val="nil"/>
              <w:bottom w:val="nil"/>
              <w:right w:val="nil"/>
            </w:tcBorders>
            <w:vAlign w:val="center"/>
            <w:hideMark/>
          </w:tcPr>
          <w:p w:rsidRPr="00AE4388" w:rsidR="00AE4388" w:rsidP="00AE4388" w:rsidRDefault="76285B9A" w14:paraId="40D20E23" w14:textId="1513C0E7">
            <w:pPr>
              <w:spacing w:before="0" w:after="0"/>
              <w:rPr>
                <w:color w:val="000000"/>
              </w:rPr>
            </w:pPr>
            <w:r w:rsidRPr="0DDC63E9">
              <w:rPr>
                <w:color w:val="000000" w:themeColor="text1"/>
              </w:rPr>
              <w:t>Hoeveel kost het om de energiebelasting voor huishoudens te verlagen met 25</w:t>
            </w:r>
            <w:r w:rsidRPr="0DDC63E9" w:rsidR="15340B2E">
              <w:rPr>
                <w:color w:val="000000" w:themeColor="text1"/>
              </w:rPr>
              <w:t xml:space="preserve"> procent</w:t>
            </w:r>
            <w:r w:rsidRPr="0DDC63E9">
              <w:rPr>
                <w:color w:val="000000" w:themeColor="text1"/>
              </w:rPr>
              <w:t>, 50</w:t>
            </w:r>
            <w:r w:rsidRPr="0DDC63E9" w:rsidR="49C747CE">
              <w:rPr>
                <w:color w:val="000000" w:themeColor="text1"/>
              </w:rPr>
              <w:t xml:space="preserve"> procent en</w:t>
            </w:r>
            <w:r w:rsidRPr="0DDC63E9">
              <w:rPr>
                <w:color w:val="000000" w:themeColor="text1"/>
              </w:rPr>
              <w:t xml:space="preserve"> 100</w:t>
            </w:r>
            <w:r w:rsidRPr="0DDC63E9" w:rsidR="19E2CFDD">
              <w:rPr>
                <w:color w:val="000000" w:themeColor="text1"/>
              </w:rPr>
              <w:t xml:space="preserve"> procent</w:t>
            </w:r>
            <w:r w:rsidRPr="0DDC63E9">
              <w:rPr>
                <w:color w:val="000000" w:themeColor="text1"/>
              </w:rPr>
              <w:t>?</w:t>
            </w:r>
          </w:p>
        </w:tc>
        <w:tc>
          <w:tcPr>
            <w:tcW w:w="955" w:type="dxa"/>
            <w:tcBorders>
              <w:top w:val="nil"/>
              <w:left w:val="nil"/>
              <w:bottom w:val="nil"/>
              <w:right w:val="nil"/>
            </w:tcBorders>
            <w:vAlign w:val="center"/>
            <w:hideMark/>
          </w:tcPr>
          <w:p w:rsidRPr="00AE4388" w:rsidR="00AE4388" w:rsidP="00AE4388" w:rsidRDefault="00AE4388" w14:paraId="557527E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A87FAC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DAC2019" w14:textId="77777777">
            <w:pPr>
              <w:spacing w:before="0" w:after="0"/>
              <w:jc w:val="right"/>
              <w:rPr>
                <w:color w:val="000000"/>
              </w:rPr>
            </w:pPr>
            <w:r w:rsidRPr="00AE4388">
              <w:rPr>
                <w:color w:val="000000"/>
              </w:rPr>
              <w:t xml:space="preserve"> </w:t>
            </w:r>
          </w:p>
        </w:tc>
      </w:tr>
      <w:tr w:rsidRPr="00AE4388" w:rsidR="00AE4388" w:rsidTr="0DDC63E9" w14:paraId="1A6BF871" w14:textId="77777777">
        <w:trPr>
          <w:trHeight w:val="510"/>
        </w:trPr>
        <w:tc>
          <w:tcPr>
            <w:tcW w:w="440" w:type="dxa"/>
            <w:tcBorders>
              <w:top w:val="nil"/>
              <w:left w:val="nil"/>
              <w:bottom w:val="nil"/>
              <w:right w:val="nil"/>
            </w:tcBorders>
            <w:vAlign w:val="center"/>
            <w:hideMark/>
          </w:tcPr>
          <w:p w:rsidRPr="00AE4388" w:rsidR="00AE4388" w:rsidP="00AE4388" w:rsidRDefault="00AE4388" w14:paraId="258F92CA" w14:textId="77777777">
            <w:pPr>
              <w:spacing w:before="0" w:after="0"/>
              <w:jc w:val="right"/>
              <w:rPr>
                <w:color w:val="000000"/>
              </w:rPr>
            </w:pPr>
            <w:r w:rsidRPr="00AE4388">
              <w:rPr>
                <w:color w:val="000000"/>
              </w:rPr>
              <w:t>112</w:t>
            </w:r>
          </w:p>
        </w:tc>
        <w:tc>
          <w:tcPr>
            <w:tcW w:w="5327" w:type="dxa"/>
            <w:tcBorders>
              <w:top w:val="nil"/>
              <w:left w:val="nil"/>
              <w:bottom w:val="nil"/>
              <w:right w:val="nil"/>
            </w:tcBorders>
            <w:vAlign w:val="center"/>
            <w:hideMark/>
          </w:tcPr>
          <w:p w:rsidRPr="00AE4388" w:rsidR="00AE4388" w:rsidP="00AE4388" w:rsidRDefault="00AE4388" w14:paraId="0FFF13F2" w14:textId="77777777">
            <w:pPr>
              <w:spacing w:before="0" w:after="0"/>
              <w:rPr>
                <w:color w:val="000000"/>
              </w:rPr>
            </w:pPr>
            <w:r w:rsidRPr="00AE4388">
              <w:rPr>
                <w:color w:val="000000"/>
              </w:rPr>
              <w:t>Hoeveel wordt er door de overheid uitgegeven aan reclames en andere publiekscampagnes?</w:t>
            </w:r>
          </w:p>
        </w:tc>
        <w:tc>
          <w:tcPr>
            <w:tcW w:w="955" w:type="dxa"/>
            <w:tcBorders>
              <w:top w:val="nil"/>
              <w:left w:val="nil"/>
              <w:bottom w:val="nil"/>
              <w:right w:val="nil"/>
            </w:tcBorders>
            <w:vAlign w:val="center"/>
            <w:hideMark/>
          </w:tcPr>
          <w:p w:rsidRPr="00AE4388" w:rsidR="00AE4388" w:rsidP="00AE4388" w:rsidRDefault="00AE4388" w14:paraId="47ACE61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F0486AE"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BAF9820" w14:textId="77777777">
            <w:pPr>
              <w:spacing w:before="0" w:after="0"/>
              <w:jc w:val="right"/>
              <w:rPr>
                <w:color w:val="000000"/>
              </w:rPr>
            </w:pPr>
            <w:r w:rsidRPr="00AE4388">
              <w:rPr>
                <w:color w:val="000000"/>
              </w:rPr>
              <w:t xml:space="preserve"> </w:t>
            </w:r>
          </w:p>
        </w:tc>
      </w:tr>
      <w:tr w:rsidRPr="00AE4388" w:rsidR="00AE4388" w:rsidTr="0DDC63E9" w14:paraId="24B3D362" w14:textId="77777777">
        <w:trPr>
          <w:trHeight w:val="300"/>
        </w:trPr>
        <w:tc>
          <w:tcPr>
            <w:tcW w:w="440" w:type="dxa"/>
            <w:tcBorders>
              <w:top w:val="nil"/>
              <w:left w:val="nil"/>
              <w:bottom w:val="nil"/>
              <w:right w:val="nil"/>
            </w:tcBorders>
            <w:vAlign w:val="center"/>
            <w:hideMark/>
          </w:tcPr>
          <w:p w:rsidRPr="00AE4388" w:rsidR="00AE4388" w:rsidP="00AE4388" w:rsidRDefault="00AE4388" w14:paraId="3B26C16C" w14:textId="77777777">
            <w:pPr>
              <w:spacing w:before="0" w:after="0"/>
              <w:jc w:val="right"/>
              <w:rPr>
                <w:color w:val="000000"/>
              </w:rPr>
            </w:pPr>
            <w:r w:rsidRPr="00AE4388">
              <w:rPr>
                <w:color w:val="000000"/>
              </w:rPr>
              <w:t>113</w:t>
            </w:r>
          </w:p>
        </w:tc>
        <w:tc>
          <w:tcPr>
            <w:tcW w:w="5327" w:type="dxa"/>
            <w:tcBorders>
              <w:top w:val="nil"/>
              <w:left w:val="nil"/>
              <w:bottom w:val="nil"/>
              <w:right w:val="nil"/>
            </w:tcBorders>
            <w:vAlign w:val="center"/>
            <w:hideMark/>
          </w:tcPr>
          <w:p w:rsidRPr="00AE4388" w:rsidR="00AE4388" w:rsidP="00AE4388" w:rsidRDefault="00AE4388" w14:paraId="58D712D1" w14:textId="77777777">
            <w:pPr>
              <w:spacing w:before="0" w:after="0"/>
              <w:rPr>
                <w:color w:val="000000"/>
              </w:rPr>
            </w:pPr>
            <w:r w:rsidRPr="00AE4388">
              <w:rPr>
                <w:color w:val="000000"/>
              </w:rPr>
              <w:t>Wat zijn de gemiddelde netbeheerkosten voor huishoudens?</w:t>
            </w:r>
          </w:p>
        </w:tc>
        <w:tc>
          <w:tcPr>
            <w:tcW w:w="955" w:type="dxa"/>
            <w:tcBorders>
              <w:top w:val="nil"/>
              <w:left w:val="nil"/>
              <w:bottom w:val="nil"/>
              <w:right w:val="nil"/>
            </w:tcBorders>
            <w:vAlign w:val="center"/>
            <w:hideMark/>
          </w:tcPr>
          <w:p w:rsidRPr="00AE4388" w:rsidR="00AE4388" w:rsidP="00AE4388" w:rsidRDefault="00AE4388" w14:paraId="4DF9B9C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05A2AE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E2C4DDD" w14:textId="77777777">
            <w:pPr>
              <w:spacing w:before="0" w:after="0"/>
              <w:jc w:val="right"/>
              <w:rPr>
                <w:color w:val="000000"/>
              </w:rPr>
            </w:pPr>
            <w:r w:rsidRPr="00AE4388">
              <w:rPr>
                <w:color w:val="000000"/>
              </w:rPr>
              <w:t xml:space="preserve"> </w:t>
            </w:r>
          </w:p>
        </w:tc>
      </w:tr>
      <w:tr w:rsidRPr="00AE4388" w:rsidR="00AE4388" w:rsidTr="0DDC63E9" w14:paraId="287984D5" w14:textId="77777777">
        <w:trPr>
          <w:trHeight w:val="765"/>
        </w:trPr>
        <w:tc>
          <w:tcPr>
            <w:tcW w:w="440" w:type="dxa"/>
            <w:tcBorders>
              <w:top w:val="nil"/>
              <w:left w:val="nil"/>
              <w:bottom w:val="nil"/>
              <w:right w:val="nil"/>
            </w:tcBorders>
            <w:vAlign w:val="center"/>
            <w:hideMark/>
          </w:tcPr>
          <w:p w:rsidRPr="00AE4388" w:rsidR="00AE4388" w:rsidP="00AE4388" w:rsidRDefault="00AE4388" w14:paraId="21C10C07" w14:textId="77777777">
            <w:pPr>
              <w:spacing w:before="0" w:after="0"/>
              <w:jc w:val="right"/>
              <w:rPr>
                <w:color w:val="000000"/>
              </w:rPr>
            </w:pPr>
            <w:r w:rsidRPr="00AE4388">
              <w:rPr>
                <w:color w:val="000000"/>
              </w:rPr>
              <w:t>114</w:t>
            </w:r>
          </w:p>
        </w:tc>
        <w:tc>
          <w:tcPr>
            <w:tcW w:w="5327" w:type="dxa"/>
            <w:tcBorders>
              <w:top w:val="nil"/>
              <w:left w:val="nil"/>
              <w:bottom w:val="nil"/>
              <w:right w:val="nil"/>
            </w:tcBorders>
            <w:vAlign w:val="center"/>
            <w:hideMark/>
          </w:tcPr>
          <w:p w:rsidRPr="00AE4388" w:rsidR="00AE4388" w:rsidP="00AE4388" w:rsidRDefault="76285B9A" w14:paraId="05F72F94" w14:textId="68967898">
            <w:pPr>
              <w:spacing w:before="0" w:after="0"/>
              <w:rPr>
                <w:color w:val="000000"/>
              </w:rPr>
            </w:pPr>
            <w:r w:rsidRPr="0DDC63E9">
              <w:rPr>
                <w:color w:val="000000" w:themeColor="text1"/>
              </w:rPr>
              <w:t xml:space="preserve">Wat is het budgettair belang van de hypotheekrenteaftrek? Hoeveel procent hiervan gaat naar de hoogste </w:t>
            </w:r>
            <w:r w:rsidRPr="0DDC63E9" w:rsidR="680974F7">
              <w:rPr>
                <w:color w:val="000000" w:themeColor="text1"/>
              </w:rPr>
              <w:t>tien procent</w:t>
            </w:r>
            <w:r w:rsidRPr="0DDC63E9">
              <w:rPr>
                <w:color w:val="000000" w:themeColor="text1"/>
              </w:rPr>
              <w:t xml:space="preserve"> en 20</w:t>
            </w:r>
            <w:r w:rsidRPr="0DDC63E9" w:rsidR="2DB576B9">
              <w:rPr>
                <w:color w:val="000000" w:themeColor="text1"/>
              </w:rPr>
              <w:t xml:space="preserve"> procent </w:t>
            </w:r>
            <w:r w:rsidRPr="0DDC63E9">
              <w:rPr>
                <w:color w:val="000000" w:themeColor="text1"/>
              </w:rPr>
              <w:t>inkomens en vermogens?</w:t>
            </w:r>
          </w:p>
        </w:tc>
        <w:tc>
          <w:tcPr>
            <w:tcW w:w="955" w:type="dxa"/>
            <w:tcBorders>
              <w:top w:val="nil"/>
              <w:left w:val="nil"/>
              <w:bottom w:val="nil"/>
              <w:right w:val="nil"/>
            </w:tcBorders>
            <w:vAlign w:val="center"/>
            <w:hideMark/>
          </w:tcPr>
          <w:p w:rsidRPr="00AE4388" w:rsidR="00AE4388" w:rsidP="00AE4388" w:rsidRDefault="00AE4388" w14:paraId="76E8FBB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30E334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2D174C5" w14:textId="77777777">
            <w:pPr>
              <w:spacing w:before="0" w:after="0"/>
              <w:jc w:val="right"/>
              <w:rPr>
                <w:color w:val="000000"/>
              </w:rPr>
            </w:pPr>
            <w:r w:rsidRPr="00AE4388">
              <w:rPr>
                <w:color w:val="000000"/>
              </w:rPr>
              <w:t xml:space="preserve"> </w:t>
            </w:r>
          </w:p>
        </w:tc>
      </w:tr>
      <w:tr w:rsidRPr="00AE4388" w:rsidR="00AE4388" w:rsidTr="0DDC63E9" w14:paraId="220D6028" w14:textId="77777777">
        <w:trPr>
          <w:trHeight w:val="2550"/>
        </w:trPr>
        <w:tc>
          <w:tcPr>
            <w:tcW w:w="440" w:type="dxa"/>
            <w:tcBorders>
              <w:top w:val="nil"/>
              <w:left w:val="nil"/>
              <w:bottom w:val="nil"/>
              <w:right w:val="nil"/>
            </w:tcBorders>
            <w:vAlign w:val="center"/>
            <w:hideMark/>
          </w:tcPr>
          <w:p w:rsidRPr="00AE4388" w:rsidR="00AE4388" w:rsidP="00AE4388" w:rsidRDefault="00AE4388" w14:paraId="58E99BFF" w14:textId="77777777">
            <w:pPr>
              <w:spacing w:before="0" w:after="0"/>
              <w:jc w:val="right"/>
              <w:rPr>
                <w:color w:val="000000"/>
              </w:rPr>
            </w:pPr>
            <w:r w:rsidRPr="00AE4388">
              <w:rPr>
                <w:color w:val="000000"/>
              </w:rPr>
              <w:t>115</w:t>
            </w:r>
          </w:p>
        </w:tc>
        <w:tc>
          <w:tcPr>
            <w:tcW w:w="5327" w:type="dxa"/>
            <w:tcBorders>
              <w:top w:val="nil"/>
              <w:left w:val="nil"/>
              <w:bottom w:val="nil"/>
              <w:right w:val="nil"/>
            </w:tcBorders>
            <w:vAlign w:val="center"/>
            <w:hideMark/>
          </w:tcPr>
          <w:p w:rsidRPr="00AE4388" w:rsidR="00AE4388" w:rsidP="00AE4388" w:rsidRDefault="00AE4388" w14:paraId="15125D75" w14:textId="77777777">
            <w:pPr>
              <w:spacing w:before="0" w:after="0"/>
              <w:rPr>
                <w:color w:val="000000"/>
              </w:rPr>
            </w:pPr>
            <w:r w:rsidRPr="00AE4388">
              <w:rPr>
                <w:color w:val="000000"/>
              </w:rPr>
              <w:t>Klopt het dat in de Voorjaarsnota 2026 een structurele verlaging van de werkgeversbijdrage in de Zorgverzekeringswet (Zvw) is opgenomen van circa 2,2 miljard euro, die slechts gedeeltelijk wordt gecompenseerd door een verhoging van de Aof</w:t>
            </w:r>
            <w:r w:rsidRPr="00AE4388">
              <w:rPr>
                <w:color w:val="000000"/>
              </w:rPr>
              <w:noBreakHyphen/>
              <w:t>premie van circa 1,4 miljard euro, resulterend in een netto lastenverlichting voor werkgevers van circa 770 miljoen euro? Kunt u aangeven waar deze netto lastenverlichting voor werkgevers exact is verwerkt in de Voorjaarsnota (pagina en regel) en of deze maatregel vooraf expliciet aan de Kamer is gemeld?</w:t>
            </w:r>
          </w:p>
        </w:tc>
        <w:tc>
          <w:tcPr>
            <w:tcW w:w="955" w:type="dxa"/>
            <w:tcBorders>
              <w:top w:val="nil"/>
              <w:left w:val="nil"/>
              <w:bottom w:val="nil"/>
              <w:right w:val="nil"/>
            </w:tcBorders>
            <w:vAlign w:val="center"/>
            <w:hideMark/>
          </w:tcPr>
          <w:p w:rsidRPr="00AE4388" w:rsidR="00AE4388" w:rsidP="00AE4388" w:rsidRDefault="00AE4388" w14:paraId="7C98007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E576A9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AA1F3A9" w14:textId="77777777">
            <w:pPr>
              <w:spacing w:before="0" w:after="0"/>
              <w:jc w:val="right"/>
              <w:rPr>
                <w:color w:val="000000"/>
              </w:rPr>
            </w:pPr>
            <w:r w:rsidRPr="00AE4388">
              <w:rPr>
                <w:color w:val="000000"/>
              </w:rPr>
              <w:t xml:space="preserve"> </w:t>
            </w:r>
          </w:p>
        </w:tc>
      </w:tr>
      <w:tr w:rsidRPr="00AE4388" w:rsidR="00AE4388" w:rsidTr="0DDC63E9" w14:paraId="3899B2CE" w14:textId="77777777">
        <w:trPr>
          <w:trHeight w:val="510"/>
        </w:trPr>
        <w:tc>
          <w:tcPr>
            <w:tcW w:w="440" w:type="dxa"/>
            <w:tcBorders>
              <w:top w:val="nil"/>
              <w:left w:val="nil"/>
              <w:bottom w:val="nil"/>
              <w:right w:val="nil"/>
            </w:tcBorders>
            <w:vAlign w:val="center"/>
            <w:hideMark/>
          </w:tcPr>
          <w:p w:rsidRPr="00AE4388" w:rsidR="00AE4388" w:rsidP="00AE4388" w:rsidRDefault="00AE4388" w14:paraId="762E9620" w14:textId="77777777">
            <w:pPr>
              <w:spacing w:before="0" w:after="0"/>
              <w:jc w:val="right"/>
              <w:rPr>
                <w:color w:val="000000"/>
              </w:rPr>
            </w:pPr>
            <w:r w:rsidRPr="00AE4388">
              <w:rPr>
                <w:color w:val="000000"/>
              </w:rPr>
              <w:t>116</w:t>
            </w:r>
          </w:p>
        </w:tc>
        <w:tc>
          <w:tcPr>
            <w:tcW w:w="5327" w:type="dxa"/>
            <w:tcBorders>
              <w:top w:val="nil"/>
              <w:left w:val="nil"/>
              <w:bottom w:val="nil"/>
              <w:right w:val="nil"/>
            </w:tcBorders>
            <w:vAlign w:val="center"/>
            <w:hideMark/>
          </w:tcPr>
          <w:p w:rsidRPr="00AE4388" w:rsidR="00AE4388" w:rsidP="00AE4388" w:rsidRDefault="00AE4388" w14:paraId="74424148" w14:textId="77777777">
            <w:pPr>
              <w:spacing w:before="0" w:after="0"/>
              <w:rPr>
                <w:color w:val="000000"/>
              </w:rPr>
            </w:pPr>
            <w:r w:rsidRPr="00AE4388">
              <w:rPr>
                <w:color w:val="000000"/>
              </w:rPr>
              <w:t>Wat is het afbouwpad voor de hypotheekrenteaftrek met kostenraming?</w:t>
            </w:r>
          </w:p>
        </w:tc>
        <w:tc>
          <w:tcPr>
            <w:tcW w:w="955" w:type="dxa"/>
            <w:tcBorders>
              <w:top w:val="nil"/>
              <w:left w:val="nil"/>
              <w:bottom w:val="nil"/>
              <w:right w:val="nil"/>
            </w:tcBorders>
            <w:vAlign w:val="center"/>
            <w:hideMark/>
          </w:tcPr>
          <w:p w:rsidRPr="00AE4388" w:rsidR="00AE4388" w:rsidP="00AE4388" w:rsidRDefault="00AE4388" w14:paraId="2CCF6A8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C35C0BD"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52FDF64" w14:textId="77777777">
            <w:pPr>
              <w:spacing w:before="0" w:after="0"/>
              <w:jc w:val="right"/>
              <w:rPr>
                <w:color w:val="000000"/>
              </w:rPr>
            </w:pPr>
            <w:r w:rsidRPr="00AE4388">
              <w:rPr>
                <w:color w:val="000000"/>
              </w:rPr>
              <w:t xml:space="preserve"> </w:t>
            </w:r>
          </w:p>
        </w:tc>
      </w:tr>
      <w:tr w:rsidRPr="00AE4388" w:rsidR="00AE4388" w:rsidTr="0DDC63E9" w14:paraId="246F2E91" w14:textId="77777777">
        <w:trPr>
          <w:trHeight w:val="510"/>
        </w:trPr>
        <w:tc>
          <w:tcPr>
            <w:tcW w:w="440" w:type="dxa"/>
            <w:tcBorders>
              <w:top w:val="nil"/>
              <w:left w:val="nil"/>
              <w:bottom w:val="nil"/>
              <w:right w:val="nil"/>
            </w:tcBorders>
            <w:vAlign w:val="center"/>
            <w:hideMark/>
          </w:tcPr>
          <w:p w:rsidRPr="00AE4388" w:rsidR="00AE4388" w:rsidP="00AE4388" w:rsidRDefault="00AE4388" w14:paraId="7B6D5A81" w14:textId="77777777">
            <w:pPr>
              <w:spacing w:before="0" w:after="0"/>
              <w:jc w:val="right"/>
              <w:rPr>
                <w:color w:val="000000"/>
              </w:rPr>
            </w:pPr>
            <w:r w:rsidRPr="00AE4388">
              <w:rPr>
                <w:color w:val="000000"/>
              </w:rPr>
              <w:t>117</w:t>
            </w:r>
          </w:p>
        </w:tc>
        <w:tc>
          <w:tcPr>
            <w:tcW w:w="5327" w:type="dxa"/>
            <w:tcBorders>
              <w:top w:val="nil"/>
              <w:left w:val="nil"/>
              <w:bottom w:val="nil"/>
              <w:right w:val="nil"/>
            </w:tcBorders>
            <w:vAlign w:val="center"/>
            <w:hideMark/>
          </w:tcPr>
          <w:p w:rsidRPr="00AE4388" w:rsidR="00AE4388" w:rsidP="00AE4388" w:rsidRDefault="00AE4388" w14:paraId="2D36069E" w14:textId="77777777">
            <w:pPr>
              <w:spacing w:before="0" w:after="0"/>
              <w:rPr>
                <w:color w:val="000000"/>
              </w:rPr>
            </w:pPr>
            <w:r w:rsidRPr="00AE4388">
              <w:rPr>
                <w:color w:val="000000"/>
              </w:rPr>
              <w:t>Hoe is de verdeling van het voordeel van de hypotheekrenteaftrek per inkomensdeciel?</w:t>
            </w:r>
          </w:p>
        </w:tc>
        <w:tc>
          <w:tcPr>
            <w:tcW w:w="955" w:type="dxa"/>
            <w:tcBorders>
              <w:top w:val="nil"/>
              <w:left w:val="nil"/>
              <w:bottom w:val="nil"/>
              <w:right w:val="nil"/>
            </w:tcBorders>
            <w:vAlign w:val="center"/>
            <w:hideMark/>
          </w:tcPr>
          <w:p w:rsidRPr="00AE4388" w:rsidR="00AE4388" w:rsidP="00AE4388" w:rsidRDefault="00AE4388" w14:paraId="0CA8A9B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D830AC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7402F9B" w14:textId="77777777">
            <w:pPr>
              <w:spacing w:before="0" w:after="0"/>
              <w:jc w:val="right"/>
              <w:rPr>
                <w:color w:val="000000"/>
              </w:rPr>
            </w:pPr>
            <w:r w:rsidRPr="00AE4388">
              <w:rPr>
                <w:color w:val="000000"/>
              </w:rPr>
              <w:t xml:space="preserve"> </w:t>
            </w:r>
          </w:p>
        </w:tc>
      </w:tr>
      <w:tr w:rsidRPr="00AE4388" w:rsidR="00AE4388" w:rsidTr="0DDC63E9" w14:paraId="42410A3F" w14:textId="77777777">
        <w:trPr>
          <w:trHeight w:val="510"/>
        </w:trPr>
        <w:tc>
          <w:tcPr>
            <w:tcW w:w="440" w:type="dxa"/>
            <w:tcBorders>
              <w:top w:val="nil"/>
              <w:left w:val="nil"/>
              <w:bottom w:val="nil"/>
              <w:right w:val="nil"/>
            </w:tcBorders>
            <w:vAlign w:val="center"/>
            <w:hideMark/>
          </w:tcPr>
          <w:p w:rsidRPr="00AE4388" w:rsidR="00AE4388" w:rsidP="00AE4388" w:rsidRDefault="00AE4388" w14:paraId="585A41AC" w14:textId="77777777">
            <w:pPr>
              <w:spacing w:before="0" w:after="0"/>
              <w:jc w:val="right"/>
              <w:rPr>
                <w:color w:val="000000"/>
              </w:rPr>
            </w:pPr>
            <w:r w:rsidRPr="00AE4388">
              <w:rPr>
                <w:color w:val="000000"/>
              </w:rPr>
              <w:t>118</w:t>
            </w:r>
          </w:p>
        </w:tc>
        <w:tc>
          <w:tcPr>
            <w:tcW w:w="5327" w:type="dxa"/>
            <w:tcBorders>
              <w:top w:val="nil"/>
              <w:left w:val="nil"/>
              <w:bottom w:val="nil"/>
              <w:right w:val="nil"/>
            </w:tcBorders>
            <w:vAlign w:val="center"/>
            <w:hideMark/>
          </w:tcPr>
          <w:p w:rsidRPr="00AE4388" w:rsidR="00AE4388" w:rsidP="00AE4388" w:rsidRDefault="00AE4388" w14:paraId="19964AE3" w14:textId="77777777">
            <w:pPr>
              <w:spacing w:before="0" w:after="0"/>
              <w:rPr>
                <w:color w:val="000000"/>
              </w:rPr>
            </w:pPr>
            <w:r w:rsidRPr="00AE4388">
              <w:rPr>
                <w:color w:val="000000"/>
              </w:rPr>
              <w:t>Wat kost het om woningcorporaties te compenseren voor het bevriezen van de sociale huren</w:t>
            </w:r>
          </w:p>
        </w:tc>
        <w:tc>
          <w:tcPr>
            <w:tcW w:w="955" w:type="dxa"/>
            <w:tcBorders>
              <w:top w:val="nil"/>
              <w:left w:val="nil"/>
              <w:bottom w:val="nil"/>
              <w:right w:val="nil"/>
            </w:tcBorders>
            <w:vAlign w:val="center"/>
            <w:hideMark/>
          </w:tcPr>
          <w:p w:rsidRPr="00AE4388" w:rsidR="00AE4388" w:rsidP="00AE4388" w:rsidRDefault="00AE4388" w14:paraId="35C3B36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FC6D841"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A62FAEB" w14:textId="77777777">
            <w:pPr>
              <w:spacing w:before="0" w:after="0"/>
              <w:jc w:val="right"/>
              <w:rPr>
                <w:color w:val="000000"/>
              </w:rPr>
            </w:pPr>
            <w:r w:rsidRPr="00AE4388">
              <w:rPr>
                <w:color w:val="000000"/>
              </w:rPr>
              <w:t xml:space="preserve"> </w:t>
            </w:r>
          </w:p>
        </w:tc>
      </w:tr>
      <w:tr w:rsidRPr="00AE4388" w:rsidR="00AE4388" w:rsidTr="0DDC63E9" w14:paraId="6D0E28FD" w14:textId="77777777">
        <w:trPr>
          <w:trHeight w:val="510"/>
        </w:trPr>
        <w:tc>
          <w:tcPr>
            <w:tcW w:w="440" w:type="dxa"/>
            <w:tcBorders>
              <w:top w:val="nil"/>
              <w:left w:val="nil"/>
              <w:bottom w:val="nil"/>
              <w:right w:val="nil"/>
            </w:tcBorders>
            <w:vAlign w:val="center"/>
            <w:hideMark/>
          </w:tcPr>
          <w:p w:rsidRPr="00AE4388" w:rsidR="00AE4388" w:rsidP="00AE4388" w:rsidRDefault="00AE4388" w14:paraId="5432FCE9" w14:textId="77777777">
            <w:pPr>
              <w:spacing w:before="0" w:after="0"/>
              <w:jc w:val="right"/>
              <w:rPr>
                <w:color w:val="000000"/>
              </w:rPr>
            </w:pPr>
            <w:r w:rsidRPr="00AE4388">
              <w:rPr>
                <w:color w:val="000000"/>
              </w:rPr>
              <w:t>119</w:t>
            </w:r>
          </w:p>
        </w:tc>
        <w:tc>
          <w:tcPr>
            <w:tcW w:w="5327" w:type="dxa"/>
            <w:tcBorders>
              <w:top w:val="nil"/>
              <w:left w:val="nil"/>
              <w:bottom w:val="nil"/>
              <w:right w:val="nil"/>
            </w:tcBorders>
            <w:vAlign w:val="center"/>
            <w:hideMark/>
          </w:tcPr>
          <w:p w:rsidRPr="00AE4388" w:rsidR="00AE4388" w:rsidP="00AE4388" w:rsidRDefault="00AE4388" w14:paraId="431D514F" w14:textId="77777777">
            <w:pPr>
              <w:spacing w:before="0" w:after="0"/>
              <w:rPr>
                <w:color w:val="000000"/>
              </w:rPr>
            </w:pPr>
            <w:r w:rsidRPr="00AE4388">
              <w:rPr>
                <w:color w:val="000000"/>
              </w:rPr>
              <w:t>Wat is de totale huurverhoging per jaar voor de afgelopen 20 jaar?</w:t>
            </w:r>
          </w:p>
        </w:tc>
        <w:tc>
          <w:tcPr>
            <w:tcW w:w="955" w:type="dxa"/>
            <w:tcBorders>
              <w:top w:val="nil"/>
              <w:left w:val="nil"/>
              <w:bottom w:val="nil"/>
              <w:right w:val="nil"/>
            </w:tcBorders>
            <w:vAlign w:val="center"/>
            <w:hideMark/>
          </w:tcPr>
          <w:p w:rsidRPr="00AE4388" w:rsidR="00AE4388" w:rsidP="00AE4388" w:rsidRDefault="00AE4388" w14:paraId="56C5154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1CED707"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71C2040" w14:textId="77777777">
            <w:pPr>
              <w:spacing w:before="0" w:after="0"/>
              <w:jc w:val="right"/>
              <w:rPr>
                <w:color w:val="000000"/>
              </w:rPr>
            </w:pPr>
            <w:r w:rsidRPr="00AE4388">
              <w:rPr>
                <w:color w:val="000000"/>
              </w:rPr>
              <w:t xml:space="preserve"> </w:t>
            </w:r>
          </w:p>
        </w:tc>
      </w:tr>
      <w:tr w:rsidRPr="00AE4388" w:rsidR="00AE4388" w:rsidTr="0DDC63E9" w14:paraId="5A84AC22" w14:textId="77777777">
        <w:trPr>
          <w:trHeight w:val="765"/>
        </w:trPr>
        <w:tc>
          <w:tcPr>
            <w:tcW w:w="440" w:type="dxa"/>
            <w:tcBorders>
              <w:top w:val="nil"/>
              <w:left w:val="nil"/>
              <w:bottom w:val="nil"/>
              <w:right w:val="nil"/>
            </w:tcBorders>
            <w:vAlign w:val="center"/>
            <w:hideMark/>
          </w:tcPr>
          <w:p w:rsidRPr="00AE4388" w:rsidR="00AE4388" w:rsidP="00AE4388" w:rsidRDefault="00AE4388" w14:paraId="534767C6" w14:textId="77777777">
            <w:pPr>
              <w:spacing w:before="0" w:after="0"/>
              <w:jc w:val="right"/>
              <w:rPr>
                <w:color w:val="000000"/>
              </w:rPr>
            </w:pPr>
            <w:r w:rsidRPr="00AE4388">
              <w:rPr>
                <w:color w:val="000000"/>
              </w:rPr>
              <w:t>120</w:t>
            </w:r>
          </w:p>
        </w:tc>
        <w:tc>
          <w:tcPr>
            <w:tcW w:w="5327" w:type="dxa"/>
            <w:tcBorders>
              <w:top w:val="nil"/>
              <w:left w:val="nil"/>
              <w:bottom w:val="nil"/>
              <w:right w:val="nil"/>
            </w:tcBorders>
            <w:vAlign w:val="center"/>
            <w:hideMark/>
          </w:tcPr>
          <w:p w:rsidRPr="00AE4388" w:rsidR="00AE4388" w:rsidP="00AE4388" w:rsidRDefault="00AE4388" w14:paraId="7564E620" w14:textId="77777777">
            <w:pPr>
              <w:spacing w:before="0" w:after="0"/>
              <w:rPr>
                <w:color w:val="000000"/>
              </w:rPr>
            </w:pPr>
            <w:r w:rsidRPr="00AE4388">
              <w:rPr>
                <w:color w:val="000000"/>
              </w:rPr>
              <w:t>Kan er een overzicht worden gegeven van alle belastingvoordelen die huurders ten goede komen, zoals huurtoeslag? Wat is het budgettair belang per maatregel?</w:t>
            </w:r>
          </w:p>
        </w:tc>
        <w:tc>
          <w:tcPr>
            <w:tcW w:w="955" w:type="dxa"/>
            <w:tcBorders>
              <w:top w:val="nil"/>
              <w:left w:val="nil"/>
              <w:bottom w:val="nil"/>
              <w:right w:val="nil"/>
            </w:tcBorders>
            <w:vAlign w:val="center"/>
            <w:hideMark/>
          </w:tcPr>
          <w:p w:rsidRPr="00AE4388" w:rsidR="00AE4388" w:rsidP="00AE4388" w:rsidRDefault="00AE4388" w14:paraId="3ADD599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8C34C1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74A5AA7" w14:textId="77777777">
            <w:pPr>
              <w:spacing w:before="0" w:after="0"/>
              <w:jc w:val="right"/>
              <w:rPr>
                <w:color w:val="000000"/>
              </w:rPr>
            </w:pPr>
            <w:r w:rsidRPr="00AE4388">
              <w:rPr>
                <w:color w:val="000000"/>
              </w:rPr>
              <w:t xml:space="preserve"> </w:t>
            </w:r>
          </w:p>
        </w:tc>
      </w:tr>
      <w:tr w:rsidRPr="00AE4388" w:rsidR="00AE4388" w:rsidTr="0DDC63E9" w14:paraId="39A15F7E" w14:textId="77777777">
        <w:trPr>
          <w:trHeight w:val="1020"/>
        </w:trPr>
        <w:tc>
          <w:tcPr>
            <w:tcW w:w="440" w:type="dxa"/>
            <w:tcBorders>
              <w:top w:val="nil"/>
              <w:left w:val="nil"/>
              <w:bottom w:val="nil"/>
              <w:right w:val="nil"/>
            </w:tcBorders>
            <w:vAlign w:val="center"/>
            <w:hideMark/>
          </w:tcPr>
          <w:p w:rsidRPr="00AE4388" w:rsidR="00AE4388" w:rsidP="00AE4388" w:rsidRDefault="00AE4388" w14:paraId="2ECC6AAC" w14:textId="77777777">
            <w:pPr>
              <w:spacing w:before="0" w:after="0"/>
              <w:jc w:val="right"/>
              <w:rPr>
                <w:color w:val="000000"/>
              </w:rPr>
            </w:pPr>
            <w:r w:rsidRPr="00AE4388">
              <w:rPr>
                <w:color w:val="000000"/>
              </w:rPr>
              <w:t>121</w:t>
            </w:r>
          </w:p>
        </w:tc>
        <w:tc>
          <w:tcPr>
            <w:tcW w:w="5327" w:type="dxa"/>
            <w:tcBorders>
              <w:top w:val="nil"/>
              <w:left w:val="nil"/>
              <w:bottom w:val="nil"/>
              <w:right w:val="nil"/>
            </w:tcBorders>
            <w:vAlign w:val="center"/>
            <w:hideMark/>
          </w:tcPr>
          <w:p w:rsidRPr="00AE4388" w:rsidR="00AE4388" w:rsidP="00AE4388" w:rsidRDefault="00AE4388" w14:paraId="7325058C" w14:textId="77777777">
            <w:pPr>
              <w:spacing w:before="0" w:after="0"/>
              <w:rPr>
                <w:color w:val="000000"/>
              </w:rPr>
            </w:pPr>
            <w:r w:rsidRPr="00AE4388">
              <w:rPr>
                <w:color w:val="000000"/>
              </w:rPr>
              <w:t>Kan er een overzicht worden gegeven van alle belastingvoordelen die woningbezitters ten goede komen, zoals eigenwoningregelingen en verduurzamingssubsidies? Wat is het budgettair belang per maatregel?</w:t>
            </w:r>
          </w:p>
        </w:tc>
        <w:tc>
          <w:tcPr>
            <w:tcW w:w="955" w:type="dxa"/>
            <w:tcBorders>
              <w:top w:val="nil"/>
              <w:left w:val="nil"/>
              <w:bottom w:val="nil"/>
              <w:right w:val="nil"/>
            </w:tcBorders>
            <w:vAlign w:val="center"/>
            <w:hideMark/>
          </w:tcPr>
          <w:p w:rsidRPr="00AE4388" w:rsidR="00AE4388" w:rsidP="00AE4388" w:rsidRDefault="00AE4388" w14:paraId="6E52CD7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9A1F12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4AE312D" w14:textId="77777777">
            <w:pPr>
              <w:spacing w:before="0" w:after="0"/>
              <w:jc w:val="right"/>
              <w:rPr>
                <w:color w:val="000000"/>
              </w:rPr>
            </w:pPr>
            <w:r w:rsidRPr="00AE4388">
              <w:rPr>
                <w:color w:val="000000"/>
              </w:rPr>
              <w:t xml:space="preserve"> </w:t>
            </w:r>
          </w:p>
        </w:tc>
      </w:tr>
      <w:tr w:rsidRPr="00AE4388" w:rsidR="00AE4388" w:rsidTr="0DDC63E9" w14:paraId="2826984A" w14:textId="77777777">
        <w:trPr>
          <w:trHeight w:val="2550"/>
        </w:trPr>
        <w:tc>
          <w:tcPr>
            <w:tcW w:w="440" w:type="dxa"/>
            <w:tcBorders>
              <w:top w:val="nil"/>
              <w:left w:val="nil"/>
              <w:bottom w:val="nil"/>
              <w:right w:val="nil"/>
            </w:tcBorders>
            <w:vAlign w:val="center"/>
            <w:hideMark/>
          </w:tcPr>
          <w:p w:rsidRPr="00AE4388" w:rsidR="00AE4388" w:rsidP="00AE4388" w:rsidRDefault="00AE4388" w14:paraId="7ED93DEF" w14:textId="77777777">
            <w:pPr>
              <w:spacing w:before="0" w:after="0"/>
              <w:jc w:val="right"/>
              <w:rPr>
                <w:color w:val="000000"/>
              </w:rPr>
            </w:pPr>
            <w:r w:rsidRPr="00AE4388">
              <w:rPr>
                <w:color w:val="000000"/>
              </w:rPr>
              <w:lastRenderedPageBreak/>
              <w:t>122</w:t>
            </w:r>
          </w:p>
        </w:tc>
        <w:tc>
          <w:tcPr>
            <w:tcW w:w="5327" w:type="dxa"/>
            <w:tcBorders>
              <w:top w:val="nil"/>
              <w:left w:val="nil"/>
              <w:bottom w:val="nil"/>
              <w:right w:val="nil"/>
            </w:tcBorders>
            <w:vAlign w:val="center"/>
            <w:hideMark/>
          </w:tcPr>
          <w:p w:rsidRPr="00AE4388" w:rsidR="00AE4388" w:rsidP="00AE4388" w:rsidRDefault="00AE4388" w14:paraId="6F29FFDE" w14:textId="77777777">
            <w:pPr>
              <w:spacing w:before="0" w:after="0"/>
              <w:rPr>
                <w:color w:val="000000"/>
              </w:rPr>
            </w:pPr>
            <w:r w:rsidRPr="00AE4388">
              <w:rPr>
                <w:color w:val="000000"/>
              </w:rPr>
              <w:t>Klopt het dat aan de huishoudenskant de lagere Zvw</w:t>
            </w:r>
            <w:r w:rsidRPr="00AE4388">
              <w:rPr>
                <w:color w:val="000000"/>
              </w:rPr>
              <w:noBreakHyphen/>
              <w:t>premies nagenoeg volledig budgettair worden gecompenseerd via een verhoging van de inkomstenbelasting, terwijl de uitgaven aan zorgtoeslag daarnaast structureel dalen met circa 770 miljoen euro? Kunt u dit toelichten? Klopt het dat het Centraal Planbureau in het Centraal Economisch Plan uitging van een premieneutrale compensatie zonder lastenverschuiving tussen burgers en bedrijven, en kunt u toelichten waarom hiervan in de Voorjaarsnota is afgeweken en wat de structurele verdelingseffecten hiervan zijn?</w:t>
            </w:r>
          </w:p>
        </w:tc>
        <w:tc>
          <w:tcPr>
            <w:tcW w:w="955" w:type="dxa"/>
            <w:tcBorders>
              <w:top w:val="nil"/>
              <w:left w:val="nil"/>
              <w:bottom w:val="nil"/>
              <w:right w:val="nil"/>
            </w:tcBorders>
            <w:vAlign w:val="center"/>
            <w:hideMark/>
          </w:tcPr>
          <w:p w:rsidRPr="00AE4388" w:rsidR="00AE4388" w:rsidP="00AE4388" w:rsidRDefault="00AE4388" w14:paraId="3949E63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3112AC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4A34F51" w14:textId="77777777">
            <w:pPr>
              <w:spacing w:before="0" w:after="0"/>
              <w:jc w:val="right"/>
              <w:rPr>
                <w:color w:val="000000"/>
              </w:rPr>
            </w:pPr>
            <w:r w:rsidRPr="00AE4388">
              <w:rPr>
                <w:color w:val="000000"/>
              </w:rPr>
              <w:t xml:space="preserve"> </w:t>
            </w:r>
          </w:p>
        </w:tc>
      </w:tr>
      <w:tr w:rsidRPr="00AE4388" w:rsidR="00AE4388" w:rsidTr="0DDC63E9" w14:paraId="61C8078D" w14:textId="77777777">
        <w:trPr>
          <w:trHeight w:val="300"/>
        </w:trPr>
        <w:tc>
          <w:tcPr>
            <w:tcW w:w="440" w:type="dxa"/>
            <w:tcBorders>
              <w:top w:val="nil"/>
              <w:left w:val="nil"/>
              <w:bottom w:val="nil"/>
              <w:right w:val="nil"/>
            </w:tcBorders>
            <w:vAlign w:val="center"/>
            <w:hideMark/>
          </w:tcPr>
          <w:p w:rsidRPr="00AE4388" w:rsidR="00AE4388" w:rsidP="00AE4388" w:rsidRDefault="00AE4388" w14:paraId="6BAD1BC2" w14:textId="77777777">
            <w:pPr>
              <w:spacing w:before="0" w:after="0"/>
              <w:jc w:val="right"/>
              <w:rPr>
                <w:color w:val="000000"/>
              </w:rPr>
            </w:pPr>
            <w:r w:rsidRPr="00AE4388">
              <w:rPr>
                <w:color w:val="000000"/>
              </w:rPr>
              <w:t>123</w:t>
            </w:r>
          </w:p>
        </w:tc>
        <w:tc>
          <w:tcPr>
            <w:tcW w:w="5327" w:type="dxa"/>
            <w:tcBorders>
              <w:top w:val="nil"/>
              <w:left w:val="nil"/>
              <w:bottom w:val="nil"/>
              <w:right w:val="nil"/>
            </w:tcBorders>
            <w:vAlign w:val="center"/>
            <w:hideMark/>
          </w:tcPr>
          <w:p w:rsidRPr="00AE4388" w:rsidR="00AE4388" w:rsidP="00AE4388" w:rsidRDefault="00AE4388" w14:paraId="6B0EC940" w14:textId="77777777">
            <w:pPr>
              <w:spacing w:before="0" w:after="0"/>
              <w:rPr>
                <w:color w:val="000000"/>
              </w:rPr>
            </w:pPr>
            <w:r w:rsidRPr="00AE4388">
              <w:rPr>
                <w:color w:val="000000"/>
              </w:rPr>
              <w:t>Wat zijn de kosten van het afschaffen eigen risico?</w:t>
            </w:r>
          </w:p>
        </w:tc>
        <w:tc>
          <w:tcPr>
            <w:tcW w:w="955" w:type="dxa"/>
            <w:tcBorders>
              <w:top w:val="nil"/>
              <w:left w:val="nil"/>
              <w:bottom w:val="nil"/>
              <w:right w:val="nil"/>
            </w:tcBorders>
            <w:vAlign w:val="center"/>
            <w:hideMark/>
          </w:tcPr>
          <w:p w:rsidRPr="00AE4388" w:rsidR="00AE4388" w:rsidP="00AE4388" w:rsidRDefault="00AE4388" w14:paraId="314B8C1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A4B3C1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34CBBA8" w14:textId="77777777">
            <w:pPr>
              <w:spacing w:before="0" w:after="0"/>
              <w:jc w:val="right"/>
              <w:rPr>
                <w:color w:val="000000"/>
              </w:rPr>
            </w:pPr>
            <w:r w:rsidRPr="00AE4388">
              <w:rPr>
                <w:color w:val="000000"/>
              </w:rPr>
              <w:t xml:space="preserve"> </w:t>
            </w:r>
          </w:p>
        </w:tc>
      </w:tr>
      <w:tr w:rsidRPr="00AE4388" w:rsidR="00AE4388" w:rsidTr="0DDC63E9" w14:paraId="6081A261" w14:textId="77777777">
        <w:trPr>
          <w:trHeight w:val="510"/>
        </w:trPr>
        <w:tc>
          <w:tcPr>
            <w:tcW w:w="440" w:type="dxa"/>
            <w:tcBorders>
              <w:top w:val="nil"/>
              <w:left w:val="nil"/>
              <w:bottom w:val="nil"/>
              <w:right w:val="nil"/>
            </w:tcBorders>
            <w:vAlign w:val="center"/>
            <w:hideMark/>
          </w:tcPr>
          <w:p w:rsidRPr="00AE4388" w:rsidR="00AE4388" w:rsidP="00AE4388" w:rsidRDefault="00AE4388" w14:paraId="51D69F3D" w14:textId="77777777">
            <w:pPr>
              <w:spacing w:before="0" w:after="0"/>
              <w:jc w:val="right"/>
              <w:rPr>
                <w:color w:val="000000"/>
              </w:rPr>
            </w:pPr>
            <w:r w:rsidRPr="00AE4388">
              <w:rPr>
                <w:color w:val="000000"/>
              </w:rPr>
              <w:t>124</w:t>
            </w:r>
          </w:p>
        </w:tc>
        <w:tc>
          <w:tcPr>
            <w:tcW w:w="5327" w:type="dxa"/>
            <w:tcBorders>
              <w:top w:val="nil"/>
              <w:left w:val="nil"/>
              <w:bottom w:val="nil"/>
              <w:right w:val="nil"/>
            </w:tcBorders>
            <w:vAlign w:val="center"/>
            <w:hideMark/>
          </w:tcPr>
          <w:p w:rsidRPr="00AE4388" w:rsidR="00AE4388" w:rsidP="00AE4388" w:rsidRDefault="00AE4388" w14:paraId="31A7BA08" w14:textId="77777777">
            <w:pPr>
              <w:spacing w:before="0" w:after="0"/>
              <w:rPr>
                <w:color w:val="000000"/>
              </w:rPr>
            </w:pPr>
            <w:r w:rsidRPr="00AE4388">
              <w:rPr>
                <w:color w:val="000000"/>
              </w:rPr>
              <w:t>Hoeveel kost het om de Mond en Tandartsenzorg in basispakket aan te bieden?</w:t>
            </w:r>
          </w:p>
        </w:tc>
        <w:tc>
          <w:tcPr>
            <w:tcW w:w="955" w:type="dxa"/>
            <w:tcBorders>
              <w:top w:val="nil"/>
              <w:left w:val="nil"/>
              <w:bottom w:val="nil"/>
              <w:right w:val="nil"/>
            </w:tcBorders>
            <w:vAlign w:val="center"/>
            <w:hideMark/>
          </w:tcPr>
          <w:p w:rsidRPr="00AE4388" w:rsidR="00AE4388" w:rsidP="00AE4388" w:rsidRDefault="00AE4388" w14:paraId="0A989AB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B739E0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D82DDBE" w14:textId="77777777">
            <w:pPr>
              <w:spacing w:before="0" w:after="0"/>
              <w:jc w:val="right"/>
              <w:rPr>
                <w:color w:val="000000"/>
              </w:rPr>
            </w:pPr>
            <w:r w:rsidRPr="00AE4388">
              <w:rPr>
                <w:color w:val="000000"/>
              </w:rPr>
              <w:t xml:space="preserve"> </w:t>
            </w:r>
          </w:p>
        </w:tc>
      </w:tr>
      <w:tr w:rsidRPr="00AE4388" w:rsidR="00AE4388" w:rsidTr="0DDC63E9" w14:paraId="5102DE15" w14:textId="77777777">
        <w:trPr>
          <w:trHeight w:val="510"/>
        </w:trPr>
        <w:tc>
          <w:tcPr>
            <w:tcW w:w="440" w:type="dxa"/>
            <w:tcBorders>
              <w:top w:val="nil"/>
              <w:left w:val="nil"/>
              <w:bottom w:val="nil"/>
              <w:right w:val="nil"/>
            </w:tcBorders>
            <w:vAlign w:val="center"/>
            <w:hideMark/>
          </w:tcPr>
          <w:p w:rsidRPr="00AE4388" w:rsidR="00AE4388" w:rsidP="00AE4388" w:rsidRDefault="00AE4388" w14:paraId="683F53B4" w14:textId="77777777">
            <w:pPr>
              <w:spacing w:before="0" w:after="0"/>
              <w:jc w:val="right"/>
              <w:rPr>
                <w:color w:val="000000"/>
              </w:rPr>
            </w:pPr>
            <w:r w:rsidRPr="00AE4388">
              <w:rPr>
                <w:color w:val="000000"/>
              </w:rPr>
              <w:t>125</w:t>
            </w:r>
          </w:p>
        </w:tc>
        <w:tc>
          <w:tcPr>
            <w:tcW w:w="5327" w:type="dxa"/>
            <w:tcBorders>
              <w:top w:val="nil"/>
              <w:left w:val="nil"/>
              <w:bottom w:val="nil"/>
              <w:right w:val="nil"/>
            </w:tcBorders>
            <w:vAlign w:val="center"/>
            <w:hideMark/>
          </w:tcPr>
          <w:p w:rsidRPr="00AE4388" w:rsidR="00AE4388" w:rsidP="00AE4388" w:rsidRDefault="00AE4388" w14:paraId="607B12E1" w14:textId="77777777">
            <w:pPr>
              <w:spacing w:before="0" w:after="0"/>
              <w:rPr>
                <w:color w:val="000000"/>
              </w:rPr>
            </w:pPr>
            <w:r w:rsidRPr="00AE4388">
              <w:rPr>
                <w:color w:val="000000"/>
              </w:rPr>
              <w:t>Hoeveel kost het om Fysiotherapie in basispakket aan te bieden?</w:t>
            </w:r>
          </w:p>
        </w:tc>
        <w:tc>
          <w:tcPr>
            <w:tcW w:w="955" w:type="dxa"/>
            <w:tcBorders>
              <w:top w:val="nil"/>
              <w:left w:val="nil"/>
              <w:bottom w:val="nil"/>
              <w:right w:val="nil"/>
            </w:tcBorders>
            <w:vAlign w:val="center"/>
            <w:hideMark/>
          </w:tcPr>
          <w:p w:rsidRPr="00AE4388" w:rsidR="00AE4388" w:rsidP="00AE4388" w:rsidRDefault="00AE4388" w14:paraId="6C90308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2A3AA3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BC6499E" w14:textId="77777777">
            <w:pPr>
              <w:spacing w:before="0" w:after="0"/>
              <w:jc w:val="right"/>
              <w:rPr>
                <w:color w:val="000000"/>
              </w:rPr>
            </w:pPr>
            <w:r w:rsidRPr="00AE4388">
              <w:rPr>
                <w:color w:val="000000"/>
              </w:rPr>
              <w:t xml:space="preserve"> </w:t>
            </w:r>
          </w:p>
        </w:tc>
      </w:tr>
      <w:tr w:rsidRPr="00AE4388" w:rsidR="00AE4388" w:rsidTr="0DDC63E9" w14:paraId="601FBB42" w14:textId="77777777">
        <w:trPr>
          <w:trHeight w:val="510"/>
        </w:trPr>
        <w:tc>
          <w:tcPr>
            <w:tcW w:w="440" w:type="dxa"/>
            <w:tcBorders>
              <w:top w:val="nil"/>
              <w:left w:val="nil"/>
              <w:bottom w:val="nil"/>
              <w:right w:val="nil"/>
            </w:tcBorders>
            <w:vAlign w:val="center"/>
            <w:hideMark/>
          </w:tcPr>
          <w:p w:rsidRPr="00AE4388" w:rsidR="00AE4388" w:rsidP="00AE4388" w:rsidRDefault="00AE4388" w14:paraId="760EA17E" w14:textId="77777777">
            <w:pPr>
              <w:spacing w:before="0" w:after="0"/>
              <w:jc w:val="right"/>
              <w:rPr>
                <w:color w:val="000000"/>
              </w:rPr>
            </w:pPr>
            <w:r w:rsidRPr="00AE4388">
              <w:rPr>
                <w:color w:val="000000"/>
              </w:rPr>
              <w:t>126</w:t>
            </w:r>
          </w:p>
        </w:tc>
        <w:tc>
          <w:tcPr>
            <w:tcW w:w="5327" w:type="dxa"/>
            <w:tcBorders>
              <w:top w:val="nil"/>
              <w:left w:val="nil"/>
              <w:bottom w:val="nil"/>
              <w:right w:val="nil"/>
            </w:tcBorders>
            <w:vAlign w:val="center"/>
            <w:hideMark/>
          </w:tcPr>
          <w:p w:rsidRPr="00AE4388" w:rsidR="00AE4388" w:rsidP="00AE4388" w:rsidRDefault="00AE4388" w14:paraId="2A56651F" w14:textId="77777777">
            <w:pPr>
              <w:spacing w:before="0" w:after="0"/>
              <w:rPr>
                <w:color w:val="000000"/>
              </w:rPr>
            </w:pPr>
            <w:r w:rsidRPr="00AE4388">
              <w:rPr>
                <w:color w:val="000000"/>
              </w:rPr>
              <w:t>Hoeveel kost het om kinderbrillen (een per jaar) in het basispakket aan te bieden?</w:t>
            </w:r>
          </w:p>
        </w:tc>
        <w:tc>
          <w:tcPr>
            <w:tcW w:w="955" w:type="dxa"/>
            <w:tcBorders>
              <w:top w:val="nil"/>
              <w:left w:val="nil"/>
              <w:bottom w:val="nil"/>
              <w:right w:val="nil"/>
            </w:tcBorders>
            <w:vAlign w:val="center"/>
            <w:hideMark/>
          </w:tcPr>
          <w:p w:rsidRPr="00AE4388" w:rsidR="00AE4388" w:rsidP="00AE4388" w:rsidRDefault="00AE4388" w14:paraId="4F7223F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8DA7C11"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0D68101" w14:textId="77777777">
            <w:pPr>
              <w:spacing w:before="0" w:after="0"/>
              <w:jc w:val="right"/>
              <w:rPr>
                <w:color w:val="000000"/>
              </w:rPr>
            </w:pPr>
            <w:r w:rsidRPr="00AE4388">
              <w:rPr>
                <w:color w:val="000000"/>
              </w:rPr>
              <w:t xml:space="preserve"> </w:t>
            </w:r>
          </w:p>
        </w:tc>
      </w:tr>
      <w:tr w:rsidRPr="00AE4388" w:rsidR="00AE4388" w:rsidTr="0DDC63E9" w14:paraId="02F5DC5C" w14:textId="77777777">
        <w:trPr>
          <w:trHeight w:val="510"/>
        </w:trPr>
        <w:tc>
          <w:tcPr>
            <w:tcW w:w="440" w:type="dxa"/>
            <w:tcBorders>
              <w:top w:val="nil"/>
              <w:left w:val="nil"/>
              <w:bottom w:val="nil"/>
              <w:right w:val="nil"/>
            </w:tcBorders>
            <w:vAlign w:val="center"/>
            <w:hideMark/>
          </w:tcPr>
          <w:p w:rsidRPr="00AE4388" w:rsidR="00AE4388" w:rsidP="00AE4388" w:rsidRDefault="00AE4388" w14:paraId="3C5FC026" w14:textId="77777777">
            <w:pPr>
              <w:spacing w:before="0" w:after="0"/>
              <w:jc w:val="right"/>
              <w:rPr>
                <w:color w:val="000000"/>
              </w:rPr>
            </w:pPr>
            <w:r w:rsidRPr="00AE4388">
              <w:rPr>
                <w:color w:val="000000"/>
              </w:rPr>
              <w:t>127</w:t>
            </w:r>
          </w:p>
        </w:tc>
        <w:tc>
          <w:tcPr>
            <w:tcW w:w="5327" w:type="dxa"/>
            <w:tcBorders>
              <w:top w:val="nil"/>
              <w:left w:val="nil"/>
              <w:bottom w:val="nil"/>
              <w:right w:val="nil"/>
            </w:tcBorders>
            <w:vAlign w:val="center"/>
            <w:hideMark/>
          </w:tcPr>
          <w:p w:rsidRPr="00AE4388" w:rsidR="00AE4388" w:rsidP="00AE4388" w:rsidRDefault="00AE4388" w14:paraId="405B3E3B" w14:textId="77777777">
            <w:pPr>
              <w:spacing w:before="0" w:after="0"/>
              <w:rPr>
                <w:color w:val="000000"/>
              </w:rPr>
            </w:pPr>
            <w:r w:rsidRPr="00AE4388">
              <w:rPr>
                <w:color w:val="000000"/>
              </w:rPr>
              <w:t>Wat is er veranderd aan de aanpak van fiscale regelingen sinds het kabinet is aangetreden?</w:t>
            </w:r>
          </w:p>
        </w:tc>
        <w:tc>
          <w:tcPr>
            <w:tcW w:w="955" w:type="dxa"/>
            <w:tcBorders>
              <w:top w:val="nil"/>
              <w:left w:val="nil"/>
              <w:bottom w:val="nil"/>
              <w:right w:val="nil"/>
            </w:tcBorders>
            <w:vAlign w:val="center"/>
            <w:hideMark/>
          </w:tcPr>
          <w:p w:rsidRPr="00AE4388" w:rsidR="00AE4388" w:rsidP="00AE4388" w:rsidRDefault="00AE4388" w14:paraId="076F41C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23AB7F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1B18987" w14:textId="77777777">
            <w:pPr>
              <w:spacing w:before="0" w:after="0"/>
              <w:jc w:val="right"/>
              <w:rPr>
                <w:color w:val="000000"/>
              </w:rPr>
            </w:pPr>
            <w:r w:rsidRPr="00AE4388">
              <w:rPr>
                <w:color w:val="000000"/>
              </w:rPr>
              <w:t xml:space="preserve"> </w:t>
            </w:r>
          </w:p>
        </w:tc>
      </w:tr>
      <w:tr w:rsidRPr="00AE4388" w:rsidR="00AE4388" w:rsidTr="0DDC63E9" w14:paraId="5377E2A9" w14:textId="77777777">
        <w:trPr>
          <w:trHeight w:val="1275"/>
        </w:trPr>
        <w:tc>
          <w:tcPr>
            <w:tcW w:w="440" w:type="dxa"/>
            <w:tcBorders>
              <w:top w:val="nil"/>
              <w:left w:val="nil"/>
              <w:bottom w:val="nil"/>
              <w:right w:val="nil"/>
            </w:tcBorders>
            <w:vAlign w:val="center"/>
            <w:hideMark/>
          </w:tcPr>
          <w:p w:rsidRPr="00AE4388" w:rsidR="00AE4388" w:rsidP="00AE4388" w:rsidRDefault="00AE4388" w14:paraId="2D136082" w14:textId="77777777">
            <w:pPr>
              <w:spacing w:before="0" w:after="0"/>
              <w:jc w:val="right"/>
              <w:rPr>
                <w:color w:val="000000"/>
              </w:rPr>
            </w:pPr>
            <w:r w:rsidRPr="00AE4388">
              <w:rPr>
                <w:color w:val="000000"/>
              </w:rPr>
              <w:t>128</w:t>
            </w:r>
          </w:p>
        </w:tc>
        <w:tc>
          <w:tcPr>
            <w:tcW w:w="5327" w:type="dxa"/>
            <w:tcBorders>
              <w:top w:val="nil"/>
              <w:left w:val="nil"/>
              <w:bottom w:val="nil"/>
              <w:right w:val="nil"/>
            </w:tcBorders>
            <w:vAlign w:val="center"/>
            <w:hideMark/>
          </w:tcPr>
          <w:p w:rsidRPr="00AE4388" w:rsidR="00AE4388" w:rsidP="00AE4388" w:rsidRDefault="00AE4388" w14:paraId="5B6A1FB6" w14:textId="77777777">
            <w:pPr>
              <w:spacing w:before="0" w:after="0"/>
              <w:rPr>
                <w:color w:val="000000"/>
              </w:rPr>
            </w:pPr>
            <w:r w:rsidRPr="00AE4388">
              <w:rPr>
                <w:color w:val="000000"/>
              </w:rPr>
              <w:t>Wat zijn de effecten op tarieven en koopkracht van een 50/50-verdeling van de vrijheidsbijdrage, waarbij het burgerdeel wordt gefinancierd door beperking van de hypotheekrenteaftrek en het bedrijfsdeel door een verhoging van de vennootschapsbelasting?</w:t>
            </w:r>
          </w:p>
        </w:tc>
        <w:tc>
          <w:tcPr>
            <w:tcW w:w="955" w:type="dxa"/>
            <w:tcBorders>
              <w:top w:val="nil"/>
              <w:left w:val="nil"/>
              <w:bottom w:val="nil"/>
              <w:right w:val="nil"/>
            </w:tcBorders>
            <w:vAlign w:val="center"/>
            <w:hideMark/>
          </w:tcPr>
          <w:p w:rsidRPr="00AE4388" w:rsidR="00AE4388" w:rsidP="00AE4388" w:rsidRDefault="00AE4388" w14:paraId="114F7AB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12359AE"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4343F94" w14:textId="77777777">
            <w:pPr>
              <w:spacing w:before="0" w:after="0"/>
              <w:jc w:val="right"/>
              <w:rPr>
                <w:color w:val="000000"/>
              </w:rPr>
            </w:pPr>
            <w:r w:rsidRPr="00AE4388">
              <w:rPr>
                <w:color w:val="000000"/>
              </w:rPr>
              <w:t xml:space="preserve"> </w:t>
            </w:r>
          </w:p>
        </w:tc>
      </w:tr>
      <w:tr w:rsidRPr="00AE4388" w:rsidR="00AE4388" w:rsidTr="0DDC63E9" w14:paraId="311930F5" w14:textId="77777777">
        <w:trPr>
          <w:trHeight w:val="765"/>
        </w:trPr>
        <w:tc>
          <w:tcPr>
            <w:tcW w:w="440" w:type="dxa"/>
            <w:tcBorders>
              <w:top w:val="nil"/>
              <w:left w:val="nil"/>
              <w:bottom w:val="nil"/>
              <w:right w:val="nil"/>
            </w:tcBorders>
            <w:vAlign w:val="center"/>
            <w:hideMark/>
          </w:tcPr>
          <w:p w:rsidRPr="00AE4388" w:rsidR="00AE4388" w:rsidP="00AE4388" w:rsidRDefault="00AE4388" w14:paraId="393F5BB1" w14:textId="77777777">
            <w:pPr>
              <w:spacing w:before="0" w:after="0"/>
              <w:jc w:val="right"/>
              <w:rPr>
                <w:color w:val="000000"/>
              </w:rPr>
            </w:pPr>
            <w:r w:rsidRPr="00AE4388">
              <w:rPr>
                <w:color w:val="000000"/>
              </w:rPr>
              <w:t>129</w:t>
            </w:r>
          </w:p>
        </w:tc>
        <w:tc>
          <w:tcPr>
            <w:tcW w:w="5327" w:type="dxa"/>
            <w:tcBorders>
              <w:top w:val="nil"/>
              <w:left w:val="nil"/>
              <w:bottom w:val="nil"/>
              <w:right w:val="nil"/>
            </w:tcBorders>
            <w:vAlign w:val="center"/>
            <w:hideMark/>
          </w:tcPr>
          <w:p w:rsidRPr="00AE4388" w:rsidR="00AE4388" w:rsidP="00AE4388" w:rsidRDefault="00AE4388" w14:paraId="4EAD572A" w14:textId="77777777">
            <w:pPr>
              <w:spacing w:before="0" w:after="0"/>
              <w:rPr>
                <w:color w:val="000000"/>
              </w:rPr>
            </w:pPr>
            <w:r w:rsidRPr="00AE4388">
              <w:rPr>
                <w:color w:val="000000"/>
              </w:rPr>
              <w:t>Kunt u een lijst aanleveren van alle maatregelen en indicatoren die gebruikt worden om het ‘vestigingsklimaat’ te meten en versterken?</w:t>
            </w:r>
          </w:p>
        </w:tc>
        <w:tc>
          <w:tcPr>
            <w:tcW w:w="955" w:type="dxa"/>
            <w:tcBorders>
              <w:top w:val="nil"/>
              <w:left w:val="nil"/>
              <w:bottom w:val="nil"/>
              <w:right w:val="nil"/>
            </w:tcBorders>
            <w:vAlign w:val="center"/>
            <w:hideMark/>
          </w:tcPr>
          <w:p w:rsidRPr="00AE4388" w:rsidR="00AE4388" w:rsidP="00AE4388" w:rsidRDefault="00AE4388" w14:paraId="6AF5B32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EE6072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9AC467F" w14:textId="77777777">
            <w:pPr>
              <w:spacing w:before="0" w:after="0"/>
              <w:jc w:val="right"/>
              <w:rPr>
                <w:color w:val="000000"/>
              </w:rPr>
            </w:pPr>
            <w:r w:rsidRPr="00AE4388">
              <w:rPr>
                <w:color w:val="000000"/>
              </w:rPr>
              <w:t xml:space="preserve"> </w:t>
            </w:r>
          </w:p>
        </w:tc>
      </w:tr>
      <w:tr w:rsidRPr="00AE4388" w:rsidR="00AE4388" w:rsidTr="0DDC63E9" w14:paraId="419A37B7" w14:textId="77777777">
        <w:trPr>
          <w:trHeight w:val="510"/>
        </w:trPr>
        <w:tc>
          <w:tcPr>
            <w:tcW w:w="440" w:type="dxa"/>
            <w:tcBorders>
              <w:top w:val="nil"/>
              <w:left w:val="nil"/>
              <w:bottom w:val="nil"/>
              <w:right w:val="nil"/>
            </w:tcBorders>
            <w:vAlign w:val="center"/>
            <w:hideMark/>
          </w:tcPr>
          <w:p w:rsidRPr="00AE4388" w:rsidR="00AE4388" w:rsidP="00AE4388" w:rsidRDefault="00AE4388" w14:paraId="2E77F109" w14:textId="77777777">
            <w:pPr>
              <w:spacing w:before="0" w:after="0"/>
              <w:jc w:val="right"/>
              <w:rPr>
                <w:color w:val="000000"/>
              </w:rPr>
            </w:pPr>
            <w:r w:rsidRPr="00AE4388">
              <w:rPr>
                <w:color w:val="000000"/>
              </w:rPr>
              <w:t>130</w:t>
            </w:r>
          </w:p>
        </w:tc>
        <w:tc>
          <w:tcPr>
            <w:tcW w:w="5327" w:type="dxa"/>
            <w:tcBorders>
              <w:top w:val="nil"/>
              <w:left w:val="nil"/>
              <w:bottom w:val="nil"/>
              <w:right w:val="nil"/>
            </w:tcBorders>
            <w:vAlign w:val="center"/>
            <w:hideMark/>
          </w:tcPr>
          <w:p w:rsidRPr="00AE4388" w:rsidR="00AE4388" w:rsidP="00AE4388" w:rsidRDefault="00AE4388" w14:paraId="4A66AB6E" w14:textId="77777777">
            <w:pPr>
              <w:spacing w:before="0" w:after="0"/>
              <w:rPr>
                <w:color w:val="000000"/>
              </w:rPr>
            </w:pPr>
            <w:r w:rsidRPr="00AE4388">
              <w:rPr>
                <w:color w:val="000000"/>
              </w:rPr>
              <w:t>Wat zijn de btw-opbrengsten uit boodschappen per jaar voor de afgelopen zeven jaar?</w:t>
            </w:r>
          </w:p>
        </w:tc>
        <w:tc>
          <w:tcPr>
            <w:tcW w:w="955" w:type="dxa"/>
            <w:tcBorders>
              <w:top w:val="nil"/>
              <w:left w:val="nil"/>
              <w:bottom w:val="nil"/>
              <w:right w:val="nil"/>
            </w:tcBorders>
            <w:vAlign w:val="center"/>
            <w:hideMark/>
          </w:tcPr>
          <w:p w:rsidRPr="00AE4388" w:rsidR="00AE4388" w:rsidP="00AE4388" w:rsidRDefault="00AE4388" w14:paraId="5FCB678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94FE50A"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912642F" w14:textId="77777777">
            <w:pPr>
              <w:spacing w:before="0" w:after="0"/>
              <w:jc w:val="right"/>
              <w:rPr>
                <w:color w:val="000000"/>
              </w:rPr>
            </w:pPr>
            <w:r w:rsidRPr="00AE4388">
              <w:rPr>
                <w:color w:val="000000"/>
              </w:rPr>
              <w:t xml:space="preserve"> </w:t>
            </w:r>
          </w:p>
        </w:tc>
      </w:tr>
      <w:tr w:rsidRPr="00AE4388" w:rsidR="00AE4388" w:rsidTr="0DDC63E9" w14:paraId="3A66B4A0" w14:textId="77777777">
        <w:trPr>
          <w:trHeight w:val="510"/>
        </w:trPr>
        <w:tc>
          <w:tcPr>
            <w:tcW w:w="440" w:type="dxa"/>
            <w:tcBorders>
              <w:top w:val="nil"/>
              <w:left w:val="nil"/>
              <w:bottom w:val="nil"/>
              <w:right w:val="nil"/>
            </w:tcBorders>
            <w:vAlign w:val="center"/>
            <w:hideMark/>
          </w:tcPr>
          <w:p w:rsidRPr="00AE4388" w:rsidR="00AE4388" w:rsidP="00AE4388" w:rsidRDefault="00AE4388" w14:paraId="54583CBF" w14:textId="77777777">
            <w:pPr>
              <w:spacing w:before="0" w:after="0"/>
              <w:jc w:val="right"/>
              <w:rPr>
                <w:color w:val="000000"/>
              </w:rPr>
            </w:pPr>
            <w:r w:rsidRPr="00AE4388">
              <w:rPr>
                <w:color w:val="000000"/>
              </w:rPr>
              <w:t>131</w:t>
            </w:r>
          </w:p>
        </w:tc>
        <w:tc>
          <w:tcPr>
            <w:tcW w:w="5327" w:type="dxa"/>
            <w:tcBorders>
              <w:top w:val="nil"/>
              <w:left w:val="nil"/>
              <w:bottom w:val="nil"/>
              <w:right w:val="nil"/>
            </w:tcBorders>
            <w:vAlign w:val="center"/>
            <w:hideMark/>
          </w:tcPr>
          <w:p w:rsidRPr="00AE4388" w:rsidR="00AE4388" w:rsidP="00AE4388" w:rsidRDefault="00AE4388" w14:paraId="581F6059" w14:textId="77777777">
            <w:pPr>
              <w:spacing w:before="0" w:after="0"/>
              <w:rPr>
                <w:color w:val="000000"/>
              </w:rPr>
            </w:pPr>
            <w:r w:rsidRPr="00AE4388">
              <w:rPr>
                <w:color w:val="000000"/>
              </w:rPr>
              <w:t>Wat zijn de btw-opbrengsten uit brandstof per jaar voor de afgelopen zeven jaar?</w:t>
            </w:r>
          </w:p>
        </w:tc>
        <w:tc>
          <w:tcPr>
            <w:tcW w:w="955" w:type="dxa"/>
            <w:tcBorders>
              <w:top w:val="nil"/>
              <w:left w:val="nil"/>
              <w:bottom w:val="nil"/>
              <w:right w:val="nil"/>
            </w:tcBorders>
            <w:vAlign w:val="center"/>
            <w:hideMark/>
          </w:tcPr>
          <w:p w:rsidRPr="00AE4388" w:rsidR="00AE4388" w:rsidP="00AE4388" w:rsidRDefault="00AE4388" w14:paraId="46C024E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45575D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D964F22" w14:textId="77777777">
            <w:pPr>
              <w:spacing w:before="0" w:after="0"/>
              <w:jc w:val="right"/>
              <w:rPr>
                <w:color w:val="000000"/>
              </w:rPr>
            </w:pPr>
            <w:r w:rsidRPr="00AE4388">
              <w:rPr>
                <w:color w:val="000000"/>
              </w:rPr>
              <w:t xml:space="preserve"> </w:t>
            </w:r>
          </w:p>
        </w:tc>
      </w:tr>
      <w:tr w:rsidRPr="00AE4388" w:rsidR="00AE4388" w:rsidTr="0DDC63E9" w14:paraId="779EDCC1" w14:textId="77777777">
        <w:trPr>
          <w:trHeight w:val="510"/>
        </w:trPr>
        <w:tc>
          <w:tcPr>
            <w:tcW w:w="440" w:type="dxa"/>
            <w:tcBorders>
              <w:top w:val="nil"/>
              <w:left w:val="nil"/>
              <w:bottom w:val="nil"/>
              <w:right w:val="nil"/>
            </w:tcBorders>
            <w:vAlign w:val="center"/>
            <w:hideMark/>
          </w:tcPr>
          <w:p w:rsidRPr="00AE4388" w:rsidR="00AE4388" w:rsidP="00AE4388" w:rsidRDefault="00AE4388" w14:paraId="112C3FE9" w14:textId="77777777">
            <w:pPr>
              <w:spacing w:before="0" w:after="0"/>
              <w:jc w:val="right"/>
              <w:rPr>
                <w:color w:val="000000"/>
              </w:rPr>
            </w:pPr>
            <w:r w:rsidRPr="00AE4388">
              <w:rPr>
                <w:color w:val="000000"/>
              </w:rPr>
              <w:t>132</w:t>
            </w:r>
          </w:p>
        </w:tc>
        <w:tc>
          <w:tcPr>
            <w:tcW w:w="5327" w:type="dxa"/>
            <w:tcBorders>
              <w:top w:val="nil"/>
              <w:left w:val="nil"/>
              <w:bottom w:val="nil"/>
              <w:right w:val="nil"/>
            </w:tcBorders>
            <w:vAlign w:val="center"/>
            <w:hideMark/>
          </w:tcPr>
          <w:p w:rsidRPr="00AE4388" w:rsidR="00AE4388" w:rsidP="00AE4388" w:rsidRDefault="76285B9A" w14:paraId="699C82B1" w14:textId="1E236157">
            <w:pPr>
              <w:spacing w:before="0" w:after="0"/>
              <w:rPr>
                <w:color w:val="000000"/>
              </w:rPr>
            </w:pPr>
            <w:r w:rsidRPr="0DDC63E9">
              <w:rPr>
                <w:color w:val="000000" w:themeColor="text1"/>
              </w:rPr>
              <w:t xml:space="preserve">Wat is de inflatie voor een gemiddeld boodschappenmandje voor de afgelopen </w:t>
            </w:r>
            <w:r w:rsidRPr="0DDC63E9" w:rsidR="7BD56952">
              <w:rPr>
                <w:color w:val="000000" w:themeColor="text1"/>
              </w:rPr>
              <w:t>tien</w:t>
            </w:r>
            <w:r w:rsidRPr="0DDC63E9">
              <w:rPr>
                <w:color w:val="000000" w:themeColor="text1"/>
              </w:rPr>
              <w:t xml:space="preserve"> jaar?</w:t>
            </w:r>
          </w:p>
        </w:tc>
        <w:tc>
          <w:tcPr>
            <w:tcW w:w="955" w:type="dxa"/>
            <w:tcBorders>
              <w:top w:val="nil"/>
              <w:left w:val="nil"/>
              <w:bottom w:val="nil"/>
              <w:right w:val="nil"/>
            </w:tcBorders>
            <w:vAlign w:val="center"/>
            <w:hideMark/>
          </w:tcPr>
          <w:p w:rsidRPr="00AE4388" w:rsidR="00AE4388" w:rsidP="00AE4388" w:rsidRDefault="00AE4388" w14:paraId="344EB13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9F180E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0EB8D77" w14:textId="77777777">
            <w:pPr>
              <w:spacing w:before="0" w:after="0"/>
              <w:jc w:val="right"/>
              <w:rPr>
                <w:color w:val="000000"/>
              </w:rPr>
            </w:pPr>
            <w:r w:rsidRPr="00AE4388">
              <w:rPr>
                <w:color w:val="000000"/>
              </w:rPr>
              <w:t xml:space="preserve"> </w:t>
            </w:r>
          </w:p>
        </w:tc>
      </w:tr>
      <w:tr w:rsidRPr="00AE4388" w:rsidR="00AE4388" w:rsidTr="0DDC63E9" w14:paraId="4DA6B1FF" w14:textId="77777777">
        <w:trPr>
          <w:trHeight w:val="765"/>
        </w:trPr>
        <w:tc>
          <w:tcPr>
            <w:tcW w:w="440" w:type="dxa"/>
            <w:tcBorders>
              <w:top w:val="nil"/>
              <w:left w:val="nil"/>
              <w:bottom w:val="nil"/>
              <w:right w:val="nil"/>
            </w:tcBorders>
            <w:vAlign w:val="center"/>
            <w:hideMark/>
          </w:tcPr>
          <w:p w:rsidRPr="00AE4388" w:rsidR="00AE4388" w:rsidP="00AE4388" w:rsidRDefault="00AE4388" w14:paraId="2487BFBE" w14:textId="77777777">
            <w:pPr>
              <w:spacing w:before="0" w:after="0"/>
              <w:jc w:val="right"/>
              <w:rPr>
                <w:color w:val="000000"/>
              </w:rPr>
            </w:pPr>
            <w:r w:rsidRPr="00AE4388">
              <w:rPr>
                <w:color w:val="000000"/>
              </w:rPr>
              <w:t>133</w:t>
            </w:r>
          </w:p>
        </w:tc>
        <w:tc>
          <w:tcPr>
            <w:tcW w:w="5327" w:type="dxa"/>
            <w:tcBorders>
              <w:top w:val="nil"/>
              <w:left w:val="nil"/>
              <w:bottom w:val="nil"/>
              <w:right w:val="nil"/>
            </w:tcBorders>
            <w:vAlign w:val="center"/>
            <w:hideMark/>
          </w:tcPr>
          <w:p w:rsidRPr="00AE4388" w:rsidR="00AE4388" w:rsidP="00AE4388" w:rsidRDefault="76285B9A" w14:paraId="06D39798" w14:textId="34076B64">
            <w:pPr>
              <w:spacing w:before="0" w:after="0"/>
              <w:rPr>
                <w:color w:val="000000"/>
              </w:rPr>
            </w:pPr>
            <w:r w:rsidRPr="0DDC63E9">
              <w:rPr>
                <w:color w:val="000000" w:themeColor="text1"/>
              </w:rPr>
              <w:t xml:space="preserve">Wat is de ontwikkeling van de energieprijzen voor gas en elektriciteit voor een gemiddeld huishouden voor de afgelopen </w:t>
            </w:r>
            <w:r w:rsidRPr="0DDC63E9" w:rsidR="2026F6F5">
              <w:rPr>
                <w:color w:val="000000" w:themeColor="text1"/>
              </w:rPr>
              <w:t>tien</w:t>
            </w:r>
            <w:r w:rsidRPr="0DDC63E9">
              <w:rPr>
                <w:color w:val="000000" w:themeColor="text1"/>
              </w:rPr>
              <w:t xml:space="preserve"> jaar?</w:t>
            </w:r>
          </w:p>
        </w:tc>
        <w:tc>
          <w:tcPr>
            <w:tcW w:w="955" w:type="dxa"/>
            <w:tcBorders>
              <w:top w:val="nil"/>
              <w:left w:val="nil"/>
              <w:bottom w:val="nil"/>
              <w:right w:val="nil"/>
            </w:tcBorders>
            <w:vAlign w:val="center"/>
            <w:hideMark/>
          </w:tcPr>
          <w:p w:rsidRPr="00AE4388" w:rsidR="00AE4388" w:rsidP="00AE4388" w:rsidRDefault="00AE4388" w14:paraId="7E6B653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916649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B1CDF12" w14:textId="77777777">
            <w:pPr>
              <w:spacing w:before="0" w:after="0"/>
              <w:jc w:val="right"/>
              <w:rPr>
                <w:color w:val="000000"/>
              </w:rPr>
            </w:pPr>
            <w:r w:rsidRPr="00AE4388">
              <w:rPr>
                <w:color w:val="000000"/>
              </w:rPr>
              <w:t xml:space="preserve"> </w:t>
            </w:r>
          </w:p>
        </w:tc>
      </w:tr>
      <w:tr w:rsidRPr="00AE4388" w:rsidR="00AE4388" w:rsidTr="0DDC63E9" w14:paraId="46D3E2FC" w14:textId="77777777">
        <w:trPr>
          <w:trHeight w:val="510"/>
        </w:trPr>
        <w:tc>
          <w:tcPr>
            <w:tcW w:w="440" w:type="dxa"/>
            <w:tcBorders>
              <w:top w:val="nil"/>
              <w:left w:val="nil"/>
              <w:bottom w:val="nil"/>
              <w:right w:val="nil"/>
            </w:tcBorders>
            <w:vAlign w:val="center"/>
            <w:hideMark/>
          </w:tcPr>
          <w:p w:rsidRPr="00AE4388" w:rsidR="00AE4388" w:rsidP="00AE4388" w:rsidRDefault="00AE4388" w14:paraId="0F07523D" w14:textId="77777777">
            <w:pPr>
              <w:spacing w:before="0" w:after="0"/>
              <w:jc w:val="right"/>
              <w:rPr>
                <w:color w:val="000000"/>
              </w:rPr>
            </w:pPr>
            <w:r w:rsidRPr="00AE4388">
              <w:rPr>
                <w:color w:val="000000"/>
              </w:rPr>
              <w:t>134</w:t>
            </w:r>
          </w:p>
        </w:tc>
        <w:tc>
          <w:tcPr>
            <w:tcW w:w="5327" w:type="dxa"/>
            <w:tcBorders>
              <w:top w:val="nil"/>
              <w:left w:val="nil"/>
              <w:bottom w:val="nil"/>
              <w:right w:val="nil"/>
            </w:tcBorders>
            <w:vAlign w:val="center"/>
            <w:hideMark/>
          </w:tcPr>
          <w:p w:rsidRPr="00AE4388" w:rsidR="00AE4388" w:rsidP="00AE4388" w:rsidRDefault="76285B9A" w14:paraId="26EAB665" w14:textId="57291D69">
            <w:pPr>
              <w:spacing w:before="0" w:after="0"/>
              <w:rPr>
                <w:color w:val="000000"/>
              </w:rPr>
            </w:pPr>
            <w:r w:rsidRPr="0DDC63E9">
              <w:rPr>
                <w:color w:val="000000" w:themeColor="text1"/>
              </w:rPr>
              <w:t xml:space="preserve">Wat zijn de gemiddelde brandstofprijzen voor de afgelopen </w:t>
            </w:r>
            <w:r w:rsidRPr="0DDC63E9" w:rsidR="7002B6B4">
              <w:rPr>
                <w:color w:val="000000" w:themeColor="text1"/>
              </w:rPr>
              <w:t>tien</w:t>
            </w:r>
            <w:r w:rsidRPr="0DDC63E9">
              <w:rPr>
                <w:color w:val="000000" w:themeColor="text1"/>
              </w:rPr>
              <w:t xml:space="preserve"> jaar?</w:t>
            </w:r>
          </w:p>
        </w:tc>
        <w:tc>
          <w:tcPr>
            <w:tcW w:w="955" w:type="dxa"/>
            <w:tcBorders>
              <w:top w:val="nil"/>
              <w:left w:val="nil"/>
              <w:bottom w:val="nil"/>
              <w:right w:val="nil"/>
            </w:tcBorders>
            <w:vAlign w:val="center"/>
            <w:hideMark/>
          </w:tcPr>
          <w:p w:rsidRPr="00AE4388" w:rsidR="00AE4388" w:rsidP="00AE4388" w:rsidRDefault="00AE4388" w14:paraId="1563F81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7306092"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5F583F3" w14:textId="77777777">
            <w:pPr>
              <w:spacing w:before="0" w:after="0"/>
              <w:jc w:val="right"/>
              <w:rPr>
                <w:color w:val="000000"/>
              </w:rPr>
            </w:pPr>
            <w:r w:rsidRPr="00AE4388">
              <w:rPr>
                <w:color w:val="000000"/>
              </w:rPr>
              <w:t xml:space="preserve"> </w:t>
            </w:r>
          </w:p>
        </w:tc>
      </w:tr>
      <w:tr w:rsidRPr="00AE4388" w:rsidR="00AE4388" w:rsidTr="0DDC63E9" w14:paraId="72A49E64" w14:textId="77777777">
        <w:trPr>
          <w:trHeight w:val="1020"/>
        </w:trPr>
        <w:tc>
          <w:tcPr>
            <w:tcW w:w="440" w:type="dxa"/>
            <w:tcBorders>
              <w:top w:val="nil"/>
              <w:left w:val="nil"/>
              <w:bottom w:val="nil"/>
              <w:right w:val="nil"/>
            </w:tcBorders>
            <w:vAlign w:val="center"/>
            <w:hideMark/>
          </w:tcPr>
          <w:p w:rsidRPr="00AE4388" w:rsidR="00AE4388" w:rsidP="00AE4388" w:rsidRDefault="00AE4388" w14:paraId="49B7B1FE" w14:textId="77777777">
            <w:pPr>
              <w:spacing w:before="0" w:after="0"/>
              <w:jc w:val="right"/>
              <w:rPr>
                <w:color w:val="000000"/>
              </w:rPr>
            </w:pPr>
            <w:r w:rsidRPr="00AE4388">
              <w:rPr>
                <w:color w:val="000000"/>
              </w:rPr>
              <w:t>135</w:t>
            </w:r>
          </w:p>
        </w:tc>
        <w:tc>
          <w:tcPr>
            <w:tcW w:w="5327" w:type="dxa"/>
            <w:tcBorders>
              <w:top w:val="nil"/>
              <w:left w:val="nil"/>
              <w:bottom w:val="nil"/>
              <w:right w:val="nil"/>
            </w:tcBorders>
            <w:vAlign w:val="center"/>
            <w:hideMark/>
          </w:tcPr>
          <w:p w:rsidRPr="00AE4388" w:rsidR="00AE4388" w:rsidP="00AE4388" w:rsidRDefault="00AE4388" w14:paraId="27342BF3" w14:textId="77777777">
            <w:pPr>
              <w:spacing w:before="0" w:after="0"/>
              <w:rPr>
                <w:color w:val="000000"/>
              </w:rPr>
            </w:pPr>
            <w:r w:rsidRPr="00AE4388">
              <w:rPr>
                <w:color w:val="000000"/>
              </w:rPr>
              <w:t>Welk alternatieve maatvoering dan verhoging van de tarieven in de IB en een hogere Aof-premie is denkbaar om lagere Zvw-premies voor gezinnen en bedrijven in het inkomstenkader te compenseren?</w:t>
            </w:r>
          </w:p>
        </w:tc>
        <w:tc>
          <w:tcPr>
            <w:tcW w:w="955" w:type="dxa"/>
            <w:tcBorders>
              <w:top w:val="nil"/>
              <w:left w:val="nil"/>
              <w:bottom w:val="nil"/>
              <w:right w:val="nil"/>
            </w:tcBorders>
            <w:vAlign w:val="center"/>
            <w:hideMark/>
          </w:tcPr>
          <w:p w:rsidRPr="00AE4388" w:rsidR="00AE4388" w:rsidP="00AE4388" w:rsidRDefault="00AE4388" w14:paraId="1786D87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B2B99F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2BD48F4" w14:textId="77777777">
            <w:pPr>
              <w:spacing w:before="0" w:after="0"/>
              <w:jc w:val="right"/>
              <w:rPr>
                <w:color w:val="000000"/>
              </w:rPr>
            </w:pPr>
            <w:r w:rsidRPr="00AE4388">
              <w:rPr>
                <w:color w:val="000000"/>
              </w:rPr>
              <w:t xml:space="preserve"> </w:t>
            </w:r>
          </w:p>
        </w:tc>
      </w:tr>
      <w:tr w:rsidRPr="00AE4388" w:rsidR="00AE4388" w:rsidTr="0DDC63E9" w14:paraId="2B547630" w14:textId="77777777">
        <w:trPr>
          <w:trHeight w:val="1020"/>
        </w:trPr>
        <w:tc>
          <w:tcPr>
            <w:tcW w:w="440" w:type="dxa"/>
            <w:tcBorders>
              <w:top w:val="nil"/>
              <w:left w:val="nil"/>
              <w:bottom w:val="nil"/>
              <w:right w:val="nil"/>
            </w:tcBorders>
            <w:vAlign w:val="center"/>
            <w:hideMark/>
          </w:tcPr>
          <w:p w:rsidRPr="00AE4388" w:rsidR="00AE4388" w:rsidP="00AE4388" w:rsidRDefault="00AE4388" w14:paraId="305D55CB" w14:textId="77777777">
            <w:pPr>
              <w:spacing w:before="0" w:after="0"/>
              <w:jc w:val="right"/>
              <w:rPr>
                <w:color w:val="000000"/>
              </w:rPr>
            </w:pPr>
            <w:r w:rsidRPr="00AE4388">
              <w:rPr>
                <w:color w:val="000000"/>
              </w:rPr>
              <w:t>136</w:t>
            </w:r>
          </w:p>
        </w:tc>
        <w:tc>
          <w:tcPr>
            <w:tcW w:w="5327" w:type="dxa"/>
            <w:tcBorders>
              <w:top w:val="nil"/>
              <w:left w:val="nil"/>
              <w:bottom w:val="nil"/>
              <w:right w:val="nil"/>
            </w:tcBorders>
            <w:vAlign w:val="center"/>
            <w:hideMark/>
          </w:tcPr>
          <w:p w:rsidRPr="00AE4388" w:rsidR="00AE4388" w:rsidP="00AE4388" w:rsidRDefault="00AE4388" w14:paraId="07B12324" w14:textId="77777777">
            <w:pPr>
              <w:spacing w:before="0" w:after="0"/>
              <w:rPr>
                <w:color w:val="000000"/>
              </w:rPr>
            </w:pPr>
            <w:r w:rsidRPr="00AE4388">
              <w:rPr>
                <w:color w:val="000000"/>
              </w:rPr>
              <w:t>Kan er een overzicht worden gegeven van de bezuiniging van het niet verhogen van het eigen risico. Hoeveel bespaart dit per jaar, op welke andere toeslagen en maatregelen heeft dit doorwerking, wat zijn hiervan de koopkrachteffecten?</w:t>
            </w:r>
          </w:p>
        </w:tc>
        <w:tc>
          <w:tcPr>
            <w:tcW w:w="955" w:type="dxa"/>
            <w:tcBorders>
              <w:top w:val="nil"/>
              <w:left w:val="nil"/>
              <w:bottom w:val="nil"/>
              <w:right w:val="nil"/>
            </w:tcBorders>
            <w:vAlign w:val="center"/>
            <w:hideMark/>
          </w:tcPr>
          <w:p w:rsidRPr="00AE4388" w:rsidR="00AE4388" w:rsidP="00AE4388" w:rsidRDefault="00AE4388" w14:paraId="319DE01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0AB8FAE"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0B3C334" w14:textId="77777777">
            <w:pPr>
              <w:spacing w:before="0" w:after="0"/>
              <w:jc w:val="right"/>
              <w:rPr>
                <w:color w:val="000000"/>
              </w:rPr>
            </w:pPr>
            <w:r w:rsidRPr="00AE4388">
              <w:rPr>
                <w:color w:val="000000"/>
              </w:rPr>
              <w:t xml:space="preserve"> </w:t>
            </w:r>
          </w:p>
        </w:tc>
      </w:tr>
      <w:tr w:rsidRPr="00AE4388" w:rsidR="00AE4388" w:rsidTr="0DDC63E9" w14:paraId="43C56206" w14:textId="77777777">
        <w:trPr>
          <w:trHeight w:val="1275"/>
        </w:trPr>
        <w:tc>
          <w:tcPr>
            <w:tcW w:w="440" w:type="dxa"/>
            <w:tcBorders>
              <w:top w:val="nil"/>
              <w:left w:val="nil"/>
              <w:bottom w:val="nil"/>
              <w:right w:val="nil"/>
            </w:tcBorders>
            <w:vAlign w:val="center"/>
            <w:hideMark/>
          </w:tcPr>
          <w:p w:rsidRPr="00AE4388" w:rsidR="00AE4388" w:rsidP="00AE4388" w:rsidRDefault="00AE4388" w14:paraId="6246D02C" w14:textId="77777777">
            <w:pPr>
              <w:spacing w:before="0" w:after="0"/>
              <w:jc w:val="right"/>
              <w:rPr>
                <w:color w:val="000000"/>
              </w:rPr>
            </w:pPr>
            <w:r w:rsidRPr="00AE4388">
              <w:rPr>
                <w:color w:val="000000"/>
              </w:rPr>
              <w:t>137</w:t>
            </w:r>
          </w:p>
        </w:tc>
        <w:tc>
          <w:tcPr>
            <w:tcW w:w="5327" w:type="dxa"/>
            <w:tcBorders>
              <w:top w:val="nil"/>
              <w:left w:val="nil"/>
              <w:bottom w:val="nil"/>
              <w:right w:val="nil"/>
            </w:tcBorders>
            <w:vAlign w:val="center"/>
            <w:hideMark/>
          </w:tcPr>
          <w:p w:rsidRPr="00AE4388" w:rsidR="00AE4388" w:rsidP="00AE4388" w:rsidRDefault="00AE4388" w14:paraId="51AD25CA" w14:textId="77777777">
            <w:pPr>
              <w:spacing w:before="0" w:after="0"/>
              <w:rPr>
                <w:color w:val="000000"/>
              </w:rPr>
            </w:pPr>
            <w:r w:rsidRPr="00AE4388">
              <w:rPr>
                <w:color w:val="000000"/>
              </w:rPr>
              <w:t>Klopt het dat door het afschaffen van aftrekposten de formele inkomenssituatie voor mensen verandert waardoor zij minder toegang tot toeslagen, als huurtoeslag, kunnen krijgen? Kan deze systematiek worden uitgelegd en kan een overzicht van aftrekposten en beïnvloedde toeslagen gegeven worden?</w:t>
            </w:r>
          </w:p>
        </w:tc>
        <w:tc>
          <w:tcPr>
            <w:tcW w:w="955" w:type="dxa"/>
            <w:tcBorders>
              <w:top w:val="nil"/>
              <w:left w:val="nil"/>
              <w:bottom w:val="nil"/>
              <w:right w:val="nil"/>
            </w:tcBorders>
            <w:vAlign w:val="center"/>
            <w:hideMark/>
          </w:tcPr>
          <w:p w:rsidRPr="00AE4388" w:rsidR="00AE4388" w:rsidP="00AE4388" w:rsidRDefault="00AE4388" w14:paraId="7A8F8F3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0774E0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BFA7E20" w14:textId="77777777">
            <w:pPr>
              <w:spacing w:before="0" w:after="0"/>
              <w:jc w:val="right"/>
              <w:rPr>
                <w:color w:val="000000"/>
              </w:rPr>
            </w:pPr>
            <w:r w:rsidRPr="00AE4388">
              <w:rPr>
                <w:color w:val="000000"/>
              </w:rPr>
              <w:t xml:space="preserve"> </w:t>
            </w:r>
          </w:p>
        </w:tc>
      </w:tr>
      <w:tr w:rsidRPr="00AE4388" w:rsidR="00AE4388" w:rsidTr="0DDC63E9" w14:paraId="460A835A" w14:textId="77777777">
        <w:trPr>
          <w:trHeight w:val="2295"/>
        </w:trPr>
        <w:tc>
          <w:tcPr>
            <w:tcW w:w="440" w:type="dxa"/>
            <w:tcBorders>
              <w:top w:val="nil"/>
              <w:left w:val="nil"/>
              <w:bottom w:val="nil"/>
              <w:right w:val="nil"/>
            </w:tcBorders>
            <w:vAlign w:val="center"/>
            <w:hideMark/>
          </w:tcPr>
          <w:p w:rsidRPr="00AE4388" w:rsidR="00AE4388" w:rsidP="00AE4388" w:rsidRDefault="00AE4388" w14:paraId="064E5634" w14:textId="77777777">
            <w:pPr>
              <w:spacing w:before="0" w:after="0"/>
              <w:jc w:val="right"/>
              <w:rPr>
                <w:color w:val="000000"/>
              </w:rPr>
            </w:pPr>
            <w:r w:rsidRPr="00AE4388">
              <w:rPr>
                <w:color w:val="000000"/>
              </w:rPr>
              <w:lastRenderedPageBreak/>
              <w:t>138</w:t>
            </w:r>
          </w:p>
        </w:tc>
        <w:tc>
          <w:tcPr>
            <w:tcW w:w="5327" w:type="dxa"/>
            <w:tcBorders>
              <w:top w:val="nil"/>
              <w:left w:val="nil"/>
              <w:bottom w:val="nil"/>
              <w:right w:val="nil"/>
            </w:tcBorders>
            <w:vAlign w:val="center"/>
            <w:hideMark/>
          </w:tcPr>
          <w:p w:rsidRPr="00AE4388" w:rsidR="00AE4388" w:rsidP="00AE4388" w:rsidRDefault="76285B9A" w14:paraId="064DAA16" w14:textId="7CB75AD1">
            <w:pPr>
              <w:spacing w:before="0" w:after="0"/>
              <w:rPr>
                <w:color w:val="000000"/>
              </w:rPr>
            </w:pPr>
            <w:r w:rsidRPr="0DDC63E9">
              <w:rPr>
                <w:color w:val="000000" w:themeColor="text1"/>
              </w:rPr>
              <w:t>Klopt het dat er is gekozen voor een verschuiving van lasten voor bedrijven naar lasten voor burgers (door de zorgpremie te verlagen met 4951 m</w:t>
            </w:r>
            <w:r w:rsidRPr="0DDC63E9" w:rsidR="6560F88A">
              <w:rPr>
                <w:color w:val="000000" w:themeColor="text1"/>
              </w:rPr>
              <w:t xml:space="preserve">iljoen euro </w:t>
            </w:r>
            <w:r w:rsidRPr="0DDC63E9">
              <w:rPr>
                <w:color w:val="000000" w:themeColor="text1"/>
              </w:rPr>
              <w:t xml:space="preserve">vanwege doorwerking hoger eigen risico en dat direct te compenseren met een lastenverzwaring van 4956 </w:t>
            </w:r>
            <w:r w:rsidRPr="0DDC63E9" w:rsidR="037CFBDC">
              <w:rPr>
                <w:color w:val="000000" w:themeColor="text1"/>
              </w:rPr>
              <w:t>miljoen euro</w:t>
            </w:r>
            <w:r w:rsidRPr="0DDC63E9">
              <w:rPr>
                <w:color w:val="000000" w:themeColor="text1"/>
              </w:rPr>
              <w:t xml:space="preserve"> in de IB)? Klopt het dat het Rijk bespaart (766 mln struc) op de zorgtoeslag?  Klopt het dan dat de lastenverzwaring in de IB eigenlijk te hoog is? Klopt het ook dat het voor bedrijven omgekeerd het geval is (2204 </w:t>
            </w:r>
            <w:r w:rsidRPr="0DDC63E9" w:rsidR="7706AE74">
              <w:rPr>
                <w:color w:val="000000" w:themeColor="text1"/>
              </w:rPr>
              <w:t>miljoen euro</w:t>
            </w:r>
            <w:r w:rsidRPr="0DDC63E9">
              <w:rPr>
                <w:color w:val="000000" w:themeColor="text1"/>
              </w:rPr>
              <w:t xml:space="preserve"> minder opbrengst IAB struc</w:t>
            </w:r>
            <w:r w:rsidRPr="0DDC63E9" w:rsidR="661E7EC6">
              <w:rPr>
                <w:color w:val="000000" w:themeColor="text1"/>
              </w:rPr>
              <w:t>tureel</w:t>
            </w:r>
            <w:r w:rsidRPr="0DDC63E9">
              <w:rPr>
                <w:color w:val="000000" w:themeColor="text1"/>
              </w:rPr>
              <w:t>, tegenover 1433 m</w:t>
            </w:r>
            <w:r w:rsidRPr="0DDC63E9" w:rsidR="64375A90">
              <w:rPr>
                <w:color w:val="000000" w:themeColor="text1"/>
              </w:rPr>
              <w:t>iljoen euro</w:t>
            </w:r>
            <w:r w:rsidRPr="0DDC63E9">
              <w:rPr>
                <w:color w:val="000000" w:themeColor="text1"/>
              </w:rPr>
              <w:t xml:space="preserve"> struc</w:t>
            </w:r>
            <w:r w:rsidRPr="0DDC63E9" w:rsidR="4900B8B3">
              <w:rPr>
                <w:color w:val="000000" w:themeColor="text1"/>
              </w:rPr>
              <w:t>tureel</w:t>
            </w:r>
            <w:r w:rsidRPr="0DDC63E9">
              <w:rPr>
                <w:color w:val="000000" w:themeColor="text1"/>
              </w:rPr>
              <w:t xml:space="preserve"> meer Aof-premie)?</w:t>
            </w:r>
          </w:p>
        </w:tc>
        <w:tc>
          <w:tcPr>
            <w:tcW w:w="955" w:type="dxa"/>
            <w:tcBorders>
              <w:top w:val="nil"/>
              <w:left w:val="nil"/>
              <w:bottom w:val="nil"/>
              <w:right w:val="nil"/>
            </w:tcBorders>
            <w:vAlign w:val="center"/>
            <w:hideMark/>
          </w:tcPr>
          <w:p w:rsidRPr="00AE4388" w:rsidR="00AE4388" w:rsidP="00AE4388" w:rsidRDefault="00AE4388" w14:paraId="6C82D36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1F3EB5B"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598E809" w14:textId="77777777">
            <w:pPr>
              <w:spacing w:before="0" w:after="0"/>
              <w:jc w:val="right"/>
              <w:rPr>
                <w:color w:val="000000"/>
              </w:rPr>
            </w:pPr>
            <w:r w:rsidRPr="00AE4388">
              <w:rPr>
                <w:color w:val="000000"/>
              </w:rPr>
              <w:t xml:space="preserve"> </w:t>
            </w:r>
          </w:p>
        </w:tc>
      </w:tr>
      <w:tr w:rsidRPr="00AE4388" w:rsidR="00AE4388" w:rsidTr="0DDC63E9" w14:paraId="2F565EF9" w14:textId="77777777">
        <w:trPr>
          <w:trHeight w:val="1275"/>
        </w:trPr>
        <w:tc>
          <w:tcPr>
            <w:tcW w:w="440" w:type="dxa"/>
            <w:tcBorders>
              <w:top w:val="nil"/>
              <w:left w:val="nil"/>
              <w:bottom w:val="nil"/>
              <w:right w:val="nil"/>
            </w:tcBorders>
            <w:vAlign w:val="center"/>
            <w:hideMark/>
          </w:tcPr>
          <w:p w:rsidRPr="00AE4388" w:rsidR="00AE4388" w:rsidP="00AE4388" w:rsidRDefault="00AE4388" w14:paraId="1C5DE49F" w14:textId="77777777">
            <w:pPr>
              <w:spacing w:before="0" w:after="0"/>
              <w:jc w:val="right"/>
              <w:rPr>
                <w:color w:val="000000"/>
              </w:rPr>
            </w:pPr>
            <w:r w:rsidRPr="00AE4388">
              <w:rPr>
                <w:color w:val="000000"/>
              </w:rPr>
              <w:t>139</w:t>
            </w:r>
          </w:p>
        </w:tc>
        <w:tc>
          <w:tcPr>
            <w:tcW w:w="5327" w:type="dxa"/>
            <w:tcBorders>
              <w:top w:val="nil"/>
              <w:left w:val="nil"/>
              <w:bottom w:val="nil"/>
              <w:right w:val="nil"/>
            </w:tcBorders>
            <w:vAlign w:val="center"/>
            <w:hideMark/>
          </w:tcPr>
          <w:p w:rsidRPr="00AE4388" w:rsidR="00AE4388" w:rsidP="00AE4388" w:rsidRDefault="76285B9A" w14:paraId="591861D4" w14:textId="096903FA">
            <w:pPr>
              <w:spacing w:before="0" w:after="0"/>
              <w:rPr>
                <w:color w:val="000000"/>
              </w:rPr>
            </w:pPr>
            <w:r w:rsidRPr="0DDC63E9">
              <w:rPr>
                <w:color w:val="000000" w:themeColor="text1"/>
              </w:rPr>
              <w:t>Kan er een tijdlijn worden geschetst van de aanloop naar de invoering van het prijsplafond voor energie in januari 2023? Wanneer is dit plan gepresenteerd, wat waren de gasprijzen en elektriciteitsprijzen op dat moment, welke organisaties waren hierbij betrokken, et</w:t>
            </w:r>
            <w:r w:rsidRPr="0DDC63E9" w:rsidR="6B14CDDB">
              <w:rPr>
                <w:color w:val="000000" w:themeColor="text1"/>
              </w:rPr>
              <w:t>cetera</w:t>
            </w:r>
            <w:r w:rsidRPr="0DDC63E9">
              <w:rPr>
                <w:color w:val="000000" w:themeColor="text1"/>
              </w:rPr>
              <w:t>?</w:t>
            </w:r>
          </w:p>
        </w:tc>
        <w:tc>
          <w:tcPr>
            <w:tcW w:w="955" w:type="dxa"/>
            <w:tcBorders>
              <w:top w:val="nil"/>
              <w:left w:val="nil"/>
              <w:bottom w:val="nil"/>
              <w:right w:val="nil"/>
            </w:tcBorders>
            <w:vAlign w:val="center"/>
            <w:hideMark/>
          </w:tcPr>
          <w:p w:rsidRPr="00AE4388" w:rsidR="00AE4388" w:rsidP="00AE4388" w:rsidRDefault="00AE4388" w14:paraId="176DF97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1079F2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C713DA2" w14:textId="77777777">
            <w:pPr>
              <w:spacing w:before="0" w:after="0"/>
              <w:jc w:val="right"/>
              <w:rPr>
                <w:color w:val="000000"/>
              </w:rPr>
            </w:pPr>
            <w:r w:rsidRPr="00AE4388">
              <w:rPr>
                <w:color w:val="000000"/>
              </w:rPr>
              <w:t xml:space="preserve"> </w:t>
            </w:r>
          </w:p>
        </w:tc>
      </w:tr>
      <w:tr w:rsidRPr="00AE4388" w:rsidR="00AE4388" w:rsidTr="0DDC63E9" w14:paraId="471A368C" w14:textId="77777777">
        <w:trPr>
          <w:trHeight w:val="1530"/>
        </w:trPr>
        <w:tc>
          <w:tcPr>
            <w:tcW w:w="440" w:type="dxa"/>
            <w:tcBorders>
              <w:top w:val="nil"/>
              <w:left w:val="nil"/>
              <w:bottom w:val="nil"/>
              <w:right w:val="nil"/>
            </w:tcBorders>
            <w:vAlign w:val="center"/>
            <w:hideMark/>
          </w:tcPr>
          <w:p w:rsidRPr="00AE4388" w:rsidR="00AE4388" w:rsidP="00AE4388" w:rsidRDefault="00AE4388" w14:paraId="1F86383F" w14:textId="77777777">
            <w:pPr>
              <w:spacing w:before="0" w:after="0"/>
              <w:jc w:val="right"/>
              <w:rPr>
                <w:color w:val="000000"/>
              </w:rPr>
            </w:pPr>
            <w:r w:rsidRPr="00AE4388">
              <w:rPr>
                <w:color w:val="000000"/>
              </w:rPr>
              <w:t>140</w:t>
            </w:r>
          </w:p>
        </w:tc>
        <w:tc>
          <w:tcPr>
            <w:tcW w:w="5327" w:type="dxa"/>
            <w:tcBorders>
              <w:top w:val="nil"/>
              <w:left w:val="nil"/>
              <w:bottom w:val="nil"/>
              <w:right w:val="nil"/>
            </w:tcBorders>
            <w:vAlign w:val="center"/>
            <w:hideMark/>
          </w:tcPr>
          <w:p w:rsidRPr="00AE4388" w:rsidR="00AE4388" w:rsidP="00AE4388" w:rsidRDefault="00AE4388" w14:paraId="7B288ECB" w14:textId="77777777">
            <w:pPr>
              <w:spacing w:before="0" w:after="0"/>
              <w:rPr>
                <w:color w:val="000000"/>
              </w:rPr>
            </w:pPr>
            <w:r w:rsidRPr="00AE4388">
              <w:rPr>
                <w:color w:val="000000"/>
              </w:rPr>
              <w:t>Is het in het kader van de lagere Zvw-premies logisch en verstandig om technisch te blijven veronderstellen dat de Aof-premies dan zullen stijgen, terwijl er jaarlijks al miljarden meer aan Aof-premies binnenkomen in het Arbeidsongeschiktheidsfonds dan strikt noodzakelijk voor de uitgaven?</w:t>
            </w:r>
          </w:p>
        </w:tc>
        <w:tc>
          <w:tcPr>
            <w:tcW w:w="955" w:type="dxa"/>
            <w:tcBorders>
              <w:top w:val="nil"/>
              <w:left w:val="nil"/>
              <w:bottom w:val="nil"/>
              <w:right w:val="nil"/>
            </w:tcBorders>
            <w:vAlign w:val="center"/>
            <w:hideMark/>
          </w:tcPr>
          <w:p w:rsidRPr="00AE4388" w:rsidR="00AE4388" w:rsidP="00AE4388" w:rsidRDefault="00AE4388" w14:paraId="5DFAEDA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E7B9BFE"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71C634C" w14:textId="77777777">
            <w:pPr>
              <w:spacing w:before="0" w:after="0"/>
              <w:jc w:val="right"/>
              <w:rPr>
                <w:color w:val="000000"/>
              </w:rPr>
            </w:pPr>
            <w:r w:rsidRPr="00AE4388">
              <w:rPr>
                <w:color w:val="000000"/>
              </w:rPr>
              <w:t xml:space="preserve"> </w:t>
            </w:r>
          </w:p>
        </w:tc>
      </w:tr>
      <w:tr w:rsidRPr="00AE4388" w:rsidR="00AE4388" w:rsidTr="0DDC63E9" w14:paraId="42039BCD" w14:textId="77777777">
        <w:trPr>
          <w:trHeight w:val="765"/>
        </w:trPr>
        <w:tc>
          <w:tcPr>
            <w:tcW w:w="440" w:type="dxa"/>
            <w:tcBorders>
              <w:top w:val="nil"/>
              <w:left w:val="nil"/>
              <w:bottom w:val="nil"/>
              <w:right w:val="nil"/>
            </w:tcBorders>
            <w:vAlign w:val="center"/>
            <w:hideMark/>
          </w:tcPr>
          <w:p w:rsidRPr="00AE4388" w:rsidR="00AE4388" w:rsidP="00AE4388" w:rsidRDefault="00AE4388" w14:paraId="53AB6DD4" w14:textId="77777777">
            <w:pPr>
              <w:spacing w:before="0" w:after="0"/>
              <w:jc w:val="right"/>
              <w:rPr>
                <w:color w:val="000000"/>
              </w:rPr>
            </w:pPr>
            <w:r w:rsidRPr="00AE4388">
              <w:rPr>
                <w:color w:val="000000"/>
              </w:rPr>
              <w:t>141</w:t>
            </w:r>
          </w:p>
        </w:tc>
        <w:tc>
          <w:tcPr>
            <w:tcW w:w="5327" w:type="dxa"/>
            <w:tcBorders>
              <w:top w:val="nil"/>
              <w:left w:val="nil"/>
              <w:bottom w:val="nil"/>
              <w:right w:val="nil"/>
            </w:tcBorders>
            <w:vAlign w:val="center"/>
            <w:hideMark/>
          </w:tcPr>
          <w:p w:rsidRPr="00AE4388" w:rsidR="00AE4388" w:rsidP="00AE4388" w:rsidRDefault="00AE4388" w14:paraId="72A1371A" w14:textId="77777777">
            <w:pPr>
              <w:spacing w:before="0" w:after="0"/>
              <w:rPr>
                <w:color w:val="000000"/>
              </w:rPr>
            </w:pPr>
            <w:r w:rsidRPr="00AE4388">
              <w:rPr>
                <w:color w:val="000000"/>
              </w:rPr>
              <w:t>Waarop komt de EMU-schuld in 2060 uit als wordt verondersteld dat de AOW en andere uitkeringen tot en met 2060 louter met de wettelijke koppeling stijgen?</w:t>
            </w:r>
          </w:p>
        </w:tc>
        <w:tc>
          <w:tcPr>
            <w:tcW w:w="955" w:type="dxa"/>
            <w:tcBorders>
              <w:top w:val="nil"/>
              <w:left w:val="nil"/>
              <w:bottom w:val="nil"/>
              <w:right w:val="nil"/>
            </w:tcBorders>
            <w:vAlign w:val="center"/>
            <w:hideMark/>
          </w:tcPr>
          <w:p w:rsidRPr="00AE4388" w:rsidR="00AE4388" w:rsidP="00AE4388" w:rsidRDefault="00AE4388" w14:paraId="2DCBDF8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14AF3E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37C48DA" w14:textId="77777777">
            <w:pPr>
              <w:spacing w:before="0" w:after="0"/>
              <w:jc w:val="right"/>
              <w:rPr>
                <w:color w:val="000000"/>
              </w:rPr>
            </w:pPr>
            <w:r w:rsidRPr="00AE4388">
              <w:rPr>
                <w:color w:val="000000"/>
              </w:rPr>
              <w:t xml:space="preserve"> </w:t>
            </w:r>
          </w:p>
        </w:tc>
      </w:tr>
      <w:tr w:rsidRPr="00AE4388" w:rsidR="00AE4388" w:rsidTr="0DDC63E9" w14:paraId="7DCF4D0D" w14:textId="77777777">
        <w:trPr>
          <w:trHeight w:val="510"/>
        </w:trPr>
        <w:tc>
          <w:tcPr>
            <w:tcW w:w="440" w:type="dxa"/>
            <w:tcBorders>
              <w:top w:val="nil"/>
              <w:left w:val="nil"/>
              <w:bottom w:val="nil"/>
              <w:right w:val="nil"/>
            </w:tcBorders>
            <w:vAlign w:val="center"/>
            <w:hideMark/>
          </w:tcPr>
          <w:p w:rsidRPr="00AE4388" w:rsidR="00AE4388" w:rsidP="00AE4388" w:rsidRDefault="00AE4388" w14:paraId="1F7CED31" w14:textId="77777777">
            <w:pPr>
              <w:spacing w:before="0" w:after="0"/>
              <w:jc w:val="right"/>
              <w:rPr>
                <w:color w:val="000000"/>
              </w:rPr>
            </w:pPr>
            <w:r w:rsidRPr="00AE4388">
              <w:rPr>
                <w:color w:val="000000"/>
              </w:rPr>
              <w:t>142</w:t>
            </w:r>
          </w:p>
        </w:tc>
        <w:tc>
          <w:tcPr>
            <w:tcW w:w="5327" w:type="dxa"/>
            <w:tcBorders>
              <w:top w:val="nil"/>
              <w:left w:val="nil"/>
              <w:bottom w:val="nil"/>
              <w:right w:val="nil"/>
            </w:tcBorders>
            <w:vAlign w:val="center"/>
            <w:hideMark/>
          </w:tcPr>
          <w:p w:rsidRPr="00AE4388" w:rsidR="00AE4388" w:rsidP="00AE4388" w:rsidRDefault="76285B9A" w14:paraId="16A42734" w14:textId="1FD7B76D">
            <w:pPr>
              <w:spacing w:before="0" w:after="0"/>
              <w:rPr>
                <w:color w:val="000000"/>
              </w:rPr>
            </w:pPr>
            <w:r w:rsidRPr="0DDC63E9">
              <w:rPr>
                <w:color w:val="000000" w:themeColor="text1"/>
              </w:rPr>
              <w:t>Wat betekent de verlaging van het maximumdagloon met 20</w:t>
            </w:r>
            <w:r w:rsidRPr="0DDC63E9" w:rsidR="2EBA19B0">
              <w:rPr>
                <w:color w:val="000000" w:themeColor="text1"/>
              </w:rPr>
              <w:t xml:space="preserve"> procent</w:t>
            </w:r>
            <w:r w:rsidRPr="0DDC63E9">
              <w:rPr>
                <w:color w:val="000000" w:themeColor="text1"/>
              </w:rPr>
              <w:t xml:space="preserve"> voor vrouwen die met zwangerschapsverlof gaan?</w:t>
            </w:r>
          </w:p>
        </w:tc>
        <w:tc>
          <w:tcPr>
            <w:tcW w:w="955" w:type="dxa"/>
            <w:tcBorders>
              <w:top w:val="nil"/>
              <w:left w:val="nil"/>
              <w:bottom w:val="nil"/>
              <w:right w:val="nil"/>
            </w:tcBorders>
            <w:vAlign w:val="center"/>
            <w:hideMark/>
          </w:tcPr>
          <w:p w:rsidRPr="00AE4388" w:rsidR="00AE4388" w:rsidP="00AE4388" w:rsidRDefault="00AE4388" w14:paraId="3280A46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C30955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EDEA0E5" w14:textId="77777777">
            <w:pPr>
              <w:spacing w:before="0" w:after="0"/>
              <w:jc w:val="right"/>
              <w:rPr>
                <w:color w:val="000000"/>
              </w:rPr>
            </w:pPr>
            <w:r w:rsidRPr="00AE4388">
              <w:rPr>
                <w:color w:val="000000"/>
              </w:rPr>
              <w:t xml:space="preserve"> </w:t>
            </w:r>
          </w:p>
        </w:tc>
      </w:tr>
      <w:tr w:rsidRPr="00AE4388" w:rsidR="00AE4388" w:rsidTr="0DDC63E9" w14:paraId="3F00F791" w14:textId="77777777">
        <w:trPr>
          <w:trHeight w:val="765"/>
        </w:trPr>
        <w:tc>
          <w:tcPr>
            <w:tcW w:w="440" w:type="dxa"/>
            <w:tcBorders>
              <w:top w:val="nil"/>
              <w:left w:val="nil"/>
              <w:bottom w:val="nil"/>
              <w:right w:val="nil"/>
            </w:tcBorders>
            <w:vAlign w:val="center"/>
            <w:hideMark/>
          </w:tcPr>
          <w:p w:rsidRPr="00AE4388" w:rsidR="00AE4388" w:rsidP="00AE4388" w:rsidRDefault="00AE4388" w14:paraId="14CBE017" w14:textId="77777777">
            <w:pPr>
              <w:spacing w:before="0" w:after="0"/>
              <w:jc w:val="right"/>
              <w:rPr>
                <w:color w:val="000000"/>
              </w:rPr>
            </w:pPr>
            <w:r w:rsidRPr="00AE4388">
              <w:rPr>
                <w:color w:val="000000"/>
              </w:rPr>
              <w:t>143</w:t>
            </w:r>
          </w:p>
        </w:tc>
        <w:tc>
          <w:tcPr>
            <w:tcW w:w="5327" w:type="dxa"/>
            <w:tcBorders>
              <w:top w:val="nil"/>
              <w:left w:val="nil"/>
              <w:bottom w:val="nil"/>
              <w:right w:val="nil"/>
            </w:tcBorders>
            <w:vAlign w:val="center"/>
            <w:hideMark/>
          </w:tcPr>
          <w:p w:rsidRPr="00AE4388" w:rsidR="00AE4388" w:rsidP="00AE4388" w:rsidRDefault="76285B9A" w14:paraId="6C608947" w14:textId="241F60FC">
            <w:pPr>
              <w:spacing w:before="0" w:after="0"/>
              <w:rPr>
                <w:color w:val="000000"/>
              </w:rPr>
            </w:pPr>
            <w:r w:rsidRPr="0DDC63E9">
              <w:rPr>
                <w:color w:val="000000" w:themeColor="text1"/>
              </w:rPr>
              <w:t xml:space="preserve">Hoe zou de lastenverzwaring in </w:t>
            </w:r>
            <w:r w:rsidRPr="0DDC63E9" w:rsidR="49A79448">
              <w:rPr>
                <w:color w:val="000000" w:themeColor="text1"/>
              </w:rPr>
              <w:t>B</w:t>
            </w:r>
            <w:r w:rsidRPr="0DDC63E9">
              <w:rPr>
                <w:color w:val="000000" w:themeColor="text1"/>
              </w:rPr>
              <w:t>ox 1 moeten worden vormgegeven, zodanig dat de armoede niet toeneemt met 0,2</w:t>
            </w:r>
            <w:r w:rsidRPr="0DDC63E9" w:rsidR="3C463F4F">
              <w:rPr>
                <w:color w:val="000000" w:themeColor="text1"/>
              </w:rPr>
              <w:t xml:space="preserve"> procent</w:t>
            </w:r>
            <w:r w:rsidRPr="0DDC63E9">
              <w:rPr>
                <w:color w:val="000000" w:themeColor="text1"/>
              </w:rPr>
              <w:t xml:space="preserve"> ten opzichte van het basispad, maar gelijk blijft?</w:t>
            </w:r>
          </w:p>
        </w:tc>
        <w:tc>
          <w:tcPr>
            <w:tcW w:w="955" w:type="dxa"/>
            <w:tcBorders>
              <w:top w:val="nil"/>
              <w:left w:val="nil"/>
              <w:bottom w:val="nil"/>
              <w:right w:val="nil"/>
            </w:tcBorders>
            <w:vAlign w:val="center"/>
            <w:hideMark/>
          </w:tcPr>
          <w:p w:rsidRPr="00AE4388" w:rsidR="00AE4388" w:rsidP="00AE4388" w:rsidRDefault="00AE4388" w14:paraId="4E7F481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3FDE916"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EE3AA17" w14:textId="77777777">
            <w:pPr>
              <w:spacing w:before="0" w:after="0"/>
              <w:jc w:val="right"/>
              <w:rPr>
                <w:color w:val="000000"/>
              </w:rPr>
            </w:pPr>
            <w:r w:rsidRPr="00AE4388">
              <w:rPr>
                <w:color w:val="000000"/>
              </w:rPr>
              <w:t xml:space="preserve"> </w:t>
            </w:r>
          </w:p>
        </w:tc>
      </w:tr>
      <w:tr w:rsidRPr="00AE4388" w:rsidR="00AE4388" w:rsidTr="0DDC63E9" w14:paraId="33F55C7C" w14:textId="77777777">
        <w:trPr>
          <w:trHeight w:val="1020"/>
        </w:trPr>
        <w:tc>
          <w:tcPr>
            <w:tcW w:w="440" w:type="dxa"/>
            <w:tcBorders>
              <w:top w:val="nil"/>
              <w:left w:val="nil"/>
              <w:bottom w:val="nil"/>
              <w:right w:val="nil"/>
            </w:tcBorders>
            <w:vAlign w:val="center"/>
            <w:hideMark/>
          </w:tcPr>
          <w:p w:rsidRPr="00AE4388" w:rsidR="00AE4388" w:rsidP="00AE4388" w:rsidRDefault="00AE4388" w14:paraId="23264CE5" w14:textId="77777777">
            <w:pPr>
              <w:spacing w:before="0" w:after="0"/>
              <w:jc w:val="right"/>
              <w:rPr>
                <w:color w:val="000000"/>
              </w:rPr>
            </w:pPr>
            <w:r w:rsidRPr="00AE4388">
              <w:rPr>
                <w:color w:val="000000"/>
              </w:rPr>
              <w:t>144</w:t>
            </w:r>
          </w:p>
        </w:tc>
        <w:tc>
          <w:tcPr>
            <w:tcW w:w="5327" w:type="dxa"/>
            <w:tcBorders>
              <w:top w:val="nil"/>
              <w:left w:val="nil"/>
              <w:bottom w:val="nil"/>
              <w:right w:val="nil"/>
            </w:tcBorders>
            <w:vAlign w:val="center"/>
            <w:hideMark/>
          </w:tcPr>
          <w:p w:rsidRPr="00AE4388" w:rsidR="00AE4388" w:rsidP="00AE4388" w:rsidRDefault="76285B9A" w14:paraId="0F60B128" w14:textId="5A65B4D5">
            <w:pPr>
              <w:spacing w:before="0" w:after="0"/>
              <w:rPr>
                <w:color w:val="000000"/>
              </w:rPr>
            </w:pPr>
            <w:r w:rsidRPr="0DDC63E9">
              <w:rPr>
                <w:color w:val="000000" w:themeColor="text1"/>
              </w:rPr>
              <w:t>Waarom wijken de cijfers af van het CEP (Daarin stond 5,7 m</w:t>
            </w:r>
            <w:r w:rsidRPr="0DDC63E9" w:rsidR="3B7CF561">
              <w:rPr>
                <w:color w:val="000000" w:themeColor="text1"/>
              </w:rPr>
              <w:t>iljard euro</w:t>
            </w:r>
            <w:r w:rsidRPr="0DDC63E9">
              <w:rPr>
                <w:color w:val="000000" w:themeColor="text1"/>
              </w:rPr>
              <w:t xml:space="preserve"> lagere zorgpremie voor burgers en 1,6 m</w:t>
            </w:r>
            <w:r w:rsidRPr="0DDC63E9" w:rsidR="47B6C876">
              <w:rPr>
                <w:color w:val="000000" w:themeColor="text1"/>
              </w:rPr>
              <w:t>iljard euro</w:t>
            </w:r>
            <w:r w:rsidRPr="0DDC63E9">
              <w:rPr>
                <w:color w:val="000000" w:themeColor="text1"/>
              </w:rPr>
              <w:t xml:space="preserve"> lagere IAB voor bedrijven in 2030. Heel wat anders dan de resp</w:t>
            </w:r>
            <w:r w:rsidRPr="0DDC63E9" w:rsidR="5D219C2D">
              <w:rPr>
                <w:color w:val="000000" w:themeColor="text1"/>
              </w:rPr>
              <w:t>ectievelijk</w:t>
            </w:r>
            <w:r w:rsidRPr="0DDC63E9">
              <w:rPr>
                <w:color w:val="000000" w:themeColor="text1"/>
              </w:rPr>
              <w:t xml:space="preserve"> 4,1 en 1,8 </w:t>
            </w:r>
            <w:r w:rsidRPr="0DDC63E9" w:rsidR="42A3BBD0">
              <w:rPr>
                <w:color w:val="000000" w:themeColor="text1"/>
              </w:rPr>
              <w:t xml:space="preserve">miljard euro </w:t>
            </w:r>
            <w:r w:rsidRPr="0DDC63E9">
              <w:rPr>
                <w:color w:val="000000" w:themeColor="text1"/>
              </w:rPr>
              <w:t>in de V</w:t>
            </w:r>
            <w:r w:rsidRPr="0DDC63E9" w:rsidR="7AF65A44">
              <w:rPr>
                <w:color w:val="000000" w:themeColor="text1"/>
              </w:rPr>
              <w:t>oorjaarsnota</w:t>
            </w:r>
            <w:r w:rsidRPr="0DDC63E9">
              <w:rPr>
                <w:color w:val="000000" w:themeColor="text1"/>
              </w:rPr>
              <w:t>)?</w:t>
            </w:r>
          </w:p>
        </w:tc>
        <w:tc>
          <w:tcPr>
            <w:tcW w:w="955" w:type="dxa"/>
            <w:tcBorders>
              <w:top w:val="nil"/>
              <w:left w:val="nil"/>
              <w:bottom w:val="nil"/>
              <w:right w:val="nil"/>
            </w:tcBorders>
            <w:vAlign w:val="center"/>
            <w:hideMark/>
          </w:tcPr>
          <w:p w:rsidRPr="00AE4388" w:rsidR="00AE4388" w:rsidP="00AE4388" w:rsidRDefault="00AE4388" w14:paraId="0B78F55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A68F215"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671BE38C" w14:textId="77777777">
            <w:pPr>
              <w:spacing w:before="0" w:after="0"/>
              <w:jc w:val="right"/>
              <w:rPr>
                <w:color w:val="000000"/>
              </w:rPr>
            </w:pPr>
            <w:r w:rsidRPr="00AE4388">
              <w:rPr>
                <w:color w:val="000000"/>
              </w:rPr>
              <w:t xml:space="preserve"> </w:t>
            </w:r>
          </w:p>
        </w:tc>
      </w:tr>
      <w:tr w:rsidRPr="00AE4388" w:rsidR="00AE4388" w:rsidTr="0DDC63E9" w14:paraId="366FFF53" w14:textId="77777777">
        <w:trPr>
          <w:trHeight w:val="1020"/>
        </w:trPr>
        <w:tc>
          <w:tcPr>
            <w:tcW w:w="440" w:type="dxa"/>
            <w:tcBorders>
              <w:top w:val="nil"/>
              <w:left w:val="nil"/>
              <w:bottom w:val="nil"/>
              <w:right w:val="nil"/>
            </w:tcBorders>
            <w:vAlign w:val="center"/>
            <w:hideMark/>
          </w:tcPr>
          <w:p w:rsidRPr="00AE4388" w:rsidR="00AE4388" w:rsidP="00AE4388" w:rsidRDefault="00AE4388" w14:paraId="66E9C6BA" w14:textId="77777777">
            <w:pPr>
              <w:spacing w:before="0" w:after="0"/>
              <w:jc w:val="right"/>
              <w:rPr>
                <w:color w:val="000000"/>
              </w:rPr>
            </w:pPr>
            <w:r w:rsidRPr="00AE4388">
              <w:rPr>
                <w:color w:val="000000"/>
              </w:rPr>
              <w:t>145</w:t>
            </w:r>
          </w:p>
        </w:tc>
        <w:tc>
          <w:tcPr>
            <w:tcW w:w="5327" w:type="dxa"/>
            <w:tcBorders>
              <w:top w:val="nil"/>
              <w:left w:val="nil"/>
              <w:bottom w:val="nil"/>
              <w:right w:val="nil"/>
            </w:tcBorders>
            <w:vAlign w:val="center"/>
            <w:hideMark/>
          </w:tcPr>
          <w:p w:rsidRPr="00AE4388" w:rsidR="00AE4388" w:rsidP="00AE4388" w:rsidRDefault="00AE4388" w14:paraId="3179CAED" w14:textId="77777777">
            <w:pPr>
              <w:spacing w:before="0" w:after="0"/>
              <w:rPr>
                <w:color w:val="000000"/>
              </w:rPr>
            </w:pPr>
            <w:r w:rsidRPr="00AE4388">
              <w:rPr>
                <w:color w:val="000000"/>
              </w:rPr>
              <w:t>Welk stikfstofreductie-effect is toegekend aan de aangekondigde, maar nog niet ingevulde normeringen, zoals voor grondgebondenheid, zonering en vergunninen op basis van doelvoorschriften?</w:t>
            </w:r>
          </w:p>
        </w:tc>
        <w:tc>
          <w:tcPr>
            <w:tcW w:w="955" w:type="dxa"/>
            <w:tcBorders>
              <w:top w:val="nil"/>
              <w:left w:val="nil"/>
              <w:bottom w:val="nil"/>
              <w:right w:val="nil"/>
            </w:tcBorders>
            <w:vAlign w:val="center"/>
            <w:hideMark/>
          </w:tcPr>
          <w:p w:rsidRPr="00AE4388" w:rsidR="00AE4388" w:rsidP="00AE4388" w:rsidRDefault="00AE4388" w14:paraId="286ABB8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1A8937E"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B2F08C3" w14:textId="77777777">
            <w:pPr>
              <w:spacing w:before="0" w:after="0"/>
              <w:jc w:val="right"/>
              <w:rPr>
                <w:color w:val="000000"/>
              </w:rPr>
            </w:pPr>
            <w:r w:rsidRPr="00AE4388">
              <w:rPr>
                <w:color w:val="000000"/>
              </w:rPr>
              <w:t xml:space="preserve"> </w:t>
            </w:r>
          </w:p>
        </w:tc>
      </w:tr>
      <w:tr w:rsidRPr="00AE4388" w:rsidR="00AE4388" w:rsidTr="0DDC63E9" w14:paraId="13F775D4" w14:textId="77777777">
        <w:trPr>
          <w:trHeight w:val="1020"/>
        </w:trPr>
        <w:tc>
          <w:tcPr>
            <w:tcW w:w="440" w:type="dxa"/>
            <w:tcBorders>
              <w:top w:val="nil"/>
              <w:left w:val="nil"/>
              <w:bottom w:val="nil"/>
              <w:right w:val="nil"/>
            </w:tcBorders>
            <w:vAlign w:val="center"/>
            <w:hideMark/>
          </w:tcPr>
          <w:p w:rsidRPr="00AE4388" w:rsidR="00AE4388" w:rsidP="00AE4388" w:rsidRDefault="00AE4388" w14:paraId="01A2EEDE" w14:textId="77777777">
            <w:pPr>
              <w:spacing w:before="0" w:after="0"/>
              <w:jc w:val="right"/>
              <w:rPr>
                <w:color w:val="000000"/>
              </w:rPr>
            </w:pPr>
            <w:r w:rsidRPr="00AE4388">
              <w:rPr>
                <w:color w:val="000000"/>
              </w:rPr>
              <w:t>146</w:t>
            </w:r>
          </w:p>
        </w:tc>
        <w:tc>
          <w:tcPr>
            <w:tcW w:w="5327" w:type="dxa"/>
            <w:tcBorders>
              <w:top w:val="nil"/>
              <w:left w:val="nil"/>
              <w:bottom w:val="nil"/>
              <w:right w:val="nil"/>
            </w:tcBorders>
            <w:vAlign w:val="center"/>
            <w:hideMark/>
          </w:tcPr>
          <w:p w:rsidRPr="00AE4388" w:rsidR="00AE4388" w:rsidP="00AE4388" w:rsidRDefault="00AE4388" w14:paraId="62B27AB6" w14:textId="77777777">
            <w:pPr>
              <w:spacing w:before="0" w:after="0"/>
              <w:rPr>
                <w:color w:val="000000"/>
              </w:rPr>
            </w:pPr>
            <w:r w:rsidRPr="00AE4388">
              <w:rPr>
                <w:color w:val="000000"/>
              </w:rPr>
              <w:t>Wat zijn de budgettaire gevolgen als het eigen risico in 2030 niet wordt verhoogd naar 520 euro, maar bevroren blijft op 385 euro dan wel na 2027 gedurende de kabinetsperiode bevroren blijft op 460 euro?</w:t>
            </w:r>
          </w:p>
        </w:tc>
        <w:tc>
          <w:tcPr>
            <w:tcW w:w="955" w:type="dxa"/>
            <w:tcBorders>
              <w:top w:val="nil"/>
              <w:left w:val="nil"/>
              <w:bottom w:val="nil"/>
              <w:right w:val="nil"/>
            </w:tcBorders>
            <w:vAlign w:val="center"/>
            <w:hideMark/>
          </w:tcPr>
          <w:p w:rsidRPr="00AE4388" w:rsidR="00AE4388" w:rsidP="00AE4388" w:rsidRDefault="00AE4388" w14:paraId="741A7D9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7502D18"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9DED0A8" w14:textId="77777777">
            <w:pPr>
              <w:spacing w:before="0" w:after="0"/>
              <w:jc w:val="right"/>
              <w:rPr>
                <w:color w:val="000000"/>
              </w:rPr>
            </w:pPr>
            <w:r w:rsidRPr="00AE4388">
              <w:rPr>
                <w:color w:val="000000"/>
              </w:rPr>
              <w:t xml:space="preserve"> </w:t>
            </w:r>
          </w:p>
        </w:tc>
      </w:tr>
      <w:tr w:rsidRPr="00AE4388" w:rsidR="00AE4388" w:rsidTr="0DDC63E9" w14:paraId="58B1EFE8" w14:textId="77777777">
        <w:trPr>
          <w:trHeight w:val="765"/>
        </w:trPr>
        <w:tc>
          <w:tcPr>
            <w:tcW w:w="440" w:type="dxa"/>
            <w:tcBorders>
              <w:top w:val="nil"/>
              <w:left w:val="nil"/>
              <w:bottom w:val="nil"/>
              <w:right w:val="nil"/>
            </w:tcBorders>
            <w:vAlign w:val="center"/>
            <w:hideMark/>
          </w:tcPr>
          <w:p w:rsidRPr="00AE4388" w:rsidR="00AE4388" w:rsidP="00AE4388" w:rsidRDefault="00AE4388" w14:paraId="177013B8" w14:textId="77777777">
            <w:pPr>
              <w:spacing w:before="0" w:after="0"/>
              <w:jc w:val="right"/>
              <w:rPr>
                <w:color w:val="000000"/>
              </w:rPr>
            </w:pPr>
            <w:r w:rsidRPr="00AE4388">
              <w:rPr>
                <w:color w:val="000000"/>
              </w:rPr>
              <w:t>147</w:t>
            </w:r>
          </w:p>
        </w:tc>
        <w:tc>
          <w:tcPr>
            <w:tcW w:w="5327" w:type="dxa"/>
            <w:tcBorders>
              <w:top w:val="nil"/>
              <w:left w:val="nil"/>
              <w:bottom w:val="nil"/>
              <w:right w:val="nil"/>
            </w:tcBorders>
            <w:vAlign w:val="center"/>
            <w:hideMark/>
          </w:tcPr>
          <w:p w:rsidRPr="00AE4388" w:rsidR="00AE4388" w:rsidP="00AE4388" w:rsidRDefault="00AE4388" w14:paraId="41B13B2E" w14:textId="77777777">
            <w:pPr>
              <w:spacing w:before="0" w:after="0"/>
              <w:rPr>
                <w:color w:val="000000"/>
              </w:rPr>
            </w:pPr>
            <w:r w:rsidRPr="00AE4388">
              <w:rPr>
                <w:color w:val="000000"/>
              </w:rPr>
              <w:t>Heeft sec de omvang van de hypotheekrenteaftrek een gelijk effect op de woningprijzen als de hoogte van de besteedbare inkomens in het woningmarktmodel van het CPB?</w:t>
            </w:r>
          </w:p>
        </w:tc>
        <w:tc>
          <w:tcPr>
            <w:tcW w:w="955" w:type="dxa"/>
            <w:tcBorders>
              <w:top w:val="nil"/>
              <w:left w:val="nil"/>
              <w:bottom w:val="nil"/>
              <w:right w:val="nil"/>
            </w:tcBorders>
            <w:vAlign w:val="center"/>
            <w:hideMark/>
          </w:tcPr>
          <w:p w:rsidRPr="00AE4388" w:rsidR="00AE4388" w:rsidP="00AE4388" w:rsidRDefault="00AE4388" w14:paraId="47383C8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3773207"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EC723B7" w14:textId="77777777">
            <w:pPr>
              <w:spacing w:before="0" w:after="0"/>
              <w:jc w:val="right"/>
              <w:rPr>
                <w:color w:val="000000"/>
              </w:rPr>
            </w:pPr>
            <w:r w:rsidRPr="00AE4388">
              <w:rPr>
                <w:color w:val="000000"/>
              </w:rPr>
              <w:t xml:space="preserve"> </w:t>
            </w:r>
          </w:p>
        </w:tc>
      </w:tr>
      <w:tr w:rsidRPr="00AE4388" w:rsidR="00AE4388" w:rsidTr="0DDC63E9" w14:paraId="571F099B" w14:textId="77777777">
        <w:trPr>
          <w:trHeight w:val="1020"/>
        </w:trPr>
        <w:tc>
          <w:tcPr>
            <w:tcW w:w="440" w:type="dxa"/>
            <w:tcBorders>
              <w:top w:val="nil"/>
              <w:left w:val="nil"/>
              <w:bottom w:val="nil"/>
              <w:right w:val="nil"/>
            </w:tcBorders>
            <w:vAlign w:val="center"/>
            <w:hideMark/>
          </w:tcPr>
          <w:p w:rsidRPr="00AE4388" w:rsidR="00AE4388" w:rsidP="00AE4388" w:rsidRDefault="00AE4388" w14:paraId="3D4D7B9C" w14:textId="77777777">
            <w:pPr>
              <w:spacing w:before="0" w:after="0"/>
              <w:jc w:val="right"/>
              <w:rPr>
                <w:color w:val="000000"/>
              </w:rPr>
            </w:pPr>
            <w:r w:rsidRPr="00AE4388">
              <w:rPr>
                <w:color w:val="000000"/>
              </w:rPr>
              <w:t>148</w:t>
            </w:r>
          </w:p>
        </w:tc>
        <w:tc>
          <w:tcPr>
            <w:tcW w:w="5327" w:type="dxa"/>
            <w:tcBorders>
              <w:top w:val="nil"/>
              <w:left w:val="nil"/>
              <w:bottom w:val="nil"/>
              <w:right w:val="nil"/>
            </w:tcBorders>
            <w:vAlign w:val="center"/>
            <w:hideMark/>
          </w:tcPr>
          <w:p w:rsidRPr="00AE4388" w:rsidR="00AE4388" w:rsidP="00AE4388" w:rsidRDefault="76285B9A" w14:paraId="608BF1D4" w14:textId="185DEB28">
            <w:pPr>
              <w:spacing w:before="0" w:after="0"/>
              <w:rPr>
                <w:color w:val="000000"/>
              </w:rPr>
            </w:pPr>
            <w:r w:rsidRPr="0DDC63E9">
              <w:rPr>
                <w:color w:val="000000" w:themeColor="text1"/>
              </w:rPr>
              <w:t>Stel dat alle WW-maatregelen worden overgenomen, uitgezonderd de verhoging naar 8</w:t>
            </w:r>
            <w:r w:rsidRPr="0DDC63E9" w:rsidR="20748C10">
              <w:rPr>
                <w:color w:val="000000" w:themeColor="text1"/>
              </w:rPr>
              <w:t>0 procent</w:t>
            </w:r>
            <w:r w:rsidRPr="0DDC63E9">
              <w:rPr>
                <w:color w:val="000000" w:themeColor="text1"/>
              </w:rPr>
              <w:t xml:space="preserve"> in de eerste twee maanden en de verkorting met zes maanden van anderhalf naar een jaar, wat zijn dan de budgettaire effecten?</w:t>
            </w:r>
          </w:p>
        </w:tc>
        <w:tc>
          <w:tcPr>
            <w:tcW w:w="955" w:type="dxa"/>
            <w:tcBorders>
              <w:top w:val="nil"/>
              <w:left w:val="nil"/>
              <w:bottom w:val="nil"/>
              <w:right w:val="nil"/>
            </w:tcBorders>
            <w:vAlign w:val="center"/>
            <w:hideMark/>
          </w:tcPr>
          <w:p w:rsidRPr="00AE4388" w:rsidR="00AE4388" w:rsidP="00AE4388" w:rsidRDefault="00AE4388" w14:paraId="73C929E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759859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066E9AB" w14:textId="77777777">
            <w:pPr>
              <w:spacing w:before="0" w:after="0"/>
              <w:jc w:val="right"/>
              <w:rPr>
                <w:color w:val="000000"/>
              </w:rPr>
            </w:pPr>
            <w:r w:rsidRPr="00AE4388">
              <w:rPr>
                <w:color w:val="000000"/>
              </w:rPr>
              <w:t xml:space="preserve"> </w:t>
            </w:r>
          </w:p>
        </w:tc>
      </w:tr>
      <w:tr w:rsidRPr="00AE4388" w:rsidR="00AE4388" w:rsidTr="0DDC63E9" w14:paraId="0EB90241" w14:textId="77777777">
        <w:trPr>
          <w:trHeight w:val="1020"/>
        </w:trPr>
        <w:tc>
          <w:tcPr>
            <w:tcW w:w="440" w:type="dxa"/>
            <w:tcBorders>
              <w:top w:val="nil"/>
              <w:left w:val="nil"/>
              <w:bottom w:val="nil"/>
              <w:right w:val="nil"/>
            </w:tcBorders>
            <w:vAlign w:val="center"/>
            <w:hideMark/>
          </w:tcPr>
          <w:p w:rsidRPr="00AE4388" w:rsidR="00AE4388" w:rsidP="00AE4388" w:rsidRDefault="00AE4388" w14:paraId="5CC059E5" w14:textId="77777777">
            <w:pPr>
              <w:spacing w:before="0" w:after="0"/>
              <w:jc w:val="right"/>
              <w:rPr>
                <w:color w:val="000000"/>
              </w:rPr>
            </w:pPr>
            <w:r w:rsidRPr="00AE4388">
              <w:rPr>
                <w:color w:val="000000"/>
              </w:rPr>
              <w:t>149</w:t>
            </w:r>
          </w:p>
        </w:tc>
        <w:tc>
          <w:tcPr>
            <w:tcW w:w="5327" w:type="dxa"/>
            <w:tcBorders>
              <w:top w:val="nil"/>
              <w:left w:val="nil"/>
              <w:bottom w:val="nil"/>
              <w:right w:val="nil"/>
            </w:tcBorders>
            <w:vAlign w:val="center"/>
            <w:hideMark/>
          </w:tcPr>
          <w:p w:rsidRPr="00AE4388" w:rsidR="00AE4388" w:rsidP="00AE4388" w:rsidRDefault="76285B9A" w14:paraId="5A45972F" w14:textId="04A9E0E8">
            <w:pPr>
              <w:spacing w:before="0" w:after="0"/>
              <w:rPr>
                <w:color w:val="000000"/>
              </w:rPr>
            </w:pPr>
            <w:r w:rsidRPr="0DDC63E9">
              <w:rPr>
                <w:color w:val="000000" w:themeColor="text1"/>
              </w:rPr>
              <w:t>Als de huishoudelijke hulp uit de Wmo wordt gehaald, zijn de uitgaven per cliënt die een extra beroep doen op de Wlz dan hoger</w:t>
            </w:r>
            <w:r w:rsidRPr="0DDC63E9" w:rsidR="20A2C2D9">
              <w:rPr>
                <w:color w:val="000000" w:themeColor="text1"/>
              </w:rPr>
              <w:t>, dan wel</w:t>
            </w:r>
            <w:r w:rsidRPr="0DDC63E9">
              <w:rPr>
                <w:color w:val="000000" w:themeColor="text1"/>
              </w:rPr>
              <w:t xml:space="preserve"> is de zorg vanuit de Wlz duurder dan de ondersteuning die wegvalt vanuit de Wmo?</w:t>
            </w:r>
          </w:p>
        </w:tc>
        <w:tc>
          <w:tcPr>
            <w:tcW w:w="955" w:type="dxa"/>
            <w:tcBorders>
              <w:top w:val="nil"/>
              <w:left w:val="nil"/>
              <w:bottom w:val="nil"/>
              <w:right w:val="nil"/>
            </w:tcBorders>
            <w:vAlign w:val="center"/>
            <w:hideMark/>
          </w:tcPr>
          <w:p w:rsidRPr="00AE4388" w:rsidR="00AE4388" w:rsidP="00AE4388" w:rsidRDefault="00AE4388" w14:paraId="3AC5BC9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EE1CB5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4743CA69" w14:textId="77777777">
            <w:pPr>
              <w:spacing w:before="0" w:after="0"/>
              <w:jc w:val="right"/>
              <w:rPr>
                <w:color w:val="000000"/>
              </w:rPr>
            </w:pPr>
            <w:r w:rsidRPr="00AE4388">
              <w:rPr>
                <w:color w:val="000000"/>
              </w:rPr>
              <w:t xml:space="preserve"> </w:t>
            </w:r>
          </w:p>
        </w:tc>
      </w:tr>
      <w:tr w:rsidRPr="00AE4388" w:rsidR="00AE4388" w:rsidTr="0DDC63E9" w14:paraId="6966D503" w14:textId="77777777">
        <w:trPr>
          <w:trHeight w:val="765"/>
        </w:trPr>
        <w:tc>
          <w:tcPr>
            <w:tcW w:w="440" w:type="dxa"/>
            <w:tcBorders>
              <w:top w:val="nil"/>
              <w:left w:val="nil"/>
              <w:bottom w:val="nil"/>
              <w:right w:val="nil"/>
            </w:tcBorders>
            <w:vAlign w:val="center"/>
            <w:hideMark/>
          </w:tcPr>
          <w:p w:rsidRPr="00AE4388" w:rsidR="00AE4388" w:rsidP="00AE4388" w:rsidRDefault="00AE4388" w14:paraId="6A981E80" w14:textId="77777777">
            <w:pPr>
              <w:spacing w:before="0" w:after="0"/>
              <w:jc w:val="right"/>
              <w:rPr>
                <w:color w:val="000000"/>
              </w:rPr>
            </w:pPr>
            <w:r w:rsidRPr="00AE4388">
              <w:rPr>
                <w:color w:val="000000"/>
              </w:rPr>
              <w:t>150</w:t>
            </w:r>
          </w:p>
        </w:tc>
        <w:tc>
          <w:tcPr>
            <w:tcW w:w="5327" w:type="dxa"/>
            <w:tcBorders>
              <w:top w:val="nil"/>
              <w:left w:val="nil"/>
              <w:bottom w:val="nil"/>
              <w:right w:val="nil"/>
            </w:tcBorders>
            <w:vAlign w:val="center"/>
            <w:hideMark/>
          </w:tcPr>
          <w:p w:rsidRPr="00AE4388" w:rsidR="00AE4388" w:rsidP="00AE4388" w:rsidRDefault="00AE4388" w14:paraId="68D6F8C0" w14:textId="77777777">
            <w:pPr>
              <w:spacing w:before="0" w:after="0"/>
              <w:rPr>
                <w:color w:val="000000"/>
              </w:rPr>
            </w:pPr>
            <w:r w:rsidRPr="00AE4388">
              <w:rPr>
                <w:color w:val="000000"/>
              </w:rPr>
              <w:t>Welk gedragseffect aan de kant van de aanbieders van producten is bij de suikerberlasting verondersteld in de CPB-doorrekening van het coalitieakkoord?</w:t>
            </w:r>
          </w:p>
        </w:tc>
        <w:tc>
          <w:tcPr>
            <w:tcW w:w="955" w:type="dxa"/>
            <w:tcBorders>
              <w:top w:val="nil"/>
              <w:left w:val="nil"/>
              <w:bottom w:val="nil"/>
              <w:right w:val="nil"/>
            </w:tcBorders>
            <w:vAlign w:val="center"/>
            <w:hideMark/>
          </w:tcPr>
          <w:p w:rsidRPr="00AE4388" w:rsidR="00AE4388" w:rsidP="00AE4388" w:rsidRDefault="00AE4388" w14:paraId="1A11DF4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AB068F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1CB8677D" w14:textId="77777777">
            <w:pPr>
              <w:spacing w:before="0" w:after="0"/>
              <w:jc w:val="right"/>
              <w:rPr>
                <w:color w:val="000000"/>
              </w:rPr>
            </w:pPr>
            <w:r w:rsidRPr="00AE4388">
              <w:rPr>
                <w:color w:val="000000"/>
              </w:rPr>
              <w:t xml:space="preserve"> </w:t>
            </w:r>
          </w:p>
        </w:tc>
      </w:tr>
      <w:tr w:rsidRPr="00AE4388" w:rsidR="00AE4388" w:rsidTr="0DDC63E9" w14:paraId="5E90F55F" w14:textId="77777777">
        <w:trPr>
          <w:trHeight w:val="1020"/>
        </w:trPr>
        <w:tc>
          <w:tcPr>
            <w:tcW w:w="440" w:type="dxa"/>
            <w:tcBorders>
              <w:top w:val="nil"/>
              <w:left w:val="nil"/>
              <w:bottom w:val="nil"/>
              <w:right w:val="nil"/>
            </w:tcBorders>
            <w:vAlign w:val="center"/>
            <w:hideMark/>
          </w:tcPr>
          <w:p w:rsidRPr="00AE4388" w:rsidR="00AE4388" w:rsidP="00AE4388" w:rsidRDefault="00AE4388" w14:paraId="2906D38B" w14:textId="77777777">
            <w:pPr>
              <w:spacing w:before="0" w:after="0"/>
              <w:jc w:val="right"/>
              <w:rPr>
                <w:color w:val="000000"/>
              </w:rPr>
            </w:pPr>
            <w:r w:rsidRPr="00AE4388">
              <w:rPr>
                <w:color w:val="000000"/>
              </w:rPr>
              <w:lastRenderedPageBreak/>
              <w:t>151</w:t>
            </w:r>
          </w:p>
        </w:tc>
        <w:tc>
          <w:tcPr>
            <w:tcW w:w="5327" w:type="dxa"/>
            <w:tcBorders>
              <w:top w:val="nil"/>
              <w:left w:val="nil"/>
              <w:bottom w:val="nil"/>
              <w:right w:val="nil"/>
            </w:tcBorders>
            <w:vAlign w:val="center"/>
            <w:hideMark/>
          </w:tcPr>
          <w:p w:rsidRPr="00AE4388" w:rsidR="00AE4388" w:rsidP="00AE4388" w:rsidRDefault="00AE4388" w14:paraId="05EE5437" w14:textId="77777777">
            <w:pPr>
              <w:spacing w:before="0" w:after="0"/>
              <w:rPr>
                <w:color w:val="000000"/>
              </w:rPr>
            </w:pPr>
            <w:r w:rsidRPr="00AE4388">
              <w:rPr>
                <w:color w:val="000000"/>
              </w:rPr>
              <w:t>Stel dat de tabelcorrectiefactor niet wordt beperkt bij de algemene heffingskorting en dat daardoor ter budgettaire compensatie de tabelcorrectiefactor elders meer beperkt wordt, wat zijn daarvan de effecten voor de koopkracht per kwintiel?</w:t>
            </w:r>
          </w:p>
        </w:tc>
        <w:tc>
          <w:tcPr>
            <w:tcW w:w="955" w:type="dxa"/>
            <w:tcBorders>
              <w:top w:val="nil"/>
              <w:left w:val="nil"/>
              <w:bottom w:val="nil"/>
              <w:right w:val="nil"/>
            </w:tcBorders>
            <w:vAlign w:val="center"/>
            <w:hideMark/>
          </w:tcPr>
          <w:p w:rsidRPr="00AE4388" w:rsidR="00AE4388" w:rsidP="00AE4388" w:rsidRDefault="00AE4388" w14:paraId="232177D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5FFD709"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52E9633D" w14:textId="77777777">
            <w:pPr>
              <w:spacing w:before="0" w:after="0"/>
              <w:jc w:val="right"/>
              <w:rPr>
                <w:color w:val="000000"/>
              </w:rPr>
            </w:pPr>
            <w:r w:rsidRPr="00AE4388">
              <w:rPr>
                <w:color w:val="000000"/>
              </w:rPr>
              <w:t xml:space="preserve"> </w:t>
            </w:r>
          </w:p>
        </w:tc>
      </w:tr>
      <w:tr w:rsidRPr="00AE4388" w:rsidR="00AE4388" w:rsidTr="0DDC63E9" w14:paraId="6611162A" w14:textId="77777777">
        <w:trPr>
          <w:trHeight w:val="1275"/>
        </w:trPr>
        <w:tc>
          <w:tcPr>
            <w:tcW w:w="440" w:type="dxa"/>
            <w:tcBorders>
              <w:top w:val="nil"/>
              <w:left w:val="nil"/>
              <w:bottom w:val="nil"/>
              <w:right w:val="nil"/>
            </w:tcBorders>
            <w:vAlign w:val="center"/>
            <w:hideMark/>
          </w:tcPr>
          <w:p w:rsidRPr="00AE4388" w:rsidR="00AE4388" w:rsidP="00AE4388" w:rsidRDefault="00AE4388" w14:paraId="7A223206" w14:textId="77777777">
            <w:pPr>
              <w:spacing w:before="0" w:after="0"/>
              <w:jc w:val="right"/>
              <w:rPr>
                <w:color w:val="000000"/>
              </w:rPr>
            </w:pPr>
            <w:r w:rsidRPr="00AE4388">
              <w:rPr>
                <w:color w:val="000000"/>
              </w:rPr>
              <w:t>152</w:t>
            </w:r>
          </w:p>
        </w:tc>
        <w:tc>
          <w:tcPr>
            <w:tcW w:w="5327" w:type="dxa"/>
            <w:tcBorders>
              <w:top w:val="nil"/>
              <w:left w:val="nil"/>
              <w:bottom w:val="nil"/>
              <w:right w:val="nil"/>
            </w:tcBorders>
            <w:vAlign w:val="center"/>
            <w:hideMark/>
          </w:tcPr>
          <w:p w:rsidRPr="00AE4388" w:rsidR="00AE4388" w:rsidP="00AE4388" w:rsidRDefault="00AE4388" w14:paraId="0CE5FB55" w14:textId="77777777">
            <w:pPr>
              <w:spacing w:before="0" w:after="0"/>
              <w:rPr>
                <w:color w:val="000000"/>
              </w:rPr>
            </w:pPr>
            <w:r w:rsidRPr="00AE4388">
              <w:rPr>
                <w:color w:val="000000"/>
              </w:rPr>
              <w:t>Stel dat de aftrek specifieke zorgkosten niet wordt afgeschaft, maar in plaats daarvan de doorwerking van alle aftrekposten wordt geschrapt voor wat betreft het recht op inkomensafhankelijke regelingen, wat zijn daarvan de (budgettaire) effecten?</w:t>
            </w:r>
          </w:p>
        </w:tc>
        <w:tc>
          <w:tcPr>
            <w:tcW w:w="955" w:type="dxa"/>
            <w:tcBorders>
              <w:top w:val="nil"/>
              <w:left w:val="nil"/>
              <w:bottom w:val="nil"/>
              <w:right w:val="nil"/>
            </w:tcBorders>
            <w:vAlign w:val="center"/>
            <w:hideMark/>
          </w:tcPr>
          <w:p w:rsidRPr="00AE4388" w:rsidR="00AE4388" w:rsidP="00AE4388" w:rsidRDefault="00AE4388" w14:paraId="6DE795C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8694848"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A06E878" w14:textId="77777777">
            <w:pPr>
              <w:spacing w:before="0" w:after="0"/>
              <w:jc w:val="right"/>
              <w:rPr>
                <w:color w:val="000000"/>
              </w:rPr>
            </w:pPr>
            <w:r w:rsidRPr="00AE4388">
              <w:rPr>
                <w:color w:val="000000"/>
              </w:rPr>
              <w:t xml:space="preserve"> </w:t>
            </w:r>
          </w:p>
        </w:tc>
      </w:tr>
      <w:tr w:rsidRPr="00AE4388" w:rsidR="00AE4388" w:rsidTr="0DDC63E9" w14:paraId="157DB2FF" w14:textId="77777777">
        <w:trPr>
          <w:trHeight w:val="510"/>
        </w:trPr>
        <w:tc>
          <w:tcPr>
            <w:tcW w:w="440" w:type="dxa"/>
            <w:tcBorders>
              <w:top w:val="nil"/>
              <w:left w:val="nil"/>
              <w:bottom w:val="nil"/>
              <w:right w:val="nil"/>
            </w:tcBorders>
            <w:vAlign w:val="center"/>
            <w:hideMark/>
          </w:tcPr>
          <w:p w:rsidRPr="00AE4388" w:rsidR="00AE4388" w:rsidP="00AE4388" w:rsidRDefault="00AE4388" w14:paraId="388C298B" w14:textId="77777777">
            <w:pPr>
              <w:spacing w:before="0" w:after="0"/>
              <w:jc w:val="right"/>
              <w:rPr>
                <w:color w:val="000000"/>
              </w:rPr>
            </w:pPr>
            <w:r w:rsidRPr="00AE4388">
              <w:rPr>
                <w:color w:val="000000"/>
              </w:rPr>
              <w:t>153</w:t>
            </w:r>
          </w:p>
        </w:tc>
        <w:tc>
          <w:tcPr>
            <w:tcW w:w="5327" w:type="dxa"/>
            <w:tcBorders>
              <w:top w:val="nil"/>
              <w:left w:val="nil"/>
              <w:bottom w:val="nil"/>
              <w:right w:val="nil"/>
            </w:tcBorders>
            <w:vAlign w:val="center"/>
            <w:hideMark/>
          </w:tcPr>
          <w:p w:rsidRPr="00AE4388" w:rsidR="00AE4388" w:rsidP="00AE4388" w:rsidRDefault="00AE4388" w14:paraId="74227CA1" w14:textId="77777777">
            <w:pPr>
              <w:spacing w:before="0" w:after="0"/>
              <w:rPr>
                <w:color w:val="000000"/>
              </w:rPr>
            </w:pPr>
            <w:r w:rsidRPr="00AE4388">
              <w:rPr>
                <w:color w:val="000000"/>
              </w:rPr>
              <w:t>Is de arbeidseis in de kinderopvangtoeslag ook van toepassing als een van beide ouders (tijdelijk) in de ww zit?</w:t>
            </w:r>
          </w:p>
        </w:tc>
        <w:tc>
          <w:tcPr>
            <w:tcW w:w="955" w:type="dxa"/>
            <w:tcBorders>
              <w:top w:val="nil"/>
              <w:left w:val="nil"/>
              <w:bottom w:val="nil"/>
              <w:right w:val="nil"/>
            </w:tcBorders>
            <w:vAlign w:val="center"/>
            <w:hideMark/>
          </w:tcPr>
          <w:p w:rsidRPr="00AE4388" w:rsidR="00AE4388" w:rsidP="00AE4388" w:rsidRDefault="00AE4388" w14:paraId="6A14231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193649A"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E873EB7" w14:textId="77777777">
            <w:pPr>
              <w:spacing w:before="0" w:after="0"/>
              <w:jc w:val="right"/>
              <w:rPr>
                <w:color w:val="000000"/>
              </w:rPr>
            </w:pPr>
            <w:r w:rsidRPr="00AE4388">
              <w:rPr>
                <w:color w:val="000000"/>
              </w:rPr>
              <w:t xml:space="preserve"> </w:t>
            </w:r>
          </w:p>
        </w:tc>
      </w:tr>
      <w:tr w:rsidRPr="00AE4388" w:rsidR="00AE4388" w:rsidTr="0DDC63E9" w14:paraId="7855C7FD" w14:textId="77777777">
        <w:trPr>
          <w:trHeight w:val="1785"/>
        </w:trPr>
        <w:tc>
          <w:tcPr>
            <w:tcW w:w="440" w:type="dxa"/>
            <w:tcBorders>
              <w:top w:val="nil"/>
              <w:left w:val="nil"/>
              <w:bottom w:val="nil"/>
              <w:right w:val="nil"/>
            </w:tcBorders>
            <w:vAlign w:val="center"/>
            <w:hideMark/>
          </w:tcPr>
          <w:p w:rsidRPr="00AE4388" w:rsidR="00AE4388" w:rsidP="00AE4388" w:rsidRDefault="00AE4388" w14:paraId="1248A32D" w14:textId="77777777">
            <w:pPr>
              <w:spacing w:before="0" w:after="0"/>
              <w:jc w:val="right"/>
              <w:rPr>
                <w:color w:val="000000"/>
              </w:rPr>
            </w:pPr>
            <w:r w:rsidRPr="00AE4388">
              <w:rPr>
                <w:color w:val="000000"/>
              </w:rPr>
              <w:t>154</w:t>
            </w:r>
          </w:p>
        </w:tc>
        <w:tc>
          <w:tcPr>
            <w:tcW w:w="5327" w:type="dxa"/>
            <w:tcBorders>
              <w:top w:val="nil"/>
              <w:left w:val="nil"/>
              <w:bottom w:val="nil"/>
              <w:right w:val="nil"/>
            </w:tcBorders>
            <w:vAlign w:val="center"/>
            <w:hideMark/>
          </w:tcPr>
          <w:p w:rsidRPr="00AE4388" w:rsidR="00AE4388" w:rsidP="00AE4388" w:rsidRDefault="00AE4388" w14:paraId="07A8B437" w14:textId="77777777">
            <w:pPr>
              <w:spacing w:before="0" w:after="0"/>
              <w:rPr>
                <w:color w:val="000000"/>
              </w:rPr>
            </w:pPr>
            <w:r w:rsidRPr="00AE4388">
              <w:rPr>
                <w:color w:val="000000"/>
              </w:rPr>
              <w:t>Kan worden aangegeven en toegelicht hoe de meerjarenraming in Tabel 2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tc>
        <w:tc>
          <w:tcPr>
            <w:tcW w:w="955" w:type="dxa"/>
            <w:tcBorders>
              <w:top w:val="nil"/>
              <w:left w:val="nil"/>
              <w:bottom w:val="nil"/>
              <w:right w:val="nil"/>
            </w:tcBorders>
            <w:vAlign w:val="center"/>
            <w:hideMark/>
          </w:tcPr>
          <w:p w:rsidRPr="00AE4388" w:rsidR="00AE4388" w:rsidP="00AE4388" w:rsidRDefault="00AE4388" w14:paraId="6E1664A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C20C0E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3F95FE9E" w14:textId="77777777">
            <w:pPr>
              <w:spacing w:before="0" w:after="0"/>
              <w:jc w:val="right"/>
              <w:rPr>
                <w:color w:val="000000"/>
              </w:rPr>
            </w:pPr>
            <w:r w:rsidRPr="00AE4388">
              <w:rPr>
                <w:color w:val="000000"/>
              </w:rPr>
              <w:t xml:space="preserve"> </w:t>
            </w:r>
          </w:p>
        </w:tc>
      </w:tr>
      <w:tr w:rsidRPr="00AE4388" w:rsidR="00AE4388" w:rsidTr="0DDC63E9" w14:paraId="37FA1864" w14:textId="77777777">
        <w:trPr>
          <w:trHeight w:val="1785"/>
        </w:trPr>
        <w:tc>
          <w:tcPr>
            <w:tcW w:w="440" w:type="dxa"/>
            <w:tcBorders>
              <w:top w:val="nil"/>
              <w:left w:val="nil"/>
              <w:bottom w:val="nil"/>
              <w:right w:val="nil"/>
            </w:tcBorders>
            <w:vAlign w:val="center"/>
            <w:hideMark/>
          </w:tcPr>
          <w:p w:rsidRPr="00AE4388" w:rsidR="00AE4388" w:rsidP="00AE4388" w:rsidRDefault="00AE4388" w14:paraId="0DE637E3" w14:textId="77777777">
            <w:pPr>
              <w:spacing w:before="0" w:after="0"/>
              <w:jc w:val="right"/>
              <w:rPr>
                <w:color w:val="000000"/>
              </w:rPr>
            </w:pPr>
            <w:r w:rsidRPr="00AE4388">
              <w:rPr>
                <w:color w:val="000000"/>
              </w:rPr>
              <w:t>155</w:t>
            </w:r>
          </w:p>
        </w:tc>
        <w:tc>
          <w:tcPr>
            <w:tcW w:w="5327" w:type="dxa"/>
            <w:tcBorders>
              <w:top w:val="nil"/>
              <w:left w:val="nil"/>
              <w:bottom w:val="nil"/>
              <w:right w:val="nil"/>
            </w:tcBorders>
            <w:vAlign w:val="center"/>
            <w:hideMark/>
          </w:tcPr>
          <w:p w:rsidRPr="00AE4388" w:rsidR="00AE4388" w:rsidP="00AE4388" w:rsidRDefault="00AE4388" w14:paraId="53FAC66C" w14:textId="77777777">
            <w:pPr>
              <w:spacing w:before="0" w:after="0"/>
              <w:rPr>
                <w:color w:val="000000"/>
              </w:rPr>
            </w:pPr>
            <w:r w:rsidRPr="00AE4388">
              <w:rPr>
                <w:color w:val="000000"/>
              </w:rPr>
              <w:t>Kan worden aangegeven en toegelicht hoe de meerjarenraming in Tabel 4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tc>
        <w:tc>
          <w:tcPr>
            <w:tcW w:w="955" w:type="dxa"/>
            <w:tcBorders>
              <w:top w:val="nil"/>
              <w:left w:val="nil"/>
              <w:bottom w:val="nil"/>
              <w:right w:val="nil"/>
            </w:tcBorders>
            <w:vAlign w:val="center"/>
            <w:hideMark/>
          </w:tcPr>
          <w:p w:rsidRPr="00AE4388" w:rsidR="00AE4388" w:rsidP="00AE4388" w:rsidRDefault="00AE4388" w14:paraId="569AF79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21984AC"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78037706" w14:textId="77777777">
            <w:pPr>
              <w:spacing w:before="0" w:after="0"/>
              <w:jc w:val="right"/>
              <w:rPr>
                <w:color w:val="000000"/>
              </w:rPr>
            </w:pPr>
            <w:r w:rsidRPr="00AE4388">
              <w:rPr>
                <w:color w:val="000000"/>
              </w:rPr>
              <w:t xml:space="preserve"> </w:t>
            </w:r>
          </w:p>
        </w:tc>
      </w:tr>
      <w:tr w:rsidRPr="00AE4388" w:rsidR="00AE4388" w:rsidTr="0DDC63E9" w14:paraId="64F61B43" w14:textId="77777777">
        <w:trPr>
          <w:trHeight w:val="1785"/>
        </w:trPr>
        <w:tc>
          <w:tcPr>
            <w:tcW w:w="440" w:type="dxa"/>
            <w:tcBorders>
              <w:top w:val="nil"/>
              <w:left w:val="nil"/>
              <w:bottom w:val="nil"/>
              <w:right w:val="nil"/>
            </w:tcBorders>
            <w:vAlign w:val="center"/>
            <w:hideMark/>
          </w:tcPr>
          <w:p w:rsidRPr="00AE4388" w:rsidR="00AE4388" w:rsidP="00AE4388" w:rsidRDefault="00AE4388" w14:paraId="10868DDF" w14:textId="77777777">
            <w:pPr>
              <w:spacing w:before="0" w:after="0"/>
              <w:jc w:val="right"/>
              <w:rPr>
                <w:color w:val="000000"/>
              </w:rPr>
            </w:pPr>
            <w:r w:rsidRPr="00AE4388">
              <w:rPr>
                <w:color w:val="000000"/>
              </w:rPr>
              <w:t>156</w:t>
            </w:r>
          </w:p>
        </w:tc>
        <w:tc>
          <w:tcPr>
            <w:tcW w:w="5327" w:type="dxa"/>
            <w:tcBorders>
              <w:top w:val="nil"/>
              <w:left w:val="nil"/>
              <w:bottom w:val="nil"/>
              <w:right w:val="nil"/>
            </w:tcBorders>
            <w:vAlign w:val="center"/>
            <w:hideMark/>
          </w:tcPr>
          <w:p w:rsidRPr="00AE4388" w:rsidR="00AE4388" w:rsidP="00AE4388" w:rsidRDefault="00AE4388" w14:paraId="14FD59D0" w14:textId="77777777">
            <w:pPr>
              <w:spacing w:before="0" w:after="0"/>
              <w:rPr>
                <w:color w:val="000000"/>
              </w:rPr>
            </w:pPr>
            <w:r w:rsidRPr="00AE4388">
              <w:rPr>
                <w:color w:val="000000"/>
              </w:rPr>
              <w:t>Kan worden aangegeven en toegelicht hoe de meerjarenraming in Tabel 6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tc>
        <w:tc>
          <w:tcPr>
            <w:tcW w:w="955" w:type="dxa"/>
            <w:tcBorders>
              <w:top w:val="nil"/>
              <w:left w:val="nil"/>
              <w:bottom w:val="nil"/>
              <w:right w:val="nil"/>
            </w:tcBorders>
            <w:vAlign w:val="center"/>
            <w:hideMark/>
          </w:tcPr>
          <w:p w:rsidRPr="00AE4388" w:rsidR="00AE4388" w:rsidP="00AE4388" w:rsidRDefault="00AE4388" w14:paraId="566B441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C1F59A0"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09BE4F55" w14:textId="77777777">
            <w:pPr>
              <w:spacing w:before="0" w:after="0"/>
              <w:jc w:val="right"/>
              <w:rPr>
                <w:color w:val="000000"/>
              </w:rPr>
            </w:pPr>
            <w:r w:rsidRPr="00AE4388">
              <w:rPr>
                <w:color w:val="000000"/>
              </w:rPr>
              <w:t xml:space="preserve"> </w:t>
            </w:r>
          </w:p>
        </w:tc>
      </w:tr>
      <w:tr w:rsidRPr="00AE4388" w:rsidR="00AE4388" w:rsidTr="0DDC63E9" w14:paraId="7A1C5B73" w14:textId="77777777">
        <w:trPr>
          <w:trHeight w:val="1785"/>
        </w:trPr>
        <w:tc>
          <w:tcPr>
            <w:tcW w:w="440" w:type="dxa"/>
            <w:tcBorders>
              <w:top w:val="nil"/>
              <w:left w:val="nil"/>
              <w:bottom w:val="nil"/>
              <w:right w:val="nil"/>
            </w:tcBorders>
            <w:vAlign w:val="center"/>
            <w:hideMark/>
          </w:tcPr>
          <w:p w:rsidRPr="00AE4388" w:rsidR="00AE4388" w:rsidP="00AE4388" w:rsidRDefault="00AE4388" w14:paraId="5080B9B2" w14:textId="77777777">
            <w:pPr>
              <w:spacing w:before="0" w:after="0"/>
              <w:jc w:val="right"/>
              <w:rPr>
                <w:color w:val="000000"/>
              </w:rPr>
            </w:pPr>
            <w:r w:rsidRPr="00AE4388">
              <w:rPr>
                <w:color w:val="000000"/>
              </w:rPr>
              <w:t>157</w:t>
            </w:r>
          </w:p>
        </w:tc>
        <w:tc>
          <w:tcPr>
            <w:tcW w:w="5327" w:type="dxa"/>
            <w:tcBorders>
              <w:top w:val="nil"/>
              <w:left w:val="nil"/>
              <w:bottom w:val="nil"/>
              <w:right w:val="nil"/>
            </w:tcBorders>
            <w:vAlign w:val="center"/>
            <w:hideMark/>
          </w:tcPr>
          <w:p w:rsidRPr="00AE4388" w:rsidR="00AE4388" w:rsidP="00AE4388" w:rsidRDefault="00AE4388" w14:paraId="7560D221" w14:textId="77777777">
            <w:pPr>
              <w:spacing w:before="0" w:after="0"/>
              <w:rPr>
                <w:color w:val="000000"/>
              </w:rPr>
            </w:pPr>
            <w:r w:rsidRPr="00AE4388">
              <w:rPr>
                <w:color w:val="000000"/>
              </w:rPr>
              <w:t>Kan worden aangegeven en toegelicht hoe de meerjarenraming in Tabel 8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tc>
        <w:tc>
          <w:tcPr>
            <w:tcW w:w="955" w:type="dxa"/>
            <w:tcBorders>
              <w:top w:val="nil"/>
              <w:left w:val="nil"/>
              <w:bottom w:val="nil"/>
              <w:right w:val="nil"/>
            </w:tcBorders>
            <w:vAlign w:val="center"/>
            <w:hideMark/>
          </w:tcPr>
          <w:p w:rsidRPr="00AE4388" w:rsidR="00AE4388" w:rsidP="00AE4388" w:rsidRDefault="00AE4388" w14:paraId="1E6A2E7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A85ED23"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EE74A5B" w14:textId="77777777">
            <w:pPr>
              <w:spacing w:before="0" w:after="0"/>
              <w:jc w:val="right"/>
              <w:rPr>
                <w:color w:val="000000"/>
              </w:rPr>
            </w:pPr>
            <w:r w:rsidRPr="00AE4388">
              <w:rPr>
                <w:color w:val="000000"/>
              </w:rPr>
              <w:t xml:space="preserve"> </w:t>
            </w:r>
          </w:p>
        </w:tc>
      </w:tr>
      <w:tr w:rsidRPr="00AE4388" w:rsidR="00AE4388" w:rsidTr="0DDC63E9" w14:paraId="1D76A59B" w14:textId="77777777">
        <w:trPr>
          <w:trHeight w:val="1530"/>
        </w:trPr>
        <w:tc>
          <w:tcPr>
            <w:tcW w:w="440" w:type="dxa"/>
            <w:tcBorders>
              <w:top w:val="nil"/>
              <w:left w:val="nil"/>
              <w:bottom w:val="nil"/>
              <w:right w:val="nil"/>
            </w:tcBorders>
            <w:vAlign w:val="center"/>
            <w:hideMark/>
          </w:tcPr>
          <w:p w:rsidRPr="00AE4388" w:rsidR="00AE4388" w:rsidP="00AE4388" w:rsidRDefault="00AE4388" w14:paraId="2CED352D" w14:textId="77777777">
            <w:pPr>
              <w:spacing w:before="0" w:after="0"/>
              <w:jc w:val="right"/>
              <w:rPr>
                <w:color w:val="000000"/>
              </w:rPr>
            </w:pPr>
            <w:r w:rsidRPr="00AE4388">
              <w:rPr>
                <w:color w:val="000000"/>
              </w:rPr>
              <w:t>158</w:t>
            </w:r>
          </w:p>
        </w:tc>
        <w:tc>
          <w:tcPr>
            <w:tcW w:w="5327" w:type="dxa"/>
            <w:tcBorders>
              <w:top w:val="nil"/>
              <w:left w:val="nil"/>
              <w:bottom w:val="nil"/>
              <w:right w:val="nil"/>
            </w:tcBorders>
            <w:vAlign w:val="center"/>
            <w:hideMark/>
          </w:tcPr>
          <w:p w:rsidRPr="00AE4388" w:rsidR="00AE4388" w:rsidP="00AE4388" w:rsidRDefault="00AE4388" w14:paraId="231DD67E" w14:textId="77777777">
            <w:pPr>
              <w:spacing w:before="0" w:after="0"/>
              <w:rPr>
                <w:color w:val="000000"/>
              </w:rPr>
            </w:pPr>
            <w:r w:rsidRPr="00AE4388">
              <w:rPr>
                <w:color w:val="000000"/>
              </w:rPr>
              <w:t>Kan worden aangegeven en toegelicht hoe de meerjarenraming in Tabel 12 van de suppletoire begroting VRO er naar verwachting uit komt te zien als de hiervoor relevante reserveringen (voor o.a. coalitieakkoord-maatregelen) op de Aanvullende Post van de Rijksbegroting alvast zouden worden meegeteld?</w:t>
            </w:r>
          </w:p>
        </w:tc>
        <w:tc>
          <w:tcPr>
            <w:tcW w:w="955" w:type="dxa"/>
            <w:tcBorders>
              <w:top w:val="nil"/>
              <w:left w:val="nil"/>
              <w:bottom w:val="nil"/>
              <w:right w:val="nil"/>
            </w:tcBorders>
            <w:vAlign w:val="center"/>
            <w:hideMark/>
          </w:tcPr>
          <w:p w:rsidRPr="00AE4388" w:rsidR="00AE4388" w:rsidP="00AE4388" w:rsidRDefault="00AE4388" w14:paraId="4ABA5CC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A859F7F" w14:textId="77777777">
            <w:pPr>
              <w:spacing w:before="0" w:after="0"/>
              <w:jc w:val="right"/>
            </w:pPr>
          </w:p>
        </w:tc>
        <w:tc>
          <w:tcPr>
            <w:tcW w:w="947" w:type="dxa"/>
            <w:tcBorders>
              <w:top w:val="nil"/>
              <w:left w:val="nil"/>
              <w:bottom w:val="nil"/>
              <w:right w:val="nil"/>
            </w:tcBorders>
            <w:vAlign w:val="center"/>
            <w:hideMark/>
          </w:tcPr>
          <w:p w:rsidRPr="00AE4388" w:rsidR="00AE4388" w:rsidP="00AE4388" w:rsidRDefault="00AE4388" w14:paraId="2344B23D" w14:textId="77777777">
            <w:pPr>
              <w:spacing w:before="0" w:after="0"/>
              <w:jc w:val="right"/>
              <w:rPr>
                <w:color w:val="000000"/>
              </w:rPr>
            </w:pPr>
            <w:r w:rsidRPr="00AE4388">
              <w:rPr>
                <w:color w:val="000000"/>
              </w:rPr>
              <w:t xml:space="preserve"> </w:t>
            </w:r>
          </w:p>
        </w:tc>
      </w:tr>
      <w:tr w:rsidRPr="00AE4388" w:rsidR="00AE4388" w:rsidTr="0DDC63E9" w14:paraId="5D9DBB81" w14:textId="77777777">
        <w:trPr>
          <w:trHeight w:val="1275"/>
        </w:trPr>
        <w:tc>
          <w:tcPr>
            <w:tcW w:w="440" w:type="dxa"/>
            <w:tcBorders>
              <w:top w:val="nil"/>
              <w:left w:val="nil"/>
              <w:bottom w:val="nil"/>
              <w:right w:val="nil"/>
            </w:tcBorders>
            <w:vAlign w:val="center"/>
            <w:hideMark/>
          </w:tcPr>
          <w:p w:rsidRPr="00AE4388" w:rsidR="00AE4388" w:rsidP="00AE4388" w:rsidRDefault="00AE4388" w14:paraId="6BBBDDCF" w14:textId="77777777">
            <w:pPr>
              <w:spacing w:before="0" w:after="0"/>
              <w:jc w:val="right"/>
              <w:rPr>
                <w:color w:val="000000"/>
              </w:rPr>
            </w:pPr>
            <w:r w:rsidRPr="00AE4388">
              <w:rPr>
                <w:color w:val="000000"/>
              </w:rPr>
              <w:t>159</w:t>
            </w:r>
          </w:p>
        </w:tc>
        <w:tc>
          <w:tcPr>
            <w:tcW w:w="5327" w:type="dxa"/>
            <w:tcBorders>
              <w:top w:val="nil"/>
              <w:left w:val="nil"/>
              <w:bottom w:val="nil"/>
              <w:right w:val="nil"/>
            </w:tcBorders>
            <w:vAlign w:val="center"/>
            <w:hideMark/>
          </w:tcPr>
          <w:p w:rsidRPr="00AE4388" w:rsidR="00AE4388" w:rsidP="00AE4388" w:rsidRDefault="76285B9A" w14:paraId="21393860" w14:textId="1944BFB6">
            <w:pPr>
              <w:spacing w:before="0" w:after="0"/>
              <w:rPr>
                <w:color w:val="000000"/>
              </w:rPr>
            </w:pPr>
            <w:r w:rsidRPr="0DDC63E9">
              <w:rPr>
                <w:color w:val="000000" w:themeColor="text1"/>
              </w:rPr>
              <w:t>Hoe komt het dat de in de Voorjaarsnota 2026 ingecalculeerde</w:t>
            </w:r>
            <w:r w:rsidRPr="0DDC63E9" w:rsidR="04CF5241">
              <w:rPr>
                <w:color w:val="000000" w:themeColor="text1"/>
              </w:rPr>
              <w:t xml:space="preserve"> vijf miljoen </w:t>
            </w:r>
            <w:r w:rsidRPr="0DDC63E9">
              <w:rPr>
                <w:color w:val="000000" w:themeColor="text1"/>
              </w:rPr>
              <w:t>uitvoeringskosten van de investeringsfaciliteit vpb woningbouwcorporaties toevallig precies genoeg is om de efficiencytaakstelling uit hoofde van het coalitieakkoord op de begroting VRO structureel te dekken?</w:t>
            </w:r>
          </w:p>
        </w:tc>
        <w:tc>
          <w:tcPr>
            <w:tcW w:w="955" w:type="dxa"/>
            <w:tcBorders>
              <w:top w:val="nil"/>
              <w:left w:val="nil"/>
              <w:bottom w:val="nil"/>
              <w:right w:val="nil"/>
            </w:tcBorders>
            <w:vAlign w:val="center"/>
            <w:hideMark/>
          </w:tcPr>
          <w:p w:rsidRPr="00AE4388" w:rsidR="00AE4388" w:rsidP="00AE4388" w:rsidRDefault="00AE4388" w14:paraId="2B347D3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7B36AC3" w14:textId="77777777">
            <w:pPr>
              <w:spacing w:before="0" w:after="0"/>
              <w:jc w:val="right"/>
              <w:rPr>
                <w:color w:val="000000"/>
              </w:rPr>
            </w:pPr>
            <w:r w:rsidRPr="00AE4388">
              <w:rPr>
                <w:color w:val="000000"/>
              </w:rPr>
              <w:t>5</w:t>
            </w:r>
          </w:p>
        </w:tc>
        <w:tc>
          <w:tcPr>
            <w:tcW w:w="947" w:type="dxa"/>
            <w:tcBorders>
              <w:top w:val="nil"/>
              <w:left w:val="nil"/>
              <w:bottom w:val="nil"/>
              <w:right w:val="nil"/>
            </w:tcBorders>
            <w:vAlign w:val="center"/>
            <w:hideMark/>
          </w:tcPr>
          <w:p w:rsidRPr="00AE4388" w:rsidR="00AE4388" w:rsidP="00AE4388" w:rsidRDefault="00AE4388" w14:paraId="591389E3" w14:textId="77777777">
            <w:pPr>
              <w:spacing w:before="0" w:after="0"/>
              <w:jc w:val="right"/>
              <w:rPr>
                <w:color w:val="000000"/>
              </w:rPr>
            </w:pPr>
            <w:r w:rsidRPr="00AE4388">
              <w:rPr>
                <w:color w:val="000000"/>
              </w:rPr>
              <w:t xml:space="preserve"> </w:t>
            </w:r>
          </w:p>
        </w:tc>
      </w:tr>
      <w:tr w:rsidRPr="00AE4388" w:rsidR="00AE4388" w:rsidTr="0DDC63E9" w14:paraId="2F9BCCC1" w14:textId="77777777">
        <w:trPr>
          <w:trHeight w:val="1020"/>
        </w:trPr>
        <w:tc>
          <w:tcPr>
            <w:tcW w:w="440" w:type="dxa"/>
            <w:tcBorders>
              <w:top w:val="nil"/>
              <w:left w:val="nil"/>
              <w:bottom w:val="nil"/>
              <w:right w:val="nil"/>
            </w:tcBorders>
            <w:vAlign w:val="center"/>
            <w:hideMark/>
          </w:tcPr>
          <w:p w:rsidRPr="00AE4388" w:rsidR="00AE4388" w:rsidP="00AE4388" w:rsidRDefault="00AE4388" w14:paraId="072F2F3D" w14:textId="77777777">
            <w:pPr>
              <w:spacing w:before="0" w:after="0"/>
              <w:jc w:val="right"/>
              <w:rPr>
                <w:color w:val="000000"/>
              </w:rPr>
            </w:pPr>
            <w:r w:rsidRPr="00AE4388">
              <w:rPr>
                <w:color w:val="000000"/>
              </w:rPr>
              <w:t>160</w:t>
            </w:r>
          </w:p>
        </w:tc>
        <w:tc>
          <w:tcPr>
            <w:tcW w:w="5327" w:type="dxa"/>
            <w:tcBorders>
              <w:top w:val="nil"/>
              <w:left w:val="nil"/>
              <w:bottom w:val="nil"/>
              <w:right w:val="nil"/>
            </w:tcBorders>
            <w:vAlign w:val="center"/>
            <w:hideMark/>
          </w:tcPr>
          <w:p w:rsidRPr="00AE4388" w:rsidR="00AE4388" w:rsidP="00AE4388" w:rsidRDefault="00AE4388" w14:paraId="3833F5CD" w14:textId="77777777">
            <w:pPr>
              <w:spacing w:before="0" w:after="0"/>
              <w:rPr>
                <w:color w:val="000000"/>
              </w:rPr>
            </w:pPr>
            <w:r w:rsidRPr="00AE4388">
              <w:rPr>
                <w:color w:val="000000"/>
              </w:rPr>
              <w:t>Wat verstaat u precies onder meevallers die “structureel” van aard zijn en een EMU-saldo dat “meerjarig” beter is dan -2% van het bbp wat de meevallersformule betreft? Kijkt u dan naar de toekomst of naar het verleden? Hoeveel jaar is “meerjarig”?</w:t>
            </w:r>
          </w:p>
        </w:tc>
        <w:tc>
          <w:tcPr>
            <w:tcW w:w="955" w:type="dxa"/>
            <w:tcBorders>
              <w:top w:val="nil"/>
              <w:left w:val="nil"/>
              <w:bottom w:val="nil"/>
              <w:right w:val="nil"/>
            </w:tcBorders>
            <w:vAlign w:val="center"/>
            <w:hideMark/>
          </w:tcPr>
          <w:p w:rsidRPr="00AE4388" w:rsidR="00AE4388" w:rsidP="00AE4388" w:rsidRDefault="00AE4388" w14:paraId="3C698D9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86ABF90" w14:textId="77777777">
            <w:pPr>
              <w:spacing w:before="0" w:after="0"/>
              <w:jc w:val="right"/>
              <w:rPr>
                <w:color w:val="000000"/>
              </w:rPr>
            </w:pPr>
            <w:r w:rsidRPr="00AE4388">
              <w:rPr>
                <w:color w:val="000000"/>
              </w:rPr>
              <w:t>8</w:t>
            </w:r>
          </w:p>
        </w:tc>
        <w:tc>
          <w:tcPr>
            <w:tcW w:w="947" w:type="dxa"/>
            <w:tcBorders>
              <w:top w:val="nil"/>
              <w:left w:val="nil"/>
              <w:bottom w:val="nil"/>
              <w:right w:val="nil"/>
            </w:tcBorders>
            <w:vAlign w:val="center"/>
            <w:hideMark/>
          </w:tcPr>
          <w:p w:rsidRPr="00AE4388" w:rsidR="00AE4388" w:rsidP="00AE4388" w:rsidRDefault="00AE4388" w14:paraId="7243D6FE" w14:textId="77777777">
            <w:pPr>
              <w:spacing w:before="0" w:after="0"/>
              <w:jc w:val="right"/>
              <w:rPr>
                <w:color w:val="000000"/>
              </w:rPr>
            </w:pPr>
            <w:r w:rsidRPr="00AE4388">
              <w:rPr>
                <w:color w:val="000000"/>
              </w:rPr>
              <w:t xml:space="preserve"> </w:t>
            </w:r>
          </w:p>
        </w:tc>
      </w:tr>
      <w:tr w:rsidRPr="00AE4388" w:rsidR="00AE4388" w:rsidTr="0DDC63E9" w14:paraId="58520E9B" w14:textId="77777777">
        <w:trPr>
          <w:trHeight w:val="1020"/>
        </w:trPr>
        <w:tc>
          <w:tcPr>
            <w:tcW w:w="440" w:type="dxa"/>
            <w:tcBorders>
              <w:top w:val="nil"/>
              <w:left w:val="nil"/>
              <w:bottom w:val="nil"/>
              <w:right w:val="nil"/>
            </w:tcBorders>
            <w:vAlign w:val="center"/>
            <w:hideMark/>
          </w:tcPr>
          <w:p w:rsidRPr="00AE4388" w:rsidR="00AE4388" w:rsidP="00AE4388" w:rsidRDefault="00AE4388" w14:paraId="070AD2F8" w14:textId="77777777">
            <w:pPr>
              <w:spacing w:before="0" w:after="0"/>
              <w:jc w:val="right"/>
              <w:rPr>
                <w:color w:val="000000"/>
              </w:rPr>
            </w:pPr>
            <w:r w:rsidRPr="00AE4388">
              <w:rPr>
                <w:color w:val="000000"/>
              </w:rPr>
              <w:lastRenderedPageBreak/>
              <w:t>161</w:t>
            </w:r>
          </w:p>
        </w:tc>
        <w:tc>
          <w:tcPr>
            <w:tcW w:w="5327" w:type="dxa"/>
            <w:tcBorders>
              <w:top w:val="nil"/>
              <w:left w:val="nil"/>
              <w:bottom w:val="nil"/>
              <w:right w:val="nil"/>
            </w:tcBorders>
            <w:vAlign w:val="center"/>
            <w:hideMark/>
          </w:tcPr>
          <w:p w:rsidRPr="00AE4388" w:rsidR="00AE4388" w:rsidP="00AE4388" w:rsidRDefault="76285B9A" w14:paraId="454C392D" w14:textId="50AEA2D3">
            <w:pPr>
              <w:spacing w:before="0" w:after="0"/>
              <w:rPr>
                <w:color w:val="000000"/>
              </w:rPr>
            </w:pPr>
            <w:r w:rsidRPr="0DDC63E9">
              <w:rPr>
                <w:color w:val="000000" w:themeColor="text1"/>
              </w:rPr>
              <w:t xml:space="preserve">Als het EMU-tekort in 2027 dicht bij </w:t>
            </w:r>
            <w:r w:rsidRPr="0DDC63E9" w:rsidR="0ED2594C">
              <w:rPr>
                <w:color w:val="000000" w:themeColor="text1"/>
              </w:rPr>
              <w:t xml:space="preserve">drie procent van het </w:t>
            </w:r>
            <w:r w:rsidRPr="0DDC63E9">
              <w:rPr>
                <w:color w:val="000000" w:themeColor="text1"/>
              </w:rPr>
              <w:t>bbp komt, welke automatische triggers bestaan er dan bij het ministerie van Financiën voordat het tekort daadwerkelijk de Europese grens overschrijdt?</w:t>
            </w:r>
          </w:p>
        </w:tc>
        <w:tc>
          <w:tcPr>
            <w:tcW w:w="955" w:type="dxa"/>
            <w:tcBorders>
              <w:top w:val="nil"/>
              <w:left w:val="nil"/>
              <w:bottom w:val="nil"/>
              <w:right w:val="nil"/>
            </w:tcBorders>
            <w:vAlign w:val="center"/>
            <w:hideMark/>
          </w:tcPr>
          <w:p w:rsidRPr="00AE4388" w:rsidR="00AE4388" w:rsidP="00AE4388" w:rsidRDefault="00AE4388" w14:paraId="183A5F5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2679CD1" w14:textId="77777777">
            <w:pPr>
              <w:spacing w:before="0" w:after="0"/>
              <w:jc w:val="right"/>
              <w:rPr>
                <w:color w:val="000000"/>
              </w:rPr>
            </w:pPr>
            <w:r w:rsidRPr="00AE4388">
              <w:rPr>
                <w:color w:val="000000"/>
              </w:rPr>
              <w:t>8</w:t>
            </w:r>
          </w:p>
        </w:tc>
        <w:tc>
          <w:tcPr>
            <w:tcW w:w="947" w:type="dxa"/>
            <w:tcBorders>
              <w:top w:val="nil"/>
              <w:left w:val="nil"/>
              <w:bottom w:val="nil"/>
              <w:right w:val="nil"/>
            </w:tcBorders>
            <w:vAlign w:val="center"/>
            <w:hideMark/>
          </w:tcPr>
          <w:p w:rsidRPr="00AE4388" w:rsidR="00AE4388" w:rsidP="00AE4388" w:rsidRDefault="00AE4388" w14:paraId="2BF7B11A" w14:textId="77777777">
            <w:pPr>
              <w:spacing w:before="0" w:after="0"/>
              <w:jc w:val="right"/>
              <w:rPr>
                <w:color w:val="000000"/>
              </w:rPr>
            </w:pPr>
            <w:r w:rsidRPr="00AE4388">
              <w:rPr>
                <w:color w:val="000000"/>
              </w:rPr>
              <w:t xml:space="preserve"> </w:t>
            </w:r>
          </w:p>
        </w:tc>
      </w:tr>
      <w:tr w:rsidRPr="00AE4388" w:rsidR="00AE4388" w:rsidTr="0DDC63E9" w14:paraId="6B41D029" w14:textId="77777777">
        <w:trPr>
          <w:trHeight w:val="1020"/>
        </w:trPr>
        <w:tc>
          <w:tcPr>
            <w:tcW w:w="440" w:type="dxa"/>
            <w:tcBorders>
              <w:top w:val="nil"/>
              <w:left w:val="nil"/>
              <w:bottom w:val="nil"/>
              <w:right w:val="nil"/>
            </w:tcBorders>
            <w:vAlign w:val="center"/>
            <w:hideMark/>
          </w:tcPr>
          <w:p w:rsidRPr="00AE4388" w:rsidR="00AE4388" w:rsidP="00AE4388" w:rsidRDefault="00AE4388" w14:paraId="5F073A2E" w14:textId="77777777">
            <w:pPr>
              <w:spacing w:before="0" w:after="0"/>
              <w:jc w:val="right"/>
              <w:rPr>
                <w:color w:val="000000"/>
              </w:rPr>
            </w:pPr>
            <w:r w:rsidRPr="00AE4388">
              <w:rPr>
                <w:color w:val="000000"/>
              </w:rPr>
              <w:t>162</w:t>
            </w:r>
          </w:p>
        </w:tc>
        <w:tc>
          <w:tcPr>
            <w:tcW w:w="5327" w:type="dxa"/>
            <w:tcBorders>
              <w:top w:val="nil"/>
              <w:left w:val="nil"/>
              <w:bottom w:val="nil"/>
              <w:right w:val="nil"/>
            </w:tcBorders>
            <w:vAlign w:val="center"/>
            <w:hideMark/>
          </w:tcPr>
          <w:p w:rsidRPr="00AE4388" w:rsidR="00AE4388" w:rsidP="00AE4388" w:rsidRDefault="00AE4388" w14:paraId="334FE9CD" w14:textId="77777777">
            <w:pPr>
              <w:spacing w:before="0" w:after="0"/>
              <w:rPr>
                <w:color w:val="000000"/>
              </w:rPr>
            </w:pPr>
            <w:r w:rsidRPr="00AE4388">
              <w:rPr>
                <w:color w:val="000000"/>
              </w:rPr>
              <w:t>Nederland heeft een tik op de vingers gekregen van Brussel. Wat zijn de concrete verplichtingen die hieruit voortvloeien in termen van het jaarlijkse netto-uitgavenpad, en welke sancties kan de EU opleggen als Nederland hier niet aan voldoet?</w:t>
            </w:r>
          </w:p>
        </w:tc>
        <w:tc>
          <w:tcPr>
            <w:tcW w:w="955" w:type="dxa"/>
            <w:tcBorders>
              <w:top w:val="nil"/>
              <w:left w:val="nil"/>
              <w:bottom w:val="nil"/>
              <w:right w:val="nil"/>
            </w:tcBorders>
            <w:vAlign w:val="center"/>
            <w:hideMark/>
          </w:tcPr>
          <w:p w:rsidRPr="00AE4388" w:rsidR="00AE4388" w:rsidP="00AE4388" w:rsidRDefault="00AE4388" w14:paraId="1BC9375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15BC9BD" w14:textId="77777777">
            <w:pPr>
              <w:spacing w:before="0" w:after="0"/>
              <w:jc w:val="right"/>
              <w:rPr>
                <w:color w:val="000000"/>
              </w:rPr>
            </w:pPr>
            <w:r w:rsidRPr="00AE4388">
              <w:rPr>
                <w:color w:val="000000"/>
              </w:rPr>
              <w:t>8</w:t>
            </w:r>
          </w:p>
        </w:tc>
        <w:tc>
          <w:tcPr>
            <w:tcW w:w="947" w:type="dxa"/>
            <w:tcBorders>
              <w:top w:val="nil"/>
              <w:left w:val="nil"/>
              <w:bottom w:val="nil"/>
              <w:right w:val="nil"/>
            </w:tcBorders>
            <w:vAlign w:val="center"/>
            <w:hideMark/>
          </w:tcPr>
          <w:p w:rsidRPr="00AE4388" w:rsidR="00AE4388" w:rsidP="00AE4388" w:rsidRDefault="00AE4388" w14:paraId="09570AB1" w14:textId="77777777">
            <w:pPr>
              <w:spacing w:before="0" w:after="0"/>
              <w:jc w:val="right"/>
              <w:rPr>
                <w:color w:val="000000"/>
              </w:rPr>
            </w:pPr>
            <w:r w:rsidRPr="00AE4388">
              <w:rPr>
                <w:color w:val="000000"/>
              </w:rPr>
              <w:t xml:space="preserve"> </w:t>
            </w:r>
          </w:p>
        </w:tc>
      </w:tr>
      <w:tr w:rsidRPr="00AE4388" w:rsidR="00AE4388" w:rsidTr="0DDC63E9" w14:paraId="6B46AE1B" w14:textId="77777777">
        <w:trPr>
          <w:trHeight w:val="765"/>
        </w:trPr>
        <w:tc>
          <w:tcPr>
            <w:tcW w:w="440" w:type="dxa"/>
            <w:tcBorders>
              <w:top w:val="nil"/>
              <w:left w:val="nil"/>
              <w:bottom w:val="nil"/>
              <w:right w:val="nil"/>
            </w:tcBorders>
            <w:vAlign w:val="center"/>
            <w:hideMark/>
          </w:tcPr>
          <w:p w:rsidRPr="00AE4388" w:rsidR="00AE4388" w:rsidP="00AE4388" w:rsidRDefault="00AE4388" w14:paraId="56DBA702" w14:textId="77777777">
            <w:pPr>
              <w:spacing w:before="0" w:after="0"/>
              <w:jc w:val="right"/>
              <w:rPr>
                <w:color w:val="000000"/>
              </w:rPr>
            </w:pPr>
            <w:r w:rsidRPr="00AE4388">
              <w:rPr>
                <w:color w:val="000000"/>
              </w:rPr>
              <w:t>163</w:t>
            </w:r>
          </w:p>
        </w:tc>
        <w:tc>
          <w:tcPr>
            <w:tcW w:w="5327" w:type="dxa"/>
            <w:tcBorders>
              <w:top w:val="nil"/>
              <w:left w:val="nil"/>
              <w:bottom w:val="nil"/>
              <w:right w:val="nil"/>
            </w:tcBorders>
            <w:vAlign w:val="center"/>
            <w:hideMark/>
          </w:tcPr>
          <w:p w:rsidRPr="00AE4388" w:rsidR="00AE4388" w:rsidP="00AE4388" w:rsidRDefault="76285B9A" w14:paraId="43A2EA24" w14:textId="0FA375BD">
            <w:pPr>
              <w:spacing w:before="0" w:after="0"/>
              <w:rPr>
                <w:color w:val="000000"/>
              </w:rPr>
            </w:pPr>
            <w:r w:rsidRPr="0DDC63E9">
              <w:rPr>
                <w:color w:val="000000" w:themeColor="text1"/>
              </w:rPr>
              <w:t xml:space="preserve">Wanneer ontvangt de Tweede Kamer het nieuwe budgettair-structureel plan (FSP)? </w:t>
            </w:r>
            <w:r w:rsidRPr="0DDC63E9" w:rsidR="59AC0572">
              <w:rPr>
                <w:color w:val="000000" w:themeColor="text1"/>
              </w:rPr>
              <w:t>W</w:t>
            </w:r>
            <w:r w:rsidRPr="0DDC63E9">
              <w:rPr>
                <w:color w:val="000000" w:themeColor="text1"/>
              </w:rPr>
              <w:t>anneer dient het kabinet het nieuwe FSP in bij de Europese Commissie in?</w:t>
            </w:r>
          </w:p>
        </w:tc>
        <w:tc>
          <w:tcPr>
            <w:tcW w:w="955" w:type="dxa"/>
            <w:tcBorders>
              <w:top w:val="nil"/>
              <w:left w:val="nil"/>
              <w:bottom w:val="nil"/>
              <w:right w:val="nil"/>
            </w:tcBorders>
            <w:vAlign w:val="center"/>
            <w:hideMark/>
          </w:tcPr>
          <w:p w:rsidRPr="00AE4388" w:rsidR="00AE4388" w:rsidP="00AE4388" w:rsidRDefault="00AE4388" w14:paraId="5BFD4EE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FC9D0DC"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1C5E5DF1" w14:textId="77777777">
            <w:pPr>
              <w:spacing w:before="0" w:after="0"/>
              <w:jc w:val="right"/>
              <w:rPr>
                <w:color w:val="000000"/>
              </w:rPr>
            </w:pPr>
            <w:r w:rsidRPr="00AE4388">
              <w:rPr>
                <w:color w:val="000000"/>
              </w:rPr>
              <w:t xml:space="preserve"> </w:t>
            </w:r>
          </w:p>
        </w:tc>
      </w:tr>
      <w:tr w:rsidRPr="00AE4388" w:rsidR="00AE4388" w:rsidTr="0DDC63E9" w14:paraId="037B9B11" w14:textId="77777777">
        <w:trPr>
          <w:trHeight w:val="510"/>
        </w:trPr>
        <w:tc>
          <w:tcPr>
            <w:tcW w:w="440" w:type="dxa"/>
            <w:tcBorders>
              <w:top w:val="nil"/>
              <w:left w:val="nil"/>
              <w:bottom w:val="nil"/>
              <w:right w:val="nil"/>
            </w:tcBorders>
            <w:vAlign w:val="center"/>
            <w:hideMark/>
          </w:tcPr>
          <w:p w:rsidRPr="00AE4388" w:rsidR="00AE4388" w:rsidP="00AE4388" w:rsidRDefault="00AE4388" w14:paraId="11922D8F" w14:textId="77777777">
            <w:pPr>
              <w:spacing w:before="0" w:after="0"/>
              <w:jc w:val="right"/>
              <w:rPr>
                <w:color w:val="000000"/>
              </w:rPr>
            </w:pPr>
            <w:r w:rsidRPr="00AE4388">
              <w:rPr>
                <w:color w:val="000000"/>
              </w:rPr>
              <w:t>164</w:t>
            </w:r>
          </w:p>
        </w:tc>
        <w:tc>
          <w:tcPr>
            <w:tcW w:w="5327" w:type="dxa"/>
            <w:tcBorders>
              <w:top w:val="nil"/>
              <w:left w:val="nil"/>
              <w:bottom w:val="nil"/>
              <w:right w:val="nil"/>
            </w:tcBorders>
            <w:vAlign w:val="center"/>
            <w:hideMark/>
          </w:tcPr>
          <w:p w:rsidRPr="00AE4388" w:rsidR="00AE4388" w:rsidP="00AE4388" w:rsidRDefault="00AE4388" w14:paraId="2FEA8238" w14:textId="77777777">
            <w:pPr>
              <w:spacing w:before="0" w:after="0"/>
              <w:rPr>
                <w:color w:val="000000"/>
              </w:rPr>
            </w:pPr>
            <w:r w:rsidRPr="00AE4388">
              <w:rPr>
                <w:color w:val="000000"/>
              </w:rPr>
              <w:t>Wat is de begrotingsopgave voor Nederland om wel te voldoen aan de preventieve arm op basis van het nieuwe FSP?</w:t>
            </w:r>
          </w:p>
        </w:tc>
        <w:tc>
          <w:tcPr>
            <w:tcW w:w="955" w:type="dxa"/>
            <w:tcBorders>
              <w:top w:val="nil"/>
              <w:left w:val="nil"/>
              <w:bottom w:val="nil"/>
              <w:right w:val="nil"/>
            </w:tcBorders>
            <w:vAlign w:val="center"/>
            <w:hideMark/>
          </w:tcPr>
          <w:p w:rsidRPr="00AE4388" w:rsidR="00AE4388" w:rsidP="00AE4388" w:rsidRDefault="00AE4388" w14:paraId="52926BD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63F2A15"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503E5CD1" w14:textId="77777777">
            <w:pPr>
              <w:spacing w:before="0" w:after="0"/>
              <w:jc w:val="right"/>
              <w:rPr>
                <w:color w:val="000000"/>
              </w:rPr>
            </w:pPr>
            <w:r w:rsidRPr="00AE4388">
              <w:rPr>
                <w:color w:val="000000"/>
              </w:rPr>
              <w:t xml:space="preserve"> </w:t>
            </w:r>
          </w:p>
        </w:tc>
      </w:tr>
      <w:tr w:rsidRPr="00AE4388" w:rsidR="00AE4388" w:rsidTr="0DDC63E9" w14:paraId="1E99212F" w14:textId="77777777">
        <w:trPr>
          <w:trHeight w:val="765"/>
        </w:trPr>
        <w:tc>
          <w:tcPr>
            <w:tcW w:w="440" w:type="dxa"/>
            <w:tcBorders>
              <w:top w:val="nil"/>
              <w:left w:val="nil"/>
              <w:bottom w:val="nil"/>
              <w:right w:val="nil"/>
            </w:tcBorders>
            <w:vAlign w:val="center"/>
            <w:hideMark/>
          </w:tcPr>
          <w:p w:rsidRPr="00AE4388" w:rsidR="00AE4388" w:rsidP="00AE4388" w:rsidRDefault="00AE4388" w14:paraId="37F8862F" w14:textId="77777777">
            <w:pPr>
              <w:spacing w:before="0" w:after="0"/>
              <w:jc w:val="right"/>
              <w:rPr>
                <w:color w:val="000000"/>
              </w:rPr>
            </w:pPr>
            <w:r w:rsidRPr="00AE4388">
              <w:rPr>
                <w:color w:val="000000"/>
              </w:rPr>
              <w:t>165</w:t>
            </w:r>
          </w:p>
        </w:tc>
        <w:tc>
          <w:tcPr>
            <w:tcW w:w="5327" w:type="dxa"/>
            <w:tcBorders>
              <w:top w:val="nil"/>
              <w:left w:val="nil"/>
              <w:bottom w:val="nil"/>
              <w:right w:val="nil"/>
            </w:tcBorders>
            <w:vAlign w:val="center"/>
            <w:hideMark/>
          </w:tcPr>
          <w:p w:rsidRPr="00AE4388" w:rsidR="00AE4388" w:rsidP="00AE4388" w:rsidRDefault="00AE4388" w14:paraId="54409CF4" w14:textId="77777777">
            <w:pPr>
              <w:spacing w:before="0" w:after="0"/>
              <w:rPr>
                <w:color w:val="000000"/>
              </w:rPr>
            </w:pPr>
            <w:r w:rsidRPr="00AE4388">
              <w:rPr>
                <w:color w:val="000000"/>
              </w:rPr>
              <w:t>In hoeverre is de begrotingsopgave op basis van het nieuwe FSP groter geworden door de overschrijdingen van het vorige kabinet?</w:t>
            </w:r>
          </w:p>
        </w:tc>
        <w:tc>
          <w:tcPr>
            <w:tcW w:w="955" w:type="dxa"/>
            <w:tcBorders>
              <w:top w:val="nil"/>
              <w:left w:val="nil"/>
              <w:bottom w:val="nil"/>
              <w:right w:val="nil"/>
            </w:tcBorders>
            <w:vAlign w:val="center"/>
            <w:hideMark/>
          </w:tcPr>
          <w:p w:rsidRPr="00AE4388" w:rsidR="00AE4388" w:rsidP="00AE4388" w:rsidRDefault="00AE4388" w14:paraId="4DD21B5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07015F4"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3706E558" w14:textId="77777777">
            <w:pPr>
              <w:spacing w:before="0" w:after="0"/>
              <w:jc w:val="right"/>
              <w:rPr>
                <w:color w:val="000000"/>
              </w:rPr>
            </w:pPr>
            <w:r w:rsidRPr="00AE4388">
              <w:rPr>
                <w:color w:val="000000"/>
              </w:rPr>
              <w:t xml:space="preserve"> </w:t>
            </w:r>
          </w:p>
        </w:tc>
      </w:tr>
      <w:tr w:rsidRPr="00AE4388" w:rsidR="00AE4388" w:rsidTr="0DDC63E9" w14:paraId="3FB091D7" w14:textId="77777777">
        <w:trPr>
          <w:trHeight w:val="1020"/>
        </w:trPr>
        <w:tc>
          <w:tcPr>
            <w:tcW w:w="440" w:type="dxa"/>
            <w:tcBorders>
              <w:top w:val="nil"/>
              <w:left w:val="nil"/>
              <w:bottom w:val="nil"/>
              <w:right w:val="nil"/>
            </w:tcBorders>
            <w:vAlign w:val="center"/>
            <w:hideMark/>
          </w:tcPr>
          <w:p w:rsidRPr="00AE4388" w:rsidR="00AE4388" w:rsidP="00AE4388" w:rsidRDefault="00AE4388" w14:paraId="739AD519" w14:textId="77777777">
            <w:pPr>
              <w:spacing w:before="0" w:after="0"/>
              <w:jc w:val="right"/>
              <w:rPr>
                <w:color w:val="000000"/>
              </w:rPr>
            </w:pPr>
            <w:r w:rsidRPr="00AE4388">
              <w:rPr>
                <w:color w:val="000000"/>
              </w:rPr>
              <w:t>166</w:t>
            </w:r>
          </w:p>
        </w:tc>
        <w:tc>
          <w:tcPr>
            <w:tcW w:w="5327" w:type="dxa"/>
            <w:tcBorders>
              <w:top w:val="nil"/>
              <w:left w:val="nil"/>
              <w:bottom w:val="nil"/>
              <w:right w:val="nil"/>
            </w:tcBorders>
            <w:vAlign w:val="center"/>
            <w:hideMark/>
          </w:tcPr>
          <w:p w:rsidRPr="00AE4388" w:rsidR="00AE4388" w:rsidP="00AE4388" w:rsidRDefault="00AE4388" w14:paraId="15EE15CC" w14:textId="77777777">
            <w:pPr>
              <w:spacing w:before="0" w:after="0"/>
              <w:rPr>
                <w:color w:val="000000"/>
              </w:rPr>
            </w:pPr>
            <w:r w:rsidRPr="00AE4388">
              <w:rPr>
                <w:color w:val="000000"/>
              </w:rPr>
              <w:t>Wat is, in miljarden euro’s, op dit moment op basis van het in 2025 door de Raad van de Europese Unie aanbevolen uitgavenpad, de begrotingsopgave voor 2026, 2027 en 2028 om wel aan het uitgavenpad te voldoen?</w:t>
            </w:r>
          </w:p>
        </w:tc>
        <w:tc>
          <w:tcPr>
            <w:tcW w:w="955" w:type="dxa"/>
            <w:tcBorders>
              <w:top w:val="nil"/>
              <w:left w:val="nil"/>
              <w:bottom w:val="nil"/>
              <w:right w:val="nil"/>
            </w:tcBorders>
            <w:vAlign w:val="center"/>
            <w:hideMark/>
          </w:tcPr>
          <w:p w:rsidRPr="00AE4388" w:rsidR="00AE4388" w:rsidP="00AE4388" w:rsidRDefault="00AE4388" w14:paraId="69C6F45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099C25F"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75C27287" w14:textId="77777777">
            <w:pPr>
              <w:spacing w:before="0" w:after="0"/>
              <w:jc w:val="right"/>
              <w:rPr>
                <w:color w:val="000000"/>
              </w:rPr>
            </w:pPr>
            <w:r w:rsidRPr="00AE4388">
              <w:rPr>
                <w:color w:val="000000"/>
              </w:rPr>
              <w:t xml:space="preserve"> </w:t>
            </w:r>
          </w:p>
        </w:tc>
      </w:tr>
      <w:tr w:rsidRPr="00AE4388" w:rsidR="00AE4388" w:rsidTr="0DDC63E9" w14:paraId="78AB93CC" w14:textId="77777777">
        <w:trPr>
          <w:trHeight w:val="1020"/>
        </w:trPr>
        <w:tc>
          <w:tcPr>
            <w:tcW w:w="440" w:type="dxa"/>
            <w:tcBorders>
              <w:top w:val="nil"/>
              <w:left w:val="nil"/>
              <w:bottom w:val="nil"/>
              <w:right w:val="nil"/>
            </w:tcBorders>
            <w:vAlign w:val="center"/>
            <w:hideMark/>
          </w:tcPr>
          <w:p w:rsidRPr="00AE4388" w:rsidR="00AE4388" w:rsidP="00AE4388" w:rsidRDefault="00AE4388" w14:paraId="73D7B50D" w14:textId="77777777">
            <w:pPr>
              <w:spacing w:before="0" w:after="0"/>
              <w:jc w:val="right"/>
              <w:rPr>
                <w:color w:val="000000"/>
              </w:rPr>
            </w:pPr>
            <w:r w:rsidRPr="00AE4388">
              <w:rPr>
                <w:color w:val="000000"/>
              </w:rPr>
              <w:t>167</w:t>
            </w:r>
          </w:p>
        </w:tc>
        <w:tc>
          <w:tcPr>
            <w:tcW w:w="5327" w:type="dxa"/>
            <w:tcBorders>
              <w:top w:val="nil"/>
              <w:left w:val="nil"/>
              <w:bottom w:val="nil"/>
              <w:right w:val="nil"/>
            </w:tcBorders>
            <w:vAlign w:val="center"/>
            <w:hideMark/>
          </w:tcPr>
          <w:p w:rsidRPr="00AE4388" w:rsidR="00AE4388" w:rsidP="00AE4388" w:rsidRDefault="00AE4388" w14:paraId="3549ACA8" w14:textId="77777777">
            <w:pPr>
              <w:spacing w:before="0" w:after="0"/>
              <w:rPr>
                <w:color w:val="000000"/>
              </w:rPr>
            </w:pPr>
            <w:r w:rsidRPr="00AE4388">
              <w:rPr>
                <w:color w:val="000000"/>
              </w:rPr>
              <w:t>Kunt u toelichten op welke wijze wordt vastgesteld of meevallers in het beeld van financiën als ‘structureel van aard’ worden gekwalificeerd en welke methodologieën of criteria hiervoor worden gehanteerd?</w:t>
            </w:r>
          </w:p>
        </w:tc>
        <w:tc>
          <w:tcPr>
            <w:tcW w:w="955" w:type="dxa"/>
            <w:tcBorders>
              <w:top w:val="nil"/>
              <w:left w:val="nil"/>
              <w:bottom w:val="nil"/>
              <w:right w:val="nil"/>
            </w:tcBorders>
            <w:vAlign w:val="center"/>
            <w:hideMark/>
          </w:tcPr>
          <w:p w:rsidRPr="00AE4388" w:rsidR="00AE4388" w:rsidP="00AE4388" w:rsidRDefault="00AE4388" w14:paraId="6671897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CB36B4E"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7A285757" w14:textId="77777777">
            <w:pPr>
              <w:spacing w:before="0" w:after="0"/>
              <w:jc w:val="right"/>
              <w:rPr>
                <w:color w:val="000000"/>
              </w:rPr>
            </w:pPr>
            <w:r w:rsidRPr="00AE4388">
              <w:rPr>
                <w:color w:val="000000"/>
              </w:rPr>
              <w:t xml:space="preserve"> </w:t>
            </w:r>
          </w:p>
        </w:tc>
      </w:tr>
      <w:tr w:rsidRPr="00AE4388" w:rsidR="00AE4388" w:rsidTr="0DDC63E9" w14:paraId="6143C4C4" w14:textId="77777777">
        <w:trPr>
          <w:trHeight w:val="765"/>
        </w:trPr>
        <w:tc>
          <w:tcPr>
            <w:tcW w:w="440" w:type="dxa"/>
            <w:tcBorders>
              <w:top w:val="nil"/>
              <w:left w:val="nil"/>
              <w:bottom w:val="nil"/>
              <w:right w:val="nil"/>
            </w:tcBorders>
            <w:vAlign w:val="center"/>
            <w:hideMark/>
          </w:tcPr>
          <w:p w:rsidRPr="00AE4388" w:rsidR="00AE4388" w:rsidP="00AE4388" w:rsidRDefault="00AE4388" w14:paraId="6951E83A" w14:textId="77777777">
            <w:pPr>
              <w:spacing w:before="0" w:after="0"/>
              <w:jc w:val="right"/>
              <w:rPr>
                <w:color w:val="000000"/>
              </w:rPr>
            </w:pPr>
            <w:r w:rsidRPr="00AE4388">
              <w:rPr>
                <w:color w:val="000000"/>
              </w:rPr>
              <w:t>168</w:t>
            </w:r>
          </w:p>
        </w:tc>
        <w:tc>
          <w:tcPr>
            <w:tcW w:w="5327" w:type="dxa"/>
            <w:tcBorders>
              <w:top w:val="nil"/>
              <w:left w:val="nil"/>
              <w:bottom w:val="nil"/>
              <w:right w:val="nil"/>
            </w:tcBorders>
            <w:vAlign w:val="center"/>
            <w:hideMark/>
          </w:tcPr>
          <w:p w:rsidRPr="00AE4388" w:rsidR="00AE4388" w:rsidP="00AE4388" w:rsidRDefault="00AE4388" w14:paraId="0646E14D" w14:textId="77777777">
            <w:pPr>
              <w:spacing w:before="0" w:after="0"/>
              <w:rPr>
                <w:color w:val="000000"/>
              </w:rPr>
            </w:pPr>
            <w:r w:rsidRPr="00AE4388">
              <w:rPr>
                <w:color w:val="000000"/>
              </w:rPr>
              <w:t>Kunt u exact aangeven over hoeveel aaneengesloten jaren het EMU-saldo beter dient te zijn dan ‒2,0% van het bbp voordat de meevallerformule van toepassing is?</w:t>
            </w:r>
          </w:p>
        </w:tc>
        <w:tc>
          <w:tcPr>
            <w:tcW w:w="955" w:type="dxa"/>
            <w:tcBorders>
              <w:top w:val="nil"/>
              <w:left w:val="nil"/>
              <w:bottom w:val="nil"/>
              <w:right w:val="nil"/>
            </w:tcBorders>
            <w:vAlign w:val="center"/>
            <w:hideMark/>
          </w:tcPr>
          <w:p w:rsidRPr="00AE4388" w:rsidR="00AE4388" w:rsidP="00AE4388" w:rsidRDefault="00AE4388" w14:paraId="683DED7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ACC95D3"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059C8916" w14:textId="77777777">
            <w:pPr>
              <w:spacing w:before="0" w:after="0"/>
              <w:jc w:val="right"/>
              <w:rPr>
                <w:color w:val="000000"/>
              </w:rPr>
            </w:pPr>
            <w:r w:rsidRPr="00AE4388">
              <w:rPr>
                <w:color w:val="000000"/>
              </w:rPr>
              <w:t xml:space="preserve"> </w:t>
            </w:r>
          </w:p>
        </w:tc>
      </w:tr>
      <w:tr w:rsidRPr="00AE4388" w:rsidR="00AE4388" w:rsidTr="0DDC63E9" w14:paraId="5D0A08DC" w14:textId="77777777">
        <w:trPr>
          <w:trHeight w:val="510"/>
        </w:trPr>
        <w:tc>
          <w:tcPr>
            <w:tcW w:w="440" w:type="dxa"/>
            <w:tcBorders>
              <w:top w:val="nil"/>
              <w:left w:val="nil"/>
              <w:bottom w:val="nil"/>
              <w:right w:val="nil"/>
            </w:tcBorders>
            <w:vAlign w:val="center"/>
            <w:hideMark/>
          </w:tcPr>
          <w:p w:rsidRPr="00AE4388" w:rsidR="00AE4388" w:rsidP="00AE4388" w:rsidRDefault="00AE4388" w14:paraId="7FE080BF" w14:textId="77777777">
            <w:pPr>
              <w:spacing w:before="0" w:after="0"/>
              <w:jc w:val="right"/>
              <w:rPr>
                <w:color w:val="000000"/>
              </w:rPr>
            </w:pPr>
            <w:r w:rsidRPr="00AE4388">
              <w:rPr>
                <w:color w:val="000000"/>
              </w:rPr>
              <w:t>169</w:t>
            </w:r>
          </w:p>
        </w:tc>
        <w:tc>
          <w:tcPr>
            <w:tcW w:w="5327" w:type="dxa"/>
            <w:tcBorders>
              <w:top w:val="nil"/>
              <w:left w:val="nil"/>
              <w:bottom w:val="nil"/>
              <w:right w:val="nil"/>
            </w:tcBorders>
            <w:vAlign w:val="center"/>
            <w:hideMark/>
          </w:tcPr>
          <w:p w:rsidRPr="00AE4388" w:rsidR="00AE4388" w:rsidP="00AE4388" w:rsidRDefault="00AE4388" w14:paraId="62B80EA7" w14:textId="77777777">
            <w:pPr>
              <w:spacing w:before="0" w:after="0"/>
              <w:rPr>
                <w:color w:val="000000"/>
              </w:rPr>
            </w:pPr>
            <w:r w:rsidRPr="00AE4388">
              <w:rPr>
                <w:color w:val="000000"/>
              </w:rPr>
              <w:t>Kunt u toelichten of deze termijn schriftelijk is vastgelegd in de begrotingsregels of in Bijlage 1?</w:t>
            </w:r>
          </w:p>
        </w:tc>
        <w:tc>
          <w:tcPr>
            <w:tcW w:w="955" w:type="dxa"/>
            <w:tcBorders>
              <w:top w:val="nil"/>
              <w:left w:val="nil"/>
              <w:bottom w:val="nil"/>
              <w:right w:val="nil"/>
            </w:tcBorders>
            <w:vAlign w:val="center"/>
            <w:hideMark/>
          </w:tcPr>
          <w:p w:rsidRPr="00AE4388" w:rsidR="00AE4388" w:rsidP="00AE4388" w:rsidRDefault="00AE4388" w14:paraId="4A1712D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23A3A03"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3ED06D9D" w14:textId="77777777">
            <w:pPr>
              <w:spacing w:before="0" w:after="0"/>
              <w:jc w:val="right"/>
              <w:rPr>
                <w:color w:val="000000"/>
              </w:rPr>
            </w:pPr>
            <w:r w:rsidRPr="00AE4388">
              <w:rPr>
                <w:color w:val="000000"/>
              </w:rPr>
              <w:t xml:space="preserve"> </w:t>
            </w:r>
          </w:p>
        </w:tc>
      </w:tr>
      <w:tr w:rsidRPr="00AE4388" w:rsidR="00AE4388" w:rsidTr="0DDC63E9" w14:paraId="566B6DF5" w14:textId="77777777">
        <w:trPr>
          <w:trHeight w:val="1275"/>
        </w:trPr>
        <w:tc>
          <w:tcPr>
            <w:tcW w:w="440" w:type="dxa"/>
            <w:tcBorders>
              <w:top w:val="nil"/>
              <w:left w:val="nil"/>
              <w:bottom w:val="nil"/>
              <w:right w:val="nil"/>
            </w:tcBorders>
            <w:vAlign w:val="center"/>
            <w:hideMark/>
          </w:tcPr>
          <w:p w:rsidRPr="00AE4388" w:rsidR="00AE4388" w:rsidP="00AE4388" w:rsidRDefault="00AE4388" w14:paraId="6502BE2E" w14:textId="77777777">
            <w:pPr>
              <w:spacing w:before="0" w:after="0"/>
              <w:jc w:val="right"/>
              <w:rPr>
                <w:color w:val="000000"/>
              </w:rPr>
            </w:pPr>
            <w:r w:rsidRPr="00AE4388">
              <w:rPr>
                <w:color w:val="000000"/>
              </w:rPr>
              <w:t>170</w:t>
            </w:r>
          </w:p>
        </w:tc>
        <w:tc>
          <w:tcPr>
            <w:tcW w:w="5327" w:type="dxa"/>
            <w:tcBorders>
              <w:top w:val="nil"/>
              <w:left w:val="nil"/>
              <w:bottom w:val="nil"/>
              <w:right w:val="nil"/>
            </w:tcBorders>
            <w:vAlign w:val="center"/>
            <w:hideMark/>
          </w:tcPr>
          <w:p w:rsidRPr="00AE4388" w:rsidR="00AE4388" w:rsidP="00AE4388" w:rsidRDefault="00AE4388" w14:paraId="3546D7E2" w14:textId="77777777">
            <w:pPr>
              <w:spacing w:before="0" w:after="0"/>
              <w:rPr>
                <w:color w:val="000000"/>
              </w:rPr>
            </w:pPr>
            <w:r w:rsidRPr="00AE4388">
              <w:rPr>
                <w:color w:val="000000"/>
              </w:rPr>
              <w:t>Kunt u een overzicht verstrekken van alle jaren waarin de meevallerformule sinds de invoering ervan is toegepast, inclusief de omvang van de meevallers en de verdeling daarvan over de drie categorieën lastenverlichting, investeringen in verdienvermogen en aflossing van de staatsschuld?</w:t>
            </w:r>
          </w:p>
        </w:tc>
        <w:tc>
          <w:tcPr>
            <w:tcW w:w="955" w:type="dxa"/>
            <w:tcBorders>
              <w:top w:val="nil"/>
              <w:left w:val="nil"/>
              <w:bottom w:val="nil"/>
              <w:right w:val="nil"/>
            </w:tcBorders>
            <w:vAlign w:val="center"/>
            <w:hideMark/>
          </w:tcPr>
          <w:p w:rsidRPr="00AE4388" w:rsidR="00AE4388" w:rsidP="00AE4388" w:rsidRDefault="00AE4388" w14:paraId="79D4C58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2AAB05F"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193D0EBF" w14:textId="77777777">
            <w:pPr>
              <w:spacing w:before="0" w:after="0"/>
              <w:jc w:val="right"/>
              <w:rPr>
                <w:color w:val="000000"/>
              </w:rPr>
            </w:pPr>
            <w:r w:rsidRPr="00AE4388">
              <w:rPr>
                <w:color w:val="000000"/>
              </w:rPr>
              <w:t xml:space="preserve"> </w:t>
            </w:r>
          </w:p>
        </w:tc>
      </w:tr>
      <w:tr w:rsidRPr="00AE4388" w:rsidR="00AE4388" w:rsidTr="0DDC63E9" w14:paraId="2D243089" w14:textId="77777777">
        <w:trPr>
          <w:trHeight w:val="1020"/>
        </w:trPr>
        <w:tc>
          <w:tcPr>
            <w:tcW w:w="440" w:type="dxa"/>
            <w:tcBorders>
              <w:top w:val="nil"/>
              <w:left w:val="nil"/>
              <w:bottom w:val="nil"/>
              <w:right w:val="nil"/>
            </w:tcBorders>
            <w:vAlign w:val="center"/>
            <w:hideMark/>
          </w:tcPr>
          <w:p w:rsidRPr="00AE4388" w:rsidR="00AE4388" w:rsidP="00AE4388" w:rsidRDefault="00AE4388" w14:paraId="72662F29" w14:textId="77777777">
            <w:pPr>
              <w:spacing w:before="0" w:after="0"/>
              <w:jc w:val="right"/>
              <w:rPr>
                <w:color w:val="000000"/>
              </w:rPr>
            </w:pPr>
            <w:r w:rsidRPr="00AE4388">
              <w:rPr>
                <w:color w:val="000000"/>
              </w:rPr>
              <w:t>171</w:t>
            </w:r>
          </w:p>
        </w:tc>
        <w:tc>
          <w:tcPr>
            <w:tcW w:w="5327" w:type="dxa"/>
            <w:tcBorders>
              <w:top w:val="nil"/>
              <w:left w:val="nil"/>
              <w:bottom w:val="nil"/>
              <w:right w:val="nil"/>
            </w:tcBorders>
            <w:vAlign w:val="center"/>
            <w:hideMark/>
          </w:tcPr>
          <w:p w:rsidRPr="00AE4388" w:rsidR="00AE4388" w:rsidP="00AE4388" w:rsidRDefault="76285B9A" w14:paraId="552C2BF5" w14:textId="24FDED16">
            <w:pPr>
              <w:spacing w:before="0" w:after="0"/>
              <w:rPr>
                <w:color w:val="000000"/>
              </w:rPr>
            </w:pPr>
            <w:r w:rsidRPr="0DDC63E9">
              <w:rPr>
                <w:color w:val="000000" w:themeColor="text1"/>
              </w:rPr>
              <w:t>Kunt u bevestigen of de term ‘meerjarig’ in de meevallerformule betrekking heeft op de ramingsperiode vooruitkijkend (</w:t>
            </w:r>
            <w:r w:rsidRPr="0DDC63E9" w:rsidR="726240E6">
              <w:rPr>
                <w:color w:val="000000" w:themeColor="text1"/>
              </w:rPr>
              <w:t>vier</w:t>
            </w:r>
            <w:r w:rsidRPr="0DDC63E9">
              <w:rPr>
                <w:color w:val="000000" w:themeColor="text1"/>
              </w:rPr>
              <w:t xml:space="preserve"> à </w:t>
            </w:r>
            <w:r w:rsidRPr="0DDC63E9" w:rsidR="0BE11D59">
              <w:rPr>
                <w:color w:val="000000" w:themeColor="text1"/>
              </w:rPr>
              <w:t>vijf</w:t>
            </w:r>
            <w:r w:rsidRPr="0DDC63E9">
              <w:rPr>
                <w:color w:val="000000" w:themeColor="text1"/>
              </w:rPr>
              <w:t xml:space="preserve"> jaar), op feitelijk gerealiseerde EMU-saldi uit het verleden, of op een combinatie van beide en waar dit expliciet is vastgelegd?</w:t>
            </w:r>
          </w:p>
        </w:tc>
        <w:tc>
          <w:tcPr>
            <w:tcW w:w="955" w:type="dxa"/>
            <w:tcBorders>
              <w:top w:val="nil"/>
              <w:left w:val="nil"/>
              <w:bottom w:val="nil"/>
              <w:right w:val="nil"/>
            </w:tcBorders>
            <w:vAlign w:val="center"/>
            <w:hideMark/>
          </w:tcPr>
          <w:p w:rsidRPr="00AE4388" w:rsidR="00AE4388" w:rsidP="00AE4388" w:rsidRDefault="00AE4388" w14:paraId="1A9F3DC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A11EB15"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4C748521" w14:textId="77777777">
            <w:pPr>
              <w:spacing w:before="0" w:after="0"/>
              <w:jc w:val="right"/>
              <w:rPr>
                <w:color w:val="000000"/>
              </w:rPr>
            </w:pPr>
            <w:r w:rsidRPr="00AE4388">
              <w:rPr>
                <w:color w:val="000000"/>
              </w:rPr>
              <w:t xml:space="preserve"> </w:t>
            </w:r>
          </w:p>
        </w:tc>
      </w:tr>
      <w:tr w:rsidRPr="00AE4388" w:rsidR="00AE4388" w:rsidTr="0DDC63E9" w14:paraId="483B8192" w14:textId="77777777">
        <w:trPr>
          <w:trHeight w:val="1020"/>
        </w:trPr>
        <w:tc>
          <w:tcPr>
            <w:tcW w:w="440" w:type="dxa"/>
            <w:tcBorders>
              <w:top w:val="nil"/>
              <w:left w:val="nil"/>
              <w:bottom w:val="nil"/>
              <w:right w:val="nil"/>
            </w:tcBorders>
            <w:vAlign w:val="center"/>
            <w:hideMark/>
          </w:tcPr>
          <w:p w:rsidRPr="00AE4388" w:rsidR="00AE4388" w:rsidP="00AE4388" w:rsidRDefault="00AE4388" w14:paraId="6066C0AC" w14:textId="77777777">
            <w:pPr>
              <w:spacing w:before="0" w:after="0"/>
              <w:jc w:val="right"/>
              <w:rPr>
                <w:color w:val="000000"/>
              </w:rPr>
            </w:pPr>
            <w:r w:rsidRPr="00AE4388">
              <w:rPr>
                <w:color w:val="000000"/>
              </w:rPr>
              <w:t>172</w:t>
            </w:r>
          </w:p>
        </w:tc>
        <w:tc>
          <w:tcPr>
            <w:tcW w:w="5327" w:type="dxa"/>
            <w:tcBorders>
              <w:top w:val="nil"/>
              <w:left w:val="nil"/>
              <w:bottom w:val="nil"/>
              <w:right w:val="nil"/>
            </w:tcBorders>
            <w:vAlign w:val="center"/>
            <w:hideMark/>
          </w:tcPr>
          <w:p w:rsidRPr="00AE4388" w:rsidR="00AE4388" w:rsidP="00AE4388" w:rsidRDefault="00AE4388" w14:paraId="60FA7C92" w14:textId="77777777">
            <w:pPr>
              <w:spacing w:before="0" w:after="0"/>
              <w:rPr>
                <w:color w:val="000000"/>
              </w:rPr>
            </w:pPr>
            <w:r w:rsidRPr="00AE4388">
              <w:rPr>
                <w:color w:val="000000"/>
              </w:rPr>
              <w:t>Verwacht u, op basis van de huidige meerjarige ramingen van het EMU-saldo, dat de meevallerformule binnen de lopende kabinetsperiode van toepassing zal worden en zo ja, in welk jaar en met welke omvang?</w:t>
            </w:r>
          </w:p>
        </w:tc>
        <w:tc>
          <w:tcPr>
            <w:tcW w:w="955" w:type="dxa"/>
            <w:tcBorders>
              <w:top w:val="nil"/>
              <w:left w:val="nil"/>
              <w:bottom w:val="nil"/>
              <w:right w:val="nil"/>
            </w:tcBorders>
            <w:vAlign w:val="center"/>
            <w:hideMark/>
          </w:tcPr>
          <w:p w:rsidRPr="00AE4388" w:rsidR="00AE4388" w:rsidP="00AE4388" w:rsidRDefault="00AE4388" w14:paraId="0489D11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62665D3"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7A1D11A9" w14:textId="77777777">
            <w:pPr>
              <w:spacing w:before="0" w:after="0"/>
              <w:jc w:val="right"/>
              <w:rPr>
                <w:color w:val="000000"/>
              </w:rPr>
            </w:pPr>
            <w:r w:rsidRPr="00AE4388">
              <w:rPr>
                <w:color w:val="000000"/>
              </w:rPr>
              <w:t xml:space="preserve"> </w:t>
            </w:r>
          </w:p>
        </w:tc>
      </w:tr>
      <w:tr w:rsidRPr="00AE4388" w:rsidR="00AE4388" w:rsidTr="0DDC63E9" w14:paraId="111C217F" w14:textId="77777777">
        <w:trPr>
          <w:trHeight w:val="1530"/>
        </w:trPr>
        <w:tc>
          <w:tcPr>
            <w:tcW w:w="440" w:type="dxa"/>
            <w:tcBorders>
              <w:top w:val="nil"/>
              <w:left w:val="nil"/>
              <w:bottom w:val="nil"/>
              <w:right w:val="nil"/>
            </w:tcBorders>
            <w:vAlign w:val="center"/>
            <w:hideMark/>
          </w:tcPr>
          <w:p w:rsidRPr="00AE4388" w:rsidR="00AE4388" w:rsidP="00AE4388" w:rsidRDefault="00AE4388" w14:paraId="2DE69D93" w14:textId="77777777">
            <w:pPr>
              <w:spacing w:before="0" w:after="0"/>
              <w:jc w:val="right"/>
              <w:rPr>
                <w:color w:val="000000"/>
              </w:rPr>
            </w:pPr>
            <w:r w:rsidRPr="00AE4388">
              <w:rPr>
                <w:color w:val="000000"/>
              </w:rPr>
              <w:t>173</w:t>
            </w:r>
          </w:p>
        </w:tc>
        <w:tc>
          <w:tcPr>
            <w:tcW w:w="5327" w:type="dxa"/>
            <w:tcBorders>
              <w:top w:val="nil"/>
              <w:left w:val="nil"/>
              <w:bottom w:val="nil"/>
              <w:right w:val="nil"/>
            </w:tcBorders>
            <w:vAlign w:val="center"/>
            <w:hideMark/>
          </w:tcPr>
          <w:p w:rsidRPr="00AE4388" w:rsidR="00AE4388" w:rsidP="00AE4388" w:rsidRDefault="00AE4388" w14:paraId="0337DA96" w14:textId="77777777">
            <w:pPr>
              <w:spacing w:before="0" w:after="0"/>
              <w:rPr>
                <w:color w:val="000000"/>
              </w:rPr>
            </w:pPr>
            <w:r w:rsidRPr="00AE4388">
              <w:rPr>
                <w:color w:val="000000"/>
              </w:rPr>
              <w:t>Kunt u per kabinetsperiode vanaf 2012 een overzicht verstrekken van de precieze formulering en werking van de meevallerformule, inclusief de gehanteerde drempelwaarden en definities, waarbij tevens wordt toegelicht in hoeverre de huidige formule afwijkt van voorgaande kabinetsperiodes met de bijbehorende inhoudelijke overwegingen?</w:t>
            </w:r>
          </w:p>
        </w:tc>
        <w:tc>
          <w:tcPr>
            <w:tcW w:w="955" w:type="dxa"/>
            <w:tcBorders>
              <w:top w:val="nil"/>
              <w:left w:val="nil"/>
              <w:bottom w:val="nil"/>
              <w:right w:val="nil"/>
            </w:tcBorders>
            <w:vAlign w:val="center"/>
            <w:hideMark/>
          </w:tcPr>
          <w:p w:rsidRPr="00AE4388" w:rsidR="00AE4388" w:rsidP="00AE4388" w:rsidRDefault="00AE4388" w14:paraId="10C9593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770CA69" w14:textId="77777777">
            <w:pPr>
              <w:spacing w:before="0" w:after="0"/>
              <w:jc w:val="right"/>
              <w:rPr>
                <w:color w:val="000000"/>
              </w:rPr>
            </w:pPr>
            <w:r w:rsidRPr="00AE4388">
              <w:rPr>
                <w:color w:val="000000"/>
              </w:rPr>
              <w:t>9</w:t>
            </w:r>
          </w:p>
        </w:tc>
        <w:tc>
          <w:tcPr>
            <w:tcW w:w="947" w:type="dxa"/>
            <w:tcBorders>
              <w:top w:val="nil"/>
              <w:left w:val="nil"/>
              <w:bottom w:val="nil"/>
              <w:right w:val="nil"/>
            </w:tcBorders>
            <w:vAlign w:val="center"/>
            <w:hideMark/>
          </w:tcPr>
          <w:p w:rsidRPr="00AE4388" w:rsidR="00AE4388" w:rsidP="00AE4388" w:rsidRDefault="00AE4388" w14:paraId="5D11DB6F" w14:textId="77777777">
            <w:pPr>
              <w:spacing w:before="0" w:after="0"/>
              <w:jc w:val="right"/>
              <w:rPr>
                <w:color w:val="000000"/>
              </w:rPr>
            </w:pPr>
            <w:r w:rsidRPr="00AE4388">
              <w:rPr>
                <w:color w:val="000000"/>
              </w:rPr>
              <w:t xml:space="preserve"> </w:t>
            </w:r>
          </w:p>
        </w:tc>
      </w:tr>
      <w:tr w:rsidRPr="00AE4388" w:rsidR="00AE4388" w:rsidTr="0DDC63E9" w14:paraId="1D2EA779" w14:textId="77777777">
        <w:trPr>
          <w:trHeight w:val="510"/>
        </w:trPr>
        <w:tc>
          <w:tcPr>
            <w:tcW w:w="440" w:type="dxa"/>
            <w:tcBorders>
              <w:top w:val="nil"/>
              <w:left w:val="nil"/>
              <w:bottom w:val="nil"/>
              <w:right w:val="nil"/>
            </w:tcBorders>
            <w:vAlign w:val="center"/>
            <w:hideMark/>
          </w:tcPr>
          <w:p w:rsidRPr="00AE4388" w:rsidR="00AE4388" w:rsidP="00AE4388" w:rsidRDefault="00AE4388" w14:paraId="7F3DB563" w14:textId="77777777">
            <w:pPr>
              <w:spacing w:before="0" w:after="0"/>
              <w:jc w:val="right"/>
              <w:rPr>
                <w:color w:val="000000"/>
              </w:rPr>
            </w:pPr>
            <w:r w:rsidRPr="00AE4388">
              <w:rPr>
                <w:color w:val="000000"/>
              </w:rPr>
              <w:t>174</w:t>
            </w:r>
          </w:p>
        </w:tc>
        <w:tc>
          <w:tcPr>
            <w:tcW w:w="5327" w:type="dxa"/>
            <w:tcBorders>
              <w:top w:val="nil"/>
              <w:left w:val="nil"/>
              <w:bottom w:val="nil"/>
              <w:right w:val="nil"/>
            </w:tcBorders>
            <w:vAlign w:val="center"/>
            <w:hideMark/>
          </w:tcPr>
          <w:p w:rsidRPr="00AE4388" w:rsidR="00AE4388" w:rsidP="00AE4388" w:rsidRDefault="00AE4388" w14:paraId="7D649644" w14:textId="77777777">
            <w:pPr>
              <w:spacing w:before="0" w:after="0"/>
              <w:rPr>
                <w:color w:val="000000"/>
              </w:rPr>
            </w:pPr>
            <w:r w:rsidRPr="00AE4388">
              <w:rPr>
                <w:color w:val="000000"/>
              </w:rPr>
              <w:t>Hoe zag de naïeve toets van de inkomstenraming eruit en wat waren de verschillen met de reguliere raming?</w:t>
            </w:r>
          </w:p>
        </w:tc>
        <w:tc>
          <w:tcPr>
            <w:tcW w:w="955" w:type="dxa"/>
            <w:tcBorders>
              <w:top w:val="nil"/>
              <w:left w:val="nil"/>
              <w:bottom w:val="nil"/>
              <w:right w:val="nil"/>
            </w:tcBorders>
            <w:vAlign w:val="center"/>
            <w:hideMark/>
          </w:tcPr>
          <w:p w:rsidRPr="00AE4388" w:rsidR="00AE4388" w:rsidP="00AE4388" w:rsidRDefault="00AE4388" w14:paraId="16E59FE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234E5E6" w14:textId="77777777">
            <w:pPr>
              <w:spacing w:before="0" w:after="0"/>
              <w:jc w:val="right"/>
              <w:rPr>
                <w:color w:val="000000"/>
              </w:rPr>
            </w:pPr>
            <w:r w:rsidRPr="00AE4388">
              <w:rPr>
                <w:color w:val="000000"/>
              </w:rPr>
              <w:t>12</w:t>
            </w:r>
          </w:p>
        </w:tc>
        <w:tc>
          <w:tcPr>
            <w:tcW w:w="947" w:type="dxa"/>
            <w:tcBorders>
              <w:top w:val="nil"/>
              <w:left w:val="nil"/>
              <w:bottom w:val="nil"/>
              <w:right w:val="nil"/>
            </w:tcBorders>
            <w:vAlign w:val="center"/>
            <w:hideMark/>
          </w:tcPr>
          <w:p w:rsidRPr="00AE4388" w:rsidR="00AE4388" w:rsidP="00AE4388" w:rsidRDefault="00AE4388" w14:paraId="42644EC5" w14:textId="77777777">
            <w:pPr>
              <w:spacing w:before="0" w:after="0"/>
              <w:jc w:val="right"/>
              <w:rPr>
                <w:color w:val="000000"/>
              </w:rPr>
            </w:pPr>
            <w:r w:rsidRPr="00AE4388">
              <w:rPr>
                <w:color w:val="000000"/>
              </w:rPr>
              <w:t xml:space="preserve"> </w:t>
            </w:r>
          </w:p>
        </w:tc>
      </w:tr>
      <w:tr w:rsidRPr="00AE4388" w:rsidR="00AE4388" w:rsidTr="0DDC63E9" w14:paraId="7F85C61E" w14:textId="77777777">
        <w:trPr>
          <w:trHeight w:val="510"/>
        </w:trPr>
        <w:tc>
          <w:tcPr>
            <w:tcW w:w="440" w:type="dxa"/>
            <w:tcBorders>
              <w:top w:val="nil"/>
              <w:left w:val="nil"/>
              <w:bottom w:val="nil"/>
              <w:right w:val="nil"/>
            </w:tcBorders>
            <w:vAlign w:val="center"/>
            <w:hideMark/>
          </w:tcPr>
          <w:p w:rsidRPr="00AE4388" w:rsidR="00AE4388" w:rsidP="00AE4388" w:rsidRDefault="00AE4388" w14:paraId="21DB9783" w14:textId="77777777">
            <w:pPr>
              <w:spacing w:before="0" w:after="0"/>
              <w:jc w:val="right"/>
              <w:rPr>
                <w:color w:val="000000"/>
              </w:rPr>
            </w:pPr>
            <w:r w:rsidRPr="00AE4388">
              <w:rPr>
                <w:color w:val="000000"/>
              </w:rPr>
              <w:t>175</w:t>
            </w:r>
          </w:p>
        </w:tc>
        <w:tc>
          <w:tcPr>
            <w:tcW w:w="5327" w:type="dxa"/>
            <w:tcBorders>
              <w:top w:val="nil"/>
              <w:left w:val="nil"/>
              <w:bottom w:val="nil"/>
              <w:right w:val="nil"/>
            </w:tcBorders>
            <w:vAlign w:val="center"/>
            <w:hideMark/>
          </w:tcPr>
          <w:p w:rsidRPr="00AE4388" w:rsidR="00AE4388" w:rsidP="00AE4388" w:rsidRDefault="00AE4388" w14:paraId="00504C2B" w14:textId="77777777">
            <w:pPr>
              <w:spacing w:before="0" w:after="0"/>
              <w:rPr>
                <w:color w:val="000000"/>
              </w:rPr>
            </w:pPr>
            <w:r w:rsidRPr="00AE4388">
              <w:rPr>
                <w:color w:val="000000"/>
              </w:rPr>
              <w:t>Waarom is het EMU-saldo in 2027 in de Voorjaarsnota een procentpunt lager dan in de CEP-raming van het CPB?</w:t>
            </w:r>
          </w:p>
        </w:tc>
        <w:tc>
          <w:tcPr>
            <w:tcW w:w="955" w:type="dxa"/>
            <w:tcBorders>
              <w:top w:val="nil"/>
              <w:left w:val="nil"/>
              <w:bottom w:val="nil"/>
              <w:right w:val="nil"/>
            </w:tcBorders>
            <w:vAlign w:val="center"/>
            <w:hideMark/>
          </w:tcPr>
          <w:p w:rsidRPr="00AE4388" w:rsidR="00AE4388" w:rsidP="00AE4388" w:rsidRDefault="00AE4388" w14:paraId="2386BD5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31AF43A" w14:textId="77777777">
            <w:pPr>
              <w:spacing w:before="0" w:after="0"/>
              <w:jc w:val="right"/>
              <w:rPr>
                <w:color w:val="000000"/>
              </w:rPr>
            </w:pPr>
            <w:r w:rsidRPr="00AE4388">
              <w:rPr>
                <w:color w:val="000000"/>
              </w:rPr>
              <w:t>12</w:t>
            </w:r>
          </w:p>
        </w:tc>
        <w:tc>
          <w:tcPr>
            <w:tcW w:w="947" w:type="dxa"/>
            <w:tcBorders>
              <w:top w:val="nil"/>
              <w:left w:val="nil"/>
              <w:bottom w:val="nil"/>
              <w:right w:val="nil"/>
            </w:tcBorders>
            <w:vAlign w:val="center"/>
            <w:hideMark/>
          </w:tcPr>
          <w:p w:rsidRPr="00AE4388" w:rsidR="00AE4388" w:rsidP="00AE4388" w:rsidRDefault="00AE4388" w14:paraId="3C17FE5B" w14:textId="77777777">
            <w:pPr>
              <w:spacing w:before="0" w:after="0"/>
              <w:jc w:val="right"/>
              <w:rPr>
                <w:color w:val="000000"/>
              </w:rPr>
            </w:pPr>
            <w:r w:rsidRPr="00AE4388">
              <w:rPr>
                <w:color w:val="000000"/>
              </w:rPr>
              <w:t xml:space="preserve"> </w:t>
            </w:r>
          </w:p>
        </w:tc>
      </w:tr>
      <w:tr w:rsidRPr="00AE4388" w:rsidR="00AE4388" w:rsidTr="0DDC63E9" w14:paraId="56DA73A0" w14:textId="77777777">
        <w:trPr>
          <w:trHeight w:val="765"/>
        </w:trPr>
        <w:tc>
          <w:tcPr>
            <w:tcW w:w="440" w:type="dxa"/>
            <w:tcBorders>
              <w:top w:val="nil"/>
              <w:left w:val="nil"/>
              <w:bottom w:val="nil"/>
              <w:right w:val="nil"/>
            </w:tcBorders>
            <w:vAlign w:val="center"/>
            <w:hideMark/>
          </w:tcPr>
          <w:p w:rsidRPr="00AE4388" w:rsidR="00AE4388" w:rsidP="00AE4388" w:rsidRDefault="00AE4388" w14:paraId="4A0E74AB" w14:textId="77777777">
            <w:pPr>
              <w:spacing w:before="0" w:after="0"/>
              <w:jc w:val="right"/>
              <w:rPr>
                <w:color w:val="000000"/>
              </w:rPr>
            </w:pPr>
            <w:r w:rsidRPr="00AE4388">
              <w:rPr>
                <w:color w:val="000000"/>
              </w:rPr>
              <w:lastRenderedPageBreak/>
              <w:t>176</w:t>
            </w:r>
          </w:p>
        </w:tc>
        <w:tc>
          <w:tcPr>
            <w:tcW w:w="5327" w:type="dxa"/>
            <w:tcBorders>
              <w:top w:val="nil"/>
              <w:left w:val="nil"/>
              <w:bottom w:val="nil"/>
              <w:right w:val="nil"/>
            </w:tcBorders>
            <w:vAlign w:val="center"/>
            <w:hideMark/>
          </w:tcPr>
          <w:p w:rsidRPr="00AE4388" w:rsidR="00AE4388" w:rsidP="00AE4388" w:rsidRDefault="00AE4388" w14:paraId="279EA30F" w14:textId="77777777">
            <w:pPr>
              <w:spacing w:before="0" w:after="0"/>
              <w:rPr>
                <w:color w:val="000000"/>
              </w:rPr>
            </w:pPr>
            <w:r w:rsidRPr="00AE4388">
              <w:rPr>
                <w:color w:val="000000"/>
              </w:rPr>
              <w:t>Kunt u een volledige uitsplitsing geven van het verschil (1,0% bbp) in EMU-saldo voor 2027 van het CPB enerzijds (-1,9%) en de Voorjaarsnota anderzijds (-2,9%)?</w:t>
            </w:r>
          </w:p>
        </w:tc>
        <w:tc>
          <w:tcPr>
            <w:tcW w:w="955" w:type="dxa"/>
            <w:tcBorders>
              <w:top w:val="nil"/>
              <w:left w:val="nil"/>
              <w:bottom w:val="nil"/>
              <w:right w:val="nil"/>
            </w:tcBorders>
            <w:vAlign w:val="center"/>
            <w:hideMark/>
          </w:tcPr>
          <w:p w:rsidRPr="00AE4388" w:rsidR="00AE4388" w:rsidP="00AE4388" w:rsidRDefault="00AE4388" w14:paraId="0BE22F4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F3B5195" w14:textId="77777777">
            <w:pPr>
              <w:spacing w:before="0" w:after="0"/>
              <w:jc w:val="right"/>
              <w:rPr>
                <w:color w:val="000000"/>
              </w:rPr>
            </w:pPr>
            <w:r w:rsidRPr="00AE4388">
              <w:rPr>
                <w:color w:val="000000"/>
              </w:rPr>
              <w:t>12</w:t>
            </w:r>
          </w:p>
        </w:tc>
        <w:tc>
          <w:tcPr>
            <w:tcW w:w="947" w:type="dxa"/>
            <w:tcBorders>
              <w:top w:val="nil"/>
              <w:left w:val="nil"/>
              <w:bottom w:val="nil"/>
              <w:right w:val="nil"/>
            </w:tcBorders>
            <w:vAlign w:val="center"/>
            <w:hideMark/>
          </w:tcPr>
          <w:p w:rsidRPr="00AE4388" w:rsidR="00AE4388" w:rsidP="00AE4388" w:rsidRDefault="00AE4388" w14:paraId="21B5CF32" w14:textId="77777777">
            <w:pPr>
              <w:spacing w:before="0" w:after="0"/>
              <w:jc w:val="right"/>
              <w:rPr>
                <w:color w:val="000000"/>
              </w:rPr>
            </w:pPr>
            <w:r w:rsidRPr="00AE4388">
              <w:rPr>
                <w:color w:val="000000"/>
              </w:rPr>
              <w:t xml:space="preserve"> </w:t>
            </w:r>
          </w:p>
        </w:tc>
      </w:tr>
      <w:tr w:rsidRPr="00AE4388" w:rsidR="00AE4388" w:rsidTr="0DDC63E9" w14:paraId="3A563B27" w14:textId="77777777">
        <w:trPr>
          <w:trHeight w:val="1275"/>
        </w:trPr>
        <w:tc>
          <w:tcPr>
            <w:tcW w:w="440" w:type="dxa"/>
            <w:tcBorders>
              <w:top w:val="nil"/>
              <w:left w:val="nil"/>
              <w:bottom w:val="nil"/>
              <w:right w:val="nil"/>
            </w:tcBorders>
            <w:vAlign w:val="center"/>
            <w:hideMark/>
          </w:tcPr>
          <w:p w:rsidRPr="00AE4388" w:rsidR="00AE4388" w:rsidP="00AE4388" w:rsidRDefault="00AE4388" w14:paraId="15929F63" w14:textId="77777777">
            <w:pPr>
              <w:spacing w:before="0" w:after="0"/>
              <w:jc w:val="right"/>
              <w:rPr>
                <w:color w:val="000000"/>
              </w:rPr>
            </w:pPr>
            <w:r w:rsidRPr="00AE4388">
              <w:rPr>
                <w:color w:val="000000"/>
              </w:rPr>
              <w:t>177</w:t>
            </w:r>
          </w:p>
        </w:tc>
        <w:tc>
          <w:tcPr>
            <w:tcW w:w="5327" w:type="dxa"/>
            <w:tcBorders>
              <w:top w:val="nil"/>
              <w:left w:val="nil"/>
              <w:bottom w:val="nil"/>
              <w:right w:val="nil"/>
            </w:tcBorders>
            <w:vAlign w:val="center"/>
            <w:hideMark/>
          </w:tcPr>
          <w:p w:rsidRPr="00AE4388" w:rsidR="00AE4388" w:rsidP="00AE4388" w:rsidRDefault="00AE4388" w14:paraId="34F95FC6" w14:textId="77777777">
            <w:pPr>
              <w:spacing w:before="0" w:after="0"/>
              <w:rPr>
                <w:color w:val="000000"/>
              </w:rPr>
            </w:pPr>
            <w:r w:rsidRPr="00AE4388">
              <w:rPr>
                <w:color w:val="000000"/>
              </w:rPr>
              <w:t>Kunt u de meest recente raming geven van het EMU-saldo en EMU-schuld van het CPB in de periode 2026-2031 (graag per jaar uitsplitsen)? Kunt u de eventuele verschillen tussen de ramingen van het CPB en het ministerie van Financiën verklaren?</w:t>
            </w:r>
          </w:p>
        </w:tc>
        <w:tc>
          <w:tcPr>
            <w:tcW w:w="955" w:type="dxa"/>
            <w:tcBorders>
              <w:top w:val="nil"/>
              <w:left w:val="nil"/>
              <w:bottom w:val="nil"/>
              <w:right w:val="nil"/>
            </w:tcBorders>
            <w:vAlign w:val="center"/>
            <w:hideMark/>
          </w:tcPr>
          <w:p w:rsidRPr="00AE4388" w:rsidR="00AE4388" w:rsidP="00AE4388" w:rsidRDefault="00AE4388" w14:paraId="5DDBFB5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B46B663" w14:textId="77777777">
            <w:pPr>
              <w:spacing w:before="0" w:after="0"/>
              <w:jc w:val="right"/>
              <w:rPr>
                <w:color w:val="000000"/>
              </w:rPr>
            </w:pPr>
            <w:r w:rsidRPr="00AE4388">
              <w:rPr>
                <w:color w:val="000000"/>
              </w:rPr>
              <w:t>12</w:t>
            </w:r>
          </w:p>
        </w:tc>
        <w:tc>
          <w:tcPr>
            <w:tcW w:w="947" w:type="dxa"/>
            <w:tcBorders>
              <w:top w:val="nil"/>
              <w:left w:val="nil"/>
              <w:bottom w:val="nil"/>
              <w:right w:val="nil"/>
            </w:tcBorders>
            <w:vAlign w:val="center"/>
            <w:hideMark/>
          </w:tcPr>
          <w:p w:rsidRPr="00AE4388" w:rsidR="00AE4388" w:rsidP="00AE4388" w:rsidRDefault="00AE4388" w14:paraId="42CFD61F" w14:textId="77777777">
            <w:pPr>
              <w:spacing w:before="0" w:after="0"/>
              <w:jc w:val="right"/>
              <w:rPr>
                <w:color w:val="000000"/>
              </w:rPr>
            </w:pPr>
            <w:r w:rsidRPr="00AE4388">
              <w:rPr>
                <w:color w:val="000000"/>
              </w:rPr>
              <w:t xml:space="preserve"> </w:t>
            </w:r>
          </w:p>
        </w:tc>
      </w:tr>
      <w:tr w:rsidRPr="00AE4388" w:rsidR="00AE4388" w:rsidTr="0DDC63E9" w14:paraId="664A9BC4" w14:textId="77777777">
        <w:trPr>
          <w:trHeight w:val="765"/>
        </w:trPr>
        <w:tc>
          <w:tcPr>
            <w:tcW w:w="440" w:type="dxa"/>
            <w:tcBorders>
              <w:top w:val="nil"/>
              <w:left w:val="nil"/>
              <w:bottom w:val="nil"/>
              <w:right w:val="nil"/>
            </w:tcBorders>
            <w:vAlign w:val="center"/>
            <w:hideMark/>
          </w:tcPr>
          <w:p w:rsidRPr="00AE4388" w:rsidR="00AE4388" w:rsidP="00AE4388" w:rsidRDefault="00AE4388" w14:paraId="1928237B" w14:textId="77777777">
            <w:pPr>
              <w:spacing w:before="0" w:after="0"/>
              <w:jc w:val="right"/>
              <w:rPr>
                <w:color w:val="000000"/>
              </w:rPr>
            </w:pPr>
            <w:r w:rsidRPr="00AE4388">
              <w:rPr>
                <w:color w:val="000000"/>
              </w:rPr>
              <w:t>178</w:t>
            </w:r>
          </w:p>
        </w:tc>
        <w:tc>
          <w:tcPr>
            <w:tcW w:w="5327" w:type="dxa"/>
            <w:tcBorders>
              <w:top w:val="nil"/>
              <w:left w:val="nil"/>
              <w:bottom w:val="nil"/>
              <w:right w:val="nil"/>
            </w:tcBorders>
            <w:vAlign w:val="center"/>
            <w:hideMark/>
          </w:tcPr>
          <w:p w:rsidRPr="00AE4388" w:rsidR="00AE4388" w:rsidP="00AE4388" w:rsidRDefault="00AE4388" w14:paraId="33E5F722" w14:textId="77777777">
            <w:pPr>
              <w:spacing w:before="0" w:after="0"/>
              <w:rPr>
                <w:color w:val="000000"/>
              </w:rPr>
            </w:pPr>
            <w:r w:rsidRPr="00AE4388">
              <w:rPr>
                <w:color w:val="000000"/>
              </w:rPr>
              <w:t>De Expertgroep Realistisch Ramen heeft aanbevelingen gedaan. Welke aanbevelingen zijn inmiddels geïmplementeerd, welke nog niet en is er een tijdpad voor de rest?</w:t>
            </w:r>
          </w:p>
        </w:tc>
        <w:tc>
          <w:tcPr>
            <w:tcW w:w="955" w:type="dxa"/>
            <w:tcBorders>
              <w:top w:val="nil"/>
              <w:left w:val="nil"/>
              <w:bottom w:val="nil"/>
              <w:right w:val="nil"/>
            </w:tcBorders>
            <w:vAlign w:val="center"/>
            <w:hideMark/>
          </w:tcPr>
          <w:p w:rsidRPr="00AE4388" w:rsidR="00AE4388" w:rsidP="00AE4388" w:rsidRDefault="00AE4388" w14:paraId="184697D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73BC754" w14:textId="77777777">
            <w:pPr>
              <w:spacing w:before="0" w:after="0"/>
              <w:jc w:val="right"/>
              <w:rPr>
                <w:color w:val="000000"/>
              </w:rPr>
            </w:pPr>
            <w:r w:rsidRPr="00AE4388">
              <w:rPr>
                <w:color w:val="000000"/>
              </w:rPr>
              <w:t>12</w:t>
            </w:r>
          </w:p>
        </w:tc>
        <w:tc>
          <w:tcPr>
            <w:tcW w:w="947" w:type="dxa"/>
            <w:tcBorders>
              <w:top w:val="nil"/>
              <w:left w:val="nil"/>
              <w:bottom w:val="nil"/>
              <w:right w:val="nil"/>
            </w:tcBorders>
            <w:vAlign w:val="center"/>
            <w:hideMark/>
          </w:tcPr>
          <w:p w:rsidRPr="00AE4388" w:rsidR="00AE4388" w:rsidP="00AE4388" w:rsidRDefault="00AE4388" w14:paraId="7B5AD281" w14:textId="77777777">
            <w:pPr>
              <w:spacing w:before="0" w:after="0"/>
              <w:jc w:val="right"/>
              <w:rPr>
                <w:color w:val="000000"/>
              </w:rPr>
            </w:pPr>
            <w:r w:rsidRPr="00AE4388">
              <w:rPr>
                <w:color w:val="000000"/>
              </w:rPr>
              <w:t xml:space="preserve"> </w:t>
            </w:r>
          </w:p>
        </w:tc>
      </w:tr>
      <w:tr w:rsidRPr="00AE4388" w:rsidR="00AE4388" w:rsidTr="0DDC63E9" w14:paraId="1B049D05" w14:textId="77777777">
        <w:trPr>
          <w:trHeight w:val="765"/>
        </w:trPr>
        <w:tc>
          <w:tcPr>
            <w:tcW w:w="440" w:type="dxa"/>
            <w:tcBorders>
              <w:top w:val="nil"/>
              <w:left w:val="nil"/>
              <w:bottom w:val="nil"/>
              <w:right w:val="nil"/>
            </w:tcBorders>
            <w:vAlign w:val="center"/>
            <w:hideMark/>
          </w:tcPr>
          <w:p w:rsidRPr="00AE4388" w:rsidR="00AE4388" w:rsidP="00AE4388" w:rsidRDefault="00AE4388" w14:paraId="5746A69D" w14:textId="77777777">
            <w:pPr>
              <w:spacing w:before="0" w:after="0"/>
              <w:jc w:val="right"/>
              <w:rPr>
                <w:color w:val="000000"/>
              </w:rPr>
            </w:pPr>
            <w:r w:rsidRPr="00AE4388">
              <w:rPr>
                <w:color w:val="000000"/>
              </w:rPr>
              <w:t>179</w:t>
            </w:r>
          </w:p>
        </w:tc>
        <w:tc>
          <w:tcPr>
            <w:tcW w:w="5327" w:type="dxa"/>
            <w:tcBorders>
              <w:top w:val="nil"/>
              <w:left w:val="nil"/>
              <w:bottom w:val="nil"/>
              <w:right w:val="nil"/>
            </w:tcBorders>
            <w:vAlign w:val="center"/>
            <w:hideMark/>
          </w:tcPr>
          <w:p w:rsidRPr="00AE4388" w:rsidR="00AE4388" w:rsidP="00AE4388" w:rsidRDefault="00AE4388" w14:paraId="4C72AAE7" w14:textId="77777777">
            <w:pPr>
              <w:spacing w:before="0" w:after="0"/>
              <w:rPr>
                <w:color w:val="000000"/>
              </w:rPr>
            </w:pPr>
            <w:r w:rsidRPr="00AE4388">
              <w:rPr>
                <w:color w:val="000000"/>
              </w:rPr>
              <w:t>Welke gevolgen heeft het verbeteren van de raming van de vpb naar verwachting voor de raming van de vpb-heffing bij woningcorporaties?</w:t>
            </w:r>
          </w:p>
        </w:tc>
        <w:tc>
          <w:tcPr>
            <w:tcW w:w="955" w:type="dxa"/>
            <w:tcBorders>
              <w:top w:val="nil"/>
              <w:left w:val="nil"/>
              <w:bottom w:val="nil"/>
              <w:right w:val="nil"/>
            </w:tcBorders>
            <w:vAlign w:val="center"/>
            <w:hideMark/>
          </w:tcPr>
          <w:p w:rsidRPr="00AE4388" w:rsidR="00AE4388" w:rsidP="00AE4388" w:rsidRDefault="00AE4388" w14:paraId="66133FE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B874E8C" w14:textId="77777777">
            <w:pPr>
              <w:spacing w:before="0" w:after="0"/>
              <w:jc w:val="right"/>
              <w:rPr>
                <w:color w:val="000000"/>
              </w:rPr>
            </w:pPr>
            <w:r w:rsidRPr="00AE4388">
              <w:rPr>
                <w:color w:val="000000"/>
              </w:rPr>
              <w:t>12</w:t>
            </w:r>
          </w:p>
        </w:tc>
        <w:tc>
          <w:tcPr>
            <w:tcW w:w="947" w:type="dxa"/>
            <w:tcBorders>
              <w:top w:val="nil"/>
              <w:left w:val="nil"/>
              <w:bottom w:val="nil"/>
              <w:right w:val="nil"/>
            </w:tcBorders>
            <w:vAlign w:val="center"/>
            <w:hideMark/>
          </w:tcPr>
          <w:p w:rsidRPr="00AE4388" w:rsidR="00AE4388" w:rsidP="00AE4388" w:rsidRDefault="00AE4388" w14:paraId="60DD0B3A" w14:textId="77777777">
            <w:pPr>
              <w:spacing w:before="0" w:after="0"/>
              <w:jc w:val="right"/>
              <w:rPr>
                <w:color w:val="000000"/>
              </w:rPr>
            </w:pPr>
            <w:r w:rsidRPr="00AE4388">
              <w:rPr>
                <w:color w:val="000000"/>
              </w:rPr>
              <w:t xml:space="preserve"> </w:t>
            </w:r>
          </w:p>
        </w:tc>
      </w:tr>
      <w:tr w:rsidRPr="00AE4388" w:rsidR="00AE4388" w:rsidTr="0DDC63E9" w14:paraId="6B0A3762" w14:textId="77777777">
        <w:trPr>
          <w:trHeight w:val="765"/>
        </w:trPr>
        <w:tc>
          <w:tcPr>
            <w:tcW w:w="440" w:type="dxa"/>
            <w:tcBorders>
              <w:top w:val="nil"/>
              <w:left w:val="nil"/>
              <w:bottom w:val="nil"/>
              <w:right w:val="nil"/>
            </w:tcBorders>
            <w:vAlign w:val="center"/>
            <w:hideMark/>
          </w:tcPr>
          <w:p w:rsidRPr="00AE4388" w:rsidR="00AE4388" w:rsidP="00AE4388" w:rsidRDefault="00AE4388" w14:paraId="1B088057" w14:textId="77777777">
            <w:pPr>
              <w:spacing w:before="0" w:after="0"/>
              <w:jc w:val="right"/>
              <w:rPr>
                <w:color w:val="000000"/>
              </w:rPr>
            </w:pPr>
            <w:r w:rsidRPr="00AE4388">
              <w:rPr>
                <w:color w:val="000000"/>
              </w:rPr>
              <w:t>180</w:t>
            </w:r>
          </w:p>
        </w:tc>
        <w:tc>
          <w:tcPr>
            <w:tcW w:w="5327" w:type="dxa"/>
            <w:tcBorders>
              <w:top w:val="nil"/>
              <w:left w:val="nil"/>
              <w:bottom w:val="nil"/>
              <w:right w:val="nil"/>
            </w:tcBorders>
            <w:vAlign w:val="center"/>
            <w:hideMark/>
          </w:tcPr>
          <w:p w:rsidRPr="00AE4388" w:rsidR="00AE4388" w:rsidP="00AE4388" w:rsidRDefault="00AE4388" w14:paraId="303053F0" w14:textId="77777777">
            <w:pPr>
              <w:spacing w:before="0" w:after="0"/>
              <w:rPr>
                <w:color w:val="000000"/>
              </w:rPr>
            </w:pPr>
            <w:r w:rsidRPr="00AE4388">
              <w:rPr>
                <w:color w:val="000000"/>
              </w:rPr>
              <w:t>Kunt u per jaar over de afgelopen tien jaar aangeven hoe de collectieve-uitgavenquote zich heeft ontwikkeld en in hoeveel van die jaren de collectieve-uitgavenquote is gestegen?</w:t>
            </w:r>
          </w:p>
        </w:tc>
        <w:tc>
          <w:tcPr>
            <w:tcW w:w="955" w:type="dxa"/>
            <w:tcBorders>
              <w:top w:val="nil"/>
              <w:left w:val="nil"/>
              <w:bottom w:val="nil"/>
              <w:right w:val="nil"/>
            </w:tcBorders>
            <w:vAlign w:val="center"/>
            <w:hideMark/>
          </w:tcPr>
          <w:p w:rsidRPr="00AE4388" w:rsidR="00AE4388" w:rsidP="00AE4388" w:rsidRDefault="00AE4388" w14:paraId="4910D8D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65C2C04" w14:textId="77777777">
            <w:pPr>
              <w:spacing w:before="0" w:after="0"/>
              <w:jc w:val="right"/>
              <w:rPr>
                <w:color w:val="000000"/>
              </w:rPr>
            </w:pPr>
            <w:r w:rsidRPr="00AE4388">
              <w:rPr>
                <w:color w:val="000000"/>
              </w:rPr>
              <w:t>12</w:t>
            </w:r>
          </w:p>
        </w:tc>
        <w:tc>
          <w:tcPr>
            <w:tcW w:w="947" w:type="dxa"/>
            <w:tcBorders>
              <w:top w:val="nil"/>
              <w:left w:val="nil"/>
              <w:bottom w:val="nil"/>
              <w:right w:val="nil"/>
            </w:tcBorders>
            <w:vAlign w:val="center"/>
            <w:hideMark/>
          </w:tcPr>
          <w:p w:rsidRPr="00AE4388" w:rsidR="00AE4388" w:rsidP="00AE4388" w:rsidRDefault="00AE4388" w14:paraId="391162DB" w14:textId="77777777">
            <w:pPr>
              <w:spacing w:before="0" w:after="0"/>
              <w:jc w:val="right"/>
              <w:rPr>
                <w:color w:val="000000"/>
              </w:rPr>
            </w:pPr>
            <w:r w:rsidRPr="00AE4388">
              <w:rPr>
                <w:color w:val="000000"/>
              </w:rPr>
              <w:t xml:space="preserve"> </w:t>
            </w:r>
          </w:p>
        </w:tc>
      </w:tr>
      <w:tr w:rsidRPr="00AE4388" w:rsidR="00AE4388" w:rsidTr="0DDC63E9" w14:paraId="2B1E2621" w14:textId="77777777">
        <w:trPr>
          <w:trHeight w:val="510"/>
        </w:trPr>
        <w:tc>
          <w:tcPr>
            <w:tcW w:w="440" w:type="dxa"/>
            <w:tcBorders>
              <w:top w:val="nil"/>
              <w:left w:val="nil"/>
              <w:bottom w:val="nil"/>
              <w:right w:val="nil"/>
            </w:tcBorders>
            <w:vAlign w:val="center"/>
            <w:hideMark/>
          </w:tcPr>
          <w:p w:rsidRPr="00AE4388" w:rsidR="00AE4388" w:rsidP="00AE4388" w:rsidRDefault="00AE4388" w14:paraId="01FBA3EA" w14:textId="77777777">
            <w:pPr>
              <w:spacing w:before="0" w:after="0"/>
              <w:jc w:val="right"/>
              <w:rPr>
                <w:color w:val="000000"/>
              </w:rPr>
            </w:pPr>
            <w:r w:rsidRPr="00AE4388">
              <w:rPr>
                <w:color w:val="000000"/>
              </w:rPr>
              <w:t>181</w:t>
            </w:r>
          </w:p>
        </w:tc>
        <w:tc>
          <w:tcPr>
            <w:tcW w:w="5327" w:type="dxa"/>
            <w:tcBorders>
              <w:top w:val="nil"/>
              <w:left w:val="nil"/>
              <w:bottom w:val="nil"/>
              <w:right w:val="nil"/>
            </w:tcBorders>
            <w:vAlign w:val="center"/>
            <w:hideMark/>
          </w:tcPr>
          <w:p w:rsidRPr="00AE4388" w:rsidR="00AE4388" w:rsidP="00AE4388" w:rsidRDefault="00AE4388" w14:paraId="2DCBFE7B" w14:textId="77777777">
            <w:pPr>
              <w:spacing w:before="0" w:after="0"/>
              <w:rPr>
                <w:color w:val="000000"/>
              </w:rPr>
            </w:pPr>
            <w:r w:rsidRPr="00AE4388">
              <w:rPr>
                <w:color w:val="000000"/>
              </w:rPr>
              <w:t>Welk deel van de tegenvallers en intensiveringen wordt in deze Voorjaarsnota niet gedekt en loopt dus het EMU-saldo in?</w:t>
            </w:r>
          </w:p>
        </w:tc>
        <w:tc>
          <w:tcPr>
            <w:tcW w:w="955" w:type="dxa"/>
            <w:tcBorders>
              <w:top w:val="nil"/>
              <w:left w:val="nil"/>
              <w:bottom w:val="nil"/>
              <w:right w:val="nil"/>
            </w:tcBorders>
            <w:vAlign w:val="center"/>
            <w:hideMark/>
          </w:tcPr>
          <w:p w:rsidRPr="00AE4388" w:rsidR="00AE4388" w:rsidP="00AE4388" w:rsidRDefault="00AE4388" w14:paraId="05EE908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C2C2FDD" w14:textId="77777777">
            <w:pPr>
              <w:spacing w:before="0" w:after="0"/>
              <w:jc w:val="right"/>
              <w:rPr>
                <w:color w:val="000000"/>
              </w:rPr>
            </w:pPr>
            <w:r w:rsidRPr="00AE4388">
              <w:rPr>
                <w:color w:val="000000"/>
              </w:rPr>
              <w:t>13</w:t>
            </w:r>
          </w:p>
        </w:tc>
        <w:tc>
          <w:tcPr>
            <w:tcW w:w="947" w:type="dxa"/>
            <w:tcBorders>
              <w:top w:val="nil"/>
              <w:left w:val="nil"/>
              <w:bottom w:val="nil"/>
              <w:right w:val="nil"/>
            </w:tcBorders>
            <w:vAlign w:val="center"/>
            <w:hideMark/>
          </w:tcPr>
          <w:p w:rsidRPr="00AE4388" w:rsidR="00AE4388" w:rsidP="00AE4388" w:rsidRDefault="00AE4388" w14:paraId="3635056E" w14:textId="77777777">
            <w:pPr>
              <w:spacing w:before="0" w:after="0"/>
              <w:jc w:val="right"/>
              <w:rPr>
                <w:color w:val="000000"/>
              </w:rPr>
            </w:pPr>
            <w:r w:rsidRPr="00AE4388">
              <w:rPr>
                <w:color w:val="000000"/>
              </w:rPr>
              <w:t xml:space="preserve"> </w:t>
            </w:r>
          </w:p>
        </w:tc>
      </w:tr>
      <w:tr w:rsidRPr="00AE4388" w:rsidR="00AE4388" w:rsidTr="0DDC63E9" w14:paraId="1211A0E1" w14:textId="77777777">
        <w:trPr>
          <w:trHeight w:val="1275"/>
        </w:trPr>
        <w:tc>
          <w:tcPr>
            <w:tcW w:w="440" w:type="dxa"/>
            <w:tcBorders>
              <w:top w:val="nil"/>
              <w:left w:val="nil"/>
              <w:bottom w:val="nil"/>
              <w:right w:val="nil"/>
            </w:tcBorders>
            <w:vAlign w:val="center"/>
            <w:hideMark/>
          </w:tcPr>
          <w:p w:rsidRPr="00AE4388" w:rsidR="00AE4388" w:rsidP="00AE4388" w:rsidRDefault="00AE4388" w14:paraId="3EA9794F" w14:textId="77777777">
            <w:pPr>
              <w:spacing w:before="0" w:after="0"/>
              <w:jc w:val="right"/>
              <w:rPr>
                <w:color w:val="000000"/>
              </w:rPr>
            </w:pPr>
            <w:r w:rsidRPr="00AE4388">
              <w:rPr>
                <w:color w:val="000000"/>
              </w:rPr>
              <w:t>182</w:t>
            </w:r>
          </w:p>
        </w:tc>
        <w:tc>
          <w:tcPr>
            <w:tcW w:w="5327" w:type="dxa"/>
            <w:tcBorders>
              <w:top w:val="nil"/>
              <w:left w:val="nil"/>
              <w:bottom w:val="nil"/>
              <w:right w:val="nil"/>
            </w:tcBorders>
            <w:vAlign w:val="center"/>
            <w:hideMark/>
          </w:tcPr>
          <w:p w:rsidRPr="00AE4388" w:rsidR="00AE4388" w:rsidP="00AE4388" w:rsidRDefault="00AE4388" w14:paraId="069FA3D2" w14:textId="77777777">
            <w:pPr>
              <w:spacing w:before="0" w:after="0"/>
              <w:rPr>
                <w:color w:val="000000"/>
              </w:rPr>
            </w:pPr>
            <w:r w:rsidRPr="00AE4388">
              <w:rPr>
                <w:color w:val="000000"/>
              </w:rPr>
              <w:t>De begrotingshorizon wordt verlengd naar 8 jaar, beoogd bij de begroting van 2028. Wat verandert er concreet in de besluitvorming als er straks twee extra jaren zichtbaar zijn en welke meerjarige risico's worden dan pas zichtbaar die nu buiten beeld blijven?</w:t>
            </w:r>
          </w:p>
        </w:tc>
        <w:tc>
          <w:tcPr>
            <w:tcW w:w="955" w:type="dxa"/>
            <w:tcBorders>
              <w:top w:val="nil"/>
              <w:left w:val="nil"/>
              <w:bottom w:val="nil"/>
              <w:right w:val="nil"/>
            </w:tcBorders>
            <w:vAlign w:val="center"/>
            <w:hideMark/>
          </w:tcPr>
          <w:p w:rsidRPr="00AE4388" w:rsidR="00AE4388" w:rsidP="00AE4388" w:rsidRDefault="00AE4388" w14:paraId="355C53C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206E4BE" w14:textId="77777777">
            <w:pPr>
              <w:spacing w:before="0" w:after="0"/>
              <w:jc w:val="right"/>
              <w:rPr>
                <w:color w:val="000000"/>
              </w:rPr>
            </w:pPr>
            <w:r w:rsidRPr="00AE4388">
              <w:rPr>
                <w:color w:val="000000"/>
              </w:rPr>
              <w:t>13</w:t>
            </w:r>
          </w:p>
        </w:tc>
        <w:tc>
          <w:tcPr>
            <w:tcW w:w="947" w:type="dxa"/>
            <w:tcBorders>
              <w:top w:val="nil"/>
              <w:left w:val="nil"/>
              <w:bottom w:val="nil"/>
              <w:right w:val="nil"/>
            </w:tcBorders>
            <w:vAlign w:val="center"/>
            <w:hideMark/>
          </w:tcPr>
          <w:p w:rsidRPr="00AE4388" w:rsidR="00AE4388" w:rsidP="00AE4388" w:rsidRDefault="00AE4388" w14:paraId="4D8212A2" w14:textId="77777777">
            <w:pPr>
              <w:spacing w:before="0" w:after="0"/>
              <w:jc w:val="right"/>
              <w:rPr>
                <w:color w:val="000000"/>
              </w:rPr>
            </w:pPr>
            <w:r w:rsidRPr="00AE4388">
              <w:rPr>
                <w:color w:val="000000"/>
              </w:rPr>
              <w:t xml:space="preserve"> </w:t>
            </w:r>
          </w:p>
        </w:tc>
      </w:tr>
      <w:tr w:rsidRPr="00AE4388" w:rsidR="00AE4388" w:rsidTr="0DDC63E9" w14:paraId="76D9992F" w14:textId="77777777">
        <w:trPr>
          <w:trHeight w:val="510"/>
        </w:trPr>
        <w:tc>
          <w:tcPr>
            <w:tcW w:w="440" w:type="dxa"/>
            <w:tcBorders>
              <w:top w:val="nil"/>
              <w:left w:val="nil"/>
              <w:bottom w:val="nil"/>
              <w:right w:val="nil"/>
            </w:tcBorders>
            <w:vAlign w:val="center"/>
            <w:hideMark/>
          </w:tcPr>
          <w:p w:rsidRPr="00AE4388" w:rsidR="00AE4388" w:rsidP="00AE4388" w:rsidRDefault="00AE4388" w14:paraId="49558AEA" w14:textId="77777777">
            <w:pPr>
              <w:spacing w:before="0" w:after="0"/>
              <w:jc w:val="right"/>
              <w:rPr>
                <w:color w:val="000000"/>
              </w:rPr>
            </w:pPr>
            <w:r w:rsidRPr="00AE4388">
              <w:rPr>
                <w:color w:val="000000"/>
              </w:rPr>
              <w:t>183</w:t>
            </w:r>
          </w:p>
        </w:tc>
        <w:tc>
          <w:tcPr>
            <w:tcW w:w="5327" w:type="dxa"/>
            <w:tcBorders>
              <w:top w:val="nil"/>
              <w:left w:val="nil"/>
              <w:bottom w:val="nil"/>
              <w:right w:val="nil"/>
            </w:tcBorders>
            <w:vAlign w:val="center"/>
            <w:hideMark/>
          </w:tcPr>
          <w:p w:rsidRPr="00AE4388" w:rsidR="00AE4388" w:rsidP="00AE4388" w:rsidRDefault="00AE4388" w14:paraId="71BF0F2B" w14:textId="77777777">
            <w:pPr>
              <w:spacing w:before="0" w:after="0"/>
              <w:rPr>
                <w:color w:val="000000"/>
              </w:rPr>
            </w:pPr>
            <w:r w:rsidRPr="00AE4388">
              <w:rPr>
                <w:color w:val="000000"/>
              </w:rPr>
              <w:t>Wat is het verschil in uitkomst van de geraamde inkomsten tussen de raming van het CPB en van Financiën?</w:t>
            </w:r>
          </w:p>
        </w:tc>
        <w:tc>
          <w:tcPr>
            <w:tcW w:w="955" w:type="dxa"/>
            <w:tcBorders>
              <w:top w:val="nil"/>
              <w:left w:val="nil"/>
              <w:bottom w:val="nil"/>
              <w:right w:val="nil"/>
            </w:tcBorders>
            <w:vAlign w:val="center"/>
            <w:hideMark/>
          </w:tcPr>
          <w:p w:rsidRPr="00AE4388" w:rsidR="00AE4388" w:rsidP="00AE4388" w:rsidRDefault="00AE4388" w14:paraId="49B5CE7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EBFAAF0" w14:textId="77777777">
            <w:pPr>
              <w:spacing w:before="0" w:after="0"/>
              <w:jc w:val="right"/>
              <w:rPr>
                <w:color w:val="000000"/>
              </w:rPr>
            </w:pPr>
            <w:r w:rsidRPr="00AE4388">
              <w:rPr>
                <w:color w:val="000000"/>
              </w:rPr>
              <w:t>14</w:t>
            </w:r>
          </w:p>
        </w:tc>
        <w:tc>
          <w:tcPr>
            <w:tcW w:w="947" w:type="dxa"/>
            <w:tcBorders>
              <w:top w:val="nil"/>
              <w:left w:val="nil"/>
              <w:bottom w:val="nil"/>
              <w:right w:val="nil"/>
            </w:tcBorders>
            <w:vAlign w:val="center"/>
            <w:hideMark/>
          </w:tcPr>
          <w:p w:rsidRPr="00AE4388" w:rsidR="00AE4388" w:rsidP="00AE4388" w:rsidRDefault="00AE4388" w14:paraId="7A0D99FE" w14:textId="77777777">
            <w:pPr>
              <w:spacing w:before="0" w:after="0"/>
              <w:jc w:val="right"/>
              <w:rPr>
                <w:color w:val="000000"/>
              </w:rPr>
            </w:pPr>
            <w:r w:rsidRPr="00AE4388">
              <w:rPr>
                <w:color w:val="000000"/>
              </w:rPr>
              <w:t xml:space="preserve"> </w:t>
            </w:r>
          </w:p>
        </w:tc>
      </w:tr>
      <w:tr w:rsidRPr="00AE4388" w:rsidR="00AE4388" w:rsidTr="0DDC63E9" w14:paraId="43A5521B" w14:textId="77777777">
        <w:trPr>
          <w:trHeight w:val="1020"/>
        </w:trPr>
        <w:tc>
          <w:tcPr>
            <w:tcW w:w="440" w:type="dxa"/>
            <w:tcBorders>
              <w:top w:val="nil"/>
              <w:left w:val="nil"/>
              <w:bottom w:val="nil"/>
              <w:right w:val="nil"/>
            </w:tcBorders>
            <w:vAlign w:val="center"/>
            <w:hideMark/>
          </w:tcPr>
          <w:p w:rsidRPr="00AE4388" w:rsidR="00AE4388" w:rsidP="00AE4388" w:rsidRDefault="00AE4388" w14:paraId="14D6A048" w14:textId="77777777">
            <w:pPr>
              <w:spacing w:before="0" w:after="0"/>
              <w:jc w:val="right"/>
              <w:rPr>
                <w:color w:val="000000"/>
              </w:rPr>
            </w:pPr>
            <w:r w:rsidRPr="00AE4388">
              <w:rPr>
                <w:color w:val="000000"/>
              </w:rPr>
              <w:t>184</w:t>
            </w:r>
          </w:p>
        </w:tc>
        <w:tc>
          <w:tcPr>
            <w:tcW w:w="5327" w:type="dxa"/>
            <w:tcBorders>
              <w:top w:val="nil"/>
              <w:left w:val="nil"/>
              <w:bottom w:val="nil"/>
              <w:right w:val="nil"/>
            </w:tcBorders>
            <w:vAlign w:val="center"/>
            <w:hideMark/>
          </w:tcPr>
          <w:p w:rsidRPr="00AE4388" w:rsidR="00AE4388" w:rsidP="00AE4388" w:rsidRDefault="00AE4388" w14:paraId="08CF958B" w14:textId="77777777">
            <w:pPr>
              <w:spacing w:before="0" w:after="0"/>
              <w:rPr>
                <w:color w:val="000000"/>
              </w:rPr>
            </w:pPr>
            <w:r w:rsidRPr="00AE4388">
              <w:rPr>
                <w:color w:val="000000"/>
              </w:rPr>
              <w:t>Op welke wijze is de in het coalitieakkoord opgenomen reservering van 500 miljoen euro voor een kapitaalstorting in het op te richten Nationaal Agentschap voor Disruptieve Innovatie (NADI) verwerkt?</w:t>
            </w:r>
          </w:p>
        </w:tc>
        <w:tc>
          <w:tcPr>
            <w:tcW w:w="955" w:type="dxa"/>
            <w:tcBorders>
              <w:top w:val="nil"/>
              <w:left w:val="nil"/>
              <w:bottom w:val="nil"/>
              <w:right w:val="nil"/>
            </w:tcBorders>
            <w:vAlign w:val="center"/>
            <w:hideMark/>
          </w:tcPr>
          <w:p w:rsidRPr="00AE4388" w:rsidR="00AE4388" w:rsidP="00AE4388" w:rsidRDefault="00AE4388" w14:paraId="1EA8AF7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8613EE1" w14:textId="77777777">
            <w:pPr>
              <w:spacing w:before="0" w:after="0"/>
              <w:jc w:val="right"/>
              <w:rPr>
                <w:color w:val="000000"/>
              </w:rPr>
            </w:pPr>
            <w:r w:rsidRPr="00AE4388">
              <w:rPr>
                <w:color w:val="000000"/>
              </w:rPr>
              <w:t>14</w:t>
            </w:r>
          </w:p>
        </w:tc>
        <w:tc>
          <w:tcPr>
            <w:tcW w:w="947" w:type="dxa"/>
            <w:tcBorders>
              <w:top w:val="nil"/>
              <w:left w:val="nil"/>
              <w:bottom w:val="nil"/>
              <w:right w:val="nil"/>
            </w:tcBorders>
            <w:vAlign w:val="center"/>
            <w:hideMark/>
          </w:tcPr>
          <w:p w:rsidRPr="00AE4388" w:rsidR="00AE4388" w:rsidP="00AE4388" w:rsidRDefault="00AE4388" w14:paraId="55B609DD" w14:textId="77777777">
            <w:pPr>
              <w:spacing w:before="0" w:after="0"/>
              <w:jc w:val="right"/>
              <w:rPr>
                <w:color w:val="000000"/>
              </w:rPr>
            </w:pPr>
            <w:r w:rsidRPr="00AE4388">
              <w:rPr>
                <w:color w:val="000000"/>
              </w:rPr>
              <w:t xml:space="preserve"> </w:t>
            </w:r>
          </w:p>
        </w:tc>
      </w:tr>
      <w:tr w:rsidRPr="00AE4388" w:rsidR="00AE4388" w:rsidTr="0DDC63E9" w14:paraId="68F22B9E" w14:textId="77777777">
        <w:trPr>
          <w:trHeight w:val="765"/>
        </w:trPr>
        <w:tc>
          <w:tcPr>
            <w:tcW w:w="440" w:type="dxa"/>
            <w:tcBorders>
              <w:top w:val="nil"/>
              <w:left w:val="nil"/>
              <w:bottom w:val="nil"/>
              <w:right w:val="nil"/>
            </w:tcBorders>
            <w:vAlign w:val="center"/>
            <w:hideMark/>
          </w:tcPr>
          <w:p w:rsidRPr="00AE4388" w:rsidR="00AE4388" w:rsidP="00AE4388" w:rsidRDefault="00AE4388" w14:paraId="384BA216" w14:textId="77777777">
            <w:pPr>
              <w:spacing w:before="0" w:after="0"/>
              <w:jc w:val="right"/>
              <w:rPr>
                <w:color w:val="000000"/>
              </w:rPr>
            </w:pPr>
            <w:r w:rsidRPr="00AE4388">
              <w:rPr>
                <w:color w:val="000000"/>
              </w:rPr>
              <w:t>185</w:t>
            </w:r>
          </w:p>
        </w:tc>
        <w:tc>
          <w:tcPr>
            <w:tcW w:w="5327" w:type="dxa"/>
            <w:tcBorders>
              <w:top w:val="nil"/>
              <w:left w:val="nil"/>
              <w:bottom w:val="nil"/>
              <w:right w:val="nil"/>
            </w:tcBorders>
            <w:vAlign w:val="center"/>
            <w:hideMark/>
          </w:tcPr>
          <w:p w:rsidRPr="00AE4388" w:rsidR="00AE4388" w:rsidP="00AE4388" w:rsidRDefault="00AE4388" w14:paraId="4895FC62" w14:textId="77777777">
            <w:pPr>
              <w:spacing w:before="0" w:after="0"/>
              <w:rPr>
                <w:color w:val="000000"/>
              </w:rPr>
            </w:pPr>
            <w:r w:rsidRPr="00AE4388">
              <w:rPr>
                <w:color w:val="000000"/>
              </w:rPr>
              <w:t>Het CPB raamt meer onderuitputting dan Financiën. Als de CPB-aanname juist is, welke concrete begrotingen zijn dan het meest kwetsbaar voor onderuitputting?</w:t>
            </w:r>
          </w:p>
        </w:tc>
        <w:tc>
          <w:tcPr>
            <w:tcW w:w="955" w:type="dxa"/>
            <w:tcBorders>
              <w:top w:val="nil"/>
              <w:left w:val="nil"/>
              <w:bottom w:val="nil"/>
              <w:right w:val="nil"/>
            </w:tcBorders>
            <w:vAlign w:val="center"/>
            <w:hideMark/>
          </w:tcPr>
          <w:p w:rsidRPr="00AE4388" w:rsidR="00AE4388" w:rsidP="00AE4388" w:rsidRDefault="00AE4388" w14:paraId="3D00260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9BEA524" w14:textId="77777777">
            <w:pPr>
              <w:spacing w:before="0" w:after="0"/>
              <w:jc w:val="right"/>
              <w:rPr>
                <w:color w:val="000000"/>
              </w:rPr>
            </w:pPr>
            <w:r w:rsidRPr="00AE4388">
              <w:rPr>
                <w:color w:val="000000"/>
              </w:rPr>
              <w:t>14</w:t>
            </w:r>
          </w:p>
        </w:tc>
        <w:tc>
          <w:tcPr>
            <w:tcW w:w="947" w:type="dxa"/>
            <w:tcBorders>
              <w:top w:val="nil"/>
              <w:left w:val="nil"/>
              <w:bottom w:val="nil"/>
              <w:right w:val="nil"/>
            </w:tcBorders>
            <w:vAlign w:val="center"/>
            <w:hideMark/>
          </w:tcPr>
          <w:p w:rsidRPr="00AE4388" w:rsidR="00AE4388" w:rsidP="00AE4388" w:rsidRDefault="00AE4388" w14:paraId="31D2396F" w14:textId="77777777">
            <w:pPr>
              <w:spacing w:before="0" w:after="0"/>
              <w:jc w:val="right"/>
              <w:rPr>
                <w:color w:val="000000"/>
              </w:rPr>
            </w:pPr>
            <w:r w:rsidRPr="00AE4388">
              <w:rPr>
                <w:color w:val="000000"/>
              </w:rPr>
              <w:t xml:space="preserve"> </w:t>
            </w:r>
          </w:p>
        </w:tc>
      </w:tr>
      <w:tr w:rsidRPr="00AE4388" w:rsidR="00AE4388" w:rsidTr="0DDC63E9" w14:paraId="223E69EB" w14:textId="77777777">
        <w:trPr>
          <w:trHeight w:val="2295"/>
        </w:trPr>
        <w:tc>
          <w:tcPr>
            <w:tcW w:w="440" w:type="dxa"/>
            <w:tcBorders>
              <w:top w:val="nil"/>
              <w:left w:val="nil"/>
              <w:bottom w:val="nil"/>
              <w:right w:val="nil"/>
            </w:tcBorders>
            <w:vAlign w:val="center"/>
            <w:hideMark/>
          </w:tcPr>
          <w:p w:rsidRPr="00AE4388" w:rsidR="00AE4388" w:rsidP="00AE4388" w:rsidRDefault="00AE4388" w14:paraId="2D803380" w14:textId="77777777">
            <w:pPr>
              <w:spacing w:before="0" w:after="0"/>
              <w:jc w:val="right"/>
              <w:rPr>
                <w:color w:val="000000"/>
              </w:rPr>
            </w:pPr>
            <w:r w:rsidRPr="00AE4388">
              <w:rPr>
                <w:color w:val="000000"/>
              </w:rPr>
              <w:t>186</w:t>
            </w:r>
          </w:p>
        </w:tc>
        <w:tc>
          <w:tcPr>
            <w:tcW w:w="5327" w:type="dxa"/>
            <w:tcBorders>
              <w:top w:val="nil"/>
              <w:left w:val="nil"/>
              <w:bottom w:val="nil"/>
              <w:right w:val="nil"/>
            </w:tcBorders>
            <w:vAlign w:val="center"/>
            <w:hideMark/>
          </w:tcPr>
          <w:p w:rsidRPr="00AE4388" w:rsidR="00AE4388" w:rsidP="00AE4388" w:rsidRDefault="76285B9A" w14:paraId="2A448CF1" w14:textId="580EBCCE">
            <w:pPr>
              <w:spacing w:before="0" w:after="0"/>
              <w:rPr>
                <w:color w:val="000000"/>
              </w:rPr>
            </w:pPr>
            <w:r w:rsidRPr="0DDC63E9">
              <w:rPr>
                <w:color w:val="000000" w:themeColor="text1"/>
              </w:rPr>
              <w:t>Klopt het dat in de Voorjaarsnota 2026 i.t.t. in het CEP 2026 van het CPB geen vertraging is ingeboekt op de uitgaven aan woningbouw in 2026 en 2027 door de recente stikstofuitspraken, dat het kabinet i</w:t>
            </w:r>
            <w:r w:rsidRPr="0DDC63E9" w:rsidR="7150669E">
              <w:rPr>
                <w:color w:val="000000" w:themeColor="text1"/>
              </w:rPr>
              <w:t>n tegenstelling tot</w:t>
            </w:r>
            <w:r w:rsidRPr="0DDC63E9">
              <w:rPr>
                <w:color w:val="000000" w:themeColor="text1"/>
              </w:rPr>
              <w:t xml:space="preserve"> het CPB niet verwacht dat deze uitspraken leiden tot een vertraging in de oplevering van nieuwbouwwoningen, dat het kabinet i</w:t>
            </w:r>
            <w:r w:rsidRPr="0DDC63E9" w:rsidR="58FDB5B2">
              <w:rPr>
                <w:color w:val="000000" w:themeColor="text1"/>
              </w:rPr>
              <w:t xml:space="preserve">n tegenstelling tot </w:t>
            </w:r>
            <w:r w:rsidRPr="0DDC63E9">
              <w:rPr>
                <w:color w:val="000000" w:themeColor="text1"/>
              </w:rPr>
              <w:t>het CPB niet verwacht dat dit in de jaren 2028-2029 wordt ingehaald, en dat er in 2030 geen verschil is op dit punt tussen de CPB-raming en de begroting?</w:t>
            </w:r>
          </w:p>
        </w:tc>
        <w:tc>
          <w:tcPr>
            <w:tcW w:w="955" w:type="dxa"/>
            <w:tcBorders>
              <w:top w:val="nil"/>
              <w:left w:val="nil"/>
              <w:bottom w:val="nil"/>
              <w:right w:val="nil"/>
            </w:tcBorders>
            <w:vAlign w:val="center"/>
            <w:hideMark/>
          </w:tcPr>
          <w:p w:rsidRPr="00AE4388" w:rsidR="00AE4388" w:rsidP="00AE4388" w:rsidRDefault="00AE4388" w14:paraId="22DFD26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F9816AD" w14:textId="77777777">
            <w:pPr>
              <w:spacing w:before="0" w:after="0"/>
              <w:jc w:val="right"/>
              <w:rPr>
                <w:color w:val="000000"/>
              </w:rPr>
            </w:pPr>
            <w:r w:rsidRPr="00AE4388">
              <w:rPr>
                <w:color w:val="000000"/>
              </w:rPr>
              <w:t>14</w:t>
            </w:r>
          </w:p>
        </w:tc>
        <w:tc>
          <w:tcPr>
            <w:tcW w:w="947" w:type="dxa"/>
            <w:tcBorders>
              <w:top w:val="nil"/>
              <w:left w:val="nil"/>
              <w:bottom w:val="nil"/>
              <w:right w:val="nil"/>
            </w:tcBorders>
            <w:vAlign w:val="center"/>
            <w:hideMark/>
          </w:tcPr>
          <w:p w:rsidRPr="00AE4388" w:rsidR="00AE4388" w:rsidP="00AE4388" w:rsidRDefault="00AE4388" w14:paraId="08AAF9D1" w14:textId="77777777">
            <w:pPr>
              <w:spacing w:before="0" w:after="0"/>
              <w:jc w:val="right"/>
              <w:rPr>
                <w:color w:val="000000"/>
              </w:rPr>
            </w:pPr>
            <w:r w:rsidRPr="00AE4388">
              <w:rPr>
                <w:color w:val="000000"/>
              </w:rPr>
              <w:t xml:space="preserve"> </w:t>
            </w:r>
          </w:p>
        </w:tc>
      </w:tr>
      <w:tr w:rsidRPr="00AE4388" w:rsidR="00AE4388" w:rsidTr="0DDC63E9" w14:paraId="2D0E8A53" w14:textId="77777777">
        <w:trPr>
          <w:trHeight w:val="1020"/>
        </w:trPr>
        <w:tc>
          <w:tcPr>
            <w:tcW w:w="440" w:type="dxa"/>
            <w:tcBorders>
              <w:top w:val="nil"/>
              <w:left w:val="nil"/>
              <w:bottom w:val="nil"/>
              <w:right w:val="nil"/>
            </w:tcBorders>
            <w:vAlign w:val="center"/>
            <w:hideMark/>
          </w:tcPr>
          <w:p w:rsidRPr="00AE4388" w:rsidR="00AE4388" w:rsidP="00AE4388" w:rsidRDefault="00AE4388" w14:paraId="4F722F8A" w14:textId="77777777">
            <w:pPr>
              <w:spacing w:before="0" w:after="0"/>
              <w:jc w:val="right"/>
              <w:rPr>
                <w:color w:val="000000"/>
              </w:rPr>
            </w:pPr>
            <w:r w:rsidRPr="00AE4388">
              <w:rPr>
                <w:color w:val="000000"/>
              </w:rPr>
              <w:t>187</w:t>
            </w:r>
          </w:p>
        </w:tc>
        <w:tc>
          <w:tcPr>
            <w:tcW w:w="5327" w:type="dxa"/>
            <w:tcBorders>
              <w:top w:val="nil"/>
              <w:left w:val="nil"/>
              <w:bottom w:val="nil"/>
              <w:right w:val="nil"/>
            </w:tcBorders>
            <w:vAlign w:val="center"/>
            <w:hideMark/>
          </w:tcPr>
          <w:p w:rsidRPr="00AE4388" w:rsidR="00AE4388" w:rsidP="00AE4388" w:rsidRDefault="00AE4388" w14:paraId="6A96B2CC" w14:textId="77777777">
            <w:pPr>
              <w:spacing w:before="0" w:after="0"/>
              <w:rPr>
                <w:color w:val="000000"/>
              </w:rPr>
            </w:pPr>
            <w:r w:rsidRPr="00AE4388">
              <w:rPr>
                <w:color w:val="000000"/>
              </w:rPr>
              <w:t>Waarom raamt het ministerie van Financiën vanaf 2028 een andere ontwikkeling van de vpb-opbrengst dan het CPB en in hoeverre speelt de raming van de vpb-heffing bij woningcorporaties hierin een rol?</w:t>
            </w:r>
          </w:p>
        </w:tc>
        <w:tc>
          <w:tcPr>
            <w:tcW w:w="955" w:type="dxa"/>
            <w:tcBorders>
              <w:top w:val="nil"/>
              <w:left w:val="nil"/>
              <w:bottom w:val="nil"/>
              <w:right w:val="nil"/>
            </w:tcBorders>
            <w:vAlign w:val="center"/>
            <w:hideMark/>
          </w:tcPr>
          <w:p w:rsidRPr="00AE4388" w:rsidR="00AE4388" w:rsidP="00AE4388" w:rsidRDefault="00AE4388" w14:paraId="32562B0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EBC989C" w14:textId="77777777">
            <w:pPr>
              <w:spacing w:before="0" w:after="0"/>
              <w:jc w:val="right"/>
              <w:rPr>
                <w:color w:val="000000"/>
              </w:rPr>
            </w:pPr>
            <w:r w:rsidRPr="00AE4388">
              <w:rPr>
                <w:color w:val="000000"/>
              </w:rPr>
              <w:t>14</w:t>
            </w:r>
          </w:p>
        </w:tc>
        <w:tc>
          <w:tcPr>
            <w:tcW w:w="947" w:type="dxa"/>
            <w:tcBorders>
              <w:top w:val="nil"/>
              <w:left w:val="nil"/>
              <w:bottom w:val="nil"/>
              <w:right w:val="nil"/>
            </w:tcBorders>
            <w:vAlign w:val="center"/>
            <w:hideMark/>
          </w:tcPr>
          <w:p w:rsidRPr="00AE4388" w:rsidR="00AE4388" w:rsidP="00AE4388" w:rsidRDefault="00AE4388" w14:paraId="14376AF2" w14:textId="77777777">
            <w:pPr>
              <w:spacing w:before="0" w:after="0"/>
              <w:jc w:val="right"/>
              <w:rPr>
                <w:color w:val="000000"/>
              </w:rPr>
            </w:pPr>
            <w:r w:rsidRPr="00AE4388">
              <w:rPr>
                <w:color w:val="000000"/>
              </w:rPr>
              <w:t xml:space="preserve"> </w:t>
            </w:r>
          </w:p>
        </w:tc>
      </w:tr>
      <w:tr w:rsidRPr="00AE4388" w:rsidR="00AE4388" w:rsidTr="0DDC63E9" w14:paraId="3E23C5EB" w14:textId="77777777">
        <w:trPr>
          <w:trHeight w:val="510"/>
        </w:trPr>
        <w:tc>
          <w:tcPr>
            <w:tcW w:w="440" w:type="dxa"/>
            <w:tcBorders>
              <w:top w:val="nil"/>
              <w:left w:val="nil"/>
              <w:bottom w:val="nil"/>
              <w:right w:val="nil"/>
            </w:tcBorders>
            <w:vAlign w:val="center"/>
            <w:hideMark/>
          </w:tcPr>
          <w:p w:rsidRPr="00AE4388" w:rsidR="00AE4388" w:rsidP="00AE4388" w:rsidRDefault="00AE4388" w14:paraId="21DD65C6" w14:textId="77777777">
            <w:pPr>
              <w:spacing w:before="0" w:after="0"/>
              <w:jc w:val="right"/>
              <w:rPr>
                <w:color w:val="000000"/>
              </w:rPr>
            </w:pPr>
            <w:r w:rsidRPr="00AE4388">
              <w:rPr>
                <w:color w:val="000000"/>
              </w:rPr>
              <w:t>188</w:t>
            </w:r>
          </w:p>
        </w:tc>
        <w:tc>
          <w:tcPr>
            <w:tcW w:w="5327" w:type="dxa"/>
            <w:tcBorders>
              <w:top w:val="nil"/>
              <w:left w:val="nil"/>
              <w:bottom w:val="nil"/>
              <w:right w:val="nil"/>
            </w:tcBorders>
            <w:vAlign w:val="center"/>
            <w:hideMark/>
          </w:tcPr>
          <w:p w:rsidRPr="00AE4388" w:rsidR="00AE4388" w:rsidP="00AE4388" w:rsidRDefault="76285B9A" w14:paraId="45962BAE" w14:textId="4FE467E4">
            <w:pPr>
              <w:spacing w:before="0" w:after="0"/>
              <w:rPr>
                <w:color w:val="000000"/>
              </w:rPr>
            </w:pPr>
            <w:r w:rsidRPr="0DDC63E9">
              <w:rPr>
                <w:color w:val="000000" w:themeColor="text1"/>
              </w:rPr>
              <w:t>Kunt u toelichten hoe de raming van de derving oplopend tot ruim</w:t>
            </w:r>
            <w:r w:rsidRPr="0DDC63E9" w:rsidR="4C14EDA5">
              <w:rPr>
                <w:color w:val="000000" w:themeColor="text1"/>
              </w:rPr>
              <w:t xml:space="preserve"> één</w:t>
            </w:r>
            <w:r w:rsidRPr="0DDC63E9">
              <w:rPr>
                <w:color w:val="000000" w:themeColor="text1"/>
              </w:rPr>
              <w:t xml:space="preserve"> miljard als gevolg van de WIA instroom is opgebouwd?</w:t>
            </w:r>
          </w:p>
        </w:tc>
        <w:tc>
          <w:tcPr>
            <w:tcW w:w="955" w:type="dxa"/>
            <w:tcBorders>
              <w:top w:val="nil"/>
              <w:left w:val="nil"/>
              <w:bottom w:val="nil"/>
              <w:right w:val="nil"/>
            </w:tcBorders>
            <w:vAlign w:val="center"/>
            <w:hideMark/>
          </w:tcPr>
          <w:p w:rsidRPr="00AE4388" w:rsidR="00AE4388" w:rsidP="00AE4388" w:rsidRDefault="00AE4388" w14:paraId="2D16886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47AC6BB" w14:textId="77777777">
            <w:pPr>
              <w:spacing w:before="0" w:after="0"/>
              <w:jc w:val="right"/>
              <w:rPr>
                <w:color w:val="000000"/>
              </w:rPr>
            </w:pPr>
            <w:r w:rsidRPr="00AE4388">
              <w:rPr>
                <w:color w:val="000000"/>
              </w:rPr>
              <w:t>16</w:t>
            </w:r>
          </w:p>
        </w:tc>
        <w:tc>
          <w:tcPr>
            <w:tcW w:w="947" w:type="dxa"/>
            <w:tcBorders>
              <w:top w:val="nil"/>
              <w:left w:val="nil"/>
              <w:bottom w:val="nil"/>
              <w:right w:val="nil"/>
            </w:tcBorders>
            <w:vAlign w:val="center"/>
            <w:hideMark/>
          </w:tcPr>
          <w:p w:rsidRPr="00AE4388" w:rsidR="00AE4388" w:rsidP="00AE4388" w:rsidRDefault="00AE4388" w14:paraId="0526D771" w14:textId="77777777">
            <w:pPr>
              <w:spacing w:before="0" w:after="0"/>
              <w:jc w:val="right"/>
              <w:rPr>
                <w:color w:val="000000"/>
              </w:rPr>
            </w:pPr>
            <w:r w:rsidRPr="00AE4388">
              <w:rPr>
                <w:color w:val="000000"/>
              </w:rPr>
              <w:t xml:space="preserve"> </w:t>
            </w:r>
          </w:p>
        </w:tc>
      </w:tr>
      <w:tr w:rsidRPr="00AE4388" w:rsidR="00AE4388" w:rsidTr="0DDC63E9" w14:paraId="2ED19BEF" w14:textId="77777777">
        <w:trPr>
          <w:trHeight w:val="765"/>
        </w:trPr>
        <w:tc>
          <w:tcPr>
            <w:tcW w:w="440" w:type="dxa"/>
            <w:tcBorders>
              <w:top w:val="nil"/>
              <w:left w:val="nil"/>
              <w:bottom w:val="nil"/>
              <w:right w:val="nil"/>
            </w:tcBorders>
            <w:vAlign w:val="center"/>
            <w:hideMark/>
          </w:tcPr>
          <w:p w:rsidRPr="00AE4388" w:rsidR="00AE4388" w:rsidP="00AE4388" w:rsidRDefault="00AE4388" w14:paraId="7D6CA73A" w14:textId="77777777">
            <w:pPr>
              <w:spacing w:before="0" w:after="0"/>
              <w:jc w:val="right"/>
              <w:rPr>
                <w:color w:val="000000"/>
              </w:rPr>
            </w:pPr>
            <w:r w:rsidRPr="00AE4388">
              <w:rPr>
                <w:color w:val="000000"/>
              </w:rPr>
              <w:t>189</w:t>
            </w:r>
          </w:p>
        </w:tc>
        <w:tc>
          <w:tcPr>
            <w:tcW w:w="5327" w:type="dxa"/>
            <w:tcBorders>
              <w:top w:val="nil"/>
              <w:left w:val="nil"/>
              <w:bottom w:val="nil"/>
              <w:right w:val="nil"/>
            </w:tcBorders>
            <w:vAlign w:val="center"/>
            <w:hideMark/>
          </w:tcPr>
          <w:p w:rsidRPr="00AE4388" w:rsidR="00AE4388" w:rsidP="00AE4388" w:rsidRDefault="76285B9A" w14:paraId="4C585AA0" w14:textId="7E6E1D40">
            <w:pPr>
              <w:spacing w:before="0" w:after="0"/>
              <w:rPr>
                <w:color w:val="000000"/>
              </w:rPr>
            </w:pPr>
            <w:r w:rsidRPr="0DDC63E9">
              <w:rPr>
                <w:color w:val="000000" w:themeColor="text1"/>
              </w:rPr>
              <w:t>Hoe verhouden de beheersmaatregelen SZW oplopend tot 300 m</w:t>
            </w:r>
            <w:r w:rsidRPr="0DDC63E9" w:rsidR="5BB03125">
              <w:rPr>
                <w:color w:val="000000" w:themeColor="text1"/>
              </w:rPr>
              <w:t>iljoen euro</w:t>
            </w:r>
            <w:r w:rsidRPr="0DDC63E9">
              <w:rPr>
                <w:color w:val="000000" w:themeColor="text1"/>
              </w:rPr>
              <w:t xml:space="preserve"> zich tot de WIA-derving, en hoe moeten deze worden ingevuld?</w:t>
            </w:r>
          </w:p>
        </w:tc>
        <w:tc>
          <w:tcPr>
            <w:tcW w:w="955" w:type="dxa"/>
            <w:tcBorders>
              <w:top w:val="nil"/>
              <w:left w:val="nil"/>
              <w:bottom w:val="nil"/>
              <w:right w:val="nil"/>
            </w:tcBorders>
            <w:vAlign w:val="center"/>
            <w:hideMark/>
          </w:tcPr>
          <w:p w:rsidRPr="00AE4388" w:rsidR="00AE4388" w:rsidP="00AE4388" w:rsidRDefault="00AE4388" w14:paraId="74997E0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F84741C" w14:textId="77777777">
            <w:pPr>
              <w:spacing w:before="0" w:after="0"/>
              <w:jc w:val="right"/>
              <w:rPr>
                <w:color w:val="000000"/>
              </w:rPr>
            </w:pPr>
            <w:r w:rsidRPr="00AE4388">
              <w:rPr>
                <w:color w:val="000000"/>
              </w:rPr>
              <w:t>16</w:t>
            </w:r>
          </w:p>
        </w:tc>
        <w:tc>
          <w:tcPr>
            <w:tcW w:w="947" w:type="dxa"/>
            <w:tcBorders>
              <w:top w:val="nil"/>
              <w:left w:val="nil"/>
              <w:bottom w:val="nil"/>
              <w:right w:val="nil"/>
            </w:tcBorders>
            <w:vAlign w:val="center"/>
            <w:hideMark/>
          </w:tcPr>
          <w:p w:rsidRPr="00AE4388" w:rsidR="00AE4388" w:rsidP="00AE4388" w:rsidRDefault="00AE4388" w14:paraId="57673E65" w14:textId="77777777">
            <w:pPr>
              <w:spacing w:before="0" w:after="0"/>
              <w:jc w:val="right"/>
              <w:rPr>
                <w:color w:val="000000"/>
              </w:rPr>
            </w:pPr>
            <w:r w:rsidRPr="00AE4388">
              <w:rPr>
                <w:color w:val="000000"/>
              </w:rPr>
              <w:t xml:space="preserve"> </w:t>
            </w:r>
          </w:p>
        </w:tc>
      </w:tr>
      <w:tr w:rsidRPr="00AE4388" w:rsidR="00AE4388" w:rsidTr="0DDC63E9" w14:paraId="2579BBE4" w14:textId="77777777">
        <w:trPr>
          <w:trHeight w:val="1020"/>
        </w:trPr>
        <w:tc>
          <w:tcPr>
            <w:tcW w:w="440" w:type="dxa"/>
            <w:tcBorders>
              <w:top w:val="nil"/>
              <w:left w:val="nil"/>
              <w:bottom w:val="nil"/>
              <w:right w:val="nil"/>
            </w:tcBorders>
            <w:vAlign w:val="center"/>
            <w:hideMark/>
          </w:tcPr>
          <w:p w:rsidRPr="00AE4388" w:rsidR="00AE4388" w:rsidP="00AE4388" w:rsidRDefault="00AE4388" w14:paraId="3A57E13D" w14:textId="77777777">
            <w:pPr>
              <w:spacing w:before="0" w:after="0"/>
              <w:jc w:val="right"/>
              <w:rPr>
                <w:color w:val="000000"/>
              </w:rPr>
            </w:pPr>
            <w:r w:rsidRPr="00AE4388">
              <w:rPr>
                <w:color w:val="000000"/>
              </w:rPr>
              <w:lastRenderedPageBreak/>
              <w:t>190</w:t>
            </w:r>
          </w:p>
        </w:tc>
        <w:tc>
          <w:tcPr>
            <w:tcW w:w="5327" w:type="dxa"/>
            <w:tcBorders>
              <w:top w:val="nil"/>
              <w:left w:val="nil"/>
              <w:bottom w:val="nil"/>
              <w:right w:val="nil"/>
            </w:tcBorders>
            <w:vAlign w:val="center"/>
            <w:hideMark/>
          </w:tcPr>
          <w:p w:rsidRPr="00AE4388" w:rsidR="00AE4388" w:rsidP="00AE4388" w:rsidRDefault="00AE4388" w14:paraId="5868AA97" w14:textId="77777777">
            <w:pPr>
              <w:spacing w:before="0" w:after="0"/>
              <w:rPr>
                <w:color w:val="000000"/>
              </w:rPr>
            </w:pPr>
            <w:r w:rsidRPr="00AE4388">
              <w:rPr>
                <w:color w:val="000000"/>
              </w:rPr>
              <w:t>Kunt u een meerjarig cijfermatig overzicht geven van de actuele veronderstellingen van zowel het kabinet als het CPB ten aanzien van de jaarlijks te verwachten onderuitputting en de verschillen daarin duiden?</w:t>
            </w:r>
          </w:p>
        </w:tc>
        <w:tc>
          <w:tcPr>
            <w:tcW w:w="955" w:type="dxa"/>
            <w:tcBorders>
              <w:top w:val="nil"/>
              <w:left w:val="nil"/>
              <w:bottom w:val="nil"/>
              <w:right w:val="nil"/>
            </w:tcBorders>
            <w:vAlign w:val="center"/>
            <w:hideMark/>
          </w:tcPr>
          <w:p w:rsidRPr="00AE4388" w:rsidR="00AE4388" w:rsidP="00AE4388" w:rsidRDefault="00AE4388" w14:paraId="42653CF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0E1C9D2" w14:textId="77777777">
            <w:pPr>
              <w:spacing w:before="0" w:after="0"/>
              <w:jc w:val="right"/>
              <w:rPr>
                <w:color w:val="000000"/>
              </w:rPr>
            </w:pPr>
            <w:r w:rsidRPr="00AE4388">
              <w:rPr>
                <w:color w:val="000000"/>
              </w:rPr>
              <w:t>16</w:t>
            </w:r>
          </w:p>
        </w:tc>
        <w:tc>
          <w:tcPr>
            <w:tcW w:w="947" w:type="dxa"/>
            <w:tcBorders>
              <w:top w:val="nil"/>
              <w:left w:val="nil"/>
              <w:bottom w:val="nil"/>
              <w:right w:val="nil"/>
            </w:tcBorders>
            <w:vAlign w:val="center"/>
            <w:hideMark/>
          </w:tcPr>
          <w:p w:rsidRPr="00AE4388" w:rsidR="00AE4388" w:rsidP="00AE4388" w:rsidRDefault="00AE4388" w14:paraId="31084632" w14:textId="77777777">
            <w:pPr>
              <w:spacing w:before="0" w:after="0"/>
              <w:jc w:val="right"/>
              <w:rPr>
                <w:color w:val="000000"/>
              </w:rPr>
            </w:pPr>
            <w:r w:rsidRPr="00AE4388">
              <w:rPr>
                <w:color w:val="000000"/>
              </w:rPr>
              <w:t xml:space="preserve"> </w:t>
            </w:r>
          </w:p>
        </w:tc>
      </w:tr>
      <w:tr w:rsidRPr="00AE4388" w:rsidR="00AE4388" w:rsidTr="0DDC63E9" w14:paraId="082BD97F" w14:textId="77777777">
        <w:trPr>
          <w:trHeight w:val="765"/>
        </w:trPr>
        <w:tc>
          <w:tcPr>
            <w:tcW w:w="440" w:type="dxa"/>
            <w:tcBorders>
              <w:top w:val="nil"/>
              <w:left w:val="nil"/>
              <w:bottom w:val="nil"/>
              <w:right w:val="nil"/>
            </w:tcBorders>
            <w:vAlign w:val="center"/>
            <w:hideMark/>
          </w:tcPr>
          <w:p w:rsidRPr="00AE4388" w:rsidR="00AE4388" w:rsidP="00AE4388" w:rsidRDefault="00AE4388" w14:paraId="4A29D77E" w14:textId="77777777">
            <w:pPr>
              <w:spacing w:before="0" w:after="0"/>
              <w:jc w:val="right"/>
              <w:rPr>
                <w:color w:val="000000"/>
              </w:rPr>
            </w:pPr>
            <w:r w:rsidRPr="00AE4388">
              <w:rPr>
                <w:color w:val="000000"/>
              </w:rPr>
              <w:t>191</w:t>
            </w:r>
          </w:p>
        </w:tc>
        <w:tc>
          <w:tcPr>
            <w:tcW w:w="5327" w:type="dxa"/>
            <w:tcBorders>
              <w:top w:val="nil"/>
              <w:left w:val="nil"/>
              <w:bottom w:val="nil"/>
              <w:right w:val="nil"/>
            </w:tcBorders>
            <w:vAlign w:val="center"/>
            <w:hideMark/>
          </w:tcPr>
          <w:p w:rsidRPr="00AE4388" w:rsidR="00AE4388" w:rsidP="00AE4388" w:rsidRDefault="00AE4388" w14:paraId="423CE96B" w14:textId="77777777">
            <w:pPr>
              <w:spacing w:before="0" w:after="0"/>
              <w:rPr>
                <w:color w:val="000000"/>
              </w:rPr>
            </w:pPr>
            <w:r w:rsidRPr="00AE4388">
              <w:rPr>
                <w:color w:val="000000"/>
              </w:rPr>
              <w:t>Wat is de actuele meerjarige raming van alle middelen op de rijksbegroting die beschikbaar zijn voor Nederlandse steun aan Oekraïne?</w:t>
            </w:r>
          </w:p>
        </w:tc>
        <w:tc>
          <w:tcPr>
            <w:tcW w:w="955" w:type="dxa"/>
            <w:tcBorders>
              <w:top w:val="nil"/>
              <w:left w:val="nil"/>
              <w:bottom w:val="nil"/>
              <w:right w:val="nil"/>
            </w:tcBorders>
            <w:vAlign w:val="center"/>
            <w:hideMark/>
          </w:tcPr>
          <w:p w:rsidRPr="00AE4388" w:rsidR="00AE4388" w:rsidP="00AE4388" w:rsidRDefault="00AE4388" w14:paraId="35D3963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137C9B4" w14:textId="77777777">
            <w:pPr>
              <w:spacing w:before="0" w:after="0"/>
              <w:jc w:val="right"/>
              <w:rPr>
                <w:color w:val="000000"/>
              </w:rPr>
            </w:pPr>
            <w:r w:rsidRPr="00AE4388">
              <w:rPr>
                <w:color w:val="000000"/>
              </w:rPr>
              <w:t>16</w:t>
            </w:r>
          </w:p>
        </w:tc>
        <w:tc>
          <w:tcPr>
            <w:tcW w:w="947" w:type="dxa"/>
            <w:tcBorders>
              <w:top w:val="nil"/>
              <w:left w:val="nil"/>
              <w:bottom w:val="nil"/>
              <w:right w:val="nil"/>
            </w:tcBorders>
            <w:vAlign w:val="center"/>
            <w:hideMark/>
          </w:tcPr>
          <w:p w:rsidRPr="00AE4388" w:rsidR="00AE4388" w:rsidP="00AE4388" w:rsidRDefault="00AE4388" w14:paraId="2441B790" w14:textId="77777777">
            <w:pPr>
              <w:spacing w:before="0" w:after="0"/>
              <w:jc w:val="right"/>
              <w:rPr>
                <w:color w:val="000000"/>
              </w:rPr>
            </w:pPr>
            <w:r w:rsidRPr="00AE4388">
              <w:rPr>
                <w:color w:val="000000"/>
              </w:rPr>
              <w:t xml:space="preserve"> </w:t>
            </w:r>
          </w:p>
        </w:tc>
      </w:tr>
      <w:tr w:rsidRPr="00AE4388" w:rsidR="00AE4388" w:rsidTr="0DDC63E9" w14:paraId="5EDE9CD9" w14:textId="77777777">
        <w:trPr>
          <w:trHeight w:val="765"/>
        </w:trPr>
        <w:tc>
          <w:tcPr>
            <w:tcW w:w="440" w:type="dxa"/>
            <w:tcBorders>
              <w:top w:val="nil"/>
              <w:left w:val="nil"/>
              <w:bottom w:val="nil"/>
              <w:right w:val="nil"/>
            </w:tcBorders>
            <w:vAlign w:val="center"/>
            <w:hideMark/>
          </w:tcPr>
          <w:p w:rsidRPr="00AE4388" w:rsidR="00AE4388" w:rsidP="00AE4388" w:rsidRDefault="00AE4388" w14:paraId="154389DF" w14:textId="77777777">
            <w:pPr>
              <w:spacing w:before="0" w:after="0"/>
              <w:jc w:val="right"/>
              <w:rPr>
                <w:color w:val="000000"/>
              </w:rPr>
            </w:pPr>
            <w:r w:rsidRPr="00AE4388">
              <w:rPr>
                <w:color w:val="000000"/>
              </w:rPr>
              <w:t>192</w:t>
            </w:r>
          </w:p>
        </w:tc>
        <w:tc>
          <w:tcPr>
            <w:tcW w:w="5327" w:type="dxa"/>
            <w:tcBorders>
              <w:top w:val="nil"/>
              <w:left w:val="nil"/>
              <w:bottom w:val="nil"/>
              <w:right w:val="nil"/>
            </w:tcBorders>
            <w:vAlign w:val="center"/>
            <w:hideMark/>
          </w:tcPr>
          <w:p w:rsidRPr="00AE4388" w:rsidR="00AE4388" w:rsidP="00AE4388" w:rsidRDefault="00AE4388" w14:paraId="5B0CF458" w14:textId="77777777">
            <w:pPr>
              <w:spacing w:before="0" w:after="0"/>
              <w:rPr>
                <w:color w:val="000000"/>
              </w:rPr>
            </w:pPr>
            <w:r w:rsidRPr="00AE4388">
              <w:rPr>
                <w:color w:val="000000"/>
              </w:rPr>
              <w:t>Welke aannames voor het nieuwe MFK en Eigenmiddelenbesluit worden gehanteerd bij de raming van de EU-afdrachten vanaf 2028 in deze Voorjaarsnota?</w:t>
            </w:r>
          </w:p>
        </w:tc>
        <w:tc>
          <w:tcPr>
            <w:tcW w:w="955" w:type="dxa"/>
            <w:tcBorders>
              <w:top w:val="nil"/>
              <w:left w:val="nil"/>
              <w:bottom w:val="nil"/>
              <w:right w:val="nil"/>
            </w:tcBorders>
            <w:vAlign w:val="center"/>
            <w:hideMark/>
          </w:tcPr>
          <w:p w:rsidRPr="00AE4388" w:rsidR="00AE4388" w:rsidP="00AE4388" w:rsidRDefault="00AE4388" w14:paraId="1B06C6F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E0C846A" w14:textId="77777777">
            <w:pPr>
              <w:spacing w:before="0" w:after="0"/>
              <w:jc w:val="right"/>
              <w:rPr>
                <w:color w:val="000000"/>
              </w:rPr>
            </w:pPr>
            <w:r w:rsidRPr="00AE4388">
              <w:rPr>
                <w:color w:val="000000"/>
              </w:rPr>
              <w:t>16</w:t>
            </w:r>
          </w:p>
        </w:tc>
        <w:tc>
          <w:tcPr>
            <w:tcW w:w="947" w:type="dxa"/>
            <w:tcBorders>
              <w:top w:val="nil"/>
              <w:left w:val="nil"/>
              <w:bottom w:val="nil"/>
              <w:right w:val="nil"/>
            </w:tcBorders>
            <w:vAlign w:val="center"/>
            <w:hideMark/>
          </w:tcPr>
          <w:p w:rsidRPr="00AE4388" w:rsidR="00AE4388" w:rsidP="00AE4388" w:rsidRDefault="00AE4388" w14:paraId="7140D2A9" w14:textId="77777777">
            <w:pPr>
              <w:spacing w:before="0" w:after="0"/>
              <w:jc w:val="right"/>
              <w:rPr>
                <w:color w:val="000000"/>
              </w:rPr>
            </w:pPr>
            <w:r w:rsidRPr="00AE4388">
              <w:rPr>
                <w:color w:val="000000"/>
              </w:rPr>
              <w:t xml:space="preserve"> </w:t>
            </w:r>
          </w:p>
        </w:tc>
      </w:tr>
      <w:tr w:rsidRPr="00AE4388" w:rsidR="00AE4388" w:rsidTr="0DDC63E9" w14:paraId="03F9C750" w14:textId="77777777">
        <w:trPr>
          <w:trHeight w:val="765"/>
        </w:trPr>
        <w:tc>
          <w:tcPr>
            <w:tcW w:w="440" w:type="dxa"/>
            <w:tcBorders>
              <w:top w:val="nil"/>
              <w:left w:val="nil"/>
              <w:bottom w:val="nil"/>
              <w:right w:val="nil"/>
            </w:tcBorders>
            <w:vAlign w:val="center"/>
            <w:hideMark/>
          </w:tcPr>
          <w:p w:rsidRPr="00AE4388" w:rsidR="00AE4388" w:rsidP="00AE4388" w:rsidRDefault="00AE4388" w14:paraId="1D3409A0" w14:textId="77777777">
            <w:pPr>
              <w:spacing w:before="0" w:after="0"/>
              <w:jc w:val="right"/>
              <w:rPr>
                <w:color w:val="000000"/>
              </w:rPr>
            </w:pPr>
            <w:r w:rsidRPr="00AE4388">
              <w:rPr>
                <w:color w:val="000000"/>
              </w:rPr>
              <w:t>193</w:t>
            </w:r>
          </w:p>
        </w:tc>
        <w:tc>
          <w:tcPr>
            <w:tcW w:w="5327" w:type="dxa"/>
            <w:tcBorders>
              <w:top w:val="nil"/>
              <w:left w:val="nil"/>
              <w:bottom w:val="nil"/>
              <w:right w:val="nil"/>
            </w:tcBorders>
            <w:vAlign w:val="center"/>
            <w:hideMark/>
          </w:tcPr>
          <w:p w:rsidRPr="00AE4388" w:rsidR="00AE4388" w:rsidP="00AE4388" w:rsidRDefault="00AE4388" w14:paraId="7061FBF7" w14:textId="77777777">
            <w:pPr>
              <w:spacing w:before="0" w:after="0"/>
              <w:rPr>
                <w:color w:val="000000"/>
              </w:rPr>
            </w:pPr>
            <w:r w:rsidRPr="00AE4388">
              <w:rPr>
                <w:color w:val="000000"/>
              </w:rPr>
              <w:t>Welk deel van de bedragen die gereserveerd zijn voor ‘uitvoeringsinformatie WIA’ wordt veroorzaakt door de stijging van het aantal aanvragen?</w:t>
            </w:r>
          </w:p>
        </w:tc>
        <w:tc>
          <w:tcPr>
            <w:tcW w:w="955" w:type="dxa"/>
            <w:tcBorders>
              <w:top w:val="nil"/>
              <w:left w:val="nil"/>
              <w:bottom w:val="nil"/>
              <w:right w:val="nil"/>
            </w:tcBorders>
            <w:vAlign w:val="center"/>
            <w:hideMark/>
          </w:tcPr>
          <w:p w:rsidRPr="00AE4388" w:rsidR="00AE4388" w:rsidP="00AE4388" w:rsidRDefault="00AE4388" w14:paraId="7A0C1F7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E1F6E32" w14:textId="77777777">
            <w:pPr>
              <w:spacing w:before="0" w:after="0"/>
              <w:jc w:val="right"/>
              <w:rPr>
                <w:color w:val="000000"/>
              </w:rPr>
            </w:pPr>
            <w:r w:rsidRPr="00AE4388">
              <w:rPr>
                <w:color w:val="000000"/>
              </w:rPr>
              <w:t>16</w:t>
            </w:r>
          </w:p>
        </w:tc>
        <w:tc>
          <w:tcPr>
            <w:tcW w:w="947" w:type="dxa"/>
            <w:tcBorders>
              <w:top w:val="nil"/>
              <w:left w:val="nil"/>
              <w:bottom w:val="nil"/>
              <w:right w:val="nil"/>
            </w:tcBorders>
            <w:vAlign w:val="center"/>
            <w:hideMark/>
          </w:tcPr>
          <w:p w:rsidRPr="00AE4388" w:rsidR="00AE4388" w:rsidP="00AE4388" w:rsidRDefault="00AE4388" w14:paraId="56D351E6" w14:textId="77777777">
            <w:pPr>
              <w:spacing w:before="0" w:after="0"/>
              <w:jc w:val="right"/>
              <w:rPr>
                <w:color w:val="000000"/>
              </w:rPr>
            </w:pPr>
            <w:r w:rsidRPr="00AE4388">
              <w:rPr>
                <w:color w:val="000000"/>
              </w:rPr>
              <w:t xml:space="preserve"> </w:t>
            </w:r>
          </w:p>
        </w:tc>
      </w:tr>
      <w:tr w:rsidRPr="00AE4388" w:rsidR="00AE4388" w:rsidTr="0DDC63E9" w14:paraId="1707027E" w14:textId="77777777">
        <w:trPr>
          <w:trHeight w:val="1530"/>
        </w:trPr>
        <w:tc>
          <w:tcPr>
            <w:tcW w:w="440" w:type="dxa"/>
            <w:tcBorders>
              <w:top w:val="nil"/>
              <w:left w:val="nil"/>
              <w:bottom w:val="nil"/>
              <w:right w:val="nil"/>
            </w:tcBorders>
            <w:vAlign w:val="center"/>
            <w:hideMark/>
          </w:tcPr>
          <w:p w:rsidRPr="00AE4388" w:rsidR="00AE4388" w:rsidP="00AE4388" w:rsidRDefault="00AE4388" w14:paraId="20600AFA" w14:textId="77777777">
            <w:pPr>
              <w:spacing w:before="0" w:after="0"/>
              <w:jc w:val="right"/>
              <w:rPr>
                <w:color w:val="000000"/>
              </w:rPr>
            </w:pPr>
            <w:r w:rsidRPr="00AE4388">
              <w:rPr>
                <w:color w:val="000000"/>
              </w:rPr>
              <w:t>194</w:t>
            </w:r>
          </w:p>
        </w:tc>
        <w:tc>
          <w:tcPr>
            <w:tcW w:w="5327" w:type="dxa"/>
            <w:tcBorders>
              <w:top w:val="nil"/>
              <w:left w:val="nil"/>
              <w:bottom w:val="nil"/>
              <w:right w:val="nil"/>
            </w:tcBorders>
            <w:vAlign w:val="center"/>
            <w:hideMark/>
          </w:tcPr>
          <w:p w:rsidRPr="00AE4388" w:rsidR="00AE4388" w:rsidP="00AE4388" w:rsidRDefault="76285B9A" w14:paraId="1F91D42A" w14:textId="0B174349">
            <w:pPr>
              <w:spacing w:before="0" w:after="0"/>
              <w:rPr>
                <w:color w:val="000000"/>
              </w:rPr>
            </w:pPr>
            <w:r w:rsidRPr="0DDC63E9">
              <w:rPr>
                <w:color w:val="000000" w:themeColor="text1"/>
              </w:rPr>
              <w:t>Wilt u, aanvullend op de voorgenomen coalitieakkoordmaatregelen in de zorg en sociale zekerheid, voor 2026 tot en met 2031 en structureel een overzicht geven van ombuigingen van uitgaven die wel in het basispad zijn verwerkt, maar nog concrete acties vragen van kabinet en/of parlement (c</w:t>
            </w:r>
            <w:r w:rsidRPr="0DDC63E9" w:rsidR="662EB9FA">
              <w:rPr>
                <w:color w:val="000000" w:themeColor="text1"/>
              </w:rPr>
              <w:t>onform</w:t>
            </w:r>
            <w:r w:rsidRPr="0DDC63E9">
              <w:rPr>
                <w:color w:val="000000" w:themeColor="text1"/>
              </w:rPr>
              <w:t xml:space="preserve"> Tabel 18 Voorjaarsnota 2024)?</w:t>
            </w:r>
          </w:p>
        </w:tc>
        <w:tc>
          <w:tcPr>
            <w:tcW w:w="955" w:type="dxa"/>
            <w:tcBorders>
              <w:top w:val="nil"/>
              <w:left w:val="nil"/>
              <w:bottom w:val="nil"/>
              <w:right w:val="nil"/>
            </w:tcBorders>
            <w:vAlign w:val="center"/>
            <w:hideMark/>
          </w:tcPr>
          <w:p w:rsidRPr="00AE4388" w:rsidR="00AE4388" w:rsidP="00AE4388" w:rsidRDefault="00AE4388" w14:paraId="388523B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6B77F10" w14:textId="77777777">
            <w:pPr>
              <w:spacing w:before="0" w:after="0"/>
              <w:jc w:val="right"/>
              <w:rPr>
                <w:color w:val="000000"/>
              </w:rPr>
            </w:pPr>
            <w:r w:rsidRPr="00AE4388">
              <w:rPr>
                <w:color w:val="000000"/>
              </w:rPr>
              <w:t>16</w:t>
            </w:r>
          </w:p>
        </w:tc>
        <w:tc>
          <w:tcPr>
            <w:tcW w:w="947" w:type="dxa"/>
            <w:tcBorders>
              <w:top w:val="nil"/>
              <w:left w:val="nil"/>
              <w:bottom w:val="nil"/>
              <w:right w:val="nil"/>
            </w:tcBorders>
            <w:vAlign w:val="center"/>
            <w:hideMark/>
          </w:tcPr>
          <w:p w:rsidRPr="00AE4388" w:rsidR="00AE4388" w:rsidP="00AE4388" w:rsidRDefault="00AE4388" w14:paraId="28927E60" w14:textId="77777777">
            <w:pPr>
              <w:spacing w:before="0" w:after="0"/>
              <w:jc w:val="right"/>
              <w:rPr>
                <w:color w:val="000000"/>
              </w:rPr>
            </w:pPr>
            <w:r w:rsidRPr="00AE4388">
              <w:rPr>
                <w:color w:val="000000"/>
              </w:rPr>
              <w:t xml:space="preserve"> </w:t>
            </w:r>
          </w:p>
        </w:tc>
      </w:tr>
      <w:tr w:rsidRPr="00AE4388" w:rsidR="00AE4388" w:rsidTr="0DDC63E9" w14:paraId="27FCB817" w14:textId="77777777">
        <w:trPr>
          <w:trHeight w:val="1530"/>
        </w:trPr>
        <w:tc>
          <w:tcPr>
            <w:tcW w:w="440" w:type="dxa"/>
            <w:tcBorders>
              <w:top w:val="nil"/>
              <w:left w:val="nil"/>
              <w:bottom w:val="nil"/>
              <w:right w:val="nil"/>
            </w:tcBorders>
            <w:vAlign w:val="center"/>
            <w:hideMark/>
          </w:tcPr>
          <w:p w:rsidRPr="00AE4388" w:rsidR="00AE4388" w:rsidP="00AE4388" w:rsidRDefault="00AE4388" w14:paraId="02F7588B" w14:textId="77777777">
            <w:pPr>
              <w:spacing w:before="0" w:after="0"/>
              <w:jc w:val="right"/>
              <w:rPr>
                <w:color w:val="000000"/>
              </w:rPr>
            </w:pPr>
            <w:r w:rsidRPr="00AE4388">
              <w:rPr>
                <w:color w:val="000000"/>
              </w:rPr>
              <w:t>195</w:t>
            </w:r>
          </w:p>
        </w:tc>
        <w:tc>
          <w:tcPr>
            <w:tcW w:w="5327" w:type="dxa"/>
            <w:tcBorders>
              <w:top w:val="nil"/>
              <w:left w:val="nil"/>
              <w:bottom w:val="nil"/>
              <w:right w:val="nil"/>
            </w:tcBorders>
            <w:vAlign w:val="center"/>
            <w:hideMark/>
          </w:tcPr>
          <w:p w:rsidRPr="00AE4388" w:rsidR="00AE4388" w:rsidP="00AE4388" w:rsidRDefault="00AE4388" w14:paraId="660C8BE2" w14:textId="77777777">
            <w:pPr>
              <w:spacing w:before="0" w:after="0"/>
              <w:rPr>
                <w:color w:val="000000"/>
              </w:rPr>
            </w:pPr>
            <w:r w:rsidRPr="00AE4388">
              <w:rPr>
                <w:color w:val="000000"/>
              </w:rPr>
              <w:t>De WIA-tegenvaller loopt op van €285 mln in 2026 naar €1 mrd in 2031. Een deel van de bijstelling (€152 mln in 2029, oplopend naar €506 mln in 2031) is geparkeerd op de Aanvullende Post. Wat is de status van die reservering: zijn dit harde middelen, of kunnen die bij tegenvallende inkomsten worden ingezet voor andere doelen?</w:t>
            </w:r>
          </w:p>
        </w:tc>
        <w:tc>
          <w:tcPr>
            <w:tcW w:w="955" w:type="dxa"/>
            <w:tcBorders>
              <w:top w:val="nil"/>
              <w:left w:val="nil"/>
              <w:bottom w:val="nil"/>
              <w:right w:val="nil"/>
            </w:tcBorders>
            <w:vAlign w:val="center"/>
            <w:hideMark/>
          </w:tcPr>
          <w:p w:rsidRPr="00AE4388" w:rsidR="00AE4388" w:rsidP="00AE4388" w:rsidRDefault="00AE4388" w14:paraId="0A5F509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5A2B800" w14:textId="77777777">
            <w:pPr>
              <w:spacing w:before="0" w:after="0"/>
              <w:jc w:val="right"/>
              <w:rPr>
                <w:color w:val="000000"/>
              </w:rPr>
            </w:pPr>
            <w:r w:rsidRPr="00AE4388">
              <w:rPr>
                <w:color w:val="000000"/>
              </w:rPr>
              <w:t>17</w:t>
            </w:r>
          </w:p>
        </w:tc>
        <w:tc>
          <w:tcPr>
            <w:tcW w:w="947" w:type="dxa"/>
            <w:tcBorders>
              <w:top w:val="nil"/>
              <w:left w:val="nil"/>
              <w:bottom w:val="nil"/>
              <w:right w:val="nil"/>
            </w:tcBorders>
            <w:vAlign w:val="center"/>
            <w:hideMark/>
          </w:tcPr>
          <w:p w:rsidRPr="00AE4388" w:rsidR="00AE4388" w:rsidP="00AE4388" w:rsidRDefault="00AE4388" w14:paraId="4E798C00" w14:textId="77777777">
            <w:pPr>
              <w:spacing w:before="0" w:after="0"/>
              <w:jc w:val="right"/>
              <w:rPr>
                <w:color w:val="000000"/>
              </w:rPr>
            </w:pPr>
            <w:r w:rsidRPr="00AE4388">
              <w:rPr>
                <w:color w:val="000000"/>
              </w:rPr>
              <w:t xml:space="preserve"> </w:t>
            </w:r>
          </w:p>
        </w:tc>
      </w:tr>
      <w:tr w:rsidRPr="00AE4388" w:rsidR="00AE4388" w:rsidTr="0DDC63E9" w14:paraId="2060FEE1" w14:textId="77777777">
        <w:trPr>
          <w:trHeight w:val="1530"/>
        </w:trPr>
        <w:tc>
          <w:tcPr>
            <w:tcW w:w="440" w:type="dxa"/>
            <w:tcBorders>
              <w:top w:val="nil"/>
              <w:left w:val="nil"/>
              <w:bottom w:val="nil"/>
              <w:right w:val="nil"/>
            </w:tcBorders>
            <w:vAlign w:val="center"/>
            <w:hideMark/>
          </w:tcPr>
          <w:p w:rsidRPr="00AE4388" w:rsidR="00AE4388" w:rsidP="00AE4388" w:rsidRDefault="00AE4388" w14:paraId="252F06E6" w14:textId="77777777">
            <w:pPr>
              <w:spacing w:before="0" w:after="0"/>
              <w:jc w:val="right"/>
              <w:rPr>
                <w:color w:val="000000"/>
              </w:rPr>
            </w:pPr>
            <w:r w:rsidRPr="00AE4388">
              <w:rPr>
                <w:color w:val="000000"/>
              </w:rPr>
              <w:t>196</w:t>
            </w:r>
          </w:p>
        </w:tc>
        <w:tc>
          <w:tcPr>
            <w:tcW w:w="5327" w:type="dxa"/>
            <w:tcBorders>
              <w:top w:val="nil"/>
              <w:left w:val="nil"/>
              <w:bottom w:val="nil"/>
              <w:right w:val="nil"/>
            </w:tcBorders>
            <w:vAlign w:val="center"/>
            <w:hideMark/>
          </w:tcPr>
          <w:p w:rsidRPr="00AE4388" w:rsidR="00AE4388" w:rsidP="00AE4388" w:rsidRDefault="76285B9A" w14:paraId="18287668" w14:textId="26296C89">
            <w:pPr>
              <w:spacing w:before="0" w:after="0"/>
              <w:rPr>
                <w:color w:val="000000"/>
              </w:rPr>
            </w:pPr>
            <w:r w:rsidRPr="0DDC63E9">
              <w:rPr>
                <w:color w:val="000000" w:themeColor="text1"/>
              </w:rPr>
              <w:t xml:space="preserve">Hoe komt het dat een verlaging van de accijns op diesel, benzine en LPG met </w:t>
            </w:r>
            <w:r w:rsidRPr="0DDC63E9" w:rsidR="5286B528">
              <w:rPr>
                <w:color w:val="000000" w:themeColor="text1"/>
              </w:rPr>
              <w:t>tien</w:t>
            </w:r>
            <w:r w:rsidRPr="0DDC63E9">
              <w:rPr>
                <w:color w:val="000000" w:themeColor="text1"/>
              </w:rPr>
              <w:t xml:space="preserve"> cent per liter volgens de fiscale sleuteltabel ongeveer 980 miljoen </w:t>
            </w:r>
            <w:r w:rsidRPr="0DDC63E9" w:rsidR="77F066AC">
              <w:rPr>
                <w:color w:val="000000" w:themeColor="text1"/>
              </w:rPr>
              <w:t xml:space="preserve">euro </w:t>
            </w:r>
            <w:r w:rsidRPr="0DDC63E9">
              <w:rPr>
                <w:color w:val="000000" w:themeColor="text1"/>
              </w:rPr>
              <w:t>per jaar kost, terwijl dezelfde verlaging volgens onderzoek van TNO slechts 505 miljoen</w:t>
            </w:r>
            <w:r w:rsidRPr="0DDC63E9" w:rsidR="4295893A">
              <w:rPr>
                <w:color w:val="000000" w:themeColor="text1"/>
              </w:rPr>
              <w:t xml:space="preserve"> euro</w:t>
            </w:r>
            <w:r w:rsidRPr="0DDC63E9">
              <w:rPr>
                <w:color w:val="000000" w:themeColor="text1"/>
              </w:rPr>
              <w:t xml:space="preserve"> per jaar kost (Impact van hoge fossiele brandstofprijzen op de betaalbaarheid van autorijden, pagina 18, tabel 5)? </w:t>
            </w:r>
          </w:p>
        </w:tc>
        <w:tc>
          <w:tcPr>
            <w:tcW w:w="955" w:type="dxa"/>
            <w:tcBorders>
              <w:top w:val="nil"/>
              <w:left w:val="nil"/>
              <w:bottom w:val="nil"/>
              <w:right w:val="nil"/>
            </w:tcBorders>
            <w:vAlign w:val="center"/>
            <w:hideMark/>
          </w:tcPr>
          <w:p w:rsidRPr="00AE4388" w:rsidR="00AE4388" w:rsidP="00AE4388" w:rsidRDefault="00AE4388" w14:paraId="635326E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807814C" w14:textId="77777777">
            <w:pPr>
              <w:spacing w:before="0" w:after="0"/>
              <w:jc w:val="right"/>
              <w:rPr>
                <w:color w:val="000000"/>
              </w:rPr>
            </w:pPr>
            <w:r w:rsidRPr="00AE4388">
              <w:rPr>
                <w:color w:val="000000"/>
              </w:rPr>
              <w:t>18</w:t>
            </w:r>
          </w:p>
        </w:tc>
        <w:tc>
          <w:tcPr>
            <w:tcW w:w="947" w:type="dxa"/>
            <w:tcBorders>
              <w:top w:val="nil"/>
              <w:left w:val="nil"/>
              <w:bottom w:val="nil"/>
              <w:right w:val="nil"/>
            </w:tcBorders>
            <w:vAlign w:val="center"/>
            <w:hideMark/>
          </w:tcPr>
          <w:p w:rsidRPr="00AE4388" w:rsidR="00AE4388" w:rsidP="00AE4388" w:rsidRDefault="00AE4388" w14:paraId="22F8083E" w14:textId="77777777">
            <w:pPr>
              <w:spacing w:before="0" w:after="0"/>
              <w:jc w:val="right"/>
              <w:rPr>
                <w:color w:val="000000"/>
              </w:rPr>
            </w:pPr>
            <w:r w:rsidRPr="00AE4388">
              <w:rPr>
                <w:color w:val="000000"/>
              </w:rPr>
              <w:t xml:space="preserve"> </w:t>
            </w:r>
          </w:p>
        </w:tc>
      </w:tr>
      <w:tr w:rsidRPr="00AE4388" w:rsidR="00AE4388" w:rsidTr="0DDC63E9" w14:paraId="2D12B187" w14:textId="77777777">
        <w:trPr>
          <w:trHeight w:val="300"/>
        </w:trPr>
        <w:tc>
          <w:tcPr>
            <w:tcW w:w="440" w:type="dxa"/>
            <w:tcBorders>
              <w:top w:val="nil"/>
              <w:left w:val="nil"/>
              <w:bottom w:val="nil"/>
              <w:right w:val="nil"/>
            </w:tcBorders>
            <w:vAlign w:val="center"/>
            <w:hideMark/>
          </w:tcPr>
          <w:p w:rsidRPr="00AE4388" w:rsidR="00AE4388" w:rsidP="00AE4388" w:rsidRDefault="00AE4388" w14:paraId="441EB4BC" w14:textId="77777777">
            <w:pPr>
              <w:spacing w:before="0" w:after="0"/>
              <w:jc w:val="right"/>
              <w:rPr>
                <w:color w:val="000000"/>
              </w:rPr>
            </w:pPr>
            <w:r w:rsidRPr="00AE4388">
              <w:rPr>
                <w:color w:val="000000"/>
              </w:rPr>
              <w:t>197</w:t>
            </w:r>
          </w:p>
        </w:tc>
        <w:tc>
          <w:tcPr>
            <w:tcW w:w="5327" w:type="dxa"/>
            <w:tcBorders>
              <w:top w:val="nil"/>
              <w:left w:val="nil"/>
              <w:bottom w:val="nil"/>
              <w:right w:val="nil"/>
            </w:tcBorders>
            <w:vAlign w:val="center"/>
            <w:hideMark/>
          </w:tcPr>
          <w:p w:rsidRPr="00AE4388" w:rsidR="00AE4388" w:rsidP="00AE4388" w:rsidRDefault="00AE4388" w14:paraId="69087692" w14:textId="77777777">
            <w:pPr>
              <w:spacing w:before="0" w:after="0"/>
              <w:rPr>
                <w:color w:val="000000"/>
              </w:rPr>
            </w:pPr>
            <w:r w:rsidRPr="00AE4388">
              <w:rPr>
                <w:color w:val="000000"/>
              </w:rPr>
              <w:t>Wat is de oorzaak van de hogere asielinstroom en bezetting?</w:t>
            </w:r>
          </w:p>
        </w:tc>
        <w:tc>
          <w:tcPr>
            <w:tcW w:w="955" w:type="dxa"/>
            <w:tcBorders>
              <w:top w:val="nil"/>
              <w:left w:val="nil"/>
              <w:bottom w:val="nil"/>
              <w:right w:val="nil"/>
            </w:tcBorders>
            <w:vAlign w:val="center"/>
            <w:hideMark/>
          </w:tcPr>
          <w:p w:rsidRPr="00AE4388" w:rsidR="00AE4388" w:rsidP="00AE4388" w:rsidRDefault="00AE4388" w14:paraId="04B9BCE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4916334" w14:textId="77777777">
            <w:pPr>
              <w:spacing w:before="0" w:after="0"/>
              <w:jc w:val="right"/>
              <w:rPr>
                <w:color w:val="000000"/>
              </w:rPr>
            </w:pPr>
            <w:r w:rsidRPr="00AE4388">
              <w:rPr>
                <w:color w:val="000000"/>
              </w:rPr>
              <w:t>18</w:t>
            </w:r>
          </w:p>
        </w:tc>
        <w:tc>
          <w:tcPr>
            <w:tcW w:w="947" w:type="dxa"/>
            <w:tcBorders>
              <w:top w:val="nil"/>
              <w:left w:val="nil"/>
              <w:bottom w:val="nil"/>
              <w:right w:val="nil"/>
            </w:tcBorders>
            <w:vAlign w:val="center"/>
            <w:hideMark/>
          </w:tcPr>
          <w:p w:rsidRPr="00AE4388" w:rsidR="00AE4388" w:rsidP="00AE4388" w:rsidRDefault="00AE4388" w14:paraId="3897A7F2" w14:textId="77777777">
            <w:pPr>
              <w:spacing w:before="0" w:after="0"/>
              <w:jc w:val="right"/>
              <w:rPr>
                <w:color w:val="000000"/>
              </w:rPr>
            </w:pPr>
            <w:r w:rsidRPr="00AE4388">
              <w:rPr>
                <w:color w:val="000000"/>
              </w:rPr>
              <w:t xml:space="preserve"> </w:t>
            </w:r>
          </w:p>
        </w:tc>
      </w:tr>
      <w:tr w:rsidRPr="00AE4388" w:rsidR="00AE4388" w:rsidTr="0DDC63E9" w14:paraId="62E9C336" w14:textId="77777777">
        <w:trPr>
          <w:trHeight w:val="765"/>
        </w:trPr>
        <w:tc>
          <w:tcPr>
            <w:tcW w:w="440" w:type="dxa"/>
            <w:tcBorders>
              <w:top w:val="nil"/>
              <w:left w:val="nil"/>
              <w:bottom w:val="nil"/>
              <w:right w:val="nil"/>
            </w:tcBorders>
            <w:vAlign w:val="center"/>
            <w:hideMark/>
          </w:tcPr>
          <w:p w:rsidRPr="00AE4388" w:rsidR="00AE4388" w:rsidP="00AE4388" w:rsidRDefault="00AE4388" w14:paraId="41314DE0" w14:textId="77777777">
            <w:pPr>
              <w:spacing w:before="0" w:after="0"/>
              <w:jc w:val="right"/>
              <w:rPr>
                <w:color w:val="000000"/>
              </w:rPr>
            </w:pPr>
            <w:r w:rsidRPr="00AE4388">
              <w:rPr>
                <w:color w:val="000000"/>
              </w:rPr>
              <w:t>198</w:t>
            </w:r>
          </w:p>
        </w:tc>
        <w:tc>
          <w:tcPr>
            <w:tcW w:w="5327" w:type="dxa"/>
            <w:tcBorders>
              <w:top w:val="nil"/>
              <w:left w:val="nil"/>
              <w:bottom w:val="nil"/>
              <w:right w:val="nil"/>
            </w:tcBorders>
            <w:vAlign w:val="center"/>
            <w:hideMark/>
          </w:tcPr>
          <w:p w:rsidRPr="00AE4388" w:rsidR="00AE4388" w:rsidP="00AE4388" w:rsidRDefault="76285B9A" w14:paraId="1B856F4E" w14:textId="1FA057CE">
            <w:pPr>
              <w:spacing w:before="0" w:after="0"/>
              <w:rPr>
                <w:color w:val="000000"/>
              </w:rPr>
            </w:pPr>
            <w:r w:rsidRPr="0DDC63E9">
              <w:rPr>
                <w:color w:val="000000" w:themeColor="text1"/>
              </w:rPr>
              <w:t xml:space="preserve">Klopt het dat er in 2026 1,5 miljard </w:t>
            </w:r>
            <w:r w:rsidRPr="0DDC63E9" w:rsidR="55BD7E05">
              <w:rPr>
                <w:color w:val="000000" w:themeColor="text1"/>
              </w:rPr>
              <w:t xml:space="preserve">euro </w:t>
            </w:r>
            <w:r w:rsidRPr="0DDC63E9">
              <w:rPr>
                <w:color w:val="000000" w:themeColor="text1"/>
              </w:rPr>
              <w:t xml:space="preserve">aanvullende onderuitputting wordt afgeboekt? Waar wordt deze vrijvallende 1,5 miljard </w:t>
            </w:r>
            <w:r w:rsidRPr="0DDC63E9" w:rsidR="6B4BA29A">
              <w:rPr>
                <w:color w:val="000000" w:themeColor="text1"/>
              </w:rPr>
              <w:t xml:space="preserve">euro </w:t>
            </w:r>
            <w:r w:rsidRPr="0DDC63E9">
              <w:rPr>
                <w:color w:val="000000" w:themeColor="text1"/>
              </w:rPr>
              <w:t>dit jaar aan besteed?</w:t>
            </w:r>
          </w:p>
        </w:tc>
        <w:tc>
          <w:tcPr>
            <w:tcW w:w="955" w:type="dxa"/>
            <w:tcBorders>
              <w:top w:val="nil"/>
              <w:left w:val="nil"/>
              <w:bottom w:val="nil"/>
              <w:right w:val="nil"/>
            </w:tcBorders>
            <w:vAlign w:val="center"/>
            <w:hideMark/>
          </w:tcPr>
          <w:p w:rsidRPr="00AE4388" w:rsidR="00AE4388" w:rsidP="00AE4388" w:rsidRDefault="00AE4388" w14:paraId="690BD08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54B0EE1" w14:textId="77777777">
            <w:pPr>
              <w:spacing w:before="0" w:after="0"/>
              <w:jc w:val="right"/>
              <w:rPr>
                <w:color w:val="000000"/>
              </w:rPr>
            </w:pPr>
            <w:r w:rsidRPr="00AE4388">
              <w:rPr>
                <w:color w:val="000000"/>
              </w:rPr>
              <w:t>18</w:t>
            </w:r>
          </w:p>
        </w:tc>
        <w:tc>
          <w:tcPr>
            <w:tcW w:w="947" w:type="dxa"/>
            <w:tcBorders>
              <w:top w:val="nil"/>
              <w:left w:val="nil"/>
              <w:bottom w:val="nil"/>
              <w:right w:val="nil"/>
            </w:tcBorders>
            <w:vAlign w:val="center"/>
            <w:hideMark/>
          </w:tcPr>
          <w:p w:rsidRPr="00AE4388" w:rsidR="00AE4388" w:rsidP="00AE4388" w:rsidRDefault="00AE4388" w14:paraId="2B8686AF" w14:textId="77777777">
            <w:pPr>
              <w:spacing w:before="0" w:after="0"/>
              <w:jc w:val="right"/>
              <w:rPr>
                <w:color w:val="000000"/>
              </w:rPr>
            </w:pPr>
            <w:r w:rsidRPr="00AE4388">
              <w:rPr>
                <w:color w:val="000000"/>
              </w:rPr>
              <w:t xml:space="preserve"> </w:t>
            </w:r>
          </w:p>
        </w:tc>
      </w:tr>
      <w:tr w:rsidRPr="00AE4388" w:rsidR="00AE4388" w:rsidTr="0DDC63E9" w14:paraId="3FD10F4E" w14:textId="77777777">
        <w:trPr>
          <w:trHeight w:val="1020"/>
        </w:trPr>
        <w:tc>
          <w:tcPr>
            <w:tcW w:w="440" w:type="dxa"/>
            <w:tcBorders>
              <w:top w:val="nil"/>
              <w:left w:val="nil"/>
              <w:bottom w:val="nil"/>
              <w:right w:val="nil"/>
            </w:tcBorders>
            <w:vAlign w:val="center"/>
            <w:hideMark/>
          </w:tcPr>
          <w:p w:rsidRPr="00AE4388" w:rsidR="00AE4388" w:rsidP="00AE4388" w:rsidRDefault="00AE4388" w14:paraId="3CF2CE14" w14:textId="77777777">
            <w:pPr>
              <w:spacing w:before="0" w:after="0"/>
              <w:jc w:val="right"/>
              <w:rPr>
                <w:color w:val="000000"/>
              </w:rPr>
            </w:pPr>
            <w:r w:rsidRPr="00AE4388">
              <w:rPr>
                <w:color w:val="000000"/>
              </w:rPr>
              <w:t>199</w:t>
            </w:r>
          </w:p>
        </w:tc>
        <w:tc>
          <w:tcPr>
            <w:tcW w:w="5327" w:type="dxa"/>
            <w:tcBorders>
              <w:top w:val="nil"/>
              <w:left w:val="nil"/>
              <w:bottom w:val="nil"/>
              <w:right w:val="nil"/>
            </w:tcBorders>
            <w:vAlign w:val="center"/>
            <w:hideMark/>
          </w:tcPr>
          <w:p w:rsidRPr="00AE4388" w:rsidR="00AE4388" w:rsidP="00AE4388" w:rsidRDefault="76285B9A" w14:paraId="49D8987A" w14:textId="16AAE905">
            <w:pPr>
              <w:spacing w:before="0" w:after="0"/>
              <w:rPr>
                <w:color w:val="000000"/>
              </w:rPr>
            </w:pPr>
            <w:r w:rsidRPr="0DDC63E9">
              <w:rPr>
                <w:color w:val="000000" w:themeColor="text1"/>
              </w:rPr>
              <w:t xml:space="preserve">Klopt het dat er een taakstellende kasschuif van €1 miljard uit 2027 naar latere is afgesproken? Waarom staat er in de tabel bij deze maatregel dan een ophoging van het kader met </w:t>
            </w:r>
            <w:r w:rsidRPr="0DDC63E9" w:rsidR="1B8CA308">
              <w:rPr>
                <w:color w:val="000000" w:themeColor="text1"/>
              </w:rPr>
              <w:t>één</w:t>
            </w:r>
            <w:r w:rsidRPr="0DDC63E9">
              <w:rPr>
                <w:color w:val="000000" w:themeColor="text1"/>
              </w:rPr>
              <w:t xml:space="preserve"> miljard</w:t>
            </w:r>
            <w:r w:rsidRPr="0DDC63E9" w:rsidR="202FAA0E">
              <w:rPr>
                <w:color w:val="000000" w:themeColor="text1"/>
              </w:rPr>
              <w:t xml:space="preserve"> euro</w:t>
            </w:r>
            <w:r w:rsidRPr="0DDC63E9">
              <w:rPr>
                <w:color w:val="000000" w:themeColor="text1"/>
              </w:rPr>
              <w:t xml:space="preserve"> in 2027?</w:t>
            </w:r>
          </w:p>
        </w:tc>
        <w:tc>
          <w:tcPr>
            <w:tcW w:w="955" w:type="dxa"/>
            <w:tcBorders>
              <w:top w:val="nil"/>
              <w:left w:val="nil"/>
              <w:bottom w:val="nil"/>
              <w:right w:val="nil"/>
            </w:tcBorders>
            <w:vAlign w:val="center"/>
            <w:hideMark/>
          </w:tcPr>
          <w:p w:rsidRPr="00AE4388" w:rsidR="00AE4388" w:rsidP="00AE4388" w:rsidRDefault="00AE4388" w14:paraId="155E578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F510D17" w14:textId="77777777">
            <w:pPr>
              <w:spacing w:before="0" w:after="0"/>
              <w:jc w:val="right"/>
              <w:rPr>
                <w:color w:val="000000"/>
              </w:rPr>
            </w:pPr>
            <w:r w:rsidRPr="00AE4388">
              <w:rPr>
                <w:color w:val="000000"/>
              </w:rPr>
              <w:t>18</w:t>
            </w:r>
          </w:p>
        </w:tc>
        <w:tc>
          <w:tcPr>
            <w:tcW w:w="947" w:type="dxa"/>
            <w:tcBorders>
              <w:top w:val="nil"/>
              <w:left w:val="nil"/>
              <w:bottom w:val="nil"/>
              <w:right w:val="nil"/>
            </w:tcBorders>
            <w:vAlign w:val="center"/>
            <w:hideMark/>
          </w:tcPr>
          <w:p w:rsidRPr="00AE4388" w:rsidR="00AE4388" w:rsidP="00AE4388" w:rsidRDefault="00AE4388" w14:paraId="437021E4" w14:textId="77777777">
            <w:pPr>
              <w:spacing w:before="0" w:after="0"/>
              <w:jc w:val="right"/>
              <w:rPr>
                <w:color w:val="000000"/>
              </w:rPr>
            </w:pPr>
            <w:r w:rsidRPr="00AE4388">
              <w:rPr>
                <w:color w:val="000000"/>
              </w:rPr>
              <w:t xml:space="preserve"> </w:t>
            </w:r>
          </w:p>
        </w:tc>
      </w:tr>
      <w:tr w:rsidRPr="00AE4388" w:rsidR="00AE4388" w:rsidTr="0DDC63E9" w14:paraId="5B2EBE0E" w14:textId="77777777">
        <w:trPr>
          <w:trHeight w:val="510"/>
        </w:trPr>
        <w:tc>
          <w:tcPr>
            <w:tcW w:w="440" w:type="dxa"/>
            <w:tcBorders>
              <w:top w:val="nil"/>
              <w:left w:val="nil"/>
              <w:bottom w:val="nil"/>
              <w:right w:val="nil"/>
            </w:tcBorders>
            <w:vAlign w:val="center"/>
            <w:hideMark/>
          </w:tcPr>
          <w:p w:rsidRPr="00AE4388" w:rsidR="00AE4388" w:rsidP="00AE4388" w:rsidRDefault="00AE4388" w14:paraId="5244F741" w14:textId="77777777">
            <w:pPr>
              <w:spacing w:before="0" w:after="0"/>
              <w:jc w:val="right"/>
              <w:rPr>
                <w:color w:val="000000"/>
              </w:rPr>
            </w:pPr>
            <w:r w:rsidRPr="00AE4388">
              <w:rPr>
                <w:color w:val="000000"/>
              </w:rPr>
              <w:t>200</w:t>
            </w:r>
          </w:p>
        </w:tc>
        <w:tc>
          <w:tcPr>
            <w:tcW w:w="5327" w:type="dxa"/>
            <w:tcBorders>
              <w:top w:val="nil"/>
              <w:left w:val="nil"/>
              <w:bottom w:val="nil"/>
              <w:right w:val="nil"/>
            </w:tcBorders>
            <w:vAlign w:val="center"/>
            <w:hideMark/>
          </w:tcPr>
          <w:p w:rsidRPr="00AE4388" w:rsidR="00AE4388" w:rsidP="00AE4388" w:rsidRDefault="76285B9A" w14:paraId="3ACE633D" w14:textId="0099FB94">
            <w:pPr>
              <w:spacing w:before="0" w:after="0"/>
              <w:rPr>
                <w:color w:val="000000"/>
              </w:rPr>
            </w:pPr>
            <w:r w:rsidRPr="0DDC63E9">
              <w:rPr>
                <w:color w:val="000000" w:themeColor="text1"/>
              </w:rPr>
              <w:t xml:space="preserve">Kunt u de aanvullende onderuitputting van 1,5 miljard </w:t>
            </w:r>
            <w:r w:rsidRPr="0DDC63E9" w:rsidR="75C9E2FB">
              <w:rPr>
                <w:color w:val="000000" w:themeColor="text1"/>
              </w:rPr>
              <w:t xml:space="preserve">euro </w:t>
            </w:r>
            <w:r w:rsidRPr="0DDC63E9">
              <w:rPr>
                <w:color w:val="000000" w:themeColor="text1"/>
              </w:rPr>
              <w:t>nader toelichten en specificeren?</w:t>
            </w:r>
          </w:p>
        </w:tc>
        <w:tc>
          <w:tcPr>
            <w:tcW w:w="955" w:type="dxa"/>
            <w:tcBorders>
              <w:top w:val="nil"/>
              <w:left w:val="nil"/>
              <w:bottom w:val="nil"/>
              <w:right w:val="nil"/>
            </w:tcBorders>
            <w:vAlign w:val="center"/>
            <w:hideMark/>
          </w:tcPr>
          <w:p w:rsidRPr="00AE4388" w:rsidR="00AE4388" w:rsidP="00AE4388" w:rsidRDefault="00AE4388" w14:paraId="1AC1E0D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ADB9577" w14:textId="77777777">
            <w:pPr>
              <w:spacing w:before="0" w:after="0"/>
              <w:jc w:val="right"/>
              <w:rPr>
                <w:color w:val="000000"/>
              </w:rPr>
            </w:pPr>
            <w:r w:rsidRPr="00AE4388">
              <w:rPr>
                <w:color w:val="000000"/>
              </w:rPr>
              <w:t>18</w:t>
            </w:r>
          </w:p>
        </w:tc>
        <w:tc>
          <w:tcPr>
            <w:tcW w:w="947" w:type="dxa"/>
            <w:tcBorders>
              <w:top w:val="nil"/>
              <w:left w:val="nil"/>
              <w:bottom w:val="nil"/>
              <w:right w:val="nil"/>
            </w:tcBorders>
            <w:vAlign w:val="center"/>
            <w:hideMark/>
          </w:tcPr>
          <w:p w:rsidRPr="00AE4388" w:rsidR="00AE4388" w:rsidP="00AE4388" w:rsidRDefault="00AE4388" w14:paraId="7501A548" w14:textId="77777777">
            <w:pPr>
              <w:spacing w:before="0" w:after="0"/>
              <w:jc w:val="right"/>
              <w:rPr>
                <w:color w:val="000000"/>
              </w:rPr>
            </w:pPr>
            <w:r w:rsidRPr="00AE4388">
              <w:rPr>
                <w:color w:val="000000"/>
              </w:rPr>
              <w:t xml:space="preserve"> </w:t>
            </w:r>
          </w:p>
        </w:tc>
      </w:tr>
      <w:tr w:rsidRPr="00AE4388" w:rsidR="00AE4388" w:rsidTr="0DDC63E9" w14:paraId="49BB5CB2" w14:textId="77777777">
        <w:trPr>
          <w:trHeight w:val="1020"/>
        </w:trPr>
        <w:tc>
          <w:tcPr>
            <w:tcW w:w="440" w:type="dxa"/>
            <w:tcBorders>
              <w:top w:val="nil"/>
              <w:left w:val="nil"/>
              <w:bottom w:val="nil"/>
              <w:right w:val="nil"/>
            </w:tcBorders>
            <w:vAlign w:val="center"/>
            <w:hideMark/>
          </w:tcPr>
          <w:p w:rsidRPr="00AE4388" w:rsidR="00AE4388" w:rsidP="00AE4388" w:rsidRDefault="00AE4388" w14:paraId="2B3E0584" w14:textId="77777777">
            <w:pPr>
              <w:spacing w:before="0" w:after="0"/>
              <w:jc w:val="right"/>
              <w:rPr>
                <w:color w:val="000000"/>
              </w:rPr>
            </w:pPr>
            <w:r w:rsidRPr="00AE4388">
              <w:rPr>
                <w:color w:val="000000"/>
              </w:rPr>
              <w:t>201</w:t>
            </w:r>
          </w:p>
        </w:tc>
        <w:tc>
          <w:tcPr>
            <w:tcW w:w="5327" w:type="dxa"/>
            <w:tcBorders>
              <w:top w:val="nil"/>
              <w:left w:val="nil"/>
              <w:bottom w:val="nil"/>
              <w:right w:val="nil"/>
            </w:tcBorders>
            <w:vAlign w:val="center"/>
            <w:hideMark/>
          </w:tcPr>
          <w:p w:rsidRPr="00AE4388" w:rsidR="00AE4388" w:rsidP="00AE4388" w:rsidRDefault="00AE4388" w14:paraId="0566580C" w14:textId="77777777">
            <w:pPr>
              <w:spacing w:before="0" w:after="0"/>
              <w:rPr>
                <w:color w:val="000000"/>
              </w:rPr>
            </w:pPr>
            <w:r w:rsidRPr="00AE4388">
              <w:rPr>
                <w:color w:val="000000"/>
              </w:rPr>
              <w:t>Hoe verhoudt de aanvullende onderuitputting in de Voorjaarsnota 2026 zich tot de onderuitputting die het CPB in het CEP 2026 heeft ingeboekt, m.n. op het gebied van woningbouw?</w:t>
            </w:r>
          </w:p>
        </w:tc>
        <w:tc>
          <w:tcPr>
            <w:tcW w:w="955" w:type="dxa"/>
            <w:tcBorders>
              <w:top w:val="nil"/>
              <w:left w:val="nil"/>
              <w:bottom w:val="nil"/>
              <w:right w:val="nil"/>
            </w:tcBorders>
            <w:vAlign w:val="center"/>
            <w:hideMark/>
          </w:tcPr>
          <w:p w:rsidRPr="00AE4388" w:rsidR="00AE4388" w:rsidP="00AE4388" w:rsidRDefault="00AE4388" w14:paraId="424C759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A47E24C" w14:textId="77777777">
            <w:pPr>
              <w:spacing w:before="0" w:after="0"/>
              <w:jc w:val="right"/>
              <w:rPr>
                <w:color w:val="000000"/>
              </w:rPr>
            </w:pPr>
            <w:r w:rsidRPr="00AE4388">
              <w:rPr>
                <w:color w:val="000000"/>
              </w:rPr>
              <w:t>18</w:t>
            </w:r>
          </w:p>
        </w:tc>
        <w:tc>
          <w:tcPr>
            <w:tcW w:w="947" w:type="dxa"/>
            <w:tcBorders>
              <w:top w:val="nil"/>
              <w:left w:val="nil"/>
              <w:bottom w:val="nil"/>
              <w:right w:val="nil"/>
            </w:tcBorders>
            <w:vAlign w:val="center"/>
            <w:hideMark/>
          </w:tcPr>
          <w:p w:rsidRPr="00AE4388" w:rsidR="00AE4388" w:rsidP="00AE4388" w:rsidRDefault="00AE4388" w14:paraId="02C1392E" w14:textId="77777777">
            <w:pPr>
              <w:spacing w:before="0" w:after="0"/>
              <w:jc w:val="right"/>
              <w:rPr>
                <w:color w:val="000000"/>
              </w:rPr>
            </w:pPr>
            <w:r w:rsidRPr="00AE4388">
              <w:rPr>
                <w:color w:val="000000"/>
              </w:rPr>
              <w:t xml:space="preserve"> </w:t>
            </w:r>
          </w:p>
        </w:tc>
      </w:tr>
      <w:tr w:rsidRPr="00AE4388" w:rsidR="00AE4388" w:rsidTr="0DDC63E9" w14:paraId="606E3830" w14:textId="77777777">
        <w:trPr>
          <w:trHeight w:val="765"/>
        </w:trPr>
        <w:tc>
          <w:tcPr>
            <w:tcW w:w="440" w:type="dxa"/>
            <w:tcBorders>
              <w:top w:val="nil"/>
              <w:left w:val="nil"/>
              <w:bottom w:val="nil"/>
              <w:right w:val="nil"/>
            </w:tcBorders>
            <w:vAlign w:val="center"/>
            <w:hideMark/>
          </w:tcPr>
          <w:p w:rsidRPr="00AE4388" w:rsidR="00AE4388" w:rsidP="00AE4388" w:rsidRDefault="00AE4388" w14:paraId="33E00158" w14:textId="77777777">
            <w:pPr>
              <w:spacing w:before="0" w:after="0"/>
              <w:jc w:val="right"/>
              <w:rPr>
                <w:color w:val="000000"/>
              </w:rPr>
            </w:pPr>
            <w:r w:rsidRPr="00AE4388">
              <w:rPr>
                <w:color w:val="000000"/>
              </w:rPr>
              <w:t>202</w:t>
            </w:r>
          </w:p>
        </w:tc>
        <w:tc>
          <w:tcPr>
            <w:tcW w:w="5327" w:type="dxa"/>
            <w:tcBorders>
              <w:top w:val="nil"/>
              <w:left w:val="nil"/>
              <w:bottom w:val="nil"/>
              <w:right w:val="nil"/>
            </w:tcBorders>
            <w:vAlign w:val="center"/>
            <w:hideMark/>
          </w:tcPr>
          <w:p w:rsidRPr="00AE4388" w:rsidR="00AE4388" w:rsidP="00AE4388" w:rsidRDefault="00AE4388" w14:paraId="33A04DEF" w14:textId="77777777">
            <w:pPr>
              <w:spacing w:before="0" w:after="0"/>
              <w:rPr>
                <w:color w:val="000000"/>
              </w:rPr>
            </w:pPr>
            <w:r w:rsidRPr="00AE4388">
              <w:rPr>
                <w:color w:val="000000"/>
              </w:rPr>
              <w:t>De publieke investeringen lagen in 2024 op 3,3% bbp, onder het langjarig gemiddelde van 3,8%. Er wordt een stijging hiervan voorspeld. Waar zit deze stijging concreet in?</w:t>
            </w:r>
          </w:p>
        </w:tc>
        <w:tc>
          <w:tcPr>
            <w:tcW w:w="955" w:type="dxa"/>
            <w:tcBorders>
              <w:top w:val="nil"/>
              <w:left w:val="nil"/>
              <w:bottom w:val="nil"/>
              <w:right w:val="nil"/>
            </w:tcBorders>
            <w:vAlign w:val="center"/>
            <w:hideMark/>
          </w:tcPr>
          <w:p w:rsidRPr="00AE4388" w:rsidR="00AE4388" w:rsidP="00AE4388" w:rsidRDefault="00AE4388" w14:paraId="27DA8FC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6CBC4B4" w14:textId="77777777">
            <w:pPr>
              <w:spacing w:before="0" w:after="0"/>
              <w:jc w:val="right"/>
              <w:rPr>
                <w:color w:val="000000"/>
              </w:rPr>
            </w:pPr>
            <w:r w:rsidRPr="00AE4388">
              <w:rPr>
                <w:color w:val="000000"/>
              </w:rPr>
              <w:t>19</w:t>
            </w:r>
          </w:p>
        </w:tc>
        <w:tc>
          <w:tcPr>
            <w:tcW w:w="947" w:type="dxa"/>
            <w:tcBorders>
              <w:top w:val="nil"/>
              <w:left w:val="nil"/>
              <w:bottom w:val="nil"/>
              <w:right w:val="nil"/>
            </w:tcBorders>
            <w:vAlign w:val="center"/>
            <w:hideMark/>
          </w:tcPr>
          <w:p w:rsidRPr="00AE4388" w:rsidR="00AE4388" w:rsidP="00AE4388" w:rsidRDefault="00AE4388" w14:paraId="5245F253" w14:textId="77777777">
            <w:pPr>
              <w:spacing w:before="0" w:after="0"/>
              <w:jc w:val="right"/>
              <w:rPr>
                <w:color w:val="000000"/>
              </w:rPr>
            </w:pPr>
            <w:r w:rsidRPr="00AE4388">
              <w:rPr>
                <w:color w:val="000000"/>
              </w:rPr>
              <w:t xml:space="preserve"> </w:t>
            </w:r>
          </w:p>
        </w:tc>
      </w:tr>
      <w:tr w:rsidRPr="00AE4388" w:rsidR="00AE4388" w:rsidTr="0DDC63E9" w14:paraId="7BA0D4F9" w14:textId="77777777">
        <w:trPr>
          <w:trHeight w:val="1275"/>
        </w:trPr>
        <w:tc>
          <w:tcPr>
            <w:tcW w:w="440" w:type="dxa"/>
            <w:tcBorders>
              <w:top w:val="nil"/>
              <w:left w:val="nil"/>
              <w:bottom w:val="nil"/>
              <w:right w:val="nil"/>
            </w:tcBorders>
            <w:vAlign w:val="center"/>
            <w:hideMark/>
          </w:tcPr>
          <w:p w:rsidRPr="00AE4388" w:rsidR="00AE4388" w:rsidP="00AE4388" w:rsidRDefault="00AE4388" w14:paraId="7F6E61B3" w14:textId="77777777">
            <w:pPr>
              <w:spacing w:before="0" w:after="0"/>
              <w:jc w:val="right"/>
              <w:rPr>
                <w:color w:val="000000"/>
              </w:rPr>
            </w:pPr>
            <w:r w:rsidRPr="00AE4388">
              <w:rPr>
                <w:color w:val="000000"/>
              </w:rPr>
              <w:t>203</w:t>
            </w:r>
          </w:p>
        </w:tc>
        <w:tc>
          <w:tcPr>
            <w:tcW w:w="5327" w:type="dxa"/>
            <w:tcBorders>
              <w:top w:val="nil"/>
              <w:left w:val="nil"/>
              <w:bottom w:val="nil"/>
              <w:right w:val="nil"/>
            </w:tcBorders>
            <w:vAlign w:val="center"/>
            <w:hideMark/>
          </w:tcPr>
          <w:p w:rsidRPr="00AE4388" w:rsidR="00AE4388" w:rsidP="00AE4388" w:rsidRDefault="00AE4388" w14:paraId="48A70F2E" w14:textId="77777777">
            <w:pPr>
              <w:spacing w:before="0" w:after="0"/>
              <w:rPr>
                <w:color w:val="000000"/>
              </w:rPr>
            </w:pPr>
            <w:r w:rsidRPr="00AE4388">
              <w:rPr>
                <w:color w:val="000000"/>
              </w:rPr>
              <w:t>De consumptieve uitgaven aan zorg en sociale zekerheid stijgen bij ongewijzigd beleid autonoom verder door vergrijzing. Welk bedrag is structureel nodig na 2031 om dit te financieren? Hoeveel economische groei is nodig om dit zonder lastenverzwaringen of ombuigingen te kunnen betalen?</w:t>
            </w:r>
          </w:p>
        </w:tc>
        <w:tc>
          <w:tcPr>
            <w:tcW w:w="955" w:type="dxa"/>
            <w:tcBorders>
              <w:top w:val="nil"/>
              <w:left w:val="nil"/>
              <w:bottom w:val="nil"/>
              <w:right w:val="nil"/>
            </w:tcBorders>
            <w:vAlign w:val="center"/>
            <w:hideMark/>
          </w:tcPr>
          <w:p w:rsidRPr="00AE4388" w:rsidR="00AE4388" w:rsidP="00AE4388" w:rsidRDefault="00AE4388" w14:paraId="4BFE3AF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329EF99" w14:textId="77777777">
            <w:pPr>
              <w:spacing w:before="0" w:after="0"/>
              <w:jc w:val="right"/>
              <w:rPr>
                <w:color w:val="000000"/>
              </w:rPr>
            </w:pPr>
            <w:r w:rsidRPr="00AE4388">
              <w:rPr>
                <w:color w:val="000000"/>
              </w:rPr>
              <w:t>19</w:t>
            </w:r>
          </w:p>
        </w:tc>
        <w:tc>
          <w:tcPr>
            <w:tcW w:w="947" w:type="dxa"/>
            <w:tcBorders>
              <w:top w:val="nil"/>
              <w:left w:val="nil"/>
              <w:bottom w:val="nil"/>
              <w:right w:val="nil"/>
            </w:tcBorders>
            <w:vAlign w:val="center"/>
            <w:hideMark/>
          </w:tcPr>
          <w:p w:rsidRPr="00AE4388" w:rsidR="00AE4388" w:rsidP="00AE4388" w:rsidRDefault="00AE4388" w14:paraId="2AD9ABCE" w14:textId="77777777">
            <w:pPr>
              <w:spacing w:before="0" w:after="0"/>
              <w:jc w:val="right"/>
              <w:rPr>
                <w:color w:val="000000"/>
              </w:rPr>
            </w:pPr>
            <w:r w:rsidRPr="00AE4388">
              <w:rPr>
                <w:color w:val="000000"/>
              </w:rPr>
              <w:t xml:space="preserve"> </w:t>
            </w:r>
          </w:p>
        </w:tc>
      </w:tr>
      <w:tr w:rsidRPr="00AE4388" w:rsidR="00AE4388" w:rsidTr="0DDC63E9" w14:paraId="71892519" w14:textId="77777777">
        <w:trPr>
          <w:trHeight w:val="1020"/>
        </w:trPr>
        <w:tc>
          <w:tcPr>
            <w:tcW w:w="440" w:type="dxa"/>
            <w:tcBorders>
              <w:top w:val="nil"/>
              <w:left w:val="nil"/>
              <w:bottom w:val="nil"/>
              <w:right w:val="nil"/>
            </w:tcBorders>
            <w:vAlign w:val="center"/>
            <w:hideMark/>
          </w:tcPr>
          <w:p w:rsidRPr="00AE4388" w:rsidR="00AE4388" w:rsidP="00AE4388" w:rsidRDefault="00AE4388" w14:paraId="64175E2C" w14:textId="77777777">
            <w:pPr>
              <w:spacing w:before="0" w:after="0"/>
              <w:jc w:val="right"/>
              <w:rPr>
                <w:color w:val="000000"/>
              </w:rPr>
            </w:pPr>
            <w:r w:rsidRPr="00AE4388">
              <w:rPr>
                <w:color w:val="000000"/>
              </w:rPr>
              <w:lastRenderedPageBreak/>
              <w:t>204</w:t>
            </w:r>
          </w:p>
        </w:tc>
        <w:tc>
          <w:tcPr>
            <w:tcW w:w="5327" w:type="dxa"/>
            <w:tcBorders>
              <w:top w:val="nil"/>
              <w:left w:val="nil"/>
              <w:bottom w:val="nil"/>
              <w:right w:val="nil"/>
            </w:tcBorders>
            <w:vAlign w:val="center"/>
            <w:hideMark/>
          </w:tcPr>
          <w:p w:rsidRPr="00AE4388" w:rsidR="00AE4388" w:rsidP="00AE4388" w:rsidRDefault="76285B9A" w14:paraId="6F84B8CA" w14:textId="249D6611">
            <w:pPr>
              <w:spacing w:before="0" w:after="0"/>
              <w:rPr>
                <w:color w:val="000000"/>
              </w:rPr>
            </w:pPr>
            <w:r w:rsidRPr="0DDC63E9">
              <w:rPr>
                <w:color w:val="000000" w:themeColor="text1"/>
              </w:rPr>
              <w:t xml:space="preserve">Om de resterende 2,3 miljard </w:t>
            </w:r>
            <w:r w:rsidRPr="0DDC63E9" w:rsidR="11310159">
              <w:rPr>
                <w:color w:val="000000" w:themeColor="text1"/>
              </w:rPr>
              <w:t xml:space="preserve">euro </w:t>
            </w:r>
            <w:r w:rsidRPr="0DDC63E9">
              <w:rPr>
                <w:color w:val="000000" w:themeColor="text1"/>
              </w:rPr>
              <w:t>onder het HVP te ontvangen, moet Nederland alle afgesproken hervormingen uitvoeren.</w:t>
            </w:r>
            <w:r w:rsidR="00AE4388">
              <w:br/>
            </w:r>
            <w:r w:rsidRPr="0DDC63E9">
              <w:rPr>
                <w:color w:val="000000" w:themeColor="text1"/>
              </w:rPr>
              <w:t>Wat zijn de risico’s dat Nederland dat niet (op tijd) haalt. Welke maatregelen moeten nog worden uitgevoerd?</w:t>
            </w:r>
          </w:p>
        </w:tc>
        <w:tc>
          <w:tcPr>
            <w:tcW w:w="955" w:type="dxa"/>
            <w:tcBorders>
              <w:top w:val="nil"/>
              <w:left w:val="nil"/>
              <w:bottom w:val="nil"/>
              <w:right w:val="nil"/>
            </w:tcBorders>
            <w:vAlign w:val="center"/>
            <w:hideMark/>
          </w:tcPr>
          <w:p w:rsidRPr="00AE4388" w:rsidR="00AE4388" w:rsidP="00AE4388" w:rsidRDefault="00AE4388" w14:paraId="51B2126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7798896" w14:textId="77777777">
            <w:pPr>
              <w:spacing w:before="0" w:after="0"/>
              <w:jc w:val="right"/>
              <w:rPr>
                <w:color w:val="000000"/>
              </w:rPr>
            </w:pPr>
            <w:r w:rsidRPr="00AE4388">
              <w:rPr>
                <w:color w:val="000000"/>
              </w:rPr>
              <w:t>20</w:t>
            </w:r>
          </w:p>
        </w:tc>
        <w:tc>
          <w:tcPr>
            <w:tcW w:w="947" w:type="dxa"/>
            <w:tcBorders>
              <w:top w:val="nil"/>
              <w:left w:val="nil"/>
              <w:bottom w:val="nil"/>
              <w:right w:val="nil"/>
            </w:tcBorders>
            <w:vAlign w:val="center"/>
            <w:hideMark/>
          </w:tcPr>
          <w:p w:rsidRPr="00AE4388" w:rsidR="00AE4388" w:rsidP="00AE4388" w:rsidRDefault="00AE4388" w14:paraId="4C79A3AE" w14:textId="77777777">
            <w:pPr>
              <w:spacing w:before="0" w:after="0"/>
              <w:jc w:val="right"/>
              <w:rPr>
                <w:color w:val="000000"/>
              </w:rPr>
            </w:pPr>
            <w:r w:rsidRPr="00AE4388">
              <w:rPr>
                <w:color w:val="000000"/>
              </w:rPr>
              <w:t xml:space="preserve"> </w:t>
            </w:r>
          </w:p>
        </w:tc>
      </w:tr>
      <w:tr w:rsidRPr="00AE4388" w:rsidR="00AE4388" w:rsidTr="0DDC63E9" w14:paraId="01659FAF" w14:textId="77777777">
        <w:trPr>
          <w:trHeight w:val="1275"/>
        </w:trPr>
        <w:tc>
          <w:tcPr>
            <w:tcW w:w="440" w:type="dxa"/>
            <w:tcBorders>
              <w:top w:val="nil"/>
              <w:left w:val="nil"/>
              <w:bottom w:val="nil"/>
              <w:right w:val="nil"/>
            </w:tcBorders>
            <w:vAlign w:val="center"/>
            <w:hideMark/>
          </w:tcPr>
          <w:p w:rsidRPr="00AE4388" w:rsidR="00AE4388" w:rsidP="00AE4388" w:rsidRDefault="00AE4388" w14:paraId="35611696" w14:textId="77777777">
            <w:pPr>
              <w:spacing w:before="0" w:after="0"/>
              <w:jc w:val="right"/>
              <w:rPr>
                <w:color w:val="000000"/>
              </w:rPr>
            </w:pPr>
            <w:r w:rsidRPr="00AE4388">
              <w:rPr>
                <w:color w:val="000000"/>
              </w:rPr>
              <w:t>205</w:t>
            </w:r>
          </w:p>
        </w:tc>
        <w:tc>
          <w:tcPr>
            <w:tcW w:w="5327" w:type="dxa"/>
            <w:tcBorders>
              <w:top w:val="nil"/>
              <w:left w:val="nil"/>
              <w:bottom w:val="nil"/>
              <w:right w:val="nil"/>
            </w:tcBorders>
            <w:vAlign w:val="center"/>
            <w:hideMark/>
          </w:tcPr>
          <w:p w:rsidRPr="00AE4388" w:rsidR="00AE4388" w:rsidP="00AE4388" w:rsidRDefault="00AE4388" w14:paraId="68AC3E8C" w14:textId="77777777">
            <w:pPr>
              <w:spacing w:before="0" w:after="0"/>
              <w:rPr>
                <w:color w:val="000000"/>
              </w:rPr>
            </w:pPr>
            <w:r w:rsidRPr="00AE4388">
              <w:rPr>
                <w:color w:val="000000"/>
              </w:rPr>
              <w:t>De resterende tranches in het Herstel- en Veerkrachtplan zijn afhankelijk van mijlpalen. Wat gebeurt er budgettair als Nederland een mijlpaal niet haalt vóór 31 augustus 2026: wordt de tranche permanent gemist of kan er heronderhandeld worden?</w:t>
            </w:r>
          </w:p>
        </w:tc>
        <w:tc>
          <w:tcPr>
            <w:tcW w:w="955" w:type="dxa"/>
            <w:tcBorders>
              <w:top w:val="nil"/>
              <w:left w:val="nil"/>
              <w:bottom w:val="nil"/>
              <w:right w:val="nil"/>
            </w:tcBorders>
            <w:vAlign w:val="center"/>
            <w:hideMark/>
          </w:tcPr>
          <w:p w:rsidRPr="00AE4388" w:rsidR="00AE4388" w:rsidP="00AE4388" w:rsidRDefault="00AE4388" w14:paraId="32E87AB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BB7BF7B" w14:textId="77777777">
            <w:pPr>
              <w:spacing w:before="0" w:after="0"/>
              <w:jc w:val="right"/>
              <w:rPr>
                <w:color w:val="000000"/>
              </w:rPr>
            </w:pPr>
            <w:r w:rsidRPr="00AE4388">
              <w:rPr>
                <w:color w:val="000000"/>
              </w:rPr>
              <w:t>20</w:t>
            </w:r>
          </w:p>
        </w:tc>
        <w:tc>
          <w:tcPr>
            <w:tcW w:w="947" w:type="dxa"/>
            <w:tcBorders>
              <w:top w:val="nil"/>
              <w:left w:val="nil"/>
              <w:bottom w:val="nil"/>
              <w:right w:val="nil"/>
            </w:tcBorders>
            <w:vAlign w:val="center"/>
            <w:hideMark/>
          </w:tcPr>
          <w:p w:rsidRPr="00AE4388" w:rsidR="00AE4388" w:rsidP="00AE4388" w:rsidRDefault="00AE4388" w14:paraId="733989BA" w14:textId="77777777">
            <w:pPr>
              <w:spacing w:before="0" w:after="0"/>
              <w:jc w:val="right"/>
              <w:rPr>
                <w:color w:val="000000"/>
              </w:rPr>
            </w:pPr>
            <w:r w:rsidRPr="00AE4388">
              <w:rPr>
                <w:color w:val="000000"/>
              </w:rPr>
              <w:t xml:space="preserve"> </w:t>
            </w:r>
          </w:p>
        </w:tc>
      </w:tr>
      <w:tr w:rsidRPr="00AE4388" w:rsidR="00AE4388" w:rsidTr="0DDC63E9" w14:paraId="3E10CDE4" w14:textId="77777777">
        <w:trPr>
          <w:trHeight w:val="300"/>
        </w:trPr>
        <w:tc>
          <w:tcPr>
            <w:tcW w:w="440" w:type="dxa"/>
            <w:tcBorders>
              <w:top w:val="nil"/>
              <w:left w:val="nil"/>
              <w:bottom w:val="nil"/>
              <w:right w:val="nil"/>
            </w:tcBorders>
            <w:vAlign w:val="center"/>
            <w:hideMark/>
          </w:tcPr>
          <w:p w:rsidRPr="00AE4388" w:rsidR="00AE4388" w:rsidP="00AE4388" w:rsidRDefault="00AE4388" w14:paraId="32AB9A79" w14:textId="77777777">
            <w:pPr>
              <w:spacing w:before="0" w:after="0"/>
              <w:jc w:val="right"/>
              <w:rPr>
                <w:color w:val="000000"/>
              </w:rPr>
            </w:pPr>
            <w:r w:rsidRPr="00AE4388">
              <w:rPr>
                <w:color w:val="000000"/>
              </w:rPr>
              <w:t>206</w:t>
            </w:r>
          </w:p>
        </w:tc>
        <w:tc>
          <w:tcPr>
            <w:tcW w:w="5327" w:type="dxa"/>
            <w:tcBorders>
              <w:top w:val="nil"/>
              <w:left w:val="nil"/>
              <w:bottom w:val="nil"/>
              <w:right w:val="nil"/>
            </w:tcBorders>
            <w:vAlign w:val="center"/>
            <w:hideMark/>
          </w:tcPr>
          <w:p w:rsidRPr="00AE4388" w:rsidR="00AE4388" w:rsidP="00AE4388" w:rsidRDefault="00AE4388" w14:paraId="7C51D9A3" w14:textId="77777777">
            <w:pPr>
              <w:spacing w:before="0" w:after="0"/>
              <w:rPr>
                <w:color w:val="000000"/>
              </w:rPr>
            </w:pPr>
            <w:r w:rsidRPr="00AE4388">
              <w:rPr>
                <w:color w:val="000000"/>
              </w:rPr>
              <w:t>Hoe worden ontvangen HVP-middelen besteed?</w:t>
            </w:r>
          </w:p>
        </w:tc>
        <w:tc>
          <w:tcPr>
            <w:tcW w:w="955" w:type="dxa"/>
            <w:tcBorders>
              <w:top w:val="nil"/>
              <w:left w:val="nil"/>
              <w:bottom w:val="nil"/>
              <w:right w:val="nil"/>
            </w:tcBorders>
            <w:vAlign w:val="center"/>
            <w:hideMark/>
          </w:tcPr>
          <w:p w:rsidRPr="00AE4388" w:rsidR="00AE4388" w:rsidP="00AE4388" w:rsidRDefault="00AE4388" w14:paraId="6B174B1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7A7D5B7" w14:textId="77777777">
            <w:pPr>
              <w:spacing w:before="0" w:after="0"/>
              <w:jc w:val="right"/>
              <w:rPr>
                <w:color w:val="000000"/>
              </w:rPr>
            </w:pPr>
            <w:r w:rsidRPr="00AE4388">
              <w:rPr>
                <w:color w:val="000000"/>
              </w:rPr>
              <w:t>20</w:t>
            </w:r>
          </w:p>
        </w:tc>
        <w:tc>
          <w:tcPr>
            <w:tcW w:w="947" w:type="dxa"/>
            <w:tcBorders>
              <w:top w:val="nil"/>
              <w:left w:val="nil"/>
              <w:bottom w:val="nil"/>
              <w:right w:val="nil"/>
            </w:tcBorders>
            <w:vAlign w:val="center"/>
            <w:hideMark/>
          </w:tcPr>
          <w:p w:rsidRPr="00AE4388" w:rsidR="00AE4388" w:rsidP="00AE4388" w:rsidRDefault="00AE4388" w14:paraId="7CBEC822" w14:textId="77777777">
            <w:pPr>
              <w:spacing w:before="0" w:after="0"/>
              <w:jc w:val="right"/>
              <w:rPr>
                <w:color w:val="000000"/>
              </w:rPr>
            </w:pPr>
            <w:r w:rsidRPr="00AE4388">
              <w:rPr>
                <w:color w:val="000000"/>
              </w:rPr>
              <w:t xml:space="preserve"> </w:t>
            </w:r>
          </w:p>
        </w:tc>
      </w:tr>
      <w:tr w:rsidRPr="00AE4388" w:rsidR="00AE4388" w:rsidTr="0DDC63E9" w14:paraId="66831483" w14:textId="77777777">
        <w:trPr>
          <w:trHeight w:val="1020"/>
        </w:trPr>
        <w:tc>
          <w:tcPr>
            <w:tcW w:w="440" w:type="dxa"/>
            <w:tcBorders>
              <w:top w:val="nil"/>
              <w:left w:val="nil"/>
              <w:bottom w:val="nil"/>
              <w:right w:val="nil"/>
            </w:tcBorders>
            <w:vAlign w:val="center"/>
            <w:hideMark/>
          </w:tcPr>
          <w:p w:rsidRPr="00AE4388" w:rsidR="00AE4388" w:rsidP="00AE4388" w:rsidRDefault="00AE4388" w14:paraId="25B78251" w14:textId="77777777">
            <w:pPr>
              <w:spacing w:before="0" w:after="0"/>
              <w:jc w:val="right"/>
              <w:rPr>
                <w:color w:val="000000"/>
              </w:rPr>
            </w:pPr>
            <w:r w:rsidRPr="00AE4388">
              <w:rPr>
                <w:color w:val="000000"/>
              </w:rPr>
              <w:t>207</w:t>
            </w:r>
          </w:p>
        </w:tc>
        <w:tc>
          <w:tcPr>
            <w:tcW w:w="5327" w:type="dxa"/>
            <w:tcBorders>
              <w:top w:val="nil"/>
              <w:left w:val="nil"/>
              <w:bottom w:val="nil"/>
              <w:right w:val="nil"/>
            </w:tcBorders>
            <w:vAlign w:val="center"/>
            <w:hideMark/>
          </w:tcPr>
          <w:p w:rsidRPr="00AE4388" w:rsidR="00AE4388" w:rsidP="00AE4388" w:rsidRDefault="00AE4388" w14:paraId="0C0F12C7" w14:textId="77777777">
            <w:pPr>
              <w:spacing w:before="0" w:after="0"/>
              <w:rPr>
                <w:color w:val="000000"/>
              </w:rPr>
            </w:pPr>
            <w:r w:rsidRPr="00AE4388">
              <w:rPr>
                <w:color w:val="000000"/>
              </w:rPr>
              <w:t>Kunt u een meerjarig totaaloverzicht geven van alle middelen die voor Defensie zijn geraamd tot en met 2035 en die meetellen voor de NAVO-norm? Kunt u daarbij per jaar aangeven welk percentage van het bbp dit betreft?</w:t>
            </w:r>
          </w:p>
        </w:tc>
        <w:tc>
          <w:tcPr>
            <w:tcW w:w="955" w:type="dxa"/>
            <w:tcBorders>
              <w:top w:val="nil"/>
              <w:left w:val="nil"/>
              <w:bottom w:val="nil"/>
              <w:right w:val="nil"/>
            </w:tcBorders>
            <w:vAlign w:val="center"/>
            <w:hideMark/>
          </w:tcPr>
          <w:p w:rsidRPr="00AE4388" w:rsidR="00AE4388" w:rsidP="00AE4388" w:rsidRDefault="00AE4388" w14:paraId="39501C5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15CB483" w14:textId="77777777">
            <w:pPr>
              <w:spacing w:before="0" w:after="0"/>
              <w:jc w:val="right"/>
              <w:rPr>
                <w:color w:val="000000"/>
              </w:rPr>
            </w:pPr>
            <w:r w:rsidRPr="00AE4388">
              <w:rPr>
                <w:color w:val="000000"/>
              </w:rPr>
              <w:t>21</w:t>
            </w:r>
          </w:p>
        </w:tc>
        <w:tc>
          <w:tcPr>
            <w:tcW w:w="947" w:type="dxa"/>
            <w:tcBorders>
              <w:top w:val="nil"/>
              <w:left w:val="nil"/>
              <w:bottom w:val="nil"/>
              <w:right w:val="nil"/>
            </w:tcBorders>
            <w:vAlign w:val="center"/>
            <w:hideMark/>
          </w:tcPr>
          <w:p w:rsidRPr="00AE4388" w:rsidR="00AE4388" w:rsidP="00AE4388" w:rsidRDefault="00AE4388" w14:paraId="6C85DD2E" w14:textId="77777777">
            <w:pPr>
              <w:spacing w:before="0" w:after="0"/>
              <w:jc w:val="right"/>
              <w:rPr>
                <w:color w:val="000000"/>
              </w:rPr>
            </w:pPr>
            <w:r w:rsidRPr="00AE4388">
              <w:rPr>
                <w:color w:val="000000"/>
              </w:rPr>
              <w:t xml:space="preserve"> </w:t>
            </w:r>
          </w:p>
        </w:tc>
      </w:tr>
      <w:tr w:rsidRPr="00AE4388" w:rsidR="00AE4388" w:rsidTr="0DDC63E9" w14:paraId="084E99A1" w14:textId="77777777">
        <w:trPr>
          <w:trHeight w:val="765"/>
        </w:trPr>
        <w:tc>
          <w:tcPr>
            <w:tcW w:w="440" w:type="dxa"/>
            <w:tcBorders>
              <w:top w:val="nil"/>
              <w:left w:val="nil"/>
              <w:bottom w:val="nil"/>
              <w:right w:val="nil"/>
            </w:tcBorders>
            <w:vAlign w:val="center"/>
            <w:hideMark/>
          </w:tcPr>
          <w:p w:rsidRPr="00AE4388" w:rsidR="00AE4388" w:rsidP="00AE4388" w:rsidRDefault="00AE4388" w14:paraId="4DB6C785" w14:textId="77777777">
            <w:pPr>
              <w:spacing w:before="0" w:after="0"/>
              <w:jc w:val="right"/>
              <w:rPr>
                <w:color w:val="000000"/>
              </w:rPr>
            </w:pPr>
            <w:r w:rsidRPr="00AE4388">
              <w:rPr>
                <w:color w:val="000000"/>
              </w:rPr>
              <w:t>208</w:t>
            </w:r>
          </w:p>
        </w:tc>
        <w:tc>
          <w:tcPr>
            <w:tcW w:w="5327" w:type="dxa"/>
            <w:tcBorders>
              <w:top w:val="nil"/>
              <w:left w:val="nil"/>
              <w:bottom w:val="nil"/>
              <w:right w:val="nil"/>
            </w:tcBorders>
            <w:vAlign w:val="center"/>
            <w:hideMark/>
          </w:tcPr>
          <w:p w:rsidRPr="00AE4388" w:rsidR="00AE4388" w:rsidP="00AE4388" w:rsidRDefault="00AE4388" w14:paraId="781122AA" w14:textId="77777777">
            <w:pPr>
              <w:spacing w:before="0" w:after="0"/>
              <w:rPr>
                <w:color w:val="000000"/>
              </w:rPr>
            </w:pPr>
            <w:r w:rsidRPr="00AE4388">
              <w:rPr>
                <w:color w:val="000000"/>
              </w:rPr>
              <w:t>Welk percentage van het bbp geeft het kabinet uit aan sociale zekerheid en zorg? Wat is de ontwikkeling hiervan? Wat zijn de effecten van deze Voorjaarsnota op de ontwikkeling hiervan?</w:t>
            </w:r>
          </w:p>
        </w:tc>
        <w:tc>
          <w:tcPr>
            <w:tcW w:w="955" w:type="dxa"/>
            <w:tcBorders>
              <w:top w:val="nil"/>
              <w:left w:val="nil"/>
              <w:bottom w:val="nil"/>
              <w:right w:val="nil"/>
            </w:tcBorders>
            <w:vAlign w:val="center"/>
            <w:hideMark/>
          </w:tcPr>
          <w:p w:rsidRPr="00AE4388" w:rsidR="00AE4388" w:rsidP="00AE4388" w:rsidRDefault="00AE4388" w14:paraId="446BBC6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428BEB8" w14:textId="77777777">
            <w:pPr>
              <w:spacing w:before="0" w:after="0"/>
              <w:jc w:val="right"/>
              <w:rPr>
                <w:color w:val="000000"/>
              </w:rPr>
            </w:pPr>
            <w:r w:rsidRPr="00AE4388">
              <w:rPr>
                <w:color w:val="000000"/>
              </w:rPr>
              <w:t>21</w:t>
            </w:r>
          </w:p>
        </w:tc>
        <w:tc>
          <w:tcPr>
            <w:tcW w:w="947" w:type="dxa"/>
            <w:tcBorders>
              <w:top w:val="nil"/>
              <w:left w:val="nil"/>
              <w:bottom w:val="nil"/>
              <w:right w:val="nil"/>
            </w:tcBorders>
            <w:vAlign w:val="center"/>
            <w:hideMark/>
          </w:tcPr>
          <w:p w:rsidRPr="00AE4388" w:rsidR="00AE4388" w:rsidP="00AE4388" w:rsidRDefault="00AE4388" w14:paraId="5A299539" w14:textId="77777777">
            <w:pPr>
              <w:spacing w:before="0" w:after="0"/>
              <w:jc w:val="right"/>
              <w:rPr>
                <w:color w:val="000000"/>
              </w:rPr>
            </w:pPr>
            <w:r w:rsidRPr="00AE4388">
              <w:rPr>
                <w:color w:val="000000"/>
              </w:rPr>
              <w:t xml:space="preserve"> </w:t>
            </w:r>
          </w:p>
        </w:tc>
      </w:tr>
      <w:tr w:rsidRPr="00AE4388" w:rsidR="00AE4388" w:rsidTr="0DDC63E9" w14:paraId="1377DC30" w14:textId="77777777">
        <w:trPr>
          <w:trHeight w:val="1275"/>
        </w:trPr>
        <w:tc>
          <w:tcPr>
            <w:tcW w:w="440" w:type="dxa"/>
            <w:tcBorders>
              <w:top w:val="nil"/>
              <w:left w:val="nil"/>
              <w:bottom w:val="nil"/>
              <w:right w:val="nil"/>
            </w:tcBorders>
            <w:vAlign w:val="center"/>
            <w:hideMark/>
          </w:tcPr>
          <w:p w:rsidRPr="00AE4388" w:rsidR="00AE4388" w:rsidP="00AE4388" w:rsidRDefault="00AE4388" w14:paraId="4A687ADF" w14:textId="77777777">
            <w:pPr>
              <w:spacing w:before="0" w:after="0"/>
              <w:jc w:val="right"/>
              <w:rPr>
                <w:color w:val="000000"/>
              </w:rPr>
            </w:pPr>
            <w:r w:rsidRPr="00AE4388">
              <w:rPr>
                <w:color w:val="000000"/>
              </w:rPr>
              <w:t>209</w:t>
            </w:r>
          </w:p>
        </w:tc>
        <w:tc>
          <w:tcPr>
            <w:tcW w:w="5327" w:type="dxa"/>
            <w:tcBorders>
              <w:top w:val="nil"/>
              <w:left w:val="nil"/>
              <w:bottom w:val="nil"/>
              <w:right w:val="nil"/>
            </w:tcBorders>
            <w:vAlign w:val="center"/>
            <w:hideMark/>
          </w:tcPr>
          <w:p w:rsidRPr="00AE4388" w:rsidR="00AE4388" w:rsidP="00AE4388" w:rsidRDefault="76285B9A" w14:paraId="253E9E7F" w14:textId="44D563A5">
            <w:pPr>
              <w:spacing w:before="0" w:after="0"/>
              <w:rPr>
                <w:color w:val="000000"/>
              </w:rPr>
            </w:pPr>
            <w:r w:rsidRPr="0DDC63E9">
              <w:rPr>
                <w:color w:val="000000" w:themeColor="text1"/>
              </w:rPr>
              <w:t>Hoe wordt omgegaan met de toepassing van de eindejaarsmarge en (i) niet bestede middelen uit het klimaatfonds (100</w:t>
            </w:r>
            <w:r w:rsidRPr="0DDC63E9" w:rsidR="38F0B46D">
              <w:rPr>
                <w:color w:val="000000" w:themeColor="text1"/>
              </w:rPr>
              <w:t xml:space="preserve"> procent</w:t>
            </w:r>
            <w:r w:rsidRPr="0DDC63E9">
              <w:rPr>
                <w:color w:val="000000" w:themeColor="text1"/>
              </w:rPr>
              <w:t>), (ii) niet bestede middelen op de departementale begroting die zijn overgeheveld vanuit het klimaatfonds?</w:t>
            </w:r>
          </w:p>
        </w:tc>
        <w:tc>
          <w:tcPr>
            <w:tcW w:w="955" w:type="dxa"/>
            <w:tcBorders>
              <w:top w:val="nil"/>
              <w:left w:val="nil"/>
              <w:bottom w:val="nil"/>
              <w:right w:val="nil"/>
            </w:tcBorders>
            <w:vAlign w:val="center"/>
            <w:hideMark/>
          </w:tcPr>
          <w:p w:rsidRPr="00AE4388" w:rsidR="00AE4388" w:rsidP="00AE4388" w:rsidRDefault="00AE4388" w14:paraId="6E532DA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80C20E4" w14:textId="77777777">
            <w:pPr>
              <w:spacing w:before="0" w:after="0"/>
              <w:jc w:val="right"/>
              <w:rPr>
                <w:color w:val="000000"/>
              </w:rPr>
            </w:pPr>
            <w:r w:rsidRPr="00AE4388">
              <w:rPr>
                <w:color w:val="000000"/>
              </w:rPr>
              <w:t>22</w:t>
            </w:r>
          </w:p>
        </w:tc>
        <w:tc>
          <w:tcPr>
            <w:tcW w:w="947" w:type="dxa"/>
            <w:tcBorders>
              <w:top w:val="nil"/>
              <w:left w:val="nil"/>
              <w:bottom w:val="nil"/>
              <w:right w:val="nil"/>
            </w:tcBorders>
            <w:vAlign w:val="center"/>
            <w:hideMark/>
          </w:tcPr>
          <w:p w:rsidRPr="00AE4388" w:rsidR="00AE4388" w:rsidP="00AE4388" w:rsidRDefault="00AE4388" w14:paraId="5456729D" w14:textId="77777777">
            <w:pPr>
              <w:spacing w:before="0" w:after="0"/>
              <w:jc w:val="right"/>
              <w:rPr>
                <w:color w:val="000000"/>
              </w:rPr>
            </w:pPr>
            <w:r w:rsidRPr="00AE4388">
              <w:rPr>
                <w:color w:val="000000"/>
              </w:rPr>
              <w:t xml:space="preserve"> </w:t>
            </w:r>
          </w:p>
        </w:tc>
      </w:tr>
      <w:tr w:rsidRPr="00AE4388" w:rsidR="00AE4388" w:rsidTr="0DDC63E9" w14:paraId="5D7AFB9D" w14:textId="77777777">
        <w:trPr>
          <w:trHeight w:val="510"/>
        </w:trPr>
        <w:tc>
          <w:tcPr>
            <w:tcW w:w="440" w:type="dxa"/>
            <w:tcBorders>
              <w:top w:val="nil"/>
              <w:left w:val="nil"/>
              <w:bottom w:val="nil"/>
              <w:right w:val="nil"/>
            </w:tcBorders>
            <w:vAlign w:val="center"/>
            <w:hideMark/>
          </w:tcPr>
          <w:p w:rsidRPr="00AE4388" w:rsidR="00AE4388" w:rsidP="00AE4388" w:rsidRDefault="00AE4388" w14:paraId="7846C72B" w14:textId="77777777">
            <w:pPr>
              <w:spacing w:before="0" w:after="0"/>
              <w:jc w:val="right"/>
              <w:rPr>
                <w:color w:val="000000"/>
              </w:rPr>
            </w:pPr>
            <w:r w:rsidRPr="00AE4388">
              <w:rPr>
                <w:color w:val="000000"/>
              </w:rPr>
              <w:t>210</w:t>
            </w:r>
          </w:p>
        </w:tc>
        <w:tc>
          <w:tcPr>
            <w:tcW w:w="5327" w:type="dxa"/>
            <w:tcBorders>
              <w:top w:val="nil"/>
              <w:left w:val="nil"/>
              <w:bottom w:val="nil"/>
              <w:right w:val="nil"/>
            </w:tcBorders>
            <w:vAlign w:val="center"/>
            <w:hideMark/>
          </w:tcPr>
          <w:p w:rsidRPr="00AE4388" w:rsidR="00AE4388" w:rsidP="00AE4388" w:rsidRDefault="00AE4388" w14:paraId="4E53C37E" w14:textId="77777777">
            <w:pPr>
              <w:spacing w:before="0" w:after="0"/>
              <w:rPr>
                <w:color w:val="000000"/>
              </w:rPr>
            </w:pPr>
            <w:r w:rsidRPr="00AE4388">
              <w:rPr>
                <w:color w:val="000000"/>
              </w:rPr>
              <w:t>Kunt u nader verduidelijken waarom de Nederlandse afdrachten aan de EU met 3,3 miljard stijgen?</w:t>
            </w:r>
          </w:p>
        </w:tc>
        <w:tc>
          <w:tcPr>
            <w:tcW w:w="955" w:type="dxa"/>
            <w:tcBorders>
              <w:top w:val="nil"/>
              <w:left w:val="nil"/>
              <w:bottom w:val="nil"/>
              <w:right w:val="nil"/>
            </w:tcBorders>
            <w:vAlign w:val="center"/>
            <w:hideMark/>
          </w:tcPr>
          <w:p w:rsidRPr="00AE4388" w:rsidR="00AE4388" w:rsidP="00AE4388" w:rsidRDefault="00AE4388" w14:paraId="7E7F90D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EE365CF" w14:textId="77777777">
            <w:pPr>
              <w:spacing w:before="0" w:after="0"/>
              <w:jc w:val="right"/>
              <w:rPr>
                <w:color w:val="000000"/>
              </w:rPr>
            </w:pPr>
            <w:r w:rsidRPr="00AE4388">
              <w:rPr>
                <w:color w:val="000000"/>
              </w:rPr>
              <w:t>22</w:t>
            </w:r>
          </w:p>
        </w:tc>
        <w:tc>
          <w:tcPr>
            <w:tcW w:w="947" w:type="dxa"/>
            <w:tcBorders>
              <w:top w:val="nil"/>
              <w:left w:val="nil"/>
              <w:bottom w:val="nil"/>
              <w:right w:val="nil"/>
            </w:tcBorders>
            <w:vAlign w:val="center"/>
            <w:hideMark/>
          </w:tcPr>
          <w:p w:rsidRPr="00AE4388" w:rsidR="00AE4388" w:rsidP="00AE4388" w:rsidRDefault="00AE4388" w14:paraId="74C5A5EA" w14:textId="77777777">
            <w:pPr>
              <w:spacing w:before="0" w:after="0"/>
              <w:jc w:val="right"/>
              <w:rPr>
                <w:color w:val="000000"/>
              </w:rPr>
            </w:pPr>
            <w:r w:rsidRPr="00AE4388">
              <w:rPr>
                <w:color w:val="000000"/>
              </w:rPr>
              <w:t xml:space="preserve"> </w:t>
            </w:r>
          </w:p>
        </w:tc>
      </w:tr>
      <w:tr w:rsidRPr="00AE4388" w:rsidR="00AE4388" w:rsidTr="0DDC63E9" w14:paraId="65F454D5" w14:textId="77777777">
        <w:trPr>
          <w:trHeight w:val="510"/>
        </w:trPr>
        <w:tc>
          <w:tcPr>
            <w:tcW w:w="440" w:type="dxa"/>
            <w:tcBorders>
              <w:top w:val="nil"/>
              <w:left w:val="nil"/>
              <w:bottom w:val="nil"/>
              <w:right w:val="nil"/>
            </w:tcBorders>
            <w:vAlign w:val="center"/>
            <w:hideMark/>
          </w:tcPr>
          <w:p w:rsidRPr="00AE4388" w:rsidR="00AE4388" w:rsidP="00AE4388" w:rsidRDefault="00AE4388" w14:paraId="5213AEBE" w14:textId="77777777">
            <w:pPr>
              <w:spacing w:before="0" w:after="0"/>
              <w:jc w:val="right"/>
              <w:rPr>
                <w:color w:val="000000"/>
              </w:rPr>
            </w:pPr>
            <w:r w:rsidRPr="00AE4388">
              <w:rPr>
                <w:color w:val="000000"/>
              </w:rPr>
              <w:t>211</w:t>
            </w:r>
          </w:p>
        </w:tc>
        <w:tc>
          <w:tcPr>
            <w:tcW w:w="5327" w:type="dxa"/>
            <w:tcBorders>
              <w:top w:val="nil"/>
              <w:left w:val="nil"/>
              <w:bottom w:val="nil"/>
              <w:right w:val="nil"/>
            </w:tcBorders>
            <w:vAlign w:val="center"/>
            <w:hideMark/>
          </w:tcPr>
          <w:p w:rsidRPr="00AE4388" w:rsidR="00AE4388" w:rsidP="00AE4388" w:rsidRDefault="76285B9A" w14:paraId="5823A0C3" w14:textId="33C390A7">
            <w:pPr>
              <w:spacing w:before="0" w:after="0"/>
              <w:rPr>
                <w:color w:val="000000"/>
              </w:rPr>
            </w:pPr>
            <w:r w:rsidRPr="0DDC63E9">
              <w:rPr>
                <w:color w:val="000000" w:themeColor="text1"/>
              </w:rPr>
              <w:t>Kunt u hetzelfde overzicht maken van de uitgaven aan Oekraïne in de periode t/m 2025 als in tabel 6?</w:t>
            </w:r>
          </w:p>
        </w:tc>
        <w:tc>
          <w:tcPr>
            <w:tcW w:w="955" w:type="dxa"/>
            <w:tcBorders>
              <w:top w:val="nil"/>
              <w:left w:val="nil"/>
              <w:bottom w:val="nil"/>
              <w:right w:val="nil"/>
            </w:tcBorders>
            <w:vAlign w:val="center"/>
            <w:hideMark/>
          </w:tcPr>
          <w:p w:rsidRPr="00AE4388" w:rsidR="00AE4388" w:rsidP="00AE4388" w:rsidRDefault="00AE4388" w14:paraId="69DB4EB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D671E84" w14:textId="77777777">
            <w:pPr>
              <w:spacing w:before="0" w:after="0"/>
              <w:jc w:val="right"/>
              <w:rPr>
                <w:color w:val="000000"/>
              </w:rPr>
            </w:pPr>
            <w:r w:rsidRPr="00AE4388">
              <w:rPr>
                <w:color w:val="000000"/>
              </w:rPr>
              <w:t>23</w:t>
            </w:r>
          </w:p>
        </w:tc>
        <w:tc>
          <w:tcPr>
            <w:tcW w:w="947" w:type="dxa"/>
            <w:tcBorders>
              <w:top w:val="nil"/>
              <w:left w:val="nil"/>
              <w:bottom w:val="nil"/>
              <w:right w:val="nil"/>
            </w:tcBorders>
            <w:vAlign w:val="center"/>
            <w:hideMark/>
          </w:tcPr>
          <w:p w:rsidRPr="00AE4388" w:rsidR="00AE4388" w:rsidP="00AE4388" w:rsidRDefault="00AE4388" w14:paraId="180A809A" w14:textId="77777777">
            <w:pPr>
              <w:spacing w:before="0" w:after="0"/>
              <w:jc w:val="right"/>
              <w:rPr>
                <w:color w:val="000000"/>
              </w:rPr>
            </w:pPr>
            <w:r w:rsidRPr="00AE4388">
              <w:rPr>
                <w:color w:val="000000"/>
              </w:rPr>
              <w:t xml:space="preserve"> </w:t>
            </w:r>
          </w:p>
        </w:tc>
      </w:tr>
      <w:tr w:rsidRPr="00AE4388" w:rsidR="00AE4388" w:rsidTr="0DDC63E9" w14:paraId="55541D70" w14:textId="77777777">
        <w:trPr>
          <w:trHeight w:val="1275"/>
        </w:trPr>
        <w:tc>
          <w:tcPr>
            <w:tcW w:w="440" w:type="dxa"/>
            <w:tcBorders>
              <w:top w:val="nil"/>
              <w:left w:val="nil"/>
              <w:bottom w:val="nil"/>
              <w:right w:val="nil"/>
            </w:tcBorders>
            <w:vAlign w:val="center"/>
            <w:hideMark/>
          </w:tcPr>
          <w:p w:rsidRPr="00AE4388" w:rsidR="00AE4388" w:rsidP="00AE4388" w:rsidRDefault="00AE4388" w14:paraId="696754C1" w14:textId="77777777">
            <w:pPr>
              <w:spacing w:before="0" w:after="0"/>
              <w:jc w:val="right"/>
              <w:rPr>
                <w:color w:val="000000"/>
              </w:rPr>
            </w:pPr>
            <w:r w:rsidRPr="00AE4388">
              <w:rPr>
                <w:color w:val="000000"/>
              </w:rPr>
              <w:t>212</w:t>
            </w:r>
          </w:p>
        </w:tc>
        <w:tc>
          <w:tcPr>
            <w:tcW w:w="5327" w:type="dxa"/>
            <w:tcBorders>
              <w:top w:val="nil"/>
              <w:left w:val="nil"/>
              <w:bottom w:val="nil"/>
              <w:right w:val="nil"/>
            </w:tcBorders>
            <w:vAlign w:val="center"/>
            <w:hideMark/>
          </w:tcPr>
          <w:p w:rsidRPr="00AE4388" w:rsidR="00AE4388" w:rsidP="00AE4388" w:rsidRDefault="76285B9A" w14:paraId="3C2B671A" w14:textId="1EE3DB16">
            <w:pPr>
              <w:spacing w:before="0" w:after="0"/>
              <w:rPr>
                <w:color w:val="000000"/>
              </w:rPr>
            </w:pPr>
            <w:r w:rsidRPr="0DDC63E9">
              <w:rPr>
                <w:color w:val="000000" w:themeColor="text1"/>
              </w:rPr>
              <w:t xml:space="preserve">Kunt u toelichten hoe er geschoven is om toch </w:t>
            </w:r>
            <w:r w:rsidRPr="0DDC63E9" w:rsidR="2E13FE7F">
              <w:rPr>
                <w:color w:val="000000" w:themeColor="text1"/>
              </w:rPr>
              <w:t>drie</w:t>
            </w:r>
            <w:r w:rsidRPr="0DDC63E9">
              <w:rPr>
                <w:color w:val="000000" w:themeColor="text1"/>
              </w:rPr>
              <w:t xml:space="preserve"> miljard </w:t>
            </w:r>
            <w:r w:rsidRPr="0DDC63E9" w:rsidR="661AEF78">
              <w:rPr>
                <w:color w:val="000000" w:themeColor="text1"/>
              </w:rPr>
              <w:t xml:space="preserve">euro </w:t>
            </w:r>
            <w:r w:rsidRPr="0DDC63E9">
              <w:rPr>
                <w:color w:val="000000" w:themeColor="text1"/>
              </w:rPr>
              <w:t>steun te geven aan Oekraïne?</w:t>
            </w:r>
            <w:r w:rsidR="00AE4388">
              <w:br/>
            </w:r>
            <w:r w:rsidRPr="0DDC63E9">
              <w:rPr>
                <w:color w:val="000000" w:themeColor="text1"/>
              </w:rPr>
              <w:t xml:space="preserve">Klopt het dat 400 miljoen euro uit de pot van 2029 overgeheveld wordt naar 2026, waardoor er dit jaar alsnog </w:t>
            </w:r>
            <w:r w:rsidRPr="0DDC63E9" w:rsidR="6027969A">
              <w:rPr>
                <w:color w:val="000000" w:themeColor="text1"/>
              </w:rPr>
              <w:t>drie</w:t>
            </w:r>
            <w:r w:rsidRPr="0DDC63E9">
              <w:rPr>
                <w:color w:val="000000" w:themeColor="text1"/>
              </w:rPr>
              <w:t xml:space="preserve"> miljard euro militaire steun beschikbaar is?</w:t>
            </w:r>
          </w:p>
        </w:tc>
        <w:tc>
          <w:tcPr>
            <w:tcW w:w="955" w:type="dxa"/>
            <w:tcBorders>
              <w:top w:val="nil"/>
              <w:left w:val="nil"/>
              <w:bottom w:val="nil"/>
              <w:right w:val="nil"/>
            </w:tcBorders>
            <w:vAlign w:val="center"/>
            <w:hideMark/>
          </w:tcPr>
          <w:p w:rsidRPr="00AE4388" w:rsidR="00AE4388" w:rsidP="00AE4388" w:rsidRDefault="00AE4388" w14:paraId="681F150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B75A8EC" w14:textId="77777777">
            <w:pPr>
              <w:spacing w:before="0" w:after="0"/>
              <w:jc w:val="right"/>
              <w:rPr>
                <w:color w:val="000000"/>
              </w:rPr>
            </w:pPr>
            <w:r w:rsidRPr="00AE4388">
              <w:rPr>
                <w:color w:val="000000"/>
              </w:rPr>
              <w:t>23</w:t>
            </w:r>
          </w:p>
        </w:tc>
        <w:tc>
          <w:tcPr>
            <w:tcW w:w="947" w:type="dxa"/>
            <w:tcBorders>
              <w:top w:val="nil"/>
              <w:left w:val="nil"/>
              <w:bottom w:val="nil"/>
              <w:right w:val="nil"/>
            </w:tcBorders>
            <w:vAlign w:val="center"/>
            <w:hideMark/>
          </w:tcPr>
          <w:p w:rsidRPr="00AE4388" w:rsidR="00AE4388" w:rsidP="00AE4388" w:rsidRDefault="00AE4388" w14:paraId="3BDE2C3E" w14:textId="77777777">
            <w:pPr>
              <w:spacing w:before="0" w:after="0"/>
              <w:jc w:val="right"/>
              <w:rPr>
                <w:color w:val="000000"/>
              </w:rPr>
            </w:pPr>
            <w:r w:rsidRPr="00AE4388">
              <w:rPr>
                <w:color w:val="000000"/>
              </w:rPr>
              <w:t xml:space="preserve"> </w:t>
            </w:r>
          </w:p>
        </w:tc>
      </w:tr>
      <w:tr w:rsidRPr="00AE4388" w:rsidR="00AE4388" w:rsidTr="0DDC63E9" w14:paraId="077D7B4F" w14:textId="77777777">
        <w:trPr>
          <w:trHeight w:val="510"/>
        </w:trPr>
        <w:tc>
          <w:tcPr>
            <w:tcW w:w="440" w:type="dxa"/>
            <w:tcBorders>
              <w:top w:val="nil"/>
              <w:left w:val="nil"/>
              <w:bottom w:val="nil"/>
              <w:right w:val="nil"/>
            </w:tcBorders>
            <w:vAlign w:val="center"/>
            <w:hideMark/>
          </w:tcPr>
          <w:p w:rsidRPr="00AE4388" w:rsidR="00AE4388" w:rsidP="00AE4388" w:rsidRDefault="00AE4388" w14:paraId="16FA4681" w14:textId="77777777">
            <w:pPr>
              <w:spacing w:before="0" w:after="0"/>
              <w:jc w:val="right"/>
              <w:rPr>
                <w:color w:val="000000"/>
              </w:rPr>
            </w:pPr>
            <w:r w:rsidRPr="00AE4388">
              <w:rPr>
                <w:color w:val="000000"/>
              </w:rPr>
              <w:t>213</w:t>
            </w:r>
          </w:p>
        </w:tc>
        <w:tc>
          <w:tcPr>
            <w:tcW w:w="5327" w:type="dxa"/>
            <w:tcBorders>
              <w:top w:val="nil"/>
              <w:left w:val="nil"/>
              <w:bottom w:val="nil"/>
              <w:right w:val="nil"/>
            </w:tcBorders>
            <w:vAlign w:val="center"/>
            <w:hideMark/>
          </w:tcPr>
          <w:p w:rsidRPr="00AE4388" w:rsidR="00AE4388" w:rsidP="00AE4388" w:rsidRDefault="00AE4388" w14:paraId="1A6F7D29" w14:textId="77777777">
            <w:pPr>
              <w:spacing w:before="0" w:after="0"/>
              <w:rPr>
                <w:color w:val="000000"/>
              </w:rPr>
            </w:pPr>
            <w:r w:rsidRPr="00AE4388">
              <w:rPr>
                <w:color w:val="000000"/>
              </w:rPr>
              <w:t>Hoeveel SPUKs bestaan er momenteel, wat is het totale bedrag dat via SPUKs loopt en welke SPUKs lopen per wanneer af?</w:t>
            </w:r>
          </w:p>
        </w:tc>
        <w:tc>
          <w:tcPr>
            <w:tcW w:w="955" w:type="dxa"/>
            <w:tcBorders>
              <w:top w:val="nil"/>
              <w:left w:val="nil"/>
              <w:bottom w:val="nil"/>
              <w:right w:val="nil"/>
            </w:tcBorders>
            <w:vAlign w:val="center"/>
            <w:hideMark/>
          </w:tcPr>
          <w:p w:rsidRPr="00AE4388" w:rsidR="00AE4388" w:rsidP="00AE4388" w:rsidRDefault="00AE4388" w14:paraId="42214D8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2A7563C" w14:textId="77777777">
            <w:pPr>
              <w:spacing w:before="0" w:after="0"/>
              <w:jc w:val="right"/>
              <w:rPr>
                <w:color w:val="000000"/>
              </w:rPr>
            </w:pPr>
            <w:r w:rsidRPr="00AE4388">
              <w:rPr>
                <w:color w:val="000000"/>
              </w:rPr>
              <w:t>25</w:t>
            </w:r>
          </w:p>
        </w:tc>
        <w:tc>
          <w:tcPr>
            <w:tcW w:w="947" w:type="dxa"/>
            <w:tcBorders>
              <w:top w:val="nil"/>
              <w:left w:val="nil"/>
              <w:bottom w:val="nil"/>
              <w:right w:val="nil"/>
            </w:tcBorders>
            <w:vAlign w:val="center"/>
            <w:hideMark/>
          </w:tcPr>
          <w:p w:rsidRPr="00AE4388" w:rsidR="00AE4388" w:rsidP="00AE4388" w:rsidRDefault="00AE4388" w14:paraId="38A405C0" w14:textId="77777777">
            <w:pPr>
              <w:spacing w:before="0" w:after="0"/>
              <w:jc w:val="right"/>
              <w:rPr>
                <w:color w:val="000000"/>
              </w:rPr>
            </w:pPr>
            <w:r w:rsidRPr="00AE4388">
              <w:rPr>
                <w:color w:val="000000"/>
              </w:rPr>
              <w:t xml:space="preserve"> </w:t>
            </w:r>
          </w:p>
        </w:tc>
      </w:tr>
      <w:tr w:rsidRPr="00AE4388" w:rsidR="00AE4388" w:rsidTr="0DDC63E9" w14:paraId="65980D27" w14:textId="77777777">
        <w:trPr>
          <w:trHeight w:val="2550"/>
        </w:trPr>
        <w:tc>
          <w:tcPr>
            <w:tcW w:w="440" w:type="dxa"/>
            <w:tcBorders>
              <w:top w:val="nil"/>
              <w:left w:val="nil"/>
              <w:bottom w:val="nil"/>
              <w:right w:val="nil"/>
            </w:tcBorders>
            <w:vAlign w:val="center"/>
            <w:hideMark/>
          </w:tcPr>
          <w:p w:rsidRPr="00AE4388" w:rsidR="00AE4388" w:rsidP="00AE4388" w:rsidRDefault="00AE4388" w14:paraId="73F03008" w14:textId="77777777">
            <w:pPr>
              <w:spacing w:before="0" w:after="0"/>
              <w:jc w:val="right"/>
              <w:rPr>
                <w:color w:val="000000"/>
              </w:rPr>
            </w:pPr>
            <w:r w:rsidRPr="00AE4388">
              <w:rPr>
                <w:color w:val="000000"/>
              </w:rPr>
              <w:t>214</w:t>
            </w:r>
          </w:p>
        </w:tc>
        <w:tc>
          <w:tcPr>
            <w:tcW w:w="5327" w:type="dxa"/>
            <w:tcBorders>
              <w:top w:val="nil"/>
              <w:left w:val="nil"/>
              <w:bottom w:val="nil"/>
              <w:right w:val="nil"/>
            </w:tcBorders>
            <w:vAlign w:val="center"/>
            <w:hideMark/>
          </w:tcPr>
          <w:p w:rsidRPr="00AE4388" w:rsidR="00AE4388" w:rsidP="00AE4388" w:rsidRDefault="00AE4388" w14:paraId="606F94CC" w14:textId="77777777">
            <w:pPr>
              <w:spacing w:before="0" w:after="0"/>
              <w:rPr>
                <w:color w:val="000000"/>
              </w:rPr>
            </w:pPr>
            <w:r w:rsidRPr="00AE4388">
              <w:rPr>
                <w:color w:val="000000"/>
              </w:rPr>
              <w:t>Alleen budgettaire gevolgen van beleidsaanpassingen (tariefswijzigingen of grondslagwijzigingen) hoeven te worden gecompenseerd door andere inkomstenmaatregelen. Hoe wordt omgegaan met beleidswijzigingen die worden voorgesteld om een risico op voor de staat ongunstige rechtelijke uitspraak te mitigeren (reparatiewetgeving)? Hoe wordt omgegaan met gerechtelijke uitspraken die strikt gesproken geen beleidswijzigingen tot gevolg hebben (nl. geen tariefswijziging of grondslagwijziging), maar een aanpassing van rente of reikwijdte betreft?</w:t>
            </w:r>
          </w:p>
        </w:tc>
        <w:tc>
          <w:tcPr>
            <w:tcW w:w="955" w:type="dxa"/>
            <w:tcBorders>
              <w:top w:val="nil"/>
              <w:left w:val="nil"/>
              <w:bottom w:val="nil"/>
              <w:right w:val="nil"/>
            </w:tcBorders>
            <w:vAlign w:val="center"/>
            <w:hideMark/>
          </w:tcPr>
          <w:p w:rsidRPr="00AE4388" w:rsidR="00AE4388" w:rsidP="00AE4388" w:rsidRDefault="00AE4388" w14:paraId="33AC338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04248BD" w14:textId="77777777">
            <w:pPr>
              <w:spacing w:before="0" w:after="0"/>
              <w:jc w:val="right"/>
              <w:rPr>
                <w:color w:val="000000"/>
              </w:rPr>
            </w:pPr>
            <w:r w:rsidRPr="00AE4388">
              <w:rPr>
                <w:color w:val="000000"/>
              </w:rPr>
              <w:t>26</w:t>
            </w:r>
          </w:p>
        </w:tc>
        <w:tc>
          <w:tcPr>
            <w:tcW w:w="947" w:type="dxa"/>
            <w:tcBorders>
              <w:top w:val="nil"/>
              <w:left w:val="nil"/>
              <w:bottom w:val="nil"/>
              <w:right w:val="nil"/>
            </w:tcBorders>
            <w:vAlign w:val="center"/>
            <w:hideMark/>
          </w:tcPr>
          <w:p w:rsidRPr="00AE4388" w:rsidR="00AE4388" w:rsidP="00AE4388" w:rsidRDefault="00AE4388" w14:paraId="39ED746B" w14:textId="77777777">
            <w:pPr>
              <w:spacing w:before="0" w:after="0"/>
              <w:jc w:val="right"/>
              <w:rPr>
                <w:color w:val="000000"/>
              </w:rPr>
            </w:pPr>
            <w:r w:rsidRPr="00AE4388">
              <w:rPr>
                <w:color w:val="000000"/>
              </w:rPr>
              <w:t xml:space="preserve"> </w:t>
            </w:r>
          </w:p>
        </w:tc>
      </w:tr>
      <w:tr w:rsidRPr="00AE4388" w:rsidR="00AE4388" w:rsidTr="0DDC63E9" w14:paraId="5732F115" w14:textId="77777777">
        <w:trPr>
          <w:trHeight w:val="1785"/>
        </w:trPr>
        <w:tc>
          <w:tcPr>
            <w:tcW w:w="440" w:type="dxa"/>
            <w:tcBorders>
              <w:top w:val="nil"/>
              <w:left w:val="nil"/>
              <w:bottom w:val="nil"/>
              <w:right w:val="nil"/>
            </w:tcBorders>
            <w:vAlign w:val="center"/>
            <w:hideMark/>
          </w:tcPr>
          <w:p w:rsidRPr="00AE4388" w:rsidR="00AE4388" w:rsidP="00AE4388" w:rsidRDefault="00AE4388" w14:paraId="153D7AAC" w14:textId="77777777">
            <w:pPr>
              <w:spacing w:before="0" w:after="0"/>
              <w:jc w:val="right"/>
              <w:rPr>
                <w:color w:val="000000"/>
              </w:rPr>
            </w:pPr>
            <w:r w:rsidRPr="00AE4388">
              <w:rPr>
                <w:color w:val="000000"/>
              </w:rPr>
              <w:t>215</w:t>
            </w:r>
          </w:p>
        </w:tc>
        <w:tc>
          <w:tcPr>
            <w:tcW w:w="5327" w:type="dxa"/>
            <w:tcBorders>
              <w:top w:val="nil"/>
              <w:left w:val="nil"/>
              <w:bottom w:val="nil"/>
              <w:right w:val="nil"/>
            </w:tcBorders>
            <w:vAlign w:val="center"/>
            <w:hideMark/>
          </w:tcPr>
          <w:p w:rsidRPr="00AE4388" w:rsidR="00AE4388" w:rsidP="00AE4388" w:rsidRDefault="76285B9A" w14:paraId="7297C25E" w14:textId="36ACA508">
            <w:pPr>
              <w:spacing w:before="0" w:after="0"/>
              <w:rPr>
                <w:color w:val="000000"/>
              </w:rPr>
            </w:pPr>
            <w:r w:rsidRPr="0DDC63E9">
              <w:rPr>
                <w:color w:val="000000" w:themeColor="text1"/>
              </w:rPr>
              <w:t xml:space="preserve">In tabel 7 “Inkomstenkader bij Startnota”, regel 3 (investeringscapaciteit woningcorporaties (VPB)), wordt een bedrag van </w:t>
            </w:r>
            <w:r w:rsidRPr="0DDC63E9" w:rsidR="1E7B3434">
              <w:rPr>
                <w:color w:val="000000" w:themeColor="text1"/>
              </w:rPr>
              <w:t>vijf miljoen euro</w:t>
            </w:r>
            <w:r w:rsidRPr="0DDC63E9">
              <w:rPr>
                <w:color w:val="000000" w:themeColor="text1"/>
              </w:rPr>
              <w:t xml:space="preserve"> structureel overgeboekt van het inkomstenkader naar het uitgavenkader ten behoeve van uitvoeringskosten. Kan de regering bevestigen dat dit bedrag voortkomt uit het coalitieakkoord en in de Voorjaarsnota niet nader is onderbouwd?</w:t>
            </w:r>
          </w:p>
        </w:tc>
        <w:tc>
          <w:tcPr>
            <w:tcW w:w="955" w:type="dxa"/>
            <w:tcBorders>
              <w:top w:val="nil"/>
              <w:left w:val="nil"/>
              <w:bottom w:val="nil"/>
              <w:right w:val="nil"/>
            </w:tcBorders>
            <w:vAlign w:val="center"/>
            <w:hideMark/>
          </w:tcPr>
          <w:p w:rsidRPr="00AE4388" w:rsidR="00AE4388" w:rsidP="00AE4388" w:rsidRDefault="00AE4388" w14:paraId="43087E9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7ED5D2B"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281C0D32" w14:textId="77777777">
            <w:pPr>
              <w:spacing w:before="0" w:after="0"/>
              <w:jc w:val="right"/>
              <w:rPr>
                <w:color w:val="000000"/>
              </w:rPr>
            </w:pPr>
            <w:r w:rsidRPr="00AE4388">
              <w:rPr>
                <w:color w:val="000000"/>
              </w:rPr>
              <w:t xml:space="preserve"> </w:t>
            </w:r>
          </w:p>
        </w:tc>
      </w:tr>
      <w:tr w:rsidRPr="00AE4388" w:rsidR="00AE4388" w:rsidTr="0DDC63E9" w14:paraId="7E9DD68B" w14:textId="77777777">
        <w:trPr>
          <w:trHeight w:val="1785"/>
        </w:trPr>
        <w:tc>
          <w:tcPr>
            <w:tcW w:w="440" w:type="dxa"/>
            <w:tcBorders>
              <w:top w:val="nil"/>
              <w:left w:val="nil"/>
              <w:bottom w:val="nil"/>
              <w:right w:val="nil"/>
            </w:tcBorders>
            <w:vAlign w:val="center"/>
            <w:hideMark/>
          </w:tcPr>
          <w:p w:rsidRPr="00AE4388" w:rsidR="00AE4388" w:rsidP="00AE4388" w:rsidRDefault="00AE4388" w14:paraId="58579C20" w14:textId="77777777">
            <w:pPr>
              <w:spacing w:before="0" w:after="0"/>
              <w:jc w:val="right"/>
              <w:rPr>
                <w:color w:val="000000"/>
              </w:rPr>
            </w:pPr>
            <w:r w:rsidRPr="00AE4388">
              <w:rPr>
                <w:color w:val="000000"/>
              </w:rPr>
              <w:lastRenderedPageBreak/>
              <w:t>216</w:t>
            </w:r>
          </w:p>
        </w:tc>
        <w:tc>
          <w:tcPr>
            <w:tcW w:w="5327" w:type="dxa"/>
            <w:tcBorders>
              <w:top w:val="nil"/>
              <w:left w:val="nil"/>
              <w:bottom w:val="nil"/>
              <w:right w:val="nil"/>
            </w:tcBorders>
            <w:vAlign w:val="center"/>
            <w:hideMark/>
          </w:tcPr>
          <w:p w:rsidRPr="00AE4388" w:rsidR="00AE4388" w:rsidP="00AE4388" w:rsidRDefault="76285B9A" w14:paraId="340D6E3D" w14:textId="63ACFAF9">
            <w:pPr>
              <w:spacing w:before="0" w:after="0"/>
              <w:rPr>
                <w:color w:val="000000"/>
              </w:rPr>
            </w:pPr>
            <w:r w:rsidRPr="0DDC63E9">
              <w:rPr>
                <w:color w:val="000000" w:themeColor="text1"/>
              </w:rPr>
              <w:t>Hoe komt het dat het CPB in haar doorrekening van het coalitieakkoord stelt dat de bezuinigingen in de Zvw leiden tot een lastenverlichting van 5,7 miljard</w:t>
            </w:r>
            <w:r w:rsidRPr="0DDC63E9" w:rsidR="07F5DACA">
              <w:rPr>
                <w:color w:val="000000" w:themeColor="text1"/>
              </w:rPr>
              <w:t xml:space="preserve"> euro</w:t>
            </w:r>
            <w:r w:rsidRPr="0DDC63E9">
              <w:rPr>
                <w:color w:val="000000" w:themeColor="text1"/>
              </w:rPr>
              <w:t xml:space="preserve"> voor gezinnen vanwege de lagere nominale zorgpremie en 1,6 miljard</w:t>
            </w:r>
            <w:r w:rsidRPr="0DDC63E9" w:rsidR="05BCF148">
              <w:rPr>
                <w:color w:val="000000" w:themeColor="text1"/>
              </w:rPr>
              <w:t xml:space="preserve"> euro</w:t>
            </w:r>
            <w:r w:rsidRPr="0DDC63E9">
              <w:rPr>
                <w:color w:val="000000" w:themeColor="text1"/>
              </w:rPr>
              <w:t xml:space="preserve"> voor bedrijven vanwege de lagere inkomensafhankelijke bijdrage (IAB), terwijl in de voorjaarsnota respectievelijk 4,1 miljard </w:t>
            </w:r>
            <w:r w:rsidRPr="0DDC63E9" w:rsidR="5F52F811">
              <w:rPr>
                <w:color w:val="000000" w:themeColor="text1"/>
              </w:rPr>
              <w:t xml:space="preserve">euro </w:t>
            </w:r>
            <w:r w:rsidRPr="0DDC63E9">
              <w:rPr>
                <w:color w:val="000000" w:themeColor="text1"/>
              </w:rPr>
              <w:t xml:space="preserve">en 1,8 miljard </w:t>
            </w:r>
            <w:r w:rsidRPr="0DDC63E9" w:rsidR="3A108BCB">
              <w:rPr>
                <w:color w:val="000000" w:themeColor="text1"/>
              </w:rPr>
              <w:t xml:space="preserve">euro zijn </w:t>
            </w:r>
            <w:r w:rsidRPr="0DDC63E9">
              <w:rPr>
                <w:color w:val="000000" w:themeColor="text1"/>
              </w:rPr>
              <w:t>opgenomen (voor 2030)? Waar komt dit verschil vandaan?</w:t>
            </w:r>
          </w:p>
        </w:tc>
        <w:tc>
          <w:tcPr>
            <w:tcW w:w="955" w:type="dxa"/>
            <w:tcBorders>
              <w:top w:val="nil"/>
              <w:left w:val="nil"/>
              <w:bottom w:val="nil"/>
              <w:right w:val="nil"/>
            </w:tcBorders>
            <w:vAlign w:val="center"/>
            <w:hideMark/>
          </w:tcPr>
          <w:p w:rsidRPr="00AE4388" w:rsidR="00AE4388" w:rsidP="00AE4388" w:rsidRDefault="00AE4388" w14:paraId="024AE23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DD63453"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6DA218C9" w14:textId="77777777">
            <w:pPr>
              <w:spacing w:before="0" w:after="0"/>
              <w:jc w:val="right"/>
              <w:rPr>
                <w:color w:val="000000"/>
              </w:rPr>
            </w:pPr>
            <w:r w:rsidRPr="00AE4388">
              <w:rPr>
                <w:color w:val="000000"/>
              </w:rPr>
              <w:t xml:space="preserve"> </w:t>
            </w:r>
          </w:p>
        </w:tc>
      </w:tr>
      <w:tr w:rsidRPr="00AE4388" w:rsidR="00AE4388" w:rsidTr="0DDC63E9" w14:paraId="486DD879" w14:textId="77777777">
        <w:trPr>
          <w:trHeight w:val="3060"/>
        </w:trPr>
        <w:tc>
          <w:tcPr>
            <w:tcW w:w="440" w:type="dxa"/>
            <w:tcBorders>
              <w:top w:val="nil"/>
              <w:left w:val="nil"/>
              <w:bottom w:val="nil"/>
              <w:right w:val="nil"/>
            </w:tcBorders>
            <w:vAlign w:val="center"/>
            <w:hideMark/>
          </w:tcPr>
          <w:p w:rsidRPr="00AE4388" w:rsidR="00AE4388" w:rsidP="00AE4388" w:rsidRDefault="00AE4388" w14:paraId="083C98B2" w14:textId="77777777">
            <w:pPr>
              <w:spacing w:before="0" w:after="0"/>
              <w:jc w:val="right"/>
              <w:rPr>
                <w:color w:val="000000"/>
              </w:rPr>
            </w:pPr>
            <w:r w:rsidRPr="00AE4388">
              <w:rPr>
                <w:color w:val="000000"/>
              </w:rPr>
              <w:t>217</w:t>
            </w:r>
          </w:p>
        </w:tc>
        <w:tc>
          <w:tcPr>
            <w:tcW w:w="5327" w:type="dxa"/>
            <w:tcBorders>
              <w:top w:val="nil"/>
              <w:left w:val="nil"/>
              <w:bottom w:val="nil"/>
              <w:right w:val="nil"/>
            </w:tcBorders>
            <w:vAlign w:val="center"/>
            <w:hideMark/>
          </w:tcPr>
          <w:p w:rsidRPr="00AE4388" w:rsidR="00AE4388" w:rsidP="00AE4388" w:rsidRDefault="76285B9A" w14:paraId="17BAA46E" w14:textId="43EE37A0">
            <w:pPr>
              <w:spacing w:before="0" w:after="0"/>
              <w:rPr>
                <w:color w:val="000000"/>
              </w:rPr>
            </w:pPr>
            <w:r w:rsidRPr="0DDC63E9">
              <w:rPr>
                <w:color w:val="000000" w:themeColor="text1"/>
              </w:rPr>
              <w:t>Hoe komt het dat in de Voorjaarsnota een compenserende lastenverzwaring voor burgers van structureel 4,956 miljard</w:t>
            </w:r>
            <w:r w:rsidRPr="0DDC63E9" w:rsidR="52E119D0">
              <w:rPr>
                <w:color w:val="000000" w:themeColor="text1"/>
              </w:rPr>
              <w:t xml:space="preserve"> euro </w:t>
            </w:r>
            <w:r w:rsidRPr="0DDC63E9" w:rsidR="2387394A">
              <w:rPr>
                <w:color w:val="000000" w:themeColor="text1"/>
              </w:rPr>
              <w:t xml:space="preserve"> </w:t>
            </w:r>
            <w:r w:rsidRPr="0DDC63E9">
              <w:rPr>
                <w:color w:val="000000" w:themeColor="text1"/>
              </w:rPr>
              <w:t xml:space="preserve">is opgenomen, terwijl de lagere nominale premie als gevolg van de bezuinigingen in de Zvw leidt tot een saldoverslechtering van 4,951 miljard </w:t>
            </w:r>
            <w:r w:rsidRPr="0DDC63E9" w:rsidR="774270E1">
              <w:rPr>
                <w:color w:val="000000" w:themeColor="text1"/>
              </w:rPr>
              <w:t xml:space="preserve">euro </w:t>
            </w:r>
            <w:r w:rsidRPr="0DDC63E9">
              <w:rPr>
                <w:color w:val="000000" w:themeColor="text1"/>
              </w:rPr>
              <w:t xml:space="preserve">én een besparing van 766 miljoen </w:t>
            </w:r>
            <w:r w:rsidRPr="0DDC63E9" w:rsidR="565DD456">
              <w:rPr>
                <w:color w:val="000000" w:themeColor="text1"/>
              </w:rPr>
              <w:t xml:space="preserve">euro </w:t>
            </w:r>
            <w:r w:rsidRPr="0DDC63E9">
              <w:rPr>
                <w:color w:val="000000" w:themeColor="text1"/>
              </w:rPr>
              <w:t xml:space="preserve">op de zorgtoeslag, waardoor de netto benodigde lastenverzwaring maar 4,185 miljard </w:t>
            </w:r>
            <w:r w:rsidRPr="0DDC63E9" w:rsidR="5CFA6BE1">
              <w:rPr>
                <w:color w:val="000000" w:themeColor="text1"/>
              </w:rPr>
              <w:t xml:space="preserve">euro </w:t>
            </w:r>
            <w:r w:rsidRPr="0DDC63E9">
              <w:rPr>
                <w:color w:val="000000" w:themeColor="text1"/>
              </w:rPr>
              <w:t>zou moeten zijn? Hoe komt het dat de lagere IAB leidt tot een verslechtering van 2,204 miljard</w:t>
            </w:r>
            <w:r w:rsidRPr="0DDC63E9" w:rsidR="31F0F7C7">
              <w:rPr>
                <w:color w:val="000000" w:themeColor="text1"/>
              </w:rPr>
              <w:t xml:space="preserve"> euro,</w:t>
            </w:r>
            <w:r w:rsidRPr="0DDC63E9">
              <w:rPr>
                <w:color w:val="000000" w:themeColor="text1"/>
              </w:rPr>
              <w:t xml:space="preserve"> terwijl de compenserende lastenverzwaring voor bedrijven maar 1,433 miljard </w:t>
            </w:r>
            <w:r w:rsidRPr="0DDC63E9" w:rsidR="6B181344">
              <w:rPr>
                <w:color w:val="000000" w:themeColor="text1"/>
              </w:rPr>
              <w:t xml:space="preserve">euro </w:t>
            </w:r>
            <w:r w:rsidRPr="0DDC63E9">
              <w:rPr>
                <w:color w:val="000000" w:themeColor="text1"/>
              </w:rPr>
              <w:t>is opgenomen? Klopt het dat hiermee de facto een verschuiving van lasten voor bedrijven naar lasten voor huishoudens is aangekondigd?</w:t>
            </w:r>
          </w:p>
        </w:tc>
        <w:tc>
          <w:tcPr>
            <w:tcW w:w="955" w:type="dxa"/>
            <w:tcBorders>
              <w:top w:val="nil"/>
              <w:left w:val="nil"/>
              <w:bottom w:val="nil"/>
              <w:right w:val="nil"/>
            </w:tcBorders>
            <w:vAlign w:val="center"/>
            <w:hideMark/>
          </w:tcPr>
          <w:p w:rsidRPr="00AE4388" w:rsidR="00AE4388" w:rsidP="00AE4388" w:rsidRDefault="00AE4388" w14:paraId="6E42D98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5A06B36"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463DB5A2" w14:textId="77777777">
            <w:pPr>
              <w:spacing w:before="0" w:after="0"/>
              <w:jc w:val="right"/>
              <w:rPr>
                <w:color w:val="000000"/>
              </w:rPr>
            </w:pPr>
            <w:r w:rsidRPr="00AE4388">
              <w:rPr>
                <w:color w:val="000000"/>
              </w:rPr>
              <w:t xml:space="preserve"> </w:t>
            </w:r>
          </w:p>
        </w:tc>
      </w:tr>
      <w:tr w:rsidRPr="00AE4388" w:rsidR="00AE4388" w:rsidTr="0DDC63E9" w14:paraId="2FEA8F9C" w14:textId="77777777">
        <w:trPr>
          <w:trHeight w:val="1275"/>
        </w:trPr>
        <w:tc>
          <w:tcPr>
            <w:tcW w:w="440" w:type="dxa"/>
            <w:tcBorders>
              <w:top w:val="nil"/>
              <w:left w:val="nil"/>
              <w:bottom w:val="nil"/>
              <w:right w:val="nil"/>
            </w:tcBorders>
            <w:vAlign w:val="center"/>
            <w:hideMark/>
          </w:tcPr>
          <w:p w:rsidRPr="00AE4388" w:rsidR="00AE4388" w:rsidP="00AE4388" w:rsidRDefault="00AE4388" w14:paraId="391684E1" w14:textId="77777777">
            <w:pPr>
              <w:spacing w:before="0" w:after="0"/>
              <w:jc w:val="right"/>
              <w:rPr>
                <w:color w:val="000000"/>
              </w:rPr>
            </w:pPr>
            <w:r w:rsidRPr="00AE4388">
              <w:rPr>
                <w:color w:val="000000"/>
              </w:rPr>
              <w:t>218</w:t>
            </w:r>
          </w:p>
        </w:tc>
        <w:tc>
          <w:tcPr>
            <w:tcW w:w="5327" w:type="dxa"/>
            <w:tcBorders>
              <w:top w:val="nil"/>
              <w:left w:val="nil"/>
              <w:bottom w:val="nil"/>
              <w:right w:val="nil"/>
            </w:tcBorders>
            <w:vAlign w:val="center"/>
            <w:hideMark/>
          </w:tcPr>
          <w:p w:rsidRPr="00AE4388" w:rsidR="00AE4388" w:rsidP="00AE4388" w:rsidRDefault="00AE4388" w14:paraId="2FF48D4C" w14:textId="77777777">
            <w:pPr>
              <w:spacing w:before="0" w:after="0"/>
              <w:rPr>
                <w:color w:val="000000"/>
              </w:rPr>
            </w:pPr>
            <w:r w:rsidRPr="00AE4388">
              <w:rPr>
                <w:color w:val="000000"/>
              </w:rPr>
              <w:t>Klopt dat de fiscale tegenvallers in het domein vermogen en winst (aanpassingen minimumbelasting, arrest Hoge Raad belastingrentepercentage vennootschapsbelasting) niet gedekt worden binnen datzelfde domein? Zo ja, waarom niet? Zo nee, hoe worden ze gedekt?</w:t>
            </w:r>
          </w:p>
        </w:tc>
        <w:tc>
          <w:tcPr>
            <w:tcW w:w="955" w:type="dxa"/>
            <w:tcBorders>
              <w:top w:val="nil"/>
              <w:left w:val="nil"/>
              <w:bottom w:val="nil"/>
              <w:right w:val="nil"/>
            </w:tcBorders>
            <w:vAlign w:val="center"/>
            <w:hideMark/>
          </w:tcPr>
          <w:p w:rsidRPr="00AE4388" w:rsidR="00AE4388" w:rsidP="00AE4388" w:rsidRDefault="00AE4388" w14:paraId="53DD631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F304CD0"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2AFFBC61" w14:textId="77777777">
            <w:pPr>
              <w:spacing w:before="0" w:after="0"/>
              <w:jc w:val="right"/>
              <w:rPr>
                <w:color w:val="000000"/>
              </w:rPr>
            </w:pPr>
            <w:r w:rsidRPr="00AE4388">
              <w:rPr>
                <w:color w:val="000000"/>
              </w:rPr>
              <w:t xml:space="preserve"> </w:t>
            </w:r>
          </w:p>
        </w:tc>
      </w:tr>
      <w:tr w:rsidRPr="00AE4388" w:rsidR="00AE4388" w:rsidTr="0DDC63E9" w14:paraId="7F5A0032" w14:textId="77777777">
        <w:trPr>
          <w:trHeight w:val="1020"/>
        </w:trPr>
        <w:tc>
          <w:tcPr>
            <w:tcW w:w="440" w:type="dxa"/>
            <w:tcBorders>
              <w:top w:val="nil"/>
              <w:left w:val="nil"/>
              <w:bottom w:val="nil"/>
              <w:right w:val="nil"/>
            </w:tcBorders>
            <w:vAlign w:val="center"/>
            <w:hideMark/>
          </w:tcPr>
          <w:p w:rsidRPr="00AE4388" w:rsidR="00AE4388" w:rsidP="00AE4388" w:rsidRDefault="00AE4388" w14:paraId="54941A41" w14:textId="77777777">
            <w:pPr>
              <w:spacing w:before="0" w:after="0"/>
              <w:jc w:val="right"/>
              <w:rPr>
                <w:color w:val="000000"/>
              </w:rPr>
            </w:pPr>
            <w:r w:rsidRPr="00AE4388">
              <w:rPr>
                <w:color w:val="000000"/>
              </w:rPr>
              <w:t>219</w:t>
            </w:r>
          </w:p>
        </w:tc>
        <w:tc>
          <w:tcPr>
            <w:tcW w:w="5327" w:type="dxa"/>
            <w:tcBorders>
              <w:top w:val="nil"/>
              <w:left w:val="nil"/>
              <w:bottom w:val="nil"/>
              <w:right w:val="nil"/>
            </w:tcBorders>
            <w:vAlign w:val="center"/>
            <w:hideMark/>
          </w:tcPr>
          <w:p w:rsidRPr="00AE4388" w:rsidR="00AE4388" w:rsidP="00AE4388" w:rsidRDefault="00AE4388" w14:paraId="50C00D7F" w14:textId="77777777">
            <w:pPr>
              <w:spacing w:before="0" w:after="0"/>
              <w:rPr>
                <w:color w:val="000000"/>
              </w:rPr>
            </w:pPr>
            <w:r w:rsidRPr="00AE4388">
              <w:rPr>
                <w:color w:val="000000"/>
              </w:rPr>
              <w:t>Kunt u cijfermatig toelichten waarom de werkgeverspremies als gevolg van het verlagen van het maximumdagloon met ruim 2,3 miljard euro dalen, terwijl de besparing op de uitgaven slechts 0,7 miljard euro bedraagt?</w:t>
            </w:r>
          </w:p>
        </w:tc>
        <w:tc>
          <w:tcPr>
            <w:tcW w:w="955" w:type="dxa"/>
            <w:tcBorders>
              <w:top w:val="nil"/>
              <w:left w:val="nil"/>
              <w:bottom w:val="nil"/>
              <w:right w:val="nil"/>
            </w:tcBorders>
            <w:vAlign w:val="center"/>
            <w:hideMark/>
          </w:tcPr>
          <w:p w:rsidRPr="00AE4388" w:rsidR="00AE4388" w:rsidP="00AE4388" w:rsidRDefault="00AE4388" w14:paraId="72D2B1D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7FCF30D"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5E04F5E3" w14:textId="77777777">
            <w:pPr>
              <w:spacing w:before="0" w:after="0"/>
              <w:jc w:val="right"/>
              <w:rPr>
                <w:color w:val="000000"/>
              </w:rPr>
            </w:pPr>
            <w:r w:rsidRPr="00AE4388">
              <w:rPr>
                <w:color w:val="000000"/>
              </w:rPr>
              <w:t xml:space="preserve"> </w:t>
            </w:r>
          </w:p>
        </w:tc>
      </w:tr>
      <w:tr w:rsidRPr="00AE4388" w:rsidR="00AE4388" w:rsidTr="0DDC63E9" w14:paraId="63C59230" w14:textId="77777777">
        <w:trPr>
          <w:trHeight w:val="510"/>
        </w:trPr>
        <w:tc>
          <w:tcPr>
            <w:tcW w:w="440" w:type="dxa"/>
            <w:tcBorders>
              <w:top w:val="nil"/>
              <w:left w:val="nil"/>
              <w:bottom w:val="nil"/>
              <w:right w:val="nil"/>
            </w:tcBorders>
            <w:vAlign w:val="center"/>
            <w:hideMark/>
          </w:tcPr>
          <w:p w:rsidRPr="00AE4388" w:rsidR="00AE4388" w:rsidP="00AE4388" w:rsidRDefault="00AE4388" w14:paraId="3AC66C3C" w14:textId="77777777">
            <w:pPr>
              <w:spacing w:before="0" w:after="0"/>
              <w:jc w:val="right"/>
              <w:rPr>
                <w:color w:val="000000"/>
              </w:rPr>
            </w:pPr>
            <w:r w:rsidRPr="00AE4388">
              <w:rPr>
                <w:color w:val="000000"/>
              </w:rPr>
              <w:t>220</w:t>
            </w:r>
          </w:p>
        </w:tc>
        <w:tc>
          <w:tcPr>
            <w:tcW w:w="5327" w:type="dxa"/>
            <w:tcBorders>
              <w:top w:val="nil"/>
              <w:left w:val="nil"/>
              <w:bottom w:val="nil"/>
              <w:right w:val="nil"/>
            </w:tcBorders>
            <w:vAlign w:val="center"/>
            <w:hideMark/>
          </w:tcPr>
          <w:p w:rsidRPr="00AE4388" w:rsidR="00AE4388" w:rsidP="00AE4388" w:rsidRDefault="00AE4388" w14:paraId="69330D31" w14:textId="77777777">
            <w:pPr>
              <w:spacing w:before="0" w:after="0"/>
              <w:rPr>
                <w:color w:val="000000"/>
              </w:rPr>
            </w:pPr>
            <w:r w:rsidRPr="00AE4388">
              <w:rPr>
                <w:color w:val="000000"/>
              </w:rPr>
              <w:t>Wat worden de tarieven in de eerste en tweede schijf van de inkomstenbelasting in de jaren 2026-2030 en structureel?</w:t>
            </w:r>
          </w:p>
        </w:tc>
        <w:tc>
          <w:tcPr>
            <w:tcW w:w="955" w:type="dxa"/>
            <w:tcBorders>
              <w:top w:val="nil"/>
              <w:left w:val="nil"/>
              <w:bottom w:val="nil"/>
              <w:right w:val="nil"/>
            </w:tcBorders>
            <w:vAlign w:val="center"/>
            <w:hideMark/>
          </w:tcPr>
          <w:p w:rsidRPr="00AE4388" w:rsidR="00AE4388" w:rsidP="00AE4388" w:rsidRDefault="00AE4388" w14:paraId="668DF10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E63BC41"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033A045A" w14:textId="77777777">
            <w:pPr>
              <w:spacing w:before="0" w:after="0"/>
              <w:jc w:val="right"/>
              <w:rPr>
                <w:color w:val="000000"/>
              </w:rPr>
            </w:pPr>
            <w:r w:rsidRPr="00AE4388">
              <w:rPr>
                <w:color w:val="000000"/>
              </w:rPr>
              <w:t xml:space="preserve"> </w:t>
            </w:r>
          </w:p>
        </w:tc>
      </w:tr>
      <w:tr w:rsidRPr="00AE4388" w:rsidR="00AE4388" w:rsidTr="0DDC63E9" w14:paraId="69D3B17E" w14:textId="77777777">
        <w:trPr>
          <w:trHeight w:val="1020"/>
        </w:trPr>
        <w:tc>
          <w:tcPr>
            <w:tcW w:w="440" w:type="dxa"/>
            <w:tcBorders>
              <w:top w:val="nil"/>
              <w:left w:val="nil"/>
              <w:bottom w:val="nil"/>
              <w:right w:val="nil"/>
            </w:tcBorders>
            <w:vAlign w:val="center"/>
            <w:hideMark/>
          </w:tcPr>
          <w:p w:rsidRPr="00AE4388" w:rsidR="00AE4388" w:rsidP="00AE4388" w:rsidRDefault="00AE4388" w14:paraId="2D861CB3" w14:textId="77777777">
            <w:pPr>
              <w:spacing w:before="0" w:after="0"/>
              <w:jc w:val="right"/>
              <w:rPr>
                <w:color w:val="000000"/>
              </w:rPr>
            </w:pPr>
            <w:r w:rsidRPr="00AE4388">
              <w:rPr>
                <w:color w:val="000000"/>
              </w:rPr>
              <w:t>221</w:t>
            </w:r>
          </w:p>
        </w:tc>
        <w:tc>
          <w:tcPr>
            <w:tcW w:w="5327" w:type="dxa"/>
            <w:tcBorders>
              <w:top w:val="nil"/>
              <w:left w:val="nil"/>
              <w:bottom w:val="nil"/>
              <w:right w:val="nil"/>
            </w:tcBorders>
            <w:vAlign w:val="center"/>
            <w:hideMark/>
          </w:tcPr>
          <w:p w:rsidRPr="00AE4388" w:rsidR="00AE4388" w:rsidP="00AE4388" w:rsidRDefault="00AE4388" w14:paraId="0D07C0AB" w14:textId="77777777">
            <w:pPr>
              <w:spacing w:before="0" w:after="0"/>
              <w:rPr>
                <w:color w:val="000000"/>
              </w:rPr>
            </w:pPr>
            <w:r w:rsidRPr="00AE4388">
              <w:rPr>
                <w:color w:val="000000"/>
              </w:rPr>
              <w:t>Hoeveel gaan huurders er extra op achteruit dan kopers als gevolg van de verhoging van de tweede schijf inkomstenbelasting en de hogere hypotheekrenteaftrek die hiervan het gevolg is?</w:t>
            </w:r>
          </w:p>
        </w:tc>
        <w:tc>
          <w:tcPr>
            <w:tcW w:w="955" w:type="dxa"/>
            <w:tcBorders>
              <w:top w:val="nil"/>
              <w:left w:val="nil"/>
              <w:bottom w:val="nil"/>
              <w:right w:val="nil"/>
            </w:tcBorders>
            <w:vAlign w:val="center"/>
            <w:hideMark/>
          </w:tcPr>
          <w:p w:rsidRPr="00AE4388" w:rsidR="00AE4388" w:rsidP="00AE4388" w:rsidRDefault="00AE4388" w14:paraId="7D77181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CE41E7E"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3672B698" w14:textId="77777777">
            <w:pPr>
              <w:spacing w:before="0" w:after="0"/>
              <w:jc w:val="right"/>
              <w:rPr>
                <w:color w:val="000000"/>
              </w:rPr>
            </w:pPr>
            <w:r w:rsidRPr="00AE4388">
              <w:rPr>
                <w:color w:val="000000"/>
              </w:rPr>
              <w:t xml:space="preserve"> </w:t>
            </w:r>
          </w:p>
        </w:tc>
      </w:tr>
      <w:tr w:rsidRPr="00AE4388" w:rsidR="00AE4388" w:rsidTr="0DDC63E9" w14:paraId="3DDC04C1" w14:textId="77777777">
        <w:trPr>
          <w:trHeight w:val="1020"/>
        </w:trPr>
        <w:tc>
          <w:tcPr>
            <w:tcW w:w="440" w:type="dxa"/>
            <w:tcBorders>
              <w:top w:val="nil"/>
              <w:left w:val="nil"/>
              <w:bottom w:val="nil"/>
              <w:right w:val="nil"/>
            </w:tcBorders>
            <w:vAlign w:val="center"/>
            <w:hideMark/>
          </w:tcPr>
          <w:p w:rsidRPr="00AE4388" w:rsidR="00AE4388" w:rsidP="00AE4388" w:rsidRDefault="00AE4388" w14:paraId="794D2B87" w14:textId="77777777">
            <w:pPr>
              <w:spacing w:before="0" w:after="0"/>
              <w:jc w:val="right"/>
              <w:rPr>
                <w:color w:val="000000"/>
              </w:rPr>
            </w:pPr>
            <w:r w:rsidRPr="00AE4388">
              <w:rPr>
                <w:color w:val="000000"/>
              </w:rPr>
              <w:t>222</w:t>
            </w:r>
          </w:p>
        </w:tc>
        <w:tc>
          <w:tcPr>
            <w:tcW w:w="5327" w:type="dxa"/>
            <w:tcBorders>
              <w:top w:val="nil"/>
              <w:left w:val="nil"/>
              <w:bottom w:val="nil"/>
              <w:right w:val="nil"/>
            </w:tcBorders>
            <w:vAlign w:val="center"/>
            <w:hideMark/>
          </w:tcPr>
          <w:p w:rsidRPr="00AE4388" w:rsidR="00AE4388" w:rsidP="00AE4388" w:rsidRDefault="00AE4388" w14:paraId="208BC472" w14:textId="77777777">
            <w:pPr>
              <w:spacing w:before="0" w:after="0"/>
              <w:rPr>
                <w:color w:val="000000"/>
              </w:rPr>
            </w:pPr>
            <w:r w:rsidRPr="00AE4388">
              <w:rPr>
                <w:color w:val="000000"/>
              </w:rPr>
              <w:t>Welke technische mogelijkheden zijn er om de verruiming van de fiscale behandeling van de eigen woning, die ontstaat door de verhoging van de tweede schijf en de hypotheekrenteaftrek, te voorkomen?</w:t>
            </w:r>
          </w:p>
        </w:tc>
        <w:tc>
          <w:tcPr>
            <w:tcW w:w="955" w:type="dxa"/>
            <w:tcBorders>
              <w:top w:val="nil"/>
              <w:left w:val="nil"/>
              <w:bottom w:val="nil"/>
              <w:right w:val="nil"/>
            </w:tcBorders>
            <w:vAlign w:val="center"/>
            <w:hideMark/>
          </w:tcPr>
          <w:p w:rsidRPr="00AE4388" w:rsidR="00AE4388" w:rsidP="00AE4388" w:rsidRDefault="00AE4388" w14:paraId="2CFBFA3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9BA0D28"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51978BD3" w14:textId="77777777">
            <w:pPr>
              <w:spacing w:before="0" w:after="0"/>
              <w:jc w:val="right"/>
              <w:rPr>
                <w:color w:val="000000"/>
              </w:rPr>
            </w:pPr>
            <w:r w:rsidRPr="00AE4388">
              <w:rPr>
                <w:color w:val="000000"/>
              </w:rPr>
              <w:t xml:space="preserve"> </w:t>
            </w:r>
          </w:p>
        </w:tc>
      </w:tr>
      <w:tr w:rsidRPr="00AE4388" w:rsidR="00AE4388" w:rsidTr="0DDC63E9" w14:paraId="05336EE5" w14:textId="77777777">
        <w:trPr>
          <w:trHeight w:val="510"/>
        </w:trPr>
        <w:tc>
          <w:tcPr>
            <w:tcW w:w="440" w:type="dxa"/>
            <w:tcBorders>
              <w:top w:val="nil"/>
              <w:left w:val="nil"/>
              <w:bottom w:val="nil"/>
              <w:right w:val="nil"/>
            </w:tcBorders>
            <w:vAlign w:val="center"/>
            <w:hideMark/>
          </w:tcPr>
          <w:p w:rsidRPr="00AE4388" w:rsidR="00AE4388" w:rsidP="00AE4388" w:rsidRDefault="00AE4388" w14:paraId="3CAF378E" w14:textId="77777777">
            <w:pPr>
              <w:spacing w:before="0" w:after="0"/>
              <w:jc w:val="right"/>
              <w:rPr>
                <w:color w:val="000000"/>
              </w:rPr>
            </w:pPr>
            <w:r w:rsidRPr="00AE4388">
              <w:rPr>
                <w:color w:val="000000"/>
              </w:rPr>
              <w:t>223</w:t>
            </w:r>
          </w:p>
        </w:tc>
        <w:tc>
          <w:tcPr>
            <w:tcW w:w="5327" w:type="dxa"/>
            <w:tcBorders>
              <w:top w:val="nil"/>
              <w:left w:val="nil"/>
              <w:bottom w:val="nil"/>
              <w:right w:val="nil"/>
            </w:tcBorders>
            <w:vAlign w:val="center"/>
            <w:hideMark/>
          </w:tcPr>
          <w:p w:rsidRPr="00AE4388" w:rsidR="00AE4388" w:rsidP="00AE4388" w:rsidRDefault="00AE4388" w14:paraId="28F31B74" w14:textId="77777777">
            <w:pPr>
              <w:spacing w:before="0" w:after="0"/>
              <w:rPr>
                <w:color w:val="000000"/>
              </w:rPr>
            </w:pPr>
            <w:r w:rsidRPr="00AE4388">
              <w:rPr>
                <w:color w:val="000000"/>
              </w:rPr>
              <w:t>Hoeveel werknemers hebben een salaris boven het huidige maximumdagloon en het beoogde maximumdagloon?</w:t>
            </w:r>
          </w:p>
        </w:tc>
        <w:tc>
          <w:tcPr>
            <w:tcW w:w="955" w:type="dxa"/>
            <w:tcBorders>
              <w:top w:val="nil"/>
              <w:left w:val="nil"/>
              <w:bottom w:val="nil"/>
              <w:right w:val="nil"/>
            </w:tcBorders>
            <w:vAlign w:val="center"/>
            <w:hideMark/>
          </w:tcPr>
          <w:p w:rsidRPr="00AE4388" w:rsidR="00AE4388" w:rsidP="00AE4388" w:rsidRDefault="00AE4388" w14:paraId="1170F4F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571F6E1"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7018DF17" w14:textId="77777777">
            <w:pPr>
              <w:spacing w:before="0" w:after="0"/>
              <w:jc w:val="right"/>
              <w:rPr>
                <w:color w:val="000000"/>
              </w:rPr>
            </w:pPr>
            <w:r w:rsidRPr="00AE4388">
              <w:rPr>
                <w:color w:val="000000"/>
              </w:rPr>
              <w:t xml:space="preserve"> </w:t>
            </w:r>
          </w:p>
        </w:tc>
      </w:tr>
      <w:tr w:rsidRPr="00AE4388" w:rsidR="00AE4388" w:rsidTr="0DDC63E9" w14:paraId="4B3E6B47" w14:textId="77777777">
        <w:trPr>
          <w:trHeight w:val="1020"/>
        </w:trPr>
        <w:tc>
          <w:tcPr>
            <w:tcW w:w="440" w:type="dxa"/>
            <w:tcBorders>
              <w:top w:val="nil"/>
              <w:left w:val="nil"/>
              <w:bottom w:val="nil"/>
              <w:right w:val="nil"/>
            </w:tcBorders>
            <w:vAlign w:val="center"/>
            <w:hideMark/>
          </w:tcPr>
          <w:p w:rsidRPr="00AE4388" w:rsidR="00AE4388" w:rsidP="00AE4388" w:rsidRDefault="00AE4388" w14:paraId="2131EC48" w14:textId="77777777">
            <w:pPr>
              <w:spacing w:before="0" w:after="0"/>
              <w:jc w:val="right"/>
              <w:rPr>
                <w:color w:val="000000"/>
              </w:rPr>
            </w:pPr>
            <w:r w:rsidRPr="00AE4388">
              <w:rPr>
                <w:color w:val="000000"/>
              </w:rPr>
              <w:t>224</w:t>
            </w:r>
          </w:p>
        </w:tc>
        <w:tc>
          <w:tcPr>
            <w:tcW w:w="5327" w:type="dxa"/>
            <w:tcBorders>
              <w:top w:val="nil"/>
              <w:left w:val="nil"/>
              <w:bottom w:val="nil"/>
              <w:right w:val="nil"/>
            </w:tcBorders>
            <w:vAlign w:val="center"/>
            <w:hideMark/>
          </w:tcPr>
          <w:p w:rsidRPr="00AE4388" w:rsidR="00AE4388" w:rsidP="00AE4388" w:rsidRDefault="00AE4388" w14:paraId="13425CA0" w14:textId="77777777">
            <w:pPr>
              <w:spacing w:before="0" w:after="0"/>
              <w:rPr>
                <w:color w:val="000000"/>
              </w:rPr>
            </w:pPr>
            <w:r w:rsidRPr="00AE4388">
              <w:rPr>
                <w:color w:val="000000"/>
              </w:rPr>
              <w:t>Hoeveel mensen hebben op dit moment een uitkering die gebaseerd is op het maximumdagloon en krijgen te maken met een uitkeringsverlaging als het maximumdagloon wordt verlaagd?</w:t>
            </w:r>
          </w:p>
        </w:tc>
        <w:tc>
          <w:tcPr>
            <w:tcW w:w="955" w:type="dxa"/>
            <w:tcBorders>
              <w:top w:val="nil"/>
              <w:left w:val="nil"/>
              <w:bottom w:val="nil"/>
              <w:right w:val="nil"/>
            </w:tcBorders>
            <w:vAlign w:val="center"/>
            <w:hideMark/>
          </w:tcPr>
          <w:p w:rsidRPr="00AE4388" w:rsidR="00AE4388" w:rsidP="00AE4388" w:rsidRDefault="00AE4388" w14:paraId="73E8312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DB19203"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103B3A76" w14:textId="77777777">
            <w:pPr>
              <w:spacing w:before="0" w:after="0"/>
              <w:jc w:val="right"/>
              <w:rPr>
                <w:color w:val="000000"/>
              </w:rPr>
            </w:pPr>
            <w:r w:rsidRPr="00AE4388">
              <w:rPr>
                <w:color w:val="000000"/>
              </w:rPr>
              <w:t xml:space="preserve"> </w:t>
            </w:r>
          </w:p>
        </w:tc>
      </w:tr>
      <w:tr w:rsidRPr="00AE4388" w:rsidR="00AE4388" w:rsidTr="0DDC63E9" w14:paraId="16A37C0B" w14:textId="77777777">
        <w:trPr>
          <w:trHeight w:val="765"/>
        </w:trPr>
        <w:tc>
          <w:tcPr>
            <w:tcW w:w="440" w:type="dxa"/>
            <w:tcBorders>
              <w:top w:val="nil"/>
              <w:left w:val="nil"/>
              <w:bottom w:val="nil"/>
              <w:right w:val="nil"/>
            </w:tcBorders>
            <w:vAlign w:val="center"/>
            <w:hideMark/>
          </w:tcPr>
          <w:p w:rsidRPr="00AE4388" w:rsidR="00AE4388" w:rsidP="00AE4388" w:rsidRDefault="00AE4388" w14:paraId="34A6554A" w14:textId="77777777">
            <w:pPr>
              <w:spacing w:before="0" w:after="0"/>
              <w:jc w:val="right"/>
              <w:rPr>
                <w:color w:val="000000"/>
              </w:rPr>
            </w:pPr>
            <w:r w:rsidRPr="00AE4388">
              <w:rPr>
                <w:color w:val="000000"/>
              </w:rPr>
              <w:t>225</w:t>
            </w:r>
          </w:p>
        </w:tc>
        <w:tc>
          <w:tcPr>
            <w:tcW w:w="5327" w:type="dxa"/>
            <w:tcBorders>
              <w:top w:val="nil"/>
              <w:left w:val="nil"/>
              <w:bottom w:val="nil"/>
              <w:right w:val="nil"/>
            </w:tcBorders>
            <w:vAlign w:val="center"/>
            <w:hideMark/>
          </w:tcPr>
          <w:p w:rsidRPr="00AE4388" w:rsidR="00AE4388" w:rsidP="00AE4388" w:rsidRDefault="00AE4388" w14:paraId="6C22D132" w14:textId="77777777">
            <w:pPr>
              <w:spacing w:before="0" w:after="0"/>
              <w:rPr>
                <w:color w:val="000000"/>
              </w:rPr>
            </w:pPr>
            <w:r w:rsidRPr="00AE4388">
              <w:rPr>
                <w:color w:val="000000"/>
              </w:rPr>
              <w:t>Wat zijn de accijnstarieven voor benzine en diesel in 2026, 2027 en 2028? Wat is het verwachte effect op de prijzen van brandstoffen van ETS-2 vanaf 2028?</w:t>
            </w:r>
          </w:p>
        </w:tc>
        <w:tc>
          <w:tcPr>
            <w:tcW w:w="955" w:type="dxa"/>
            <w:tcBorders>
              <w:top w:val="nil"/>
              <w:left w:val="nil"/>
              <w:bottom w:val="nil"/>
              <w:right w:val="nil"/>
            </w:tcBorders>
            <w:vAlign w:val="center"/>
            <w:hideMark/>
          </w:tcPr>
          <w:p w:rsidRPr="00AE4388" w:rsidR="00AE4388" w:rsidP="00AE4388" w:rsidRDefault="00AE4388" w14:paraId="0EC058C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41AE6F9"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171B8AAB" w14:textId="77777777">
            <w:pPr>
              <w:spacing w:before="0" w:after="0"/>
              <w:jc w:val="right"/>
              <w:rPr>
                <w:color w:val="000000"/>
              </w:rPr>
            </w:pPr>
            <w:r w:rsidRPr="00AE4388">
              <w:rPr>
                <w:color w:val="000000"/>
              </w:rPr>
              <w:t xml:space="preserve"> </w:t>
            </w:r>
          </w:p>
        </w:tc>
      </w:tr>
      <w:tr w:rsidRPr="00AE4388" w:rsidR="00AE4388" w:rsidTr="0DDC63E9" w14:paraId="0ECB6179" w14:textId="77777777">
        <w:trPr>
          <w:trHeight w:val="1020"/>
        </w:trPr>
        <w:tc>
          <w:tcPr>
            <w:tcW w:w="440" w:type="dxa"/>
            <w:tcBorders>
              <w:top w:val="nil"/>
              <w:left w:val="nil"/>
              <w:bottom w:val="nil"/>
              <w:right w:val="nil"/>
            </w:tcBorders>
            <w:vAlign w:val="center"/>
            <w:hideMark/>
          </w:tcPr>
          <w:p w:rsidRPr="00AE4388" w:rsidR="00AE4388" w:rsidP="00AE4388" w:rsidRDefault="00AE4388" w14:paraId="18DA7522" w14:textId="77777777">
            <w:pPr>
              <w:spacing w:before="0" w:after="0"/>
              <w:jc w:val="right"/>
              <w:rPr>
                <w:color w:val="000000"/>
              </w:rPr>
            </w:pPr>
            <w:r w:rsidRPr="00AE4388">
              <w:rPr>
                <w:color w:val="000000"/>
              </w:rPr>
              <w:t>226</w:t>
            </w:r>
          </w:p>
        </w:tc>
        <w:tc>
          <w:tcPr>
            <w:tcW w:w="5327" w:type="dxa"/>
            <w:tcBorders>
              <w:top w:val="nil"/>
              <w:left w:val="nil"/>
              <w:bottom w:val="nil"/>
              <w:right w:val="nil"/>
            </w:tcBorders>
            <w:vAlign w:val="center"/>
            <w:hideMark/>
          </w:tcPr>
          <w:p w:rsidRPr="00AE4388" w:rsidR="00AE4388" w:rsidP="00AE4388" w:rsidRDefault="00AE4388" w14:paraId="0FCC699A" w14:textId="77777777">
            <w:pPr>
              <w:spacing w:before="0" w:after="0"/>
              <w:rPr>
                <w:color w:val="000000"/>
              </w:rPr>
            </w:pPr>
            <w:r w:rsidRPr="00AE4388">
              <w:rPr>
                <w:color w:val="000000"/>
              </w:rPr>
              <w:t>Klopt het dat u in deze Voorjaarsnota 4x aan de Aof-knop draait? (Maatregel 2, 16 &amp; 20 in tabel 7, maatregel 4 in tabel 8)? Wat betekent dit aan lastenverzwaring per bedrijf in euro's per werknemer?</w:t>
            </w:r>
          </w:p>
        </w:tc>
        <w:tc>
          <w:tcPr>
            <w:tcW w:w="955" w:type="dxa"/>
            <w:tcBorders>
              <w:top w:val="nil"/>
              <w:left w:val="nil"/>
              <w:bottom w:val="nil"/>
              <w:right w:val="nil"/>
            </w:tcBorders>
            <w:vAlign w:val="center"/>
            <w:hideMark/>
          </w:tcPr>
          <w:p w:rsidRPr="00AE4388" w:rsidR="00AE4388" w:rsidP="00AE4388" w:rsidRDefault="00AE4388" w14:paraId="2FFC010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1C03957"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7664A99A" w14:textId="77777777">
            <w:pPr>
              <w:spacing w:before="0" w:after="0"/>
              <w:jc w:val="right"/>
              <w:rPr>
                <w:color w:val="000000"/>
              </w:rPr>
            </w:pPr>
            <w:r w:rsidRPr="00AE4388">
              <w:rPr>
                <w:color w:val="000000"/>
              </w:rPr>
              <w:t xml:space="preserve"> </w:t>
            </w:r>
          </w:p>
        </w:tc>
      </w:tr>
      <w:tr w:rsidRPr="00AE4388" w:rsidR="00AE4388" w:rsidTr="0DDC63E9" w14:paraId="03A7CF0F" w14:textId="77777777">
        <w:trPr>
          <w:trHeight w:val="510"/>
        </w:trPr>
        <w:tc>
          <w:tcPr>
            <w:tcW w:w="440" w:type="dxa"/>
            <w:tcBorders>
              <w:top w:val="nil"/>
              <w:left w:val="nil"/>
              <w:bottom w:val="nil"/>
              <w:right w:val="nil"/>
            </w:tcBorders>
            <w:vAlign w:val="center"/>
            <w:hideMark/>
          </w:tcPr>
          <w:p w:rsidRPr="00AE4388" w:rsidR="00AE4388" w:rsidP="00AE4388" w:rsidRDefault="00AE4388" w14:paraId="2B67216C" w14:textId="77777777">
            <w:pPr>
              <w:spacing w:before="0" w:after="0"/>
              <w:jc w:val="right"/>
              <w:rPr>
                <w:color w:val="000000"/>
              </w:rPr>
            </w:pPr>
            <w:r w:rsidRPr="00AE4388">
              <w:rPr>
                <w:color w:val="000000"/>
              </w:rPr>
              <w:t>227</w:t>
            </w:r>
          </w:p>
        </w:tc>
        <w:tc>
          <w:tcPr>
            <w:tcW w:w="5327" w:type="dxa"/>
            <w:tcBorders>
              <w:top w:val="nil"/>
              <w:left w:val="nil"/>
              <w:bottom w:val="nil"/>
              <w:right w:val="nil"/>
            </w:tcBorders>
            <w:vAlign w:val="center"/>
            <w:hideMark/>
          </w:tcPr>
          <w:p w:rsidRPr="00AE4388" w:rsidR="00AE4388" w:rsidP="00AE4388" w:rsidRDefault="00AE4388" w14:paraId="2E79E422" w14:textId="77777777">
            <w:pPr>
              <w:spacing w:before="0" w:after="0"/>
              <w:rPr>
                <w:color w:val="000000"/>
              </w:rPr>
            </w:pPr>
            <w:r w:rsidRPr="00AE4388">
              <w:rPr>
                <w:color w:val="000000"/>
              </w:rPr>
              <w:t>Klopt het dat u geen budgettaire dekking hebt gezocht voor uitstel ETS (maatregel 23)? Waarom niet?</w:t>
            </w:r>
          </w:p>
        </w:tc>
        <w:tc>
          <w:tcPr>
            <w:tcW w:w="955" w:type="dxa"/>
            <w:tcBorders>
              <w:top w:val="nil"/>
              <w:left w:val="nil"/>
              <w:bottom w:val="nil"/>
              <w:right w:val="nil"/>
            </w:tcBorders>
            <w:vAlign w:val="center"/>
            <w:hideMark/>
          </w:tcPr>
          <w:p w:rsidRPr="00AE4388" w:rsidR="00AE4388" w:rsidP="00AE4388" w:rsidRDefault="00AE4388" w14:paraId="1531B32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EB2F853"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22ED461F" w14:textId="77777777">
            <w:pPr>
              <w:spacing w:before="0" w:after="0"/>
              <w:jc w:val="right"/>
              <w:rPr>
                <w:color w:val="000000"/>
              </w:rPr>
            </w:pPr>
            <w:r w:rsidRPr="00AE4388">
              <w:rPr>
                <w:color w:val="000000"/>
              </w:rPr>
              <w:t xml:space="preserve"> </w:t>
            </w:r>
          </w:p>
        </w:tc>
      </w:tr>
      <w:tr w:rsidRPr="00AE4388" w:rsidR="00AE4388" w:rsidTr="0DDC63E9" w14:paraId="12DF51ED" w14:textId="77777777">
        <w:trPr>
          <w:trHeight w:val="765"/>
        </w:trPr>
        <w:tc>
          <w:tcPr>
            <w:tcW w:w="440" w:type="dxa"/>
            <w:tcBorders>
              <w:top w:val="nil"/>
              <w:left w:val="nil"/>
              <w:bottom w:val="nil"/>
              <w:right w:val="nil"/>
            </w:tcBorders>
            <w:vAlign w:val="center"/>
            <w:hideMark/>
          </w:tcPr>
          <w:p w:rsidRPr="00AE4388" w:rsidR="00AE4388" w:rsidP="00AE4388" w:rsidRDefault="00AE4388" w14:paraId="57BF23FA" w14:textId="77777777">
            <w:pPr>
              <w:spacing w:before="0" w:after="0"/>
              <w:jc w:val="right"/>
              <w:rPr>
                <w:color w:val="000000"/>
              </w:rPr>
            </w:pPr>
            <w:r w:rsidRPr="00AE4388">
              <w:rPr>
                <w:color w:val="000000"/>
              </w:rPr>
              <w:lastRenderedPageBreak/>
              <w:t>228</w:t>
            </w:r>
          </w:p>
        </w:tc>
        <w:tc>
          <w:tcPr>
            <w:tcW w:w="5327" w:type="dxa"/>
            <w:tcBorders>
              <w:top w:val="nil"/>
              <w:left w:val="nil"/>
              <w:bottom w:val="nil"/>
              <w:right w:val="nil"/>
            </w:tcBorders>
            <w:vAlign w:val="center"/>
            <w:hideMark/>
          </w:tcPr>
          <w:p w:rsidRPr="00AE4388" w:rsidR="00AE4388" w:rsidP="00AE4388" w:rsidRDefault="00AE4388" w14:paraId="5AD40A21" w14:textId="77777777">
            <w:pPr>
              <w:spacing w:before="0" w:after="0"/>
              <w:rPr>
                <w:color w:val="000000"/>
              </w:rPr>
            </w:pPr>
            <w:r w:rsidRPr="00AE4388">
              <w:rPr>
                <w:color w:val="000000"/>
              </w:rPr>
              <w:t>Klopt het dat u geen budgettaire dekking hebt gezocht voor aanpassingen in de minimumbelasting (maatregel 24)? Waarom niet?</w:t>
            </w:r>
          </w:p>
        </w:tc>
        <w:tc>
          <w:tcPr>
            <w:tcW w:w="955" w:type="dxa"/>
            <w:tcBorders>
              <w:top w:val="nil"/>
              <w:left w:val="nil"/>
              <w:bottom w:val="nil"/>
              <w:right w:val="nil"/>
            </w:tcBorders>
            <w:vAlign w:val="center"/>
            <w:hideMark/>
          </w:tcPr>
          <w:p w:rsidRPr="00AE4388" w:rsidR="00AE4388" w:rsidP="00AE4388" w:rsidRDefault="00AE4388" w14:paraId="13958BC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B20FBF4"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6B6EC097" w14:textId="77777777">
            <w:pPr>
              <w:spacing w:before="0" w:after="0"/>
              <w:jc w:val="right"/>
              <w:rPr>
                <w:color w:val="000000"/>
              </w:rPr>
            </w:pPr>
            <w:r w:rsidRPr="00AE4388">
              <w:rPr>
                <w:color w:val="000000"/>
              </w:rPr>
              <w:t xml:space="preserve"> </w:t>
            </w:r>
          </w:p>
        </w:tc>
      </w:tr>
      <w:tr w:rsidRPr="00AE4388" w:rsidR="00AE4388" w:rsidTr="0DDC63E9" w14:paraId="0D51566C" w14:textId="77777777">
        <w:trPr>
          <w:trHeight w:val="765"/>
        </w:trPr>
        <w:tc>
          <w:tcPr>
            <w:tcW w:w="440" w:type="dxa"/>
            <w:tcBorders>
              <w:top w:val="nil"/>
              <w:left w:val="nil"/>
              <w:bottom w:val="nil"/>
              <w:right w:val="nil"/>
            </w:tcBorders>
            <w:vAlign w:val="center"/>
            <w:hideMark/>
          </w:tcPr>
          <w:p w:rsidRPr="00AE4388" w:rsidR="00AE4388" w:rsidP="00AE4388" w:rsidRDefault="00AE4388" w14:paraId="1C56A853" w14:textId="77777777">
            <w:pPr>
              <w:spacing w:before="0" w:after="0"/>
              <w:jc w:val="right"/>
              <w:rPr>
                <w:color w:val="000000"/>
              </w:rPr>
            </w:pPr>
            <w:r w:rsidRPr="00AE4388">
              <w:rPr>
                <w:color w:val="000000"/>
              </w:rPr>
              <w:t>229</w:t>
            </w:r>
          </w:p>
        </w:tc>
        <w:tc>
          <w:tcPr>
            <w:tcW w:w="5327" w:type="dxa"/>
            <w:tcBorders>
              <w:top w:val="nil"/>
              <w:left w:val="nil"/>
              <w:bottom w:val="nil"/>
              <w:right w:val="nil"/>
            </w:tcBorders>
            <w:vAlign w:val="center"/>
            <w:hideMark/>
          </w:tcPr>
          <w:p w:rsidRPr="00AE4388" w:rsidR="00AE4388" w:rsidP="00AE4388" w:rsidRDefault="00AE4388" w14:paraId="4384269C" w14:textId="77777777">
            <w:pPr>
              <w:spacing w:before="0" w:after="0"/>
              <w:rPr>
                <w:color w:val="000000"/>
              </w:rPr>
            </w:pPr>
            <w:r w:rsidRPr="00AE4388">
              <w:rPr>
                <w:color w:val="000000"/>
              </w:rPr>
              <w:t>Klopt het dat u geen budgettaire dekking hebt gezocht voor aanpassingen in de belastingrentepercentage bij de vennootschapsbelasting (maatregel 25)? Waarom niet?</w:t>
            </w:r>
          </w:p>
        </w:tc>
        <w:tc>
          <w:tcPr>
            <w:tcW w:w="955" w:type="dxa"/>
            <w:tcBorders>
              <w:top w:val="nil"/>
              <w:left w:val="nil"/>
              <w:bottom w:val="nil"/>
              <w:right w:val="nil"/>
            </w:tcBorders>
            <w:vAlign w:val="center"/>
            <w:hideMark/>
          </w:tcPr>
          <w:p w:rsidRPr="00AE4388" w:rsidR="00AE4388" w:rsidP="00AE4388" w:rsidRDefault="00AE4388" w14:paraId="3FC9F9D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281F49C"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0E91E02A" w14:textId="77777777">
            <w:pPr>
              <w:spacing w:before="0" w:after="0"/>
              <w:jc w:val="right"/>
              <w:rPr>
                <w:color w:val="000000"/>
              </w:rPr>
            </w:pPr>
            <w:r w:rsidRPr="00AE4388">
              <w:rPr>
                <w:color w:val="000000"/>
              </w:rPr>
              <w:t xml:space="preserve"> </w:t>
            </w:r>
          </w:p>
        </w:tc>
      </w:tr>
      <w:tr w:rsidRPr="00AE4388" w:rsidR="00AE4388" w:rsidTr="0DDC63E9" w14:paraId="3F6AB776" w14:textId="77777777">
        <w:trPr>
          <w:trHeight w:val="765"/>
        </w:trPr>
        <w:tc>
          <w:tcPr>
            <w:tcW w:w="440" w:type="dxa"/>
            <w:tcBorders>
              <w:top w:val="nil"/>
              <w:left w:val="nil"/>
              <w:bottom w:val="nil"/>
              <w:right w:val="nil"/>
            </w:tcBorders>
            <w:vAlign w:val="center"/>
            <w:hideMark/>
          </w:tcPr>
          <w:p w:rsidRPr="00AE4388" w:rsidR="00AE4388" w:rsidP="00AE4388" w:rsidRDefault="00AE4388" w14:paraId="046D1254" w14:textId="77777777">
            <w:pPr>
              <w:spacing w:before="0" w:after="0"/>
              <w:jc w:val="right"/>
              <w:rPr>
                <w:color w:val="000000"/>
              </w:rPr>
            </w:pPr>
            <w:r w:rsidRPr="00AE4388">
              <w:rPr>
                <w:color w:val="000000"/>
              </w:rPr>
              <w:t>230</w:t>
            </w:r>
          </w:p>
        </w:tc>
        <w:tc>
          <w:tcPr>
            <w:tcW w:w="5327" w:type="dxa"/>
            <w:tcBorders>
              <w:top w:val="nil"/>
              <w:left w:val="nil"/>
              <w:bottom w:val="nil"/>
              <w:right w:val="nil"/>
            </w:tcBorders>
            <w:vAlign w:val="center"/>
            <w:hideMark/>
          </w:tcPr>
          <w:p w:rsidRPr="00AE4388" w:rsidR="00AE4388" w:rsidP="00AE4388" w:rsidRDefault="00AE4388" w14:paraId="6764D09E" w14:textId="77777777">
            <w:pPr>
              <w:spacing w:before="0" w:after="0"/>
              <w:rPr>
                <w:color w:val="000000"/>
              </w:rPr>
            </w:pPr>
            <w:r w:rsidRPr="00AE4388">
              <w:rPr>
                <w:color w:val="000000"/>
              </w:rPr>
              <w:t>Erkent u dat Europese heffingen zoals het ETS relevant zijn voor het inkomstenkader? Waarom levert u dan geen budgettaire dekking bij beleidsmatige uitstel van ETS-2?</w:t>
            </w:r>
          </w:p>
        </w:tc>
        <w:tc>
          <w:tcPr>
            <w:tcW w:w="955" w:type="dxa"/>
            <w:tcBorders>
              <w:top w:val="nil"/>
              <w:left w:val="nil"/>
              <w:bottom w:val="nil"/>
              <w:right w:val="nil"/>
            </w:tcBorders>
            <w:vAlign w:val="center"/>
            <w:hideMark/>
          </w:tcPr>
          <w:p w:rsidRPr="00AE4388" w:rsidR="00AE4388" w:rsidP="00AE4388" w:rsidRDefault="00AE4388" w14:paraId="21A42EC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2A2E83A"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2EB3B670" w14:textId="77777777">
            <w:pPr>
              <w:spacing w:before="0" w:after="0"/>
              <w:jc w:val="right"/>
              <w:rPr>
                <w:color w:val="000000"/>
              </w:rPr>
            </w:pPr>
            <w:r w:rsidRPr="00AE4388">
              <w:rPr>
                <w:color w:val="000000"/>
              </w:rPr>
              <w:t xml:space="preserve"> </w:t>
            </w:r>
          </w:p>
        </w:tc>
      </w:tr>
      <w:tr w:rsidRPr="00AE4388" w:rsidR="00AE4388" w:rsidTr="0DDC63E9" w14:paraId="0707727C" w14:textId="77777777">
        <w:trPr>
          <w:trHeight w:val="510"/>
        </w:trPr>
        <w:tc>
          <w:tcPr>
            <w:tcW w:w="440" w:type="dxa"/>
            <w:tcBorders>
              <w:top w:val="nil"/>
              <w:left w:val="nil"/>
              <w:bottom w:val="nil"/>
              <w:right w:val="nil"/>
            </w:tcBorders>
            <w:vAlign w:val="center"/>
            <w:hideMark/>
          </w:tcPr>
          <w:p w:rsidRPr="00AE4388" w:rsidR="00AE4388" w:rsidP="00AE4388" w:rsidRDefault="00AE4388" w14:paraId="7C0CFC5C" w14:textId="77777777">
            <w:pPr>
              <w:spacing w:before="0" w:after="0"/>
              <w:jc w:val="right"/>
              <w:rPr>
                <w:color w:val="000000"/>
              </w:rPr>
            </w:pPr>
            <w:r w:rsidRPr="00AE4388">
              <w:rPr>
                <w:color w:val="000000"/>
              </w:rPr>
              <w:t>231</w:t>
            </w:r>
          </w:p>
        </w:tc>
        <w:tc>
          <w:tcPr>
            <w:tcW w:w="5327" w:type="dxa"/>
            <w:tcBorders>
              <w:top w:val="nil"/>
              <w:left w:val="nil"/>
              <w:bottom w:val="nil"/>
              <w:right w:val="nil"/>
            </w:tcBorders>
            <w:vAlign w:val="center"/>
            <w:hideMark/>
          </w:tcPr>
          <w:p w:rsidRPr="00AE4388" w:rsidR="00AE4388" w:rsidP="00AE4388" w:rsidRDefault="00AE4388" w14:paraId="193A551A" w14:textId="77777777">
            <w:pPr>
              <w:spacing w:before="0" w:after="0"/>
              <w:rPr>
                <w:color w:val="000000"/>
              </w:rPr>
            </w:pPr>
            <w:r w:rsidRPr="00AE4388">
              <w:rPr>
                <w:color w:val="000000"/>
              </w:rPr>
              <w:t>Wanneer ontvangt de Kamer naar verwachting de Fiscale beleids-, uitvoerings- en vereenvoudigingsagenda?</w:t>
            </w:r>
          </w:p>
        </w:tc>
        <w:tc>
          <w:tcPr>
            <w:tcW w:w="955" w:type="dxa"/>
            <w:tcBorders>
              <w:top w:val="nil"/>
              <w:left w:val="nil"/>
              <w:bottom w:val="nil"/>
              <w:right w:val="nil"/>
            </w:tcBorders>
            <w:vAlign w:val="center"/>
            <w:hideMark/>
          </w:tcPr>
          <w:p w:rsidRPr="00AE4388" w:rsidR="00AE4388" w:rsidP="00AE4388" w:rsidRDefault="00AE4388" w14:paraId="6DDF8DB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44C0244"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62FFB674" w14:textId="77777777">
            <w:pPr>
              <w:spacing w:before="0" w:after="0"/>
              <w:jc w:val="right"/>
              <w:rPr>
                <w:color w:val="000000"/>
              </w:rPr>
            </w:pPr>
            <w:r w:rsidRPr="00AE4388">
              <w:rPr>
                <w:color w:val="000000"/>
              </w:rPr>
              <w:t xml:space="preserve"> </w:t>
            </w:r>
          </w:p>
        </w:tc>
      </w:tr>
      <w:tr w:rsidRPr="00AE4388" w:rsidR="00AE4388" w:rsidTr="0DDC63E9" w14:paraId="4F8F3444" w14:textId="77777777">
        <w:trPr>
          <w:trHeight w:val="1785"/>
        </w:trPr>
        <w:tc>
          <w:tcPr>
            <w:tcW w:w="440" w:type="dxa"/>
            <w:tcBorders>
              <w:top w:val="nil"/>
              <w:left w:val="nil"/>
              <w:bottom w:val="nil"/>
              <w:right w:val="nil"/>
            </w:tcBorders>
            <w:vAlign w:val="center"/>
            <w:hideMark/>
          </w:tcPr>
          <w:p w:rsidRPr="00AE4388" w:rsidR="00AE4388" w:rsidP="00AE4388" w:rsidRDefault="00AE4388" w14:paraId="43BFB991" w14:textId="77777777">
            <w:pPr>
              <w:spacing w:before="0" w:after="0"/>
              <w:jc w:val="right"/>
              <w:rPr>
                <w:color w:val="000000"/>
              </w:rPr>
            </w:pPr>
            <w:r w:rsidRPr="00AE4388">
              <w:rPr>
                <w:color w:val="000000"/>
              </w:rPr>
              <w:t>232</w:t>
            </w:r>
          </w:p>
        </w:tc>
        <w:tc>
          <w:tcPr>
            <w:tcW w:w="5327" w:type="dxa"/>
            <w:tcBorders>
              <w:top w:val="nil"/>
              <w:left w:val="nil"/>
              <w:bottom w:val="nil"/>
              <w:right w:val="nil"/>
            </w:tcBorders>
            <w:vAlign w:val="center"/>
            <w:hideMark/>
          </w:tcPr>
          <w:p w:rsidRPr="00AE4388" w:rsidR="00AE4388" w:rsidP="00AE4388" w:rsidRDefault="00AE4388" w14:paraId="2D3EC432" w14:textId="77777777">
            <w:pPr>
              <w:spacing w:before="0" w:after="0"/>
              <w:rPr>
                <w:color w:val="000000"/>
              </w:rPr>
            </w:pPr>
            <w:r w:rsidRPr="00AE4388">
              <w:rPr>
                <w:color w:val="000000"/>
              </w:rPr>
              <w:t>Kunt u bevestigen dat het inkomstenkader uitsluitend ziet op de budgettaire effecten van beleidsmatige mutaties in belastingen en premies, en geen beperking vormt voor de ontwikkeling van de totale belasting- en premieontvangsten? In hoeverre worden in de Voorjaarsnota fiscale maatregelen aangekondigd die samenhangen met endogene oorzaken die niet binnen het inkomstenkader hoeven te worden gedekt?</w:t>
            </w:r>
          </w:p>
        </w:tc>
        <w:tc>
          <w:tcPr>
            <w:tcW w:w="955" w:type="dxa"/>
            <w:tcBorders>
              <w:top w:val="nil"/>
              <w:left w:val="nil"/>
              <w:bottom w:val="nil"/>
              <w:right w:val="nil"/>
            </w:tcBorders>
            <w:vAlign w:val="center"/>
            <w:hideMark/>
          </w:tcPr>
          <w:p w:rsidRPr="00AE4388" w:rsidR="00AE4388" w:rsidP="00AE4388" w:rsidRDefault="00AE4388" w14:paraId="5BF987C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EDBDB48"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23780CC9" w14:textId="77777777">
            <w:pPr>
              <w:spacing w:before="0" w:after="0"/>
              <w:jc w:val="right"/>
              <w:rPr>
                <w:color w:val="000000"/>
              </w:rPr>
            </w:pPr>
            <w:r w:rsidRPr="00AE4388">
              <w:rPr>
                <w:color w:val="000000"/>
              </w:rPr>
              <w:t xml:space="preserve"> </w:t>
            </w:r>
          </w:p>
        </w:tc>
      </w:tr>
      <w:tr w:rsidRPr="00AE4388" w:rsidR="00AE4388" w:rsidTr="0DDC63E9" w14:paraId="27CE8E8B" w14:textId="77777777">
        <w:trPr>
          <w:trHeight w:val="1020"/>
        </w:trPr>
        <w:tc>
          <w:tcPr>
            <w:tcW w:w="440" w:type="dxa"/>
            <w:tcBorders>
              <w:top w:val="nil"/>
              <w:left w:val="nil"/>
              <w:bottom w:val="nil"/>
              <w:right w:val="nil"/>
            </w:tcBorders>
            <w:vAlign w:val="center"/>
            <w:hideMark/>
          </w:tcPr>
          <w:p w:rsidRPr="00AE4388" w:rsidR="00AE4388" w:rsidP="00AE4388" w:rsidRDefault="00AE4388" w14:paraId="43D4E5DA" w14:textId="77777777">
            <w:pPr>
              <w:spacing w:before="0" w:after="0"/>
              <w:jc w:val="right"/>
              <w:rPr>
                <w:color w:val="000000"/>
              </w:rPr>
            </w:pPr>
            <w:r w:rsidRPr="00AE4388">
              <w:rPr>
                <w:color w:val="000000"/>
              </w:rPr>
              <w:t>233</w:t>
            </w:r>
          </w:p>
        </w:tc>
        <w:tc>
          <w:tcPr>
            <w:tcW w:w="5327" w:type="dxa"/>
            <w:tcBorders>
              <w:top w:val="nil"/>
              <w:left w:val="nil"/>
              <w:bottom w:val="nil"/>
              <w:right w:val="nil"/>
            </w:tcBorders>
            <w:vAlign w:val="center"/>
            <w:hideMark/>
          </w:tcPr>
          <w:p w:rsidRPr="00AE4388" w:rsidR="00AE4388" w:rsidP="00AE4388" w:rsidRDefault="76285B9A" w14:paraId="5982AB2B" w14:textId="3B4D5E9C">
            <w:pPr>
              <w:spacing w:before="0" w:after="0"/>
              <w:rPr>
                <w:color w:val="000000"/>
              </w:rPr>
            </w:pPr>
            <w:r w:rsidRPr="0DDC63E9">
              <w:rPr>
                <w:color w:val="000000" w:themeColor="text1"/>
              </w:rPr>
              <w:t>In hoeverre beperkt het huidige inkomstenkader de ruimte van de</w:t>
            </w:r>
            <w:r w:rsidRPr="0DDC63E9" w:rsidR="5E743A5C">
              <w:rPr>
                <w:color w:val="000000" w:themeColor="text1"/>
              </w:rPr>
              <w:t xml:space="preserve"> </w:t>
            </w:r>
            <w:r w:rsidRPr="0DDC63E9">
              <w:rPr>
                <w:color w:val="000000" w:themeColor="text1"/>
              </w:rPr>
              <w:t>Kamer om tijdens de kabinetsperiode belastingwetten te wijzigen zonder aanvullende lastenverzwaringen te moeten voorstellen?</w:t>
            </w:r>
          </w:p>
        </w:tc>
        <w:tc>
          <w:tcPr>
            <w:tcW w:w="955" w:type="dxa"/>
            <w:tcBorders>
              <w:top w:val="nil"/>
              <w:left w:val="nil"/>
              <w:bottom w:val="nil"/>
              <w:right w:val="nil"/>
            </w:tcBorders>
            <w:vAlign w:val="center"/>
            <w:hideMark/>
          </w:tcPr>
          <w:p w:rsidRPr="00AE4388" w:rsidR="00AE4388" w:rsidP="00AE4388" w:rsidRDefault="00AE4388" w14:paraId="04ED7BB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5AF24CC"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4B236460" w14:textId="77777777">
            <w:pPr>
              <w:spacing w:before="0" w:after="0"/>
              <w:jc w:val="right"/>
              <w:rPr>
                <w:color w:val="000000"/>
              </w:rPr>
            </w:pPr>
            <w:r w:rsidRPr="00AE4388">
              <w:rPr>
                <w:color w:val="000000"/>
              </w:rPr>
              <w:t xml:space="preserve"> </w:t>
            </w:r>
          </w:p>
        </w:tc>
      </w:tr>
      <w:tr w:rsidRPr="00AE4388" w:rsidR="00AE4388" w:rsidTr="0DDC63E9" w14:paraId="7652D560" w14:textId="77777777">
        <w:trPr>
          <w:trHeight w:val="1020"/>
        </w:trPr>
        <w:tc>
          <w:tcPr>
            <w:tcW w:w="440" w:type="dxa"/>
            <w:tcBorders>
              <w:top w:val="nil"/>
              <w:left w:val="nil"/>
              <w:bottom w:val="nil"/>
              <w:right w:val="nil"/>
            </w:tcBorders>
            <w:vAlign w:val="center"/>
            <w:hideMark/>
          </w:tcPr>
          <w:p w:rsidRPr="00AE4388" w:rsidR="00AE4388" w:rsidP="00AE4388" w:rsidRDefault="00AE4388" w14:paraId="3A3F31E7" w14:textId="77777777">
            <w:pPr>
              <w:spacing w:before="0" w:after="0"/>
              <w:jc w:val="right"/>
              <w:rPr>
                <w:color w:val="000000"/>
              </w:rPr>
            </w:pPr>
            <w:r w:rsidRPr="00AE4388">
              <w:rPr>
                <w:color w:val="000000"/>
              </w:rPr>
              <w:t>234</w:t>
            </w:r>
          </w:p>
        </w:tc>
        <w:tc>
          <w:tcPr>
            <w:tcW w:w="5327" w:type="dxa"/>
            <w:tcBorders>
              <w:top w:val="nil"/>
              <w:left w:val="nil"/>
              <w:bottom w:val="nil"/>
              <w:right w:val="nil"/>
            </w:tcBorders>
            <w:vAlign w:val="center"/>
            <w:hideMark/>
          </w:tcPr>
          <w:p w:rsidRPr="00AE4388" w:rsidR="00AE4388" w:rsidP="00AE4388" w:rsidRDefault="00AE4388" w14:paraId="256A48BB" w14:textId="77777777">
            <w:pPr>
              <w:spacing w:before="0" w:after="0"/>
              <w:rPr>
                <w:color w:val="000000"/>
              </w:rPr>
            </w:pPr>
            <w:r w:rsidRPr="00AE4388">
              <w:rPr>
                <w:color w:val="000000"/>
              </w:rPr>
              <w:t>Kunt u per jaar in kaart brengen welke gevolgen de vrijheidsbijdrage voor de koopkracht van burgers in verschillende inkomstencategorieën, en met name groep de werkenden, heeft?</w:t>
            </w:r>
          </w:p>
        </w:tc>
        <w:tc>
          <w:tcPr>
            <w:tcW w:w="955" w:type="dxa"/>
            <w:tcBorders>
              <w:top w:val="nil"/>
              <w:left w:val="nil"/>
              <w:bottom w:val="nil"/>
              <w:right w:val="nil"/>
            </w:tcBorders>
            <w:vAlign w:val="center"/>
            <w:hideMark/>
          </w:tcPr>
          <w:p w:rsidRPr="00AE4388" w:rsidR="00AE4388" w:rsidP="00AE4388" w:rsidRDefault="00AE4388" w14:paraId="7974F14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659AF67"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09AABE4A" w14:textId="77777777">
            <w:pPr>
              <w:spacing w:before="0" w:after="0"/>
              <w:jc w:val="right"/>
              <w:rPr>
                <w:color w:val="000000"/>
              </w:rPr>
            </w:pPr>
            <w:r w:rsidRPr="00AE4388">
              <w:rPr>
                <w:color w:val="000000"/>
              </w:rPr>
              <w:t xml:space="preserve"> </w:t>
            </w:r>
          </w:p>
        </w:tc>
      </w:tr>
      <w:tr w:rsidRPr="00AE4388" w:rsidR="00AE4388" w:rsidTr="0DDC63E9" w14:paraId="500F42F2" w14:textId="77777777">
        <w:trPr>
          <w:trHeight w:val="1020"/>
        </w:trPr>
        <w:tc>
          <w:tcPr>
            <w:tcW w:w="440" w:type="dxa"/>
            <w:tcBorders>
              <w:top w:val="nil"/>
              <w:left w:val="nil"/>
              <w:bottom w:val="nil"/>
              <w:right w:val="nil"/>
            </w:tcBorders>
            <w:vAlign w:val="center"/>
            <w:hideMark/>
          </w:tcPr>
          <w:p w:rsidRPr="00AE4388" w:rsidR="00AE4388" w:rsidP="00AE4388" w:rsidRDefault="00AE4388" w14:paraId="62D0C26D" w14:textId="77777777">
            <w:pPr>
              <w:spacing w:before="0" w:after="0"/>
              <w:jc w:val="right"/>
              <w:rPr>
                <w:color w:val="000000"/>
              </w:rPr>
            </w:pPr>
            <w:r w:rsidRPr="00AE4388">
              <w:rPr>
                <w:color w:val="000000"/>
              </w:rPr>
              <w:t>235</w:t>
            </w:r>
          </w:p>
        </w:tc>
        <w:tc>
          <w:tcPr>
            <w:tcW w:w="5327" w:type="dxa"/>
            <w:tcBorders>
              <w:top w:val="nil"/>
              <w:left w:val="nil"/>
              <w:bottom w:val="nil"/>
              <w:right w:val="nil"/>
            </w:tcBorders>
            <w:vAlign w:val="center"/>
            <w:hideMark/>
          </w:tcPr>
          <w:p w:rsidRPr="00AE4388" w:rsidR="00AE4388" w:rsidP="00AE4388" w:rsidRDefault="00AE4388" w14:paraId="7DBFC7DB" w14:textId="77777777">
            <w:pPr>
              <w:spacing w:before="0" w:after="0"/>
              <w:rPr>
                <w:color w:val="000000"/>
              </w:rPr>
            </w:pPr>
            <w:r w:rsidRPr="00AE4388">
              <w:rPr>
                <w:color w:val="000000"/>
              </w:rPr>
              <w:t>Kunt u per jaar in kaart brengen welke gevolgen de maatregelen 'inkomstenbelasting (tarief eerste en tweede schijf)' voor de koopkracht van burgers in verschillende inkomstencategorieën, en met name groep de werkenden, heeft?</w:t>
            </w:r>
          </w:p>
        </w:tc>
        <w:tc>
          <w:tcPr>
            <w:tcW w:w="955" w:type="dxa"/>
            <w:tcBorders>
              <w:top w:val="nil"/>
              <w:left w:val="nil"/>
              <w:bottom w:val="nil"/>
              <w:right w:val="nil"/>
            </w:tcBorders>
            <w:vAlign w:val="center"/>
            <w:hideMark/>
          </w:tcPr>
          <w:p w:rsidRPr="00AE4388" w:rsidR="00AE4388" w:rsidP="00AE4388" w:rsidRDefault="00AE4388" w14:paraId="41630AD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FA4356D" w14:textId="77777777">
            <w:pPr>
              <w:spacing w:before="0" w:after="0"/>
              <w:jc w:val="right"/>
              <w:rPr>
                <w:color w:val="000000"/>
              </w:rPr>
            </w:pPr>
            <w:r w:rsidRPr="00AE4388">
              <w:rPr>
                <w:color w:val="000000"/>
              </w:rPr>
              <w:t>27</w:t>
            </w:r>
          </w:p>
        </w:tc>
        <w:tc>
          <w:tcPr>
            <w:tcW w:w="947" w:type="dxa"/>
            <w:tcBorders>
              <w:top w:val="nil"/>
              <w:left w:val="nil"/>
              <w:bottom w:val="nil"/>
              <w:right w:val="nil"/>
            </w:tcBorders>
            <w:vAlign w:val="center"/>
            <w:hideMark/>
          </w:tcPr>
          <w:p w:rsidRPr="00AE4388" w:rsidR="00AE4388" w:rsidP="00AE4388" w:rsidRDefault="00AE4388" w14:paraId="29A23D1D" w14:textId="77777777">
            <w:pPr>
              <w:spacing w:before="0" w:after="0"/>
              <w:jc w:val="right"/>
              <w:rPr>
                <w:color w:val="000000"/>
              </w:rPr>
            </w:pPr>
            <w:r w:rsidRPr="00AE4388">
              <w:rPr>
                <w:color w:val="000000"/>
              </w:rPr>
              <w:t xml:space="preserve"> </w:t>
            </w:r>
          </w:p>
        </w:tc>
      </w:tr>
      <w:tr w:rsidRPr="00AE4388" w:rsidR="00AE4388" w:rsidTr="0DDC63E9" w14:paraId="3750A979" w14:textId="77777777">
        <w:trPr>
          <w:trHeight w:val="765"/>
        </w:trPr>
        <w:tc>
          <w:tcPr>
            <w:tcW w:w="440" w:type="dxa"/>
            <w:tcBorders>
              <w:top w:val="nil"/>
              <w:left w:val="nil"/>
              <w:bottom w:val="nil"/>
              <w:right w:val="nil"/>
            </w:tcBorders>
            <w:vAlign w:val="center"/>
            <w:hideMark/>
          </w:tcPr>
          <w:p w:rsidRPr="00AE4388" w:rsidR="00AE4388" w:rsidP="00AE4388" w:rsidRDefault="00AE4388" w14:paraId="74882DB4" w14:textId="77777777">
            <w:pPr>
              <w:spacing w:before="0" w:after="0"/>
              <w:jc w:val="right"/>
              <w:rPr>
                <w:color w:val="000000"/>
              </w:rPr>
            </w:pPr>
            <w:r w:rsidRPr="00AE4388">
              <w:rPr>
                <w:color w:val="000000"/>
              </w:rPr>
              <w:t>236</w:t>
            </w:r>
          </w:p>
        </w:tc>
        <w:tc>
          <w:tcPr>
            <w:tcW w:w="5327" w:type="dxa"/>
            <w:tcBorders>
              <w:top w:val="nil"/>
              <w:left w:val="nil"/>
              <w:bottom w:val="nil"/>
              <w:right w:val="nil"/>
            </w:tcBorders>
            <w:vAlign w:val="center"/>
            <w:hideMark/>
          </w:tcPr>
          <w:p w:rsidRPr="00AE4388" w:rsidR="00AE4388" w:rsidP="00AE4388" w:rsidRDefault="00AE4388" w14:paraId="274E52E5" w14:textId="77777777">
            <w:pPr>
              <w:spacing w:before="0" w:after="0"/>
              <w:rPr>
                <w:color w:val="000000"/>
              </w:rPr>
            </w:pPr>
            <w:r w:rsidRPr="00AE4388">
              <w:rPr>
                <w:color w:val="000000"/>
              </w:rPr>
              <w:t>Met hoeveel procentpunt moeten de lage en hoge Aof-premie omhoog vanwege de vrijheidsbijdrage voor bedrijven (bij een gelijkblijvende verhouding)?</w:t>
            </w:r>
          </w:p>
        </w:tc>
        <w:tc>
          <w:tcPr>
            <w:tcW w:w="955" w:type="dxa"/>
            <w:tcBorders>
              <w:top w:val="nil"/>
              <w:left w:val="nil"/>
              <w:bottom w:val="nil"/>
              <w:right w:val="nil"/>
            </w:tcBorders>
            <w:vAlign w:val="center"/>
            <w:hideMark/>
          </w:tcPr>
          <w:p w:rsidRPr="00AE4388" w:rsidR="00AE4388" w:rsidP="00AE4388" w:rsidRDefault="00AE4388" w14:paraId="02CEE27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5D225A6"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79FB4345" w14:textId="77777777">
            <w:pPr>
              <w:spacing w:before="0" w:after="0"/>
              <w:jc w:val="right"/>
              <w:rPr>
                <w:color w:val="000000"/>
              </w:rPr>
            </w:pPr>
            <w:r w:rsidRPr="00AE4388">
              <w:rPr>
                <w:color w:val="000000"/>
              </w:rPr>
              <w:t xml:space="preserve"> </w:t>
            </w:r>
          </w:p>
        </w:tc>
      </w:tr>
      <w:tr w:rsidRPr="00AE4388" w:rsidR="00AE4388" w:rsidTr="0DDC63E9" w14:paraId="295B5615" w14:textId="77777777">
        <w:trPr>
          <w:trHeight w:val="765"/>
        </w:trPr>
        <w:tc>
          <w:tcPr>
            <w:tcW w:w="440" w:type="dxa"/>
            <w:tcBorders>
              <w:top w:val="nil"/>
              <w:left w:val="nil"/>
              <w:bottom w:val="nil"/>
              <w:right w:val="nil"/>
            </w:tcBorders>
            <w:vAlign w:val="center"/>
            <w:hideMark/>
          </w:tcPr>
          <w:p w:rsidRPr="00AE4388" w:rsidR="00AE4388" w:rsidP="00AE4388" w:rsidRDefault="00AE4388" w14:paraId="2C826717" w14:textId="77777777">
            <w:pPr>
              <w:spacing w:before="0" w:after="0"/>
              <w:jc w:val="right"/>
              <w:rPr>
                <w:color w:val="000000"/>
              </w:rPr>
            </w:pPr>
            <w:r w:rsidRPr="00AE4388">
              <w:rPr>
                <w:color w:val="000000"/>
              </w:rPr>
              <w:t>237</w:t>
            </w:r>
          </w:p>
        </w:tc>
        <w:tc>
          <w:tcPr>
            <w:tcW w:w="5327" w:type="dxa"/>
            <w:tcBorders>
              <w:top w:val="nil"/>
              <w:left w:val="nil"/>
              <w:bottom w:val="nil"/>
              <w:right w:val="nil"/>
            </w:tcBorders>
            <w:vAlign w:val="center"/>
            <w:hideMark/>
          </w:tcPr>
          <w:p w:rsidRPr="00AE4388" w:rsidR="00AE4388" w:rsidP="00AE4388" w:rsidRDefault="00AE4388" w14:paraId="21B9B8EC" w14:textId="77777777">
            <w:pPr>
              <w:spacing w:before="0" w:after="0"/>
              <w:rPr>
                <w:color w:val="000000"/>
              </w:rPr>
            </w:pPr>
            <w:r w:rsidRPr="00AE4388">
              <w:rPr>
                <w:color w:val="000000"/>
              </w:rPr>
              <w:t>Is de envelop tegemoetkoming elektriciteitsprijs bedrijven al besteed of is dit geld nog vrij besteedbaar voor wensen uit de Kamer?</w:t>
            </w:r>
          </w:p>
        </w:tc>
        <w:tc>
          <w:tcPr>
            <w:tcW w:w="955" w:type="dxa"/>
            <w:tcBorders>
              <w:top w:val="nil"/>
              <w:left w:val="nil"/>
              <w:bottom w:val="nil"/>
              <w:right w:val="nil"/>
            </w:tcBorders>
            <w:vAlign w:val="center"/>
            <w:hideMark/>
          </w:tcPr>
          <w:p w:rsidRPr="00AE4388" w:rsidR="00AE4388" w:rsidP="00AE4388" w:rsidRDefault="00AE4388" w14:paraId="6CF7E7D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D86D09D"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37FE143E" w14:textId="77777777">
            <w:pPr>
              <w:spacing w:before="0" w:after="0"/>
              <w:jc w:val="right"/>
              <w:rPr>
                <w:color w:val="000000"/>
              </w:rPr>
            </w:pPr>
            <w:r w:rsidRPr="00AE4388">
              <w:rPr>
                <w:color w:val="000000"/>
              </w:rPr>
              <w:t xml:space="preserve"> </w:t>
            </w:r>
          </w:p>
        </w:tc>
      </w:tr>
      <w:tr w:rsidRPr="00AE4388" w:rsidR="00AE4388" w:rsidTr="0DDC63E9" w14:paraId="7F15A3A3" w14:textId="77777777">
        <w:trPr>
          <w:trHeight w:val="765"/>
        </w:trPr>
        <w:tc>
          <w:tcPr>
            <w:tcW w:w="440" w:type="dxa"/>
            <w:tcBorders>
              <w:top w:val="nil"/>
              <w:left w:val="nil"/>
              <w:bottom w:val="nil"/>
              <w:right w:val="nil"/>
            </w:tcBorders>
            <w:vAlign w:val="center"/>
            <w:hideMark/>
          </w:tcPr>
          <w:p w:rsidRPr="00AE4388" w:rsidR="00AE4388" w:rsidP="00AE4388" w:rsidRDefault="00AE4388" w14:paraId="30022904" w14:textId="77777777">
            <w:pPr>
              <w:spacing w:before="0" w:after="0"/>
              <w:jc w:val="right"/>
              <w:rPr>
                <w:color w:val="000000"/>
              </w:rPr>
            </w:pPr>
            <w:r w:rsidRPr="00AE4388">
              <w:rPr>
                <w:color w:val="000000"/>
              </w:rPr>
              <w:t>238</w:t>
            </w:r>
          </w:p>
        </w:tc>
        <w:tc>
          <w:tcPr>
            <w:tcW w:w="5327" w:type="dxa"/>
            <w:tcBorders>
              <w:top w:val="nil"/>
              <w:left w:val="nil"/>
              <w:bottom w:val="nil"/>
              <w:right w:val="nil"/>
            </w:tcBorders>
            <w:vAlign w:val="center"/>
            <w:hideMark/>
          </w:tcPr>
          <w:p w:rsidRPr="00AE4388" w:rsidR="00AE4388" w:rsidP="00AE4388" w:rsidRDefault="76285B9A" w14:paraId="5DEC3992" w14:textId="12CC953A">
            <w:pPr>
              <w:spacing w:before="0" w:after="0"/>
              <w:rPr>
                <w:color w:val="000000"/>
              </w:rPr>
            </w:pPr>
            <w:r w:rsidRPr="0DDC63E9">
              <w:rPr>
                <w:color w:val="000000" w:themeColor="text1"/>
              </w:rPr>
              <w:t xml:space="preserve">Hoeveel extra geld levert het op om de aftoppingsgrens pensioengevend loon te bevriezen op 100.000 </w:t>
            </w:r>
            <w:r w:rsidRPr="0DDC63E9" w:rsidR="74B9C36A">
              <w:rPr>
                <w:color w:val="000000" w:themeColor="text1"/>
              </w:rPr>
              <w:t xml:space="preserve">euro </w:t>
            </w:r>
            <w:r w:rsidRPr="0DDC63E9">
              <w:rPr>
                <w:color w:val="000000" w:themeColor="text1"/>
              </w:rPr>
              <w:t>in plaats van 137.800</w:t>
            </w:r>
            <w:r w:rsidRPr="0DDC63E9" w:rsidR="1F7F6E3D">
              <w:rPr>
                <w:color w:val="000000" w:themeColor="text1"/>
              </w:rPr>
              <w:t xml:space="preserve"> euro</w:t>
            </w:r>
            <w:r w:rsidRPr="0DDC63E9">
              <w:rPr>
                <w:color w:val="000000" w:themeColor="text1"/>
              </w:rPr>
              <w:t>?</w:t>
            </w:r>
          </w:p>
        </w:tc>
        <w:tc>
          <w:tcPr>
            <w:tcW w:w="955" w:type="dxa"/>
            <w:tcBorders>
              <w:top w:val="nil"/>
              <w:left w:val="nil"/>
              <w:bottom w:val="nil"/>
              <w:right w:val="nil"/>
            </w:tcBorders>
            <w:vAlign w:val="center"/>
            <w:hideMark/>
          </w:tcPr>
          <w:p w:rsidRPr="00AE4388" w:rsidR="00AE4388" w:rsidP="00AE4388" w:rsidRDefault="00AE4388" w14:paraId="4A697BF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BC4A797"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525E19EE" w14:textId="77777777">
            <w:pPr>
              <w:spacing w:before="0" w:after="0"/>
              <w:jc w:val="right"/>
              <w:rPr>
                <w:color w:val="000000"/>
              </w:rPr>
            </w:pPr>
            <w:r w:rsidRPr="00AE4388">
              <w:rPr>
                <w:color w:val="000000"/>
              </w:rPr>
              <w:t xml:space="preserve"> </w:t>
            </w:r>
          </w:p>
        </w:tc>
      </w:tr>
      <w:tr w:rsidRPr="00AE4388" w:rsidR="00AE4388" w:rsidTr="0DDC63E9" w14:paraId="7F003605" w14:textId="77777777">
        <w:trPr>
          <w:trHeight w:val="765"/>
        </w:trPr>
        <w:tc>
          <w:tcPr>
            <w:tcW w:w="440" w:type="dxa"/>
            <w:tcBorders>
              <w:top w:val="nil"/>
              <w:left w:val="nil"/>
              <w:bottom w:val="nil"/>
              <w:right w:val="nil"/>
            </w:tcBorders>
            <w:vAlign w:val="center"/>
            <w:hideMark/>
          </w:tcPr>
          <w:p w:rsidRPr="00AE4388" w:rsidR="00AE4388" w:rsidP="00AE4388" w:rsidRDefault="00AE4388" w14:paraId="7C339ECB" w14:textId="77777777">
            <w:pPr>
              <w:spacing w:before="0" w:after="0"/>
              <w:jc w:val="right"/>
              <w:rPr>
                <w:color w:val="000000"/>
              </w:rPr>
            </w:pPr>
            <w:r w:rsidRPr="00AE4388">
              <w:rPr>
                <w:color w:val="000000"/>
              </w:rPr>
              <w:t>239</w:t>
            </w:r>
          </w:p>
        </w:tc>
        <w:tc>
          <w:tcPr>
            <w:tcW w:w="5327" w:type="dxa"/>
            <w:tcBorders>
              <w:top w:val="nil"/>
              <w:left w:val="nil"/>
              <w:bottom w:val="nil"/>
              <w:right w:val="nil"/>
            </w:tcBorders>
            <w:vAlign w:val="center"/>
            <w:hideMark/>
          </w:tcPr>
          <w:p w:rsidRPr="00AE4388" w:rsidR="00AE4388" w:rsidP="00AE4388" w:rsidRDefault="00AE4388" w14:paraId="635FD83E" w14:textId="77777777">
            <w:pPr>
              <w:spacing w:before="0" w:after="0"/>
              <w:rPr>
                <w:color w:val="000000"/>
              </w:rPr>
            </w:pPr>
            <w:r w:rsidRPr="00AE4388">
              <w:rPr>
                <w:color w:val="000000"/>
              </w:rPr>
              <w:t>Hoeveel extra geld levert het op om de aftoppingsgrens pensioengevend loon structureel te bevriezen in plaats van zes jaar?</w:t>
            </w:r>
          </w:p>
        </w:tc>
        <w:tc>
          <w:tcPr>
            <w:tcW w:w="955" w:type="dxa"/>
            <w:tcBorders>
              <w:top w:val="nil"/>
              <w:left w:val="nil"/>
              <w:bottom w:val="nil"/>
              <w:right w:val="nil"/>
            </w:tcBorders>
            <w:vAlign w:val="center"/>
            <w:hideMark/>
          </w:tcPr>
          <w:p w:rsidRPr="00AE4388" w:rsidR="00AE4388" w:rsidP="00AE4388" w:rsidRDefault="00AE4388" w14:paraId="6EF79E2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C7B6A5B"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15ABE86C" w14:textId="77777777">
            <w:pPr>
              <w:spacing w:before="0" w:after="0"/>
              <w:jc w:val="right"/>
              <w:rPr>
                <w:color w:val="000000"/>
              </w:rPr>
            </w:pPr>
            <w:r w:rsidRPr="00AE4388">
              <w:rPr>
                <w:color w:val="000000"/>
              </w:rPr>
              <w:t xml:space="preserve"> </w:t>
            </w:r>
          </w:p>
        </w:tc>
      </w:tr>
      <w:tr w:rsidRPr="00AE4388" w:rsidR="00AE4388" w:rsidTr="0DDC63E9" w14:paraId="0DF742DD" w14:textId="77777777">
        <w:trPr>
          <w:trHeight w:val="765"/>
        </w:trPr>
        <w:tc>
          <w:tcPr>
            <w:tcW w:w="440" w:type="dxa"/>
            <w:tcBorders>
              <w:top w:val="nil"/>
              <w:left w:val="nil"/>
              <w:bottom w:val="nil"/>
              <w:right w:val="nil"/>
            </w:tcBorders>
            <w:vAlign w:val="center"/>
            <w:hideMark/>
          </w:tcPr>
          <w:p w:rsidRPr="00AE4388" w:rsidR="00AE4388" w:rsidP="00AE4388" w:rsidRDefault="00AE4388" w14:paraId="46256643" w14:textId="77777777">
            <w:pPr>
              <w:spacing w:before="0" w:after="0"/>
              <w:jc w:val="right"/>
              <w:rPr>
                <w:color w:val="000000"/>
              </w:rPr>
            </w:pPr>
            <w:r w:rsidRPr="00AE4388">
              <w:rPr>
                <w:color w:val="000000"/>
              </w:rPr>
              <w:t>240</w:t>
            </w:r>
          </w:p>
        </w:tc>
        <w:tc>
          <w:tcPr>
            <w:tcW w:w="5327" w:type="dxa"/>
            <w:tcBorders>
              <w:top w:val="nil"/>
              <w:left w:val="nil"/>
              <w:bottom w:val="nil"/>
              <w:right w:val="nil"/>
            </w:tcBorders>
            <w:vAlign w:val="center"/>
            <w:hideMark/>
          </w:tcPr>
          <w:p w:rsidRPr="00AE4388" w:rsidR="00AE4388" w:rsidP="00AE4388" w:rsidRDefault="00AE4388" w14:paraId="23D0E957" w14:textId="77777777">
            <w:pPr>
              <w:spacing w:before="0" w:after="0"/>
              <w:rPr>
                <w:color w:val="000000"/>
              </w:rPr>
            </w:pPr>
            <w:r w:rsidRPr="00AE4388">
              <w:rPr>
                <w:color w:val="000000"/>
              </w:rPr>
              <w:t>Welke uitwerking heeft het kabinet voor ogen als het gaat om de vrijheidsbijdrage en de tabelcorrectiefactor? Welke beleidsopties zijn er?</w:t>
            </w:r>
          </w:p>
        </w:tc>
        <w:tc>
          <w:tcPr>
            <w:tcW w:w="955" w:type="dxa"/>
            <w:tcBorders>
              <w:top w:val="nil"/>
              <w:left w:val="nil"/>
              <w:bottom w:val="nil"/>
              <w:right w:val="nil"/>
            </w:tcBorders>
            <w:vAlign w:val="center"/>
            <w:hideMark/>
          </w:tcPr>
          <w:p w:rsidRPr="00AE4388" w:rsidR="00AE4388" w:rsidP="00AE4388" w:rsidRDefault="00AE4388" w14:paraId="20946FA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98BD9E4"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0532EE93" w14:textId="77777777">
            <w:pPr>
              <w:spacing w:before="0" w:after="0"/>
              <w:jc w:val="right"/>
              <w:rPr>
                <w:color w:val="000000"/>
              </w:rPr>
            </w:pPr>
            <w:r w:rsidRPr="00AE4388">
              <w:rPr>
                <w:color w:val="000000"/>
              </w:rPr>
              <w:t xml:space="preserve"> </w:t>
            </w:r>
          </w:p>
        </w:tc>
      </w:tr>
      <w:tr w:rsidRPr="00AE4388" w:rsidR="00AE4388" w:rsidTr="0DDC63E9" w14:paraId="7506C349" w14:textId="77777777">
        <w:trPr>
          <w:trHeight w:val="765"/>
        </w:trPr>
        <w:tc>
          <w:tcPr>
            <w:tcW w:w="440" w:type="dxa"/>
            <w:tcBorders>
              <w:top w:val="nil"/>
              <w:left w:val="nil"/>
              <w:bottom w:val="nil"/>
              <w:right w:val="nil"/>
            </w:tcBorders>
            <w:vAlign w:val="center"/>
            <w:hideMark/>
          </w:tcPr>
          <w:p w:rsidRPr="00AE4388" w:rsidR="00AE4388" w:rsidP="00AE4388" w:rsidRDefault="00AE4388" w14:paraId="61CCDA5F" w14:textId="77777777">
            <w:pPr>
              <w:spacing w:before="0" w:after="0"/>
              <w:jc w:val="right"/>
              <w:rPr>
                <w:color w:val="000000"/>
              </w:rPr>
            </w:pPr>
            <w:r w:rsidRPr="00AE4388">
              <w:rPr>
                <w:color w:val="000000"/>
              </w:rPr>
              <w:t>241</w:t>
            </w:r>
          </w:p>
        </w:tc>
        <w:tc>
          <w:tcPr>
            <w:tcW w:w="5327" w:type="dxa"/>
            <w:tcBorders>
              <w:top w:val="nil"/>
              <w:left w:val="nil"/>
              <w:bottom w:val="nil"/>
              <w:right w:val="nil"/>
            </w:tcBorders>
            <w:vAlign w:val="center"/>
            <w:hideMark/>
          </w:tcPr>
          <w:p w:rsidRPr="00AE4388" w:rsidR="00AE4388" w:rsidP="00AE4388" w:rsidRDefault="00AE4388" w14:paraId="0AE2504C" w14:textId="77777777">
            <w:pPr>
              <w:spacing w:before="0" w:after="0"/>
              <w:rPr>
                <w:color w:val="000000"/>
              </w:rPr>
            </w:pPr>
            <w:r w:rsidRPr="00AE4388">
              <w:rPr>
                <w:color w:val="000000"/>
              </w:rPr>
              <w:t>Welke uitwerking heeft het kabinet voor ogen als het gaat om een faciliteit in de vennootschapsbelasting voor woningcorporaties? Welke beleidsopties zijn er?</w:t>
            </w:r>
          </w:p>
        </w:tc>
        <w:tc>
          <w:tcPr>
            <w:tcW w:w="955" w:type="dxa"/>
            <w:tcBorders>
              <w:top w:val="nil"/>
              <w:left w:val="nil"/>
              <w:bottom w:val="nil"/>
              <w:right w:val="nil"/>
            </w:tcBorders>
            <w:vAlign w:val="center"/>
            <w:hideMark/>
          </w:tcPr>
          <w:p w:rsidRPr="00AE4388" w:rsidR="00AE4388" w:rsidP="00AE4388" w:rsidRDefault="00AE4388" w14:paraId="272F28A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737A5F2"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0CE62ADB" w14:textId="77777777">
            <w:pPr>
              <w:spacing w:before="0" w:after="0"/>
              <w:jc w:val="right"/>
              <w:rPr>
                <w:color w:val="000000"/>
              </w:rPr>
            </w:pPr>
            <w:r w:rsidRPr="00AE4388">
              <w:rPr>
                <w:color w:val="000000"/>
              </w:rPr>
              <w:t xml:space="preserve"> </w:t>
            </w:r>
          </w:p>
        </w:tc>
      </w:tr>
      <w:tr w:rsidRPr="00AE4388" w:rsidR="00AE4388" w:rsidTr="0DDC63E9" w14:paraId="24D34067" w14:textId="77777777">
        <w:trPr>
          <w:trHeight w:val="765"/>
        </w:trPr>
        <w:tc>
          <w:tcPr>
            <w:tcW w:w="440" w:type="dxa"/>
            <w:tcBorders>
              <w:top w:val="nil"/>
              <w:left w:val="nil"/>
              <w:bottom w:val="nil"/>
              <w:right w:val="nil"/>
            </w:tcBorders>
            <w:vAlign w:val="center"/>
            <w:hideMark/>
          </w:tcPr>
          <w:p w:rsidRPr="00AE4388" w:rsidR="00AE4388" w:rsidP="00AE4388" w:rsidRDefault="00AE4388" w14:paraId="1F7EBC69" w14:textId="77777777">
            <w:pPr>
              <w:spacing w:before="0" w:after="0"/>
              <w:jc w:val="right"/>
              <w:rPr>
                <w:color w:val="000000"/>
              </w:rPr>
            </w:pPr>
            <w:r w:rsidRPr="00AE4388">
              <w:rPr>
                <w:color w:val="000000"/>
              </w:rPr>
              <w:t>242</w:t>
            </w:r>
          </w:p>
        </w:tc>
        <w:tc>
          <w:tcPr>
            <w:tcW w:w="5327" w:type="dxa"/>
            <w:tcBorders>
              <w:top w:val="nil"/>
              <w:left w:val="nil"/>
              <w:bottom w:val="nil"/>
              <w:right w:val="nil"/>
            </w:tcBorders>
            <w:vAlign w:val="center"/>
            <w:hideMark/>
          </w:tcPr>
          <w:p w:rsidRPr="00AE4388" w:rsidR="00AE4388" w:rsidP="00AE4388" w:rsidRDefault="00AE4388" w14:paraId="5C0EC968" w14:textId="77777777">
            <w:pPr>
              <w:spacing w:before="0" w:after="0"/>
              <w:rPr>
                <w:color w:val="000000"/>
              </w:rPr>
            </w:pPr>
            <w:r w:rsidRPr="00AE4388">
              <w:rPr>
                <w:color w:val="000000"/>
              </w:rPr>
              <w:t>Kunt u kwantificeren wat het effect is van de earningsstrippingmaatregel op de investeringscapaciteit van woninbouwcorporaties?</w:t>
            </w:r>
          </w:p>
        </w:tc>
        <w:tc>
          <w:tcPr>
            <w:tcW w:w="955" w:type="dxa"/>
            <w:tcBorders>
              <w:top w:val="nil"/>
              <w:left w:val="nil"/>
              <w:bottom w:val="nil"/>
              <w:right w:val="nil"/>
            </w:tcBorders>
            <w:vAlign w:val="center"/>
            <w:hideMark/>
          </w:tcPr>
          <w:p w:rsidRPr="00AE4388" w:rsidR="00AE4388" w:rsidP="00AE4388" w:rsidRDefault="00AE4388" w14:paraId="3E517CA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7275B98"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1BF1C304" w14:textId="77777777">
            <w:pPr>
              <w:spacing w:before="0" w:after="0"/>
              <w:jc w:val="right"/>
              <w:rPr>
                <w:color w:val="000000"/>
              </w:rPr>
            </w:pPr>
            <w:r w:rsidRPr="00AE4388">
              <w:rPr>
                <w:color w:val="000000"/>
              </w:rPr>
              <w:t xml:space="preserve"> </w:t>
            </w:r>
          </w:p>
        </w:tc>
      </w:tr>
      <w:tr w:rsidRPr="00AE4388" w:rsidR="00AE4388" w:rsidTr="0DDC63E9" w14:paraId="5716252E" w14:textId="77777777">
        <w:trPr>
          <w:trHeight w:val="765"/>
        </w:trPr>
        <w:tc>
          <w:tcPr>
            <w:tcW w:w="440" w:type="dxa"/>
            <w:tcBorders>
              <w:top w:val="nil"/>
              <w:left w:val="nil"/>
              <w:bottom w:val="nil"/>
              <w:right w:val="nil"/>
            </w:tcBorders>
            <w:vAlign w:val="center"/>
            <w:hideMark/>
          </w:tcPr>
          <w:p w:rsidRPr="00AE4388" w:rsidR="00AE4388" w:rsidP="00AE4388" w:rsidRDefault="00AE4388" w14:paraId="575A81FD" w14:textId="77777777">
            <w:pPr>
              <w:spacing w:before="0" w:after="0"/>
              <w:jc w:val="right"/>
              <w:rPr>
                <w:color w:val="000000"/>
              </w:rPr>
            </w:pPr>
            <w:r w:rsidRPr="00AE4388">
              <w:rPr>
                <w:color w:val="000000"/>
              </w:rPr>
              <w:t>243</w:t>
            </w:r>
          </w:p>
        </w:tc>
        <w:tc>
          <w:tcPr>
            <w:tcW w:w="5327" w:type="dxa"/>
            <w:tcBorders>
              <w:top w:val="nil"/>
              <w:left w:val="nil"/>
              <w:bottom w:val="nil"/>
              <w:right w:val="nil"/>
            </w:tcBorders>
            <w:vAlign w:val="center"/>
            <w:hideMark/>
          </w:tcPr>
          <w:p w:rsidRPr="00AE4388" w:rsidR="00AE4388" w:rsidP="00AE4388" w:rsidRDefault="00AE4388" w14:paraId="4639A731" w14:textId="77777777">
            <w:pPr>
              <w:spacing w:before="0" w:after="0"/>
              <w:rPr>
                <w:color w:val="000000"/>
              </w:rPr>
            </w:pPr>
            <w:r w:rsidRPr="00AE4388">
              <w:rPr>
                <w:color w:val="000000"/>
              </w:rPr>
              <w:t>Hoeveel woningbouwprojecten zijn volgens het kabinet vertraagd of heroverwogen door de uitwerking van de earningsstrippingmaatregel?</w:t>
            </w:r>
          </w:p>
        </w:tc>
        <w:tc>
          <w:tcPr>
            <w:tcW w:w="955" w:type="dxa"/>
            <w:tcBorders>
              <w:top w:val="nil"/>
              <w:left w:val="nil"/>
              <w:bottom w:val="nil"/>
              <w:right w:val="nil"/>
            </w:tcBorders>
            <w:vAlign w:val="center"/>
            <w:hideMark/>
          </w:tcPr>
          <w:p w:rsidRPr="00AE4388" w:rsidR="00AE4388" w:rsidP="00AE4388" w:rsidRDefault="00AE4388" w14:paraId="2CCFEC4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FA91639"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54C650C9" w14:textId="77777777">
            <w:pPr>
              <w:spacing w:before="0" w:after="0"/>
              <w:jc w:val="right"/>
              <w:rPr>
                <w:color w:val="000000"/>
              </w:rPr>
            </w:pPr>
            <w:r w:rsidRPr="00AE4388">
              <w:rPr>
                <w:color w:val="000000"/>
              </w:rPr>
              <w:t xml:space="preserve"> </w:t>
            </w:r>
          </w:p>
        </w:tc>
      </w:tr>
      <w:tr w:rsidRPr="00AE4388" w:rsidR="00AE4388" w:rsidTr="0DDC63E9" w14:paraId="3B1C601E" w14:textId="77777777">
        <w:trPr>
          <w:trHeight w:val="765"/>
        </w:trPr>
        <w:tc>
          <w:tcPr>
            <w:tcW w:w="440" w:type="dxa"/>
            <w:tcBorders>
              <w:top w:val="nil"/>
              <w:left w:val="nil"/>
              <w:bottom w:val="nil"/>
              <w:right w:val="nil"/>
            </w:tcBorders>
            <w:vAlign w:val="center"/>
            <w:hideMark/>
          </w:tcPr>
          <w:p w:rsidRPr="00AE4388" w:rsidR="00AE4388" w:rsidP="00AE4388" w:rsidRDefault="00AE4388" w14:paraId="079D40B6" w14:textId="77777777">
            <w:pPr>
              <w:spacing w:before="0" w:after="0"/>
              <w:jc w:val="right"/>
              <w:rPr>
                <w:color w:val="000000"/>
              </w:rPr>
            </w:pPr>
            <w:r w:rsidRPr="00AE4388">
              <w:rPr>
                <w:color w:val="000000"/>
              </w:rPr>
              <w:lastRenderedPageBreak/>
              <w:t>244</w:t>
            </w:r>
          </w:p>
        </w:tc>
        <w:tc>
          <w:tcPr>
            <w:tcW w:w="5327" w:type="dxa"/>
            <w:tcBorders>
              <w:top w:val="nil"/>
              <w:left w:val="nil"/>
              <w:bottom w:val="nil"/>
              <w:right w:val="nil"/>
            </w:tcBorders>
            <w:vAlign w:val="center"/>
            <w:hideMark/>
          </w:tcPr>
          <w:p w:rsidRPr="00AE4388" w:rsidR="00AE4388" w:rsidP="00AE4388" w:rsidRDefault="76285B9A" w14:paraId="36C84848" w14:textId="5636EE42">
            <w:pPr>
              <w:spacing w:before="0" w:after="0"/>
              <w:rPr>
                <w:color w:val="000000"/>
              </w:rPr>
            </w:pPr>
            <w:r w:rsidRPr="0DDC63E9">
              <w:rPr>
                <w:color w:val="000000" w:themeColor="text1"/>
              </w:rPr>
              <w:t>Geldt de verlaging van het tarief van de overdrachtsbelasting van</w:t>
            </w:r>
            <w:r w:rsidRPr="0DDC63E9" w:rsidR="45169F0C">
              <w:rPr>
                <w:color w:val="000000" w:themeColor="text1"/>
              </w:rPr>
              <w:t xml:space="preserve"> acht procent</w:t>
            </w:r>
            <w:r w:rsidRPr="0DDC63E9">
              <w:rPr>
                <w:color w:val="000000" w:themeColor="text1"/>
              </w:rPr>
              <w:t xml:space="preserve"> naar </w:t>
            </w:r>
            <w:r w:rsidRPr="0DDC63E9" w:rsidR="60939947">
              <w:rPr>
                <w:color w:val="000000" w:themeColor="text1"/>
              </w:rPr>
              <w:t>zeven procent</w:t>
            </w:r>
            <w:r w:rsidRPr="0DDC63E9">
              <w:rPr>
                <w:color w:val="000000" w:themeColor="text1"/>
              </w:rPr>
              <w:t xml:space="preserve"> voor alle investe</w:t>
            </w:r>
            <w:r w:rsidRPr="0DDC63E9" w:rsidR="39730213">
              <w:rPr>
                <w:color w:val="000000" w:themeColor="text1"/>
              </w:rPr>
              <w:t>e</w:t>
            </w:r>
            <w:r w:rsidRPr="0DDC63E9">
              <w:rPr>
                <w:color w:val="000000" w:themeColor="text1"/>
              </w:rPr>
              <w:t>rders die niet zelf bewonen, of alleen voor een specifieke groep?</w:t>
            </w:r>
          </w:p>
        </w:tc>
        <w:tc>
          <w:tcPr>
            <w:tcW w:w="955" w:type="dxa"/>
            <w:tcBorders>
              <w:top w:val="nil"/>
              <w:left w:val="nil"/>
              <w:bottom w:val="nil"/>
              <w:right w:val="nil"/>
            </w:tcBorders>
            <w:vAlign w:val="center"/>
            <w:hideMark/>
          </w:tcPr>
          <w:p w:rsidRPr="00AE4388" w:rsidR="00AE4388" w:rsidP="00AE4388" w:rsidRDefault="00AE4388" w14:paraId="3C89B48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9E00FCB"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73CA834F" w14:textId="77777777">
            <w:pPr>
              <w:spacing w:before="0" w:after="0"/>
              <w:jc w:val="right"/>
              <w:rPr>
                <w:color w:val="000000"/>
              </w:rPr>
            </w:pPr>
            <w:r w:rsidRPr="00AE4388">
              <w:rPr>
                <w:color w:val="000000"/>
              </w:rPr>
              <w:t xml:space="preserve"> </w:t>
            </w:r>
          </w:p>
        </w:tc>
      </w:tr>
      <w:tr w:rsidRPr="00AE4388" w:rsidR="00AE4388" w:rsidTr="0DDC63E9" w14:paraId="77AB042E" w14:textId="77777777">
        <w:trPr>
          <w:trHeight w:val="765"/>
        </w:trPr>
        <w:tc>
          <w:tcPr>
            <w:tcW w:w="440" w:type="dxa"/>
            <w:tcBorders>
              <w:top w:val="nil"/>
              <w:left w:val="nil"/>
              <w:bottom w:val="nil"/>
              <w:right w:val="nil"/>
            </w:tcBorders>
            <w:vAlign w:val="center"/>
            <w:hideMark/>
          </w:tcPr>
          <w:p w:rsidRPr="00AE4388" w:rsidR="00AE4388" w:rsidP="00AE4388" w:rsidRDefault="00AE4388" w14:paraId="4AA02076" w14:textId="77777777">
            <w:pPr>
              <w:spacing w:before="0" w:after="0"/>
              <w:jc w:val="right"/>
              <w:rPr>
                <w:color w:val="000000"/>
              </w:rPr>
            </w:pPr>
            <w:r w:rsidRPr="00AE4388">
              <w:rPr>
                <w:color w:val="000000"/>
              </w:rPr>
              <w:t>245</w:t>
            </w:r>
          </w:p>
        </w:tc>
        <w:tc>
          <w:tcPr>
            <w:tcW w:w="5327" w:type="dxa"/>
            <w:tcBorders>
              <w:top w:val="nil"/>
              <w:left w:val="nil"/>
              <w:bottom w:val="nil"/>
              <w:right w:val="nil"/>
            </w:tcBorders>
            <w:vAlign w:val="center"/>
            <w:hideMark/>
          </w:tcPr>
          <w:p w:rsidRPr="00AE4388" w:rsidR="00AE4388" w:rsidP="00AE4388" w:rsidRDefault="76285B9A" w14:paraId="7C0A263B" w14:textId="5FE457DF">
            <w:pPr>
              <w:spacing w:before="0" w:after="0"/>
              <w:rPr>
                <w:color w:val="000000"/>
              </w:rPr>
            </w:pPr>
            <w:r w:rsidRPr="0DDC63E9">
              <w:rPr>
                <w:color w:val="000000" w:themeColor="text1"/>
              </w:rPr>
              <w:t>Hoe definieert het kabinet het begrip 'particuliere investe</w:t>
            </w:r>
            <w:r w:rsidRPr="0DDC63E9" w:rsidR="45F8817D">
              <w:rPr>
                <w:color w:val="000000" w:themeColor="text1"/>
              </w:rPr>
              <w:t>e</w:t>
            </w:r>
            <w:r w:rsidRPr="0DDC63E9">
              <w:rPr>
                <w:color w:val="000000" w:themeColor="text1"/>
              </w:rPr>
              <w:t>rders' voor de voorgestelde wijziging in het tarief van de overdrachtsbelasting?</w:t>
            </w:r>
          </w:p>
        </w:tc>
        <w:tc>
          <w:tcPr>
            <w:tcW w:w="955" w:type="dxa"/>
            <w:tcBorders>
              <w:top w:val="nil"/>
              <w:left w:val="nil"/>
              <w:bottom w:val="nil"/>
              <w:right w:val="nil"/>
            </w:tcBorders>
            <w:vAlign w:val="center"/>
            <w:hideMark/>
          </w:tcPr>
          <w:p w:rsidRPr="00AE4388" w:rsidR="00AE4388" w:rsidP="00AE4388" w:rsidRDefault="00AE4388" w14:paraId="2C699DB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AD37DAB"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4E88F850" w14:textId="77777777">
            <w:pPr>
              <w:spacing w:before="0" w:after="0"/>
              <w:jc w:val="right"/>
              <w:rPr>
                <w:color w:val="000000"/>
              </w:rPr>
            </w:pPr>
            <w:r w:rsidRPr="00AE4388">
              <w:rPr>
                <w:color w:val="000000"/>
              </w:rPr>
              <w:t xml:space="preserve"> </w:t>
            </w:r>
          </w:p>
        </w:tc>
      </w:tr>
      <w:tr w:rsidRPr="00AE4388" w:rsidR="00AE4388" w:rsidTr="0DDC63E9" w14:paraId="0B36379D" w14:textId="77777777">
        <w:trPr>
          <w:trHeight w:val="1020"/>
        </w:trPr>
        <w:tc>
          <w:tcPr>
            <w:tcW w:w="440" w:type="dxa"/>
            <w:tcBorders>
              <w:top w:val="nil"/>
              <w:left w:val="nil"/>
              <w:bottom w:val="nil"/>
              <w:right w:val="nil"/>
            </w:tcBorders>
            <w:vAlign w:val="center"/>
            <w:hideMark/>
          </w:tcPr>
          <w:p w:rsidRPr="00AE4388" w:rsidR="00AE4388" w:rsidP="00AE4388" w:rsidRDefault="00AE4388" w14:paraId="76CC40DC" w14:textId="77777777">
            <w:pPr>
              <w:spacing w:before="0" w:after="0"/>
              <w:jc w:val="right"/>
              <w:rPr>
                <w:color w:val="000000"/>
              </w:rPr>
            </w:pPr>
            <w:r w:rsidRPr="00AE4388">
              <w:rPr>
                <w:color w:val="000000"/>
              </w:rPr>
              <w:t>246</w:t>
            </w:r>
          </w:p>
        </w:tc>
        <w:tc>
          <w:tcPr>
            <w:tcW w:w="5327" w:type="dxa"/>
            <w:tcBorders>
              <w:top w:val="nil"/>
              <w:left w:val="nil"/>
              <w:bottom w:val="nil"/>
              <w:right w:val="nil"/>
            </w:tcBorders>
            <w:vAlign w:val="center"/>
            <w:hideMark/>
          </w:tcPr>
          <w:p w:rsidRPr="00AE4388" w:rsidR="00AE4388" w:rsidP="00AE4388" w:rsidRDefault="00AE4388" w14:paraId="14E12459" w14:textId="77777777">
            <w:pPr>
              <w:spacing w:before="0" w:after="0"/>
              <w:rPr>
                <w:color w:val="000000"/>
              </w:rPr>
            </w:pPr>
            <w:r w:rsidRPr="00AE4388">
              <w:rPr>
                <w:color w:val="000000"/>
              </w:rPr>
              <w:t>Is de maatregel, voor zover deze onderscheidt maakt tussen 'particuliere investeerders' en andere investeerders, uitvoerbaar voor de Belastingdienst zonder aanvullende handhavingsinspanningen?</w:t>
            </w:r>
          </w:p>
        </w:tc>
        <w:tc>
          <w:tcPr>
            <w:tcW w:w="955" w:type="dxa"/>
            <w:tcBorders>
              <w:top w:val="nil"/>
              <w:left w:val="nil"/>
              <w:bottom w:val="nil"/>
              <w:right w:val="nil"/>
            </w:tcBorders>
            <w:vAlign w:val="center"/>
            <w:hideMark/>
          </w:tcPr>
          <w:p w:rsidRPr="00AE4388" w:rsidR="00AE4388" w:rsidP="00AE4388" w:rsidRDefault="00AE4388" w14:paraId="1C3C178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85EEABC"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7C600895" w14:textId="77777777">
            <w:pPr>
              <w:spacing w:before="0" w:after="0"/>
              <w:jc w:val="right"/>
              <w:rPr>
                <w:color w:val="000000"/>
              </w:rPr>
            </w:pPr>
            <w:r w:rsidRPr="00AE4388">
              <w:rPr>
                <w:color w:val="000000"/>
              </w:rPr>
              <w:t xml:space="preserve"> </w:t>
            </w:r>
          </w:p>
        </w:tc>
      </w:tr>
      <w:tr w:rsidRPr="00AE4388" w:rsidR="00AE4388" w:rsidTr="0DDC63E9" w14:paraId="1F31B2D1" w14:textId="77777777">
        <w:trPr>
          <w:trHeight w:val="765"/>
        </w:trPr>
        <w:tc>
          <w:tcPr>
            <w:tcW w:w="440" w:type="dxa"/>
            <w:tcBorders>
              <w:top w:val="nil"/>
              <w:left w:val="nil"/>
              <w:bottom w:val="nil"/>
              <w:right w:val="nil"/>
            </w:tcBorders>
            <w:vAlign w:val="center"/>
            <w:hideMark/>
          </w:tcPr>
          <w:p w:rsidRPr="00AE4388" w:rsidR="00AE4388" w:rsidP="00AE4388" w:rsidRDefault="00AE4388" w14:paraId="3A0042B3" w14:textId="77777777">
            <w:pPr>
              <w:spacing w:before="0" w:after="0"/>
              <w:jc w:val="right"/>
              <w:rPr>
                <w:color w:val="000000"/>
              </w:rPr>
            </w:pPr>
            <w:r w:rsidRPr="00AE4388">
              <w:rPr>
                <w:color w:val="000000"/>
              </w:rPr>
              <w:t>247</w:t>
            </w:r>
          </w:p>
        </w:tc>
        <w:tc>
          <w:tcPr>
            <w:tcW w:w="5327" w:type="dxa"/>
            <w:tcBorders>
              <w:top w:val="nil"/>
              <w:left w:val="nil"/>
              <w:bottom w:val="nil"/>
              <w:right w:val="nil"/>
            </w:tcBorders>
            <w:vAlign w:val="center"/>
            <w:hideMark/>
          </w:tcPr>
          <w:p w:rsidRPr="00AE4388" w:rsidR="00AE4388" w:rsidP="00AE4388" w:rsidRDefault="00AE4388" w14:paraId="370B9D80" w14:textId="77777777">
            <w:pPr>
              <w:spacing w:before="0" w:after="0"/>
              <w:rPr>
                <w:color w:val="000000"/>
              </w:rPr>
            </w:pPr>
            <w:r w:rsidRPr="00AE4388">
              <w:rPr>
                <w:color w:val="000000"/>
              </w:rPr>
              <w:t>Welke andere verlaagde btw-tarieven zijn door het kabinet betrokken in de afweging om het lage tarief op sierteelt af te schaffen?</w:t>
            </w:r>
          </w:p>
        </w:tc>
        <w:tc>
          <w:tcPr>
            <w:tcW w:w="955" w:type="dxa"/>
            <w:tcBorders>
              <w:top w:val="nil"/>
              <w:left w:val="nil"/>
              <w:bottom w:val="nil"/>
              <w:right w:val="nil"/>
            </w:tcBorders>
            <w:vAlign w:val="center"/>
            <w:hideMark/>
          </w:tcPr>
          <w:p w:rsidRPr="00AE4388" w:rsidR="00AE4388" w:rsidP="00AE4388" w:rsidRDefault="00AE4388" w14:paraId="53A6147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56CC2D9"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587BC497" w14:textId="77777777">
            <w:pPr>
              <w:spacing w:before="0" w:after="0"/>
              <w:jc w:val="right"/>
              <w:rPr>
                <w:color w:val="000000"/>
              </w:rPr>
            </w:pPr>
            <w:r w:rsidRPr="00AE4388">
              <w:rPr>
                <w:color w:val="000000"/>
              </w:rPr>
              <w:t xml:space="preserve"> </w:t>
            </w:r>
          </w:p>
        </w:tc>
      </w:tr>
      <w:tr w:rsidRPr="00AE4388" w:rsidR="00AE4388" w:rsidTr="0DDC63E9" w14:paraId="218D0020" w14:textId="77777777">
        <w:trPr>
          <w:trHeight w:val="510"/>
        </w:trPr>
        <w:tc>
          <w:tcPr>
            <w:tcW w:w="440" w:type="dxa"/>
            <w:tcBorders>
              <w:top w:val="nil"/>
              <w:left w:val="nil"/>
              <w:bottom w:val="nil"/>
              <w:right w:val="nil"/>
            </w:tcBorders>
            <w:vAlign w:val="center"/>
            <w:hideMark/>
          </w:tcPr>
          <w:p w:rsidRPr="00AE4388" w:rsidR="00AE4388" w:rsidP="00AE4388" w:rsidRDefault="00AE4388" w14:paraId="50A5CD39" w14:textId="77777777">
            <w:pPr>
              <w:spacing w:before="0" w:after="0"/>
              <w:jc w:val="right"/>
              <w:rPr>
                <w:color w:val="000000"/>
              </w:rPr>
            </w:pPr>
            <w:r w:rsidRPr="00AE4388">
              <w:rPr>
                <w:color w:val="000000"/>
              </w:rPr>
              <w:t>248</w:t>
            </w:r>
          </w:p>
        </w:tc>
        <w:tc>
          <w:tcPr>
            <w:tcW w:w="5327" w:type="dxa"/>
            <w:tcBorders>
              <w:top w:val="nil"/>
              <w:left w:val="nil"/>
              <w:bottom w:val="nil"/>
              <w:right w:val="nil"/>
            </w:tcBorders>
            <w:vAlign w:val="center"/>
            <w:hideMark/>
          </w:tcPr>
          <w:p w:rsidRPr="00AE4388" w:rsidR="00AE4388" w:rsidP="00AE4388" w:rsidRDefault="00AE4388" w14:paraId="03BEE09F" w14:textId="77777777">
            <w:pPr>
              <w:spacing w:before="0" w:after="0"/>
              <w:rPr>
                <w:color w:val="000000"/>
              </w:rPr>
            </w:pPr>
            <w:r w:rsidRPr="00AE4388">
              <w:rPr>
                <w:color w:val="000000"/>
              </w:rPr>
              <w:t>Welke andere verlaagde btw-tarieven zijn niet doelmatig en/of niet doeltreffend?</w:t>
            </w:r>
          </w:p>
        </w:tc>
        <w:tc>
          <w:tcPr>
            <w:tcW w:w="955" w:type="dxa"/>
            <w:tcBorders>
              <w:top w:val="nil"/>
              <w:left w:val="nil"/>
              <w:bottom w:val="nil"/>
              <w:right w:val="nil"/>
            </w:tcBorders>
            <w:vAlign w:val="center"/>
            <w:hideMark/>
          </w:tcPr>
          <w:p w:rsidRPr="00AE4388" w:rsidR="00AE4388" w:rsidP="00AE4388" w:rsidRDefault="00AE4388" w14:paraId="4CBBF03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0FBD150"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3799C7A6" w14:textId="77777777">
            <w:pPr>
              <w:spacing w:before="0" w:after="0"/>
              <w:jc w:val="right"/>
              <w:rPr>
                <w:color w:val="000000"/>
              </w:rPr>
            </w:pPr>
            <w:r w:rsidRPr="00AE4388">
              <w:rPr>
                <w:color w:val="000000"/>
              </w:rPr>
              <w:t xml:space="preserve"> </w:t>
            </w:r>
          </w:p>
        </w:tc>
      </w:tr>
      <w:tr w:rsidRPr="00AE4388" w:rsidR="00AE4388" w:rsidTr="0DDC63E9" w14:paraId="66D7B866" w14:textId="77777777">
        <w:trPr>
          <w:trHeight w:val="300"/>
        </w:trPr>
        <w:tc>
          <w:tcPr>
            <w:tcW w:w="440" w:type="dxa"/>
            <w:tcBorders>
              <w:top w:val="nil"/>
              <w:left w:val="nil"/>
              <w:bottom w:val="nil"/>
              <w:right w:val="nil"/>
            </w:tcBorders>
            <w:vAlign w:val="center"/>
            <w:hideMark/>
          </w:tcPr>
          <w:p w:rsidRPr="00AE4388" w:rsidR="00AE4388" w:rsidP="00AE4388" w:rsidRDefault="00AE4388" w14:paraId="394A96C7" w14:textId="77777777">
            <w:pPr>
              <w:spacing w:before="0" w:after="0"/>
              <w:jc w:val="right"/>
              <w:rPr>
                <w:color w:val="000000"/>
              </w:rPr>
            </w:pPr>
            <w:r w:rsidRPr="00AE4388">
              <w:rPr>
                <w:color w:val="000000"/>
              </w:rPr>
              <w:t>249</w:t>
            </w:r>
          </w:p>
        </w:tc>
        <w:tc>
          <w:tcPr>
            <w:tcW w:w="5327" w:type="dxa"/>
            <w:tcBorders>
              <w:top w:val="nil"/>
              <w:left w:val="nil"/>
              <w:bottom w:val="nil"/>
              <w:right w:val="nil"/>
            </w:tcBorders>
            <w:vAlign w:val="center"/>
            <w:hideMark/>
          </w:tcPr>
          <w:p w:rsidRPr="00AE4388" w:rsidR="00AE4388" w:rsidP="00AE4388" w:rsidRDefault="00AE4388" w14:paraId="7D87313F" w14:textId="77777777">
            <w:pPr>
              <w:spacing w:before="0" w:after="0"/>
              <w:rPr>
                <w:color w:val="000000"/>
              </w:rPr>
            </w:pPr>
            <w:r w:rsidRPr="00AE4388">
              <w:rPr>
                <w:color w:val="000000"/>
              </w:rPr>
              <w:t>Wat het btw-gat en uit welke onderdelen bestaat het btw-gat?</w:t>
            </w:r>
          </w:p>
        </w:tc>
        <w:tc>
          <w:tcPr>
            <w:tcW w:w="955" w:type="dxa"/>
            <w:tcBorders>
              <w:top w:val="nil"/>
              <w:left w:val="nil"/>
              <w:bottom w:val="nil"/>
              <w:right w:val="nil"/>
            </w:tcBorders>
            <w:vAlign w:val="center"/>
            <w:hideMark/>
          </w:tcPr>
          <w:p w:rsidRPr="00AE4388" w:rsidR="00AE4388" w:rsidP="00AE4388" w:rsidRDefault="00AE4388" w14:paraId="46793FB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48F0742"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6E164165" w14:textId="77777777">
            <w:pPr>
              <w:spacing w:before="0" w:after="0"/>
              <w:jc w:val="right"/>
              <w:rPr>
                <w:color w:val="000000"/>
              </w:rPr>
            </w:pPr>
            <w:r w:rsidRPr="00AE4388">
              <w:rPr>
                <w:color w:val="000000"/>
              </w:rPr>
              <w:t xml:space="preserve"> </w:t>
            </w:r>
          </w:p>
        </w:tc>
      </w:tr>
      <w:tr w:rsidRPr="00AE4388" w:rsidR="00AE4388" w:rsidTr="0DDC63E9" w14:paraId="59F4F33C" w14:textId="77777777">
        <w:trPr>
          <w:trHeight w:val="510"/>
        </w:trPr>
        <w:tc>
          <w:tcPr>
            <w:tcW w:w="440" w:type="dxa"/>
            <w:tcBorders>
              <w:top w:val="nil"/>
              <w:left w:val="nil"/>
              <w:bottom w:val="nil"/>
              <w:right w:val="nil"/>
            </w:tcBorders>
            <w:vAlign w:val="center"/>
            <w:hideMark/>
          </w:tcPr>
          <w:p w:rsidRPr="00AE4388" w:rsidR="00AE4388" w:rsidP="00AE4388" w:rsidRDefault="00AE4388" w14:paraId="7CCA12DE" w14:textId="77777777">
            <w:pPr>
              <w:spacing w:before="0" w:after="0"/>
              <w:jc w:val="right"/>
              <w:rPr>
                <w:color w:val="000000"/>
              </w:rPr>
            </w:pPr>
            <w:r w:rsidRPr="00AE4388">
              <w:rPr>
                <w:color w:val="000000"/>
              </w:rPr>
              <w:t>250</w:t>
            </w:r>
          </w:p>
        </w:tc>
        <w:tc>
          <w:tcPr>
            <w:tcW w:w="5327" w:type="dxa"/>
            <w:tcBorders>
              <w:top w:val="nil"/>
              <w:left w:val="nil"/>
              <w:bottom w:val="nil"/>
              <w:right w:val="nil"/>
            </w:tcBorders>
            <w:vAlign w:val="center"/>
            <w:hideMark/>
          </w:tcPr>
          <w:p w:rsidRPr="00AE4388" w:rsidR="00AE4388" w:rsidP="00AE4388" w:rsidRDefault="00AE4388" w14:paraId="6F42CB7A" w14:textId="77777777">
            <w:pPr>
              <w:spacing w:before="0" w:after="0"/>
              <w:rPr>
                <w:color w:val="000000"/>
              </w:rPr>
            </w:pPr>
            <w:r w:rsidRPr="00AE4388">
              <w:rPr>
                <w:color w:val="000000"/>
              </w:rPr>
              <w:t>Hoe groot is het Nederlands btw-beleidsgat en hoe groot is het Nederlands btw-nalevingsgat?</w:t>
            </w:r>
          </w:p>
        </w:tc>
        <w:tc>
          <w:tcPr>
            <w:tcW w:w="955" w:type="dxa"/>
            <w:tcBorders>
              <w:top w:val="nil"/>
              <w:left w:val="nil"/>
              <w:bottom w:val="nil"/>
              <w:right w:val="nil"/>
            </w:tcBorders>
            <w:vAlign w:val="center"/>
            <w:hideMark/>
          </w:tcPr>
          <w:p w:rsidRPr="00AE4388" w:rsidR="00AE4388" w:rsidP="00AE4388" w:rsidRDefault="00AE4388" w14:paraId="7084F8D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84B0AC6"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31E93076" w14:textId="77777777">
            <w:pPr>
              <w:spacing w:before="0" w:after="0"/>
              <w:jc w:val="right"/>
              <w:rPr>
                <w:color w:val="000000"/>
              </w:rPr>
            </w:pPr>
            <w:r w:rsidRPr="00AE4388">
              <w:rPr>
                <w:color w:val="000000"/>
              </w:rPr>
              <w:t xml:space="preserve"> </w:t>
            </w:r>
          </w:p>
        </w:tc>
      </w:tr>
      <w:tr w:rsidRPr="00AE4388" w:rsidR="00AE4388" w:rsidTr="0DDC63E9" w14:paraId="4637178A" w14:textId="77777777">
        <w:trPr>
          <w:trHeight w:val="510"/>
        </w:trPr>
        <w:tc>
          <w:tcPr>
            <w:tcW w:w="440" w:type="dxa"/>
            <w:tcBorders>
              <w:top w:val="nil"/>
              <w:left w:val="nil"/>
              <w:bottom w:val="nil"/>
              <w:right w:val="nil"/>
            </w:tcBorders>
            <w:vAlign w:val="center"/>
            <w:hideMark/>
          </w:tcPr>
          <w:p w:rsidRPr="00AE4388" w:rsidR="00AE4388" w:rsidP="00AE4388" w:rsidRDefault="00AE4388" w14:paraId="252432DE" w14:textId="77777777">
            <w:pPr>
              <w:spacing w:before="0" w:after="0"/>
              <w:jc w:val="right"/>
              <w:rPr>
                <w:color w:val="000000"/>
              </w:rPr>
            </w:pPr>
            <w:r w:rsidRPr="00AE4388">
              <w:rPr>
                <w:color w:val="000000"/>
              </w:rPr>
              <w:t>251</w:t>
            </w:r>
          </w:p>
        </w:tc>
        <w:tc>
          <w:tcPr>
            <w:tcW w:w="5327" w:type="dxa"/>
            <w:tcBorders>
              <w:top w:val="nil"/>
              <w:left w:val="nil"/>
              <w:bottom w:val="nil"/>
              <w:right w:val="nil"/>
            </w:tcBorders>
            <w:vAlign w:val="center"/>
            <w:hideMark/>
          </w:tcPr>
          <w:p w:rsidRPr="00AE4388" w:rsidR="00AE4388" w:rsidP="00AE4388" w:rsidRDefault="00AE4388" w14:paraId="78C041F7" w14:textId="77777777">
            <w:pPr>
              <w:spacing w:before="0" w:after="0"/>
              <w:rPr>
                <w:color w:val="000000"/>
              </w:rPr>
            </w:pPr>
            <w:r w:rsidRPr="00AE4388">
              <w:rPr>
                <w:color w:val="000000"/>
              </w:rPr>
              <w:t>Wat zijn praktische manieren om beide soorten btw-gat te verkleinen?</w:t>
            </w:r>
          </w:p>
        </w:tc>
        <w:tc>
          <w:tcPr>
            <w:tcW w:w="955" w:type="dxa"/>
            <w:tcBorders>
              <w:top w:val="nil"/>
              <w:left w:val="nil"/>
              <w:bottom w:val="nil"/>
              <w:right w:val="nil"/>
            </w:tcBorders>
            <w:vAlign w:val="center"/>
            <w:hideMark/>
          </w:tcPr>
          <w:p w:rsidRPr="00AE4388" w:rsidR="00AE4388" w:rsidP="00AE4388" w:rsidRDefault="00AE4388" w14:paraId="02AFA05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6A6C39C"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66AAEC46" w14:textId="77777777">
            <w:pPr>
              <w:spacing w:before="0" w:after="0"/>
              <w:jc w:val="right"/>
              <w:rPr>
                <w:color w:val="000000"/>
              </w:rPr>
            </w:pPr>
            <w:r w:rsidRPr="00AE4388">
              <w:rPr>
                <w:color w:val="000000"/>
              </w:rPr>
              <w:t xml:space="preserve"> </w:t>
            </w:r>
          </w:p>
        </w:tc>
      </w:tr>
      <w:tr w:rsidRPr="00AE4388" w:rsidR="00AE4388" w:rsidTr="0DDC63E9" w14:paraId="2D53C2CA" w14:textId="77777777">
        <w:trPr>
          <w:trHeight w:val="1020"/>
        </w:trPr>
        <w:tc>
          <w:tcPr>
            <w:tcW w:w="440" w:type="dxa"/>
            <w:tcBorders>
              <w:top w:val="nil"/>
              <w:left w:val="nil"/>
              <w:bottom w:val="nil"/>
              <w:right w:val="nil"/>
            </w:tcBorders>
            <w:vAlign w:val="center"/>
            <w:hideMark/>
          </w:tcPr>
          <w:p w:rsidRPr="00AE4388" w:rsidR="00AE4388" w:rsidP="00AE4388" w:rsidRDefault="00AE4388" w14:paraId="4A8EE85E" w14:textId="77777777">
            <w:pPr>
              <w:spacing w:before="0" w:after="0"/>
              <w:jc w:val="right"/>
              <w:rPr>
                <w:color w:val="000000"/>
              </w:rPr>
            </w:pPr>
            <w:r w:rsidRPr="00AE4388">
              <w:rPr>
                <w:color w:val="000000"/>
              </w:rPr>
              <w:t>252</w:t>
            </w:r>
          </w:p>
        </w:tc>
        <w:tc>
          <w:tcPr>
            <w:tcW w:w="5327" w:type="dxa"/>
            <w:tcBorders>
              <w:top w:val="nil"/>
              <w:left w:val="nil"/>
              <w:bottom w:val="nil"/>
              <w:right w:val="nil"/>
            </w:tcBorders>
            <w:vAlign w:val="center"/>
            <w:hideMark/>
          </w:tcPr>
          <w:p w:rsidRPr="00AE4388" w:rsidR="00AE4388" w:rsidP="00AE4388" w:rsidRDefault="76285B9A" w14:paraId="677532D1" w14:textId="20AEE2B9">
            <w:pPr>
              <w:spacing w:before="0" w:after="0"/>
              <w:rPr>
                <w:color w:val="000000"/>
              </w:rPr>
            </w:pPr>
            <w:r w:rsidRPr="0DDC63E9">
              <w:rPr>
                <w:color w:val="000000" w:themeColor="text1"/>
              </w:rPr>
              <w:t>Begrotingsfondsen kennen 100</w:t>
            </w:r>
            <w:r w:rsidRPr="0DDC63E9" w:rsidR="6BDD9D54">
              <w:rPr>
                <w:color w:val="000000" w:themeColor="text1"/>
              </w:rPr>
              <w:t xml:space="preserve"> procent</w:t>
            </w:r>
            <w:r w:rsidRPr="0DDC63E9">
              <w:rPr>
                <w:color w:val="000000" w:themeColor="text1"/>
              </w:rPr>
              <w:t xml:space="preserve"> eindejaarsmarge. Welke fondsen hebben momenteel die status, en bestaat er een lijst van wanneer een fonds al dan niet kwalificeert? Hoe verhoudt het Klimaatfonds zich hiertoe?</w:t>
            </w:r>
          </w:p>
        </w:tc>
        <w:tc>
          <w:tcPr>
            <w:tcW w:w="955" w:type="dxa"/>
            <w:tcBorders>
              <w:top w:val="nil"/>
              <w:left w:val="nil"/>
              <w:bottom w:val="nil"/>
              <w:right w:val="nil"/>
            </w:tcBorders>
            <w:vAlign w:val="center"/>
            <w:hideMark/>
          </w:tcPr>
          <w:p w:rsidRPr="00AE4388" w:rsidR="00AE4388" w:rsidP="00AE4388" w:rsidRDefault="00AE4388" w14:paraId="162B5F8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8FBC111"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0D2A5D8E" w14:textId="77777777">
            <w:pPr>
              <w:spacing w:before="0" w:after="0"/>
              <w:jc w:val="right"/>
              <w:rPr>
                <w:color w:val="000000"/>
              </w:rPr>
            </w:pPr>
            <w:r w:rsidRPr="00AE4388">
              <w:rPr>
                <w:color w:val="000000"/>
              </w:rPr>
              <w:t xml:space="preserve"> </w:t>
            </w:r>
          </w:p>
        </w:tc>
      </w:tr>
      <w:tr w:rsidRPr="00AE4388" w:rsidR="00AE4388" w:rsidTr="0DDC63E9" w14:paraId="37747977" w14:textId="77777777">
        <w:trPr>
          <w:trHeight w:val="1275"/>
        </w:trPr>
        <w:tc>
          <w:tcPr>
            <w:tcW w:w="440" w:type="dxa"/>
            <w:tcBorders>
              <w:top w:val="nil"/>
              <w:left w:val="nil"/>
              <w:bottom w:val="nil"/>
              <w:right w:val="nil"/>
            </w:tcBorders>
            <w:vAlign w:val="center"/>
            <w:hideMark/>
          </w:tcPr>
          <w:p w:rsidRPr="00AE4388" w:rsidR="00AE4388" w:rsidP="00AE4388" w:rsidRDefault="00AE4388" w14:paraId="01648DB0" w14:textId="77777777">
            <w:pPr>
              <w:spacing w:before="0" w:after="0"/>
              <w:jc w:val="right"/>
              <w:rPr>
                <w:color w:val="000000"/>
              </w:rPr>
            </w:pPr>
            <w:r w:rsidRPr="00AE4388">
              <w:rPr>
                <w:color w:val="000000"/>
              </w:rPr>
              <w:t>253</w:t>
            </w:r>
          </w:p>
        </w:tc>
        <w:tc>
          <w:tcPr>
            <w:tcW w:w="5327" w:type="dxa"/>
            <w:tcBorders>
              <w:top w:val="nil"/>
              <w:left w:val="nil"/>
              <w:bottom w:val="nil"/>
              <w:right w:val="nil"/>
            </w:tcBorders>
            <w:vAlign w:val="center"/>
            <w:hideMark/>
          </w:tcPr>
          <w:p w:rsidRPr="00AE4388" w:rsidR="00AE4388" w:rsidP="00AE4388" w:rsidRDefault="00AE4388" w14:paraId="099C454C" w14:textId="77777777">
            <w:pPr>
              <w:spacing w:before="0" w:after="0"/>
              <w:rPr>
                <w:color w:val="000000"/>
              </w:rPr>
            </w:pPr>
            <w:r w:rsidRPr="00AE4388">
              <w:rPr>
                <w:color w:val="000000"/>
              </w:rPr>
              <w:t>De vrijheidsbijdrage voor bedrijven loopt via een "taakstellende verhoging van de Aof-premie". Wat is het mechanisme van een taakstellende premie-verhoging: wie stelt het premiepercentage vast, wanneer in het jaar, en via welke wet wordt dit geautoriseerd?</w:t>
            </w:r>
          </w:p>
        </w:tc>
        <w:tc>
          <w:tcPr>
            <w:tcW w:w="955" w:type="dxa"/>
            <w:tcBorders>
              <w:top w:val="nil"/>
              <w:left w:val="nil"/>
              <w:bottom w:val="nil"/>
              <w:right w:val="nil"/>
            </w:tcBorders>
            <w:vAlign w:val="center"/>
            <w:hideMark/>
          </w:tcPr>
          <w:p w:rsidRPr="00AE4388" w:rsidR="00AE4388" w:rsidP="00AE4388" w:rsidRDefault="00AE4388" w14:paraId="4B1B3C7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EEB8DFD"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5DB30284" w14:textId="77777777">
            <w:pPr>
              <w:spacing w:before="0" w:after="0"/>
              <w:jc w:val="right"/>
              <w:rPr>
                <w:color w:val="000000"/>
              </w:rPr>
            </w:pPr>
            <w:r w:rsidRPr="00AE4388">
              <w:rPr>
                <w:color w:val="000000"/>
              </w:rPr>
              <w:t xml:space="preserve"> </w:t>
            </w:r>
          </w:p>
        </w:tc>
      </w:tr>
      <w:tr w:rsidRPr="00AE4388" w:rsidR="00AE4388" w:rsidTr="0DDC63E9" w14:paraId="79552C3B" w14:textId="77777777">
        <w:trPr>
          <w:trHeight w:val="765"/>
        </w:trPr>
        <w:tc>
          <w:tcPr>
            <w:tcW w:w="440" w:type="dxa"/>
            <w:tcBorders>
              <w:top w:val="nil"/>
              <w:left w:val="nil"/>
              <w:bottom w:val="nil"/>
              <w:right w:val="nil"/>
            </w:tcBorders>
            <w:vAlign w:val="center"/>
            <w:hideMark/>
          </w:tcPr>
          <w:p w:rsidRPr="00AE4388" w:rsidR="00AE4388" w:rsidP="00AE4388" w:rsidRDefault="00AE4388" w14:paraId="0A649935" w14:textId="77777777">
            <w:pPr>
              <w:spacing w:before="0" w:after="0"/>
              <w:jc w:val="right"/>
              <w:rPr>
                <w:color w:val="000000"/>
              </w:rPr>
            </w:pPr>
            <w:r w:rsidRPr="00AE4388">
              <w:rPr>
                <w:color w:val="000000"/>
              </w:rPr>
              <w:t>254</w:t>
            </w:r>
          </w:p>
        </w:tc>
        <w:tc>
          <w:tcPr>
            <w:tcW w:w="5327" w:type="dxa"/>
            <w:tcBorders>
              <w:top w:val="nil"/>
              <w:left w:val="nil"/>
              <w:bottom w:val="nil"/>
              <w:right w:val="nil"/>
            </w:tcBorders>
            <w:vAlign w:val="center"/>
            <w:hideMark/>
          </w:tcPr>
          <w:p w:rsidRPr="00AE4388" w:rsidR="00AE4388" w:rsidP="00AE4388" w:rsidRDefault="76285B9A" w14:paraId="50564AF6" w14:textId="7A0C0205">
            <w:pPr>
              <w:spacing w:before="0" w:after="0"/>
              <w:rPr>
                <w:color w:val="000000"/>
              </w:rPr>
            </w:pPr>
            <w:r w:rsidRPr="0DDC63E9">
              <w:rPr>
                <w:color w:val="000000" w:themeColor="text1"/>
              </w:rPr>
              <w:t xml:space="preserve">Hoeveel woningen kunnen er meer worden gebouwd als er geen </w:t>
            </w:r>
            <w:r w:rsidRPr="0DDC63E9" w:rsidR="5E9A519B">
              <w:rPr>
                <w:color w:val="000000" w:themeColor="text1"/>
              </w:rPr>
              <w:t xml:space="preserve">vijf </w:t>
            </w:r>
            <w:r w:rsidRPr="0DDC63E9">
              <w:rPr>
                <w:color w:val="000000" w:themeColor="text1"/>
              </w:rPr>
              <w:t xml:space="preserve">miljoen </w:t>
            </w:r>
            <w:r w:rsidRPr="0DDC63E9" w:rsidR="1EBF9B35">
              <w:rPr>
                <w:color w:val="000000" w:themeColor="text1"/>
              </w:rPr>
              <w:t xml:space="preserve">euro </w:t>
            </w:r>
            <w:r w:rsidRPr="0DDC63E9">
              <w:rPr>
                <w:color w:val="000000" w:themeColor="text1"/>
              </w:rPr>
              <w:t>aan uitvoeringskosten wordt afgeboekt bij de vpb-investeringsfaciliteit voor woningcorporaties?</w:t>
            </w:r>
          </w:p>
        </w:tc>
        <w:tc>
          <w:tcPr>
            <w:tcW w:w="955" w:type="dxa"/>
            <w:tcBorders>
              <w:top w:val="nil"/>
              <w:left w:val="nil"/>
              <w:bottom w:val="nil"/>
              <w:right w:val="nil"/>
            </w:tcBorders>
            <w:vAlign w:val="center"/>
            <w:hideMark/>
          </w:tcPr>
          <w:p w:rsidRPr="00AE4388" w:rsidR="00AE4388" w:rsidP="00AE4388" w:rsidRDefault="00AE4388" w14:paraId="1986AED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EEF128D"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14A782E4" w14:textId="77777777">
            <w:pPr>
              <w:spacing w:before="0" w:after="0"/>
              <w:jc w:val="right"/>
              <w:rPr>
                <w:color w:val="000000"/>
              </w:rPr>
            </w:pPr>
            <w:r w:rsidRPr="00AE4388">
              <w:rPr>
                <w:color w:val="000000"/>
              </w:rPr>
              <w:t xml:space="preserve"> </w:t>
            </w:r>
          </w:p>
        </w:tc>
      </w:tr>
      <w:tr w:rsidRPr="00AE4388" w:rsidR="00AE4388" w:rsidTr="0DDC63E9" w14:paraId="54F770F3" w14:textId="77777777">
        <w:trPr>
          <w:trHeight w:val="1275"/>
        </w:trPr>
        <w:tc>
          <w:tcPr>
            <w:tcW w:w="440" w:type="dxa"/>
            <w:tcBorders>
              <w:top w:val="nil"/>
              <w:left w:val="nil"/>
              <w:bottom w:val="nil"/>
              <w:right w:val="nil"/>
            </w:tcBorders>
            <w:vAlign w:val="center"/>
            <w:hideMark/>
          </w:tcPr>
          <w:p w:rsidRPr="00AE4388" w:rsidR="00AE4388" w:rsidP="00AE4388" w:rsidRDefault="00AE4388" w14:paraId="538ED79B" w14:textId="77777777">
            <w:pPr>
              <w:spacing w:before="0" w:after="0"/>
              <w:jc w:val="right"/>
              <w:rPr>
                <w:color w:val="000000"/>
              </w:rPr>
            </w:pPr>
            <w:r w:rsidRPr="00AE4388">
              <w:rPr>
                <w:color w:val="000000"/>
              </w:rPr>
              <w:t>255</w:t>
            </w:r>
          </w:p>
        </w:tc>
        <w:tc>
          <w:tcPr>
            <w:tcW w:w="5327" w:type="dxa"/>
            <w:tcBorders>
              <w:top w:val="nil"/>
              <w:left w:val="nil"/>
              <w:bottom w:val="nil"/>
              <w:right w:val="nil"/>
            </w:tcBorders>
            <w:vAlign w:val="center"/>
            <w:hideMark/>
          </w:tcPr>
          <w:p w:rsidRPr="00AE4388" w:rsidR="00AE4388" w:rsidP="00AE4388" w:rsidRDefault="00AE4388" w14:paraId="29F23F09" w14:textId="77777777">
            <w:pPr>
              <w:spacing w:before="0" w:after="0"/>
              <w:rPr>
                <w:color w:val="000000"/>
              </w:rPr>
            </w:pPr>
            <w:r w:rsidRPr="00AE4388">
              <w:rPr>
                <w:color w:val="000000"/>
              </w:rPr>
              <w:t>Hoe wil het kabinet, in het licht van paragraaf 5.2 van de begrotingsregels, de inverdieneffecten inrekenen van de vpb-investeringsfaciliteit voor woningcorporaties? Kan expliciet worden ingegaan op het statische effect, op het eersteordegedragseffect, en op eventuele kruiselasticiteiten?</w:t>
            </w:r>
          </w:p>
        </w:tc>
        <w:tc>
          <w:tcPr>
            <w:tcW w:w="955" w:type="dxa"/>
            <w:tcBorders>
              <w:top w:val="nil"/>
              <w:left w:val="nil"/>
              <w:bottom w:val="nil"/>
              <w:right w:val="nil"/>
            </w:tcBorders>
            <w:vAlign w:val="center"/>
            <w:hideMark/>
          </w:tcPr>
          <w:p w:rsidRPr="00AE4388" w:rsidR="00AE4388" w:rsidP="00AE4388" w:rsidRDefault="00AE4388" w14:paraId="4D68FB0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F745088" w14:textId="77777777">
            <w:pPr>
              <w:spacing w:before="0" w:after="0"/>
              <w:jc w:val="right"/>
              <w:rPr>
                <w:color w:val="000000"/>
              </w:rPr>
            </w:pPr>
            <w:r w:rsidRPr="00AE4388">
              <w:rPr>
                <w:color w:val="000000"/>
              </w:rPr>
              <w:t>28</w:t>
            </w:r>
          </w:p>
        </w:tc>
        <w:tc>
          <w:tcPr>
            <w:tcW w:w="947" w:type="dxa"/>
            <w:tcBorders>
              <w:top w:val="nil"/>
              <w:left w:val="nil"/>
              <w:bottom w:val="nil"/>
              <w:right w:val="nil"/>
            </w:tcBorders>
            <w:vAlign w:val="center"/>
            <w:hideMark/>
          </w:tcPr>
          <w:p w:rsidRPr="00AE4388" w:rsidR="00AE4388" w:rsidP="00AE4388" w:rsidRDefault="00AE4388" w14:paraId="3C424254" w14:textId="77777777">
            <w:pPr>
              <w:spacing w:before="0" w:after="0"/>
              <w:jc w:val="right"/>
              <w:rPr>
                <w:color w:val="000000"/>
              </w:rPr>
            </w:pPr>
            <w:r w:rsidRPr="00AE4388">
              <w:rPr>
                <w:color w:val="000000"/>
              </w:rPr>
              <w:t xml:space="preserve"> </w:t>
            </w:r>
          </w:p>
        </w:tc>
      </w:tr>
      <w:tr w:rsidRPr="00AE4388" w:rsidR="00AE4388" w:rsidTr="0DDC63E9" w14:paraId="12CF68BA" w14:textId="77777777">
        <w:trPr>
          <w:trHeight w:val="1275"/>
        </w:trPr>
        <w:tc>
          <w:tcPr>
            <w:tcW w:w="440" w:type="dxa"/>
            <w:tcBorders>
              <w:top w:val="nil"/>
              <w:left w:val="nil"/>
              <w:bottom w:val="nil"/>
              <w:right w:val="nil"/>
            </w:tcBorders>
            <w:vAlign w:val="center"/>
            <w:hideMark/>
          </w:tcPr>
          <w:p w:rsidRPr="00AE4388" w:rsidR="00AE4388" w:rsidP="00AE4388" w:rsidRDefault="00AE4388" w14:paraId="33B4EB5A" w14:textId="77777777">
            <w:pPr>
              <w:spacing w:before="0" w:after="0"/>
              <w:jc w:val="right"/>
              <w:rPr>
                <w:color w:val="000000"/>
              </w:rPr>
            </w:pPr>
            <w:r w:rsidRPr="00AE4388">
              <w:rPr>
                <w:color w:val="000000"/>
              </w:rPr>
              <w:t>256</w:t>
            </w:r>
          </w:p>
        </w:tc>
        <w:tc>
          <w:tcPr>
            <w:tcW w:w="5327" w:type="dxa"/>
            <w:tcBorders>
              <w:top w:val="nil"/>
              <w:left w:val="nil"/>
              <w:bottom w:val="nil"/>
              <w:right w:val="nil"/>
            </w:tcBorders>
            <w:vAlign w:val="center"/>
            <w:hideMark/>
          </w:tcPr>
          <w:p w:rsidRPr="00AE4388" w:rsidR="00AE4388" w:rsidP="00AE4388" w:rsidRDefault="00AE4388" w14:paraId="3EB5A3B4" w14:textId="77777777">
            <w:pPr>
              <w:spacing w:before="0" w:after="0"/>
              <w:rPr>
                <w:color w:val="000000"/>
              </w:rPr>
            </w:pPr>
            <w:r w:rsidRPr="00AE4388">
              <w:rPr>
                <w:color w:val="000000"/>
              </w:rPr>
              <w:t>Met hoeveel procentpunt moet de Aof-premie omhoog om de bezuiniging op het maximum dagloon te realiseren en te compenseren voor de verlaging van het maximum premieloon? Hoeveel is dat voor het lage tarief en hoeveel voor het hoge tarief (bij een gelijkblijvende verhouding)?</w:t>
            </w:r>
          </w:p>
        </w:tc>
        <w:tc>
          <w:tcPr>
            <w:tcW w:w="955" w:type="dxa"/>
            <w:tcBorders>
              <w:top w:val="nil"/>
              <w:left w:val="nil"/>
              <w:bottom w:val="nil"/>
              <w:right w:val="nil"/>
            </w:tcBorders>
            <w:vAlign w:val="center"/>
            <w:hideMark/>
          </w:tcPr>
          <w:p w:rsidRPr="00AE4388" w:rsidR="00AE4388" w:rsidP="00AE4388" w:rsidRDefault="00AE4388" w14:paraId="5955F93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246C876"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00853F06" w14:textId="77777777">
            <w:pPr>
              <w:spacing w:before="0" w:after="0"/>
              <w:jc w:val="right"/>
              <w:rPr>
                <w:color w:val="000000"/>
              </w:rPr>
            </w:pPr>
            <w:r w:rsidRPr="00AE4388">
              <w:rPr>
                <w:color w:val="000000"/>
              </w:rPr>
              <w:t xml:space="preserve"> </w:t>
            </w:r>
          </w:p>
        </w:tc>
      </w:tr>
      <w:tr w:rsidRPr="00AE4388" w:rsidR="00AE4388" w:rsidTr="0DDC63E9" w14:paraId="6EBB360D" w14:textId="77777777">
        <w:trPr>
          <w:trHeight w:val="1275"/>
        </w:trPr>
        <w:tc>
          <w:tcPr>
            <w:tcW w:w="440" w:type="dxa"/>
            <w:tcBorders>
              <w:top w:val="nil"/>
              <w:left w:val="nil"/>
              <w:bottom w:val="nil"/>
              <w:right w:val="nil"/>
            </w:tcBorders>
            <w:vAlign w:val="center"/>
            <w:hideMark/>
          </w:tcPr>
          <w:p w:rsidRPr="00AE4388" w:rsidR="00AE4388" w:rsidP="00AE4388" w:rsidRDefault="00AE4388" w14:paraId="39F16D1B" w14:textId="77777777">
            <w:pPr>
              <w:spacing w:before="0" w:after="0"/>
              <w:jc w:val="right"/>
              <w:rPr>
                <w:color w:val="000000"/>
              </w:rPr>
            </w:pPr>
            <w:r w:rsidRPr="00AE4388">
              <w:rPr>
                <w:color w:val="000000"/>
              </w:rPr>
              <w:t>257</w:t>
            </w:r>
          </w:p>
        </w:tc>
        <w:tc>
          <w:tcPr>
            <w:tcW w:w="5327" w:type="dxa"/>
            <w:tcBorders>
              <w:top w:val="nil"/>
              <w:left w:val="nil"/>
              <w:bottom w:val="nil"/>
              <w:right w:val="nil"/>
            </w:tcBorders>
            <w:vAlign w:val="center"/>
            <w:hideMark/>
          </w:tcPr>
          <w:p w:rsidRPr="00AE4388" w:rsidR="00AE4388" w:rsidP="00AE4388" w:rsidRDefault="00AE4388" w14:paraId="7DF3795D" w14:textId="77777777">
            <w:pPr>
              <w:spacing w:before="0" w:after="0"/>
              <w:rPr>
                <w:color w:val="000000"/>
              </w:rPr>
            </w:pPr>
            <w:r w:rsidRPr="00AE4388">
              <w:rPr>
                <w:color w:val="000000"/>
              </w:rPr>
              <w:t>Met hoeveel procentpunt moet de Aof-premie omhoog als compenserende lastenverzwaring voor de premieverlaging als gevolg van de voorgestelde bezuinigingen in de Zvw? Hoeveel is dat voor het lage tarief en hoeveel voor het hoge tarief (bij een gelijkblijvende verhouding)?</w:t>
            </w:r>
          </w:p>
        </w:tc>
        <w:tc>
          <w:tcPr>
            <w:tcW w:w="955" w:type="dxa"/>
            <w:tcBorders>
              <w:top w:val="nil"/>
              <w:left w:val="nil"/>
              <w:bottom w:val="nil"/>
              <w:right w:val="nil"/>
            </w:tcBorders>
            <w:vAlign w:val="center"/>
            <w:hideMark/>
          </w:tcPr>
          <w:p w:rsidRPr="00AE4388" w:rsidR="00AE4388" w:rsidP="00AE4388" w:rsidRDefault="00AE4388" w14:paraId="0083D12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BFAD200"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4057433C" w14:textId="77777777">
            <w:pPr>
              <w:spacing w:before="0" w:after="0"/>
              <w:jc w:val="right"/>
              <w:rPr>
                <w:color w:val="000000"/>
              </w:rPr>
            </w:pPr>
            <w:r w:rsidRPr="00AE4388">
              <w:rPr>
                <w:color w:val="000000"/>
              </w:rPr>
              <w:t xml:space="preserve"> </w:t>
            </w:r>
          </w:p>
        </w:tc>
      </w:tr>
      <w:tr w:rsidRPr="00AE4388" w:rsidR="00AE4388" w:rsidTr="0DDC63E9" w14:paraId="50552CD3" w14:textId="77777777">
        <w:trPr>
          <w:trHeight w:val="2805"/>
        </w:trPr>
        <w:tc>
          <w:tcPr>
            <w:tcW w:w="440" w:type="dxa"/>
            <w:tcBorders>
              <w:top w:val="nil"/>
              <w:left w:val="nil"/>
              <w:bottom w:val="nil"/>
              <w:right w:val="nil"/>
            </w:tcBorders>
            <w:vAlign w:val="center"/>
            <w:hideMark/>
          </w:tcPr>
          <w:p w:rsidRPr="00AE4388" w:rsidR="00AE4388" w:rsidP="00AE4388" w:rsidRDefault="00AE4388" w14:paraId="1F158816" w14:textId="77777777">
            <w:pPr>
              <w:spacing w:before="0" w:after="0"/>
              <w:jc w:val="right"/>
              <w:rPr>
                <w:color w:val="000000"/>
              </w:rPr>
            </w:pPr>
            <w:r w:rsidRPr="00AE4388">
              <w:rPr>
                <w:color w:val="000000"/>
              </w:rPr>
              <w:lastRenderedPageBreak/>
              <w:t>258</w:t>
            </w:r>
          </w:p>
        </w:tc>
        <w:tc>
          <w:tcPr>
            <w:tcW w:w="5327" w:type="dxa"/>
            <w:tcBorders>
              <w:top w:val="nil"/>
              <w:left w:val="nil"/>
              <w:bottom w:val="nil"/>
              <w:right w:val="nil"/>
            </w:tcBorders>
            <w:vAlign w:val="center"/>
            <w:hideMark/>
          </w:tcPr>
          <w:p w:rsidRPr="00AE4388" w:rsidR="00AE4388" w:rsidP="00AE4388" w:rsidRDefault="76285B9A" w14:paraId="1812751C" w14:textId="5D6EB47E">
            <w:pPr>
              <w:spacing w:before="0" w:after="0"/>
              <w:rPr>
                <w:color w:val="000000"/>
              </w:rPr>
            </w:pPr>
            <w:r w:rsidRPr="0DDC63E9">
              <w:rPr>
                <w:color w:val="000000" w:themeColor="text1"/>
              </w:rPr>
              <w:t xml:space="preserve">Hoeveel gaat het tarief in de tweede schijf van </w:t>
            </w:r>
            <w:r w:rsidRPr="0DDC63E9" w:rsidR="2F242778">
              <w:rPr>
                <w:color w:val="000000" w:themeColor="text1"/>
              </w:rPr>
              <w:t>B</w:t>
            </w:r>
            <w:r w:rsidRPr="0DDC63E9">
              <w:rPr>
                <w:color w:val="000000" w:themeColor="text1"/>
              </w:rPr>
              <w:t>ox 1 van de inkomstenbelasting omhoog als compenserende lastenverzwaring vanwege de lagere zorgpremie als gevolg van de bezuinigingen in de Zvw? Klopt het dat daarmee het maximale aftrekpercentage voor aftrekposten, inclusief de hypotheekrenteaftrek ook omhoog gaat? Hoeveel zou het opleveren om de hypotheekrenteaftrek niet te verhogen? Hoeveel zou het opleveren om het maximale aftrekpercentage voor geen enkele aftrekpost te verhogen? Hoeveel zou het opleveren om het maximale aftrekpercentage te koppelen aan de eerste schijf, in plaats van aan de tweede schijf?</w:t>
            </w:r>
          </w:p>
        </w:tc>
        <w:tc>
          <w:tcPr>
            <w:tcW w:w="955" w:type="dxa"/>
            <w:tcBorders>
              <w:top w:val="nil"/>
              <w:left w:val="nil"/>
              <w:bottom w:val="nil"/>
              <w:right w:val="nil"/>
            </w:tcBorders>
            <w:vAlign w:val="center"/>
            <w:hideMark/>
          </w:tcPr>
          <w:p w:rsidRPr="00AE4388" w:rsidR="00AE4388" w:rsidP="00AE4388" w:rsidRDefault="00AE4388" w14:paraId="172360B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342AA32"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6F8805D8" w14:textId="77777777">
            <w:pPr>
              <w:spacing w:before="0" w:after="0"/>
              <w:jc w:val="right"/>
              <w:rPr>
                <w:color w:val="000000"/>
              </w:rPr>
            </w:pPr>
            <w:r w:rsidRPr="00AE4388">
              <w:rPr>
                <w:color w:val="000000"/>
              </w:rPr>
              <w:t xml:space="preserve"> </w:t>
            </w:r>
          </w:p>
        </w:tc>
      </w:tr>
      <w:tr w:rsidRPr="00AE4388" w:rsidR="00AE4388" w:rsidTr="0DDC63E9" w14:paraId="128E2D28" w14:textId="77777777">
        <w:trPr>
          <w:trHeight w:val="1530"/>
        </w:trPr>
        <w:tc>
          <w:tcPr>
            <w:tcW w:w="440" w:type="dxa"/>
            <w:tcBorders>
              <w:top w:val="nil"/>
              <w:left w:val="nil"/>
              <w:bottom w:val="nil"/>
              <w:right w:val="nil"/>
            </w:tcBorders>
            <w:vAlign w:val="center"/>
            <w:hideMark/>
          </w:tcPr>
          <w:p w:rsidRPr="00AE4388" w:rsidR="00AE4388" w:rsidP="00AE4388" w:rsidRDefault="00AE4388" w14:paraId="6EA57025" w14:textId="77777777">
            <w:pPr>
              <w:spacing w:before="0" w:after="0"/>
              <w:jc w:val="right"/>
              <w:rPr>
                <w:color w:val="000000"/>
              </w:rPr>
            </w:pPr>
            <w:r w:rsidRPr="00AE4388">
              <w:rPr>
                <w:color w:val="000000"/>
              </w:rPr>
              <w:t>259</w:t>
            </w:r>
          </w:p>
        </w:tc>
        <w:tc>
          <w:tcPr>
            <w:tcW w:w="5327" w:type="dxa"/>
            <w:tcBorders>
              <w:top w:val="nil"/>
              <w:left w:val="nil"/>
              <w:bottom w:val="nil"/>
              <w:right w:val="nil"/>
            </w:tcBorders>
            <w:vAlign w:val="center"/>
            <w:hideMark/>
          </w:tcPr>
          <w:p w:rsidRPr="00AE4388" w:rsidR="00AE4388" w:rsidP="00AE4388" w:rsidRDefault="00AE4388" w14:paraId="5BCC1EF2" w14:textId="77777777">
            <w:pPr>
              <w:spacing w:before="0" w:after="0"/>
              <w:rPr>
                <w:color w:val="000000"/>
              </w:rPr>
            </w:pPr>
            <w:r w:rsidRPr="00AE4388">
              <w:rPr>
                <w:color w:val="000000"/>
              </w:rPr>
              <w:t>In hoeverre gaat een verhoging van de Aof-premie ten koste van loonsverhogingen voor werknemers? Hoeveel gaan werknemers er de facto gemiddeld op achteruit door de aangekondigde verhogingen van de Aof-premie? Hoeveel zouden werknemers erop vooruitgaan als gekozen wordt voor een lastendekkende premie?</w:t>
            </w:r>
          </w:p>
        </w:tc>
        <w:tc>
          <w:tcPr>
            <w:tcW w:w="955" w:type="dxa"/>
            <w:tcBorders>
              <w:top w:val="nil"/>
              <w:left w:val="nil"/>
              <w:bottom w:val="nil"/>
              <w:right w:val="nil"/>
            </w:tcBorders>
            <w:vAlign w:val="center"/>
            <w:hideMark/>
          </w:tcPr>
          <w:p w:rsidRPr="00AE4388" w:rsidR="00AE4388" w:rsidP="00AE4388" w:rsidRDefault="00AE4388" w14:paraId="40CC0C2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EFAC64C"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2596502A" w14:textId="77777777">
            <w:pPr>
              <w:spacing w:before="0" w:after="0"/>
              <w:jc w:val="right"/>
              <w:rPr>
                <w:color w:val="000000"/>
              </w:rPr>
            </w:pPr>
            <w:r w:rsidRPr="00AE4388">
              <w:rPr>
                <w:color w:val="000000"/>
              </w:rPr>
              <w:t xml:space="preserve"> </w:t>
            </w:r>
          </w:p>
        </w:tc>
      </w:tr>
      <w:tr w:rsidRPr="00AE4388" w:rsidR="00AE4388" w:rsidTr="0DDC63E9" w14:paraId="158C4785" w14:textId="77777777">
        <w:trPr>
          <w:trHeight w:val="510"/>
        </w:trPr>
        <w:tc>
          <w:tcPr>
            <w:tcW w:w="440" w:type="dxa"/>
            <w:tcBorders>
              <w:top w:val="nil"/>
              <w:left w:val="nil"/>
              <w:bottom w:val="nil"/>
              <w:right w:val="nil"/>
            </w:tcBorders>
            <w:vAlign w:val="center"/>
            <w:hideMark/>
          </w:tcPr>
          <w:p w:rsidRPr="00AE4388" w:rsidR="00AE4388" w:rsidP="00AE4388" w:rsidRDefault="00AE4388" w14:paraId="73671F76" w14:textId="77777777">
            <w:pPr>
              <w:spacing w:before="0" w:after="0"/>
              <w:jc w:val="right"/>
              <w:rPr>
                <w:color w:val="000000"/>
              </w:rPr>
            </w:pPr>
            <w:r w:rsidRPr="00AE4388">
              <w:rPr>
                <w:color w:val="000000"/>
              </w:rPr>
              <w:t>260</w:t>
            </w:r>
          </w:p>
        </w:tc>
        <w:tc>
          <w:tcPr>
            <w:tcW w:w="5327" w:type="dxa"/>
            <w:tcBorders>
              <w:top w:val="nil"/>
              <w:left w:val="nil"/>
              <w:bottom w:val="nil"/>
              <w:right w:val="nil"/>
            </w:tcBorders>
            <w:vAlign w:val="center"/>
            <w:hideMark/>
          </w:tcPr>
          <w:p w:rsidRPr="00AE4388" w:rsidR="00AE4388" w:rsidP="00AE4388" w:rsidRDefault="00AE4388" w14:paraId="562EDA17" w14:textId="77777777">
            <w:pPr>
              <w:spacing w:before="0" w:after="0"/>
              <w:rPr>
                <w:color w:val="000000"/>
              </w:rPr>
            </w:pPr>
            <w:r w:rsidRPr="00AE4388">
              <w:rPr>
                <w:color w:val="000000"/>
              </w:rPr>
              <w:t>Met hoeveel procentpunt moet de Awf-premie omhoog als gevolg van de verlaging van het maximum premieloon?</w:t>
            </w:r>
          </w:p>
        </w:tc>
        <w:tc>
          <w:tcPr>
            <w:tcW w:w="955" w:type="dxa"/>
            <w:tcBorders>
              <w:top w:val="nil"/>
              <w:left w:val="nil"/>
              <w:bottom w:val="nil"/>
              <w:right w:val="nil"/>
            </w:tcBorders>
            <w:vAlign w:val="center"/>
            <w:hideMark/>
          </w:tcPr>
          <w:p w:rsidRPr="00AE4388" w:rsidR="00AE4388" w:rsidP="00AE4388" w:rsidRDefault="00AE4388" w14:paraId="5E7197A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6D469DD"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5DEE2EF5" w14:textId="77777777">
            <w:pPr>
              <w:spacing w:before="0" w:after="0"/>
              <w:jc w:val="right"/>
              <w:rPr>
                <w:color w:val="000000"/>
              </w:rPr>
            </w:pPr>
            <w:r w:rsidRPr="00AE4388">
              <w:rPr>
                <w:color w:val="000000"/>
              </w:rPr>
              <w:t xml:space="preserve"> </w:t>
            </w:r>
          </w:p>
        </w:tc>
      </w:tr>
      <w:tr w:rsidRPr="00AE4388" w:rsidR="00AE4388" w:rsidTr="0DDC63E9" w14:paraId="020834CF" w14:textId="77777777">
        <w:trPr>
          <w:trHeight w:val="1020"/>
        </w:trPr>
        <w:tc>
          <w:tcPr>
            <w:tcW w:w="440" w:type="dxa"/>
            <w:tcBorders>
              <w:top w:val="nil"/>
              <w:left w:val="nil"/>
              <w:bottom w:val="nil"/>
              <w:right w:val="nil"/>
            </w:tcBorders>
            <w:vAlign w:val="center"/>
            <w:hideMark/>
          </w:tcPr>
          <w:p w:rsidRPr="00AE4388" w:rsidR="00AE4388" w:rsidP="00AE4388" w:rsidRDefault="00AE4388" w14:paraId="41A07CFA" w14:textId="77777777">
            <w:pPr>
              <w:spacing w:before="0" w:after="0"/>
              <w:jc w:val="right"/>
              <w:rPr>
                <w:color w:val="000000"/>
              </w:rPr>
            </w:pPr>
            <w:r w:rsidRPr="00AE4388">
              <w:rPr>
                <w:color w:val="000000"/>
              </w:rPr>
              <w:t>261</w:t>
            </w:r>
          </w:p>
        </w:tc>
        <w:tc>
          <w:tcPr>
            <w:tcW w:w="5327" w:type="dxa"/>
            <w:tcBorders>
              <w:top w:val="nil"/>
              <w:left w:val="nil"/>
              <w:bottom w:val="nil"/>
              <w:right w:val="nil"/>
            </w:tcBorders>
            <w:vAlign w:val="center"/>
            <w:hideMark/>
          </w:tcPr>
          <w:p w:rsidRPr="00AE4388" w:rsidR="00AE4388" w:rsidP="00AE4388" w:rsidRDefault="00AE4388" w14:paraId="44E75D7C" w14:textId="77777777">
            <w:pPr>
              <w:spacing w:before="0" w:after="0"/>
              <w:rPr>
                <w:color w:val="000000"/>
              </w:rPr>
            </w:pPr>
            <w:r w:rsidRPr="00AE4388">
              <w:rPr>
                <w:color w:val="000000"/>
              </w:rPr>
              <w:t>Welke criteria worden er gehanteerd voor het boeken van de uitvoeringskosten van een (fiscale) maatregel aan de uitgavenkant van de begroting respectievelijk de inkomstenkant van de begroting?</w:t>
            </w:r>
          </w:p>
        </w:tc>
        <w:tc>
          <w:tcPr>
            <w:tcW w:w="955" w:type="dxa"/>
            <w:tcBorders>
              <w:top w:val="nil"/>
              <w:left w:val="nil"/>
              <w:bottom w:val="nil"/>
              <w:right w:val="nil"/>
            </w:tcBorders>
            <w:vAlign w:val="center"/>
            <w:hideMark/>
          </w:tcPr>
          <w:p w:rsidRPr="00AE4388" w:rsidR="00AE4388" w:rsidP="00AE4388" w:rsidRDefault="00AE4388" w14:paraId="7AFA2FA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B029F5C"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5EA88521" w14:textId="77777777">
            <w:pPr>
              <w:spacing w:before="0" w:after="0"/>
              <w:jc w:val="right"/>
              <w:rPr>
                <w:color w:val="000000"/>
              </w:rPr>
            </w:pPr>
            <w:r w:rsidRPr="00AE4388">
              <w:rPr>
                <w:color w:val="000000"/>
              </w:rPr>
              <w:t xml:space="preserve"> </w:t>
            </w:r>
          </w:p>
        </w:tc>
      </w:tr>
      <w:tr w:rsidRPr="00AE4388" w:rsidR="00AE4388" w:rsidTr="0DDC63E9" w14:paraId="2EA278A0" w14:textId="77777777">
        <w:trPr>
          <w:trHeight w:val="1020"/>
        </w:trPr>
        <w:tc>
          <w:tcPr>
            <w:tcW w:w="440" w:type="dxa"/>
            <w:tcBorders>
              <w:top w:val="nil"/>
              <w:left w:val="nil"/>
              <w:bottom w:val="nil"/>
              <w:right w:val="nil"/>
            </w:tcBorders>
            <w:vAlign w:val="center"/>
            <w:hideMark/>
          </w:tcPr>
          <w:p w:rsidRPr="00AE4388" w:rsidR="00AE4388" w:rsidP="00AE4388" w:rsidRDefault="00AE4388" w14:paraId="0FDE994E" w14:textId="77777777">
            <w:pPr>
              <w:spacing w:before="0" w:after="0"/>
              <w:jc w:val="right"/>
              <w:rPr>
                <w:color w:val="000000"/>
              </w:rPr>
            </w:pPr>
            <w:r w:rsidRPr="00AE4388">
              <w:rPr>
                <w:color w:val="000000"/>
              </w:rPr>
              <w:t>262</w:t>
            </w:r>
          </w:p>
        </w:tc>
        <w:tc>
          <w:tcPr>
            <w:tcW w:w="5327" w:type="dxa"/>
            <w:tcBorders>
              <w:top w:val="nil"/>
              <w:left w:val="nil"/>
              <w:bottom w:val="nil"/>
              <w:right w:val="nil"/>
            </w:tcBorders>
            <w:vAlign w:val="center"/>
            <w:hideMark/>
          </w:tcPr>
          <w:p w:rsidRPr="00AE4388" w:rsidR="00AE4388" w:rsidP="00AE4388" w:rsidRDefault="00AE4388" w14:paraId="69AC1057" w14:textId="77777777">
            <w:pPr>
              <w:spacing w:before="0" w:after="0"/>
              <w:rPr>
                <w:color w:val="000000"/>
              </w:rPr>
            </w:pPr>
            <w:r w:rsidRPr="00AE4388">
              <w:rPr>
                <w:color w:val="000000"/>
              </w:rPr>
              <w:t>Welke beleidsopties zijn er voor de inzet van het verlengen van de accijnskorting wanneer niet alleen specifiek de tarieven voor benzine gelijk worden gehouden maar ook die van diesel minder hard stijgen?</w:t>
            </w:r>
          </w:p>
        </w:tc>
        <w:tc>
          <w:tcPr>
            <w:tcW w:w="955" w:type="dxa"/>
            <w:tcBorders>
              <w:top w:val="nil"/>
              <w:left w:val="nil"/>
              <w:bottom w:val="nil"/>
              <w:right w:val="nil"/>
            </w:tcBorders>
            <w:vAlign w:val="center"/>
            <w:hideMark/>
          </w:tcPr>
          <w:p w:rsidRPr="00AE4388" w:rsidR="00AE4388" w:rsidP="00AE4388" w:rsidRDefault="00AE4388" w14:paraId="08FBC3A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D8CD227"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5E66F3C3" w14:textId="77777777">
            <w:pPr>
              <w:spacing w:before="0" w:after="0"/>
              <w:jc w:val="right"/>
              <w:rPr>
                <w:color w:val="000000"/>
              </w:rPr>
            </w:pPr>
            <w:r w:rsidRPr="00AE4388">
              <w:rPr>
                <w:color w:val="000000"/>
              </w:rPr>
              <w:t xml:space="preserve"> </w:t>
            </w:r>
          </w:p>
        </w:tc>
      </w:tr>
      <w:tr w:rsidRPr="00AE4388" w:rsidR="00AE4388" w:rsidTr="0DDC63E9" w14:paraId="726B2A07" w14:textId="77777777">
        <w:trPr>
          <w:trHeight w:val="1530"/>
        </w:trPr>
        <w:tc>
          <w:tcPr>
            <w:tcW w:w="440" w:type="dxa"/>
            <w:tcBorders>
              <w:top w:val="nil"/>
              <w:left w:val="nil"/>
              <w:bottom w:val="nil"/>
              <w:right w:val="nil"/>
            </w:tcBorders>
            <w:vAlign w:val="center"/>
            <w:hideMark/>
          </w:tcPr>
          <w:p w:rsidRPr="00AE4388" w:rsidR="00AE4388" w:rsidP="00AE4388" w:rsidRDefault="00AE4388" w14:paraId="29FA6479" w14:textId="77777777">
            <w:pPr>
              <w:spacing w:before="0" w:after="0"/>
              <w:jc w:val="right"/>
              <w:rPr>
                <w:color w:val="000000"/>
              </w:rPr>
            </w:pPr>
            <w:r w:rsidRPr="00AE4388">
              <w:rPr>
                <w:color w:val="000000"/>
              </w:rPr>
              <w:t>263</w:t>
            </w:r>
          </w:p>
        </w:tc>
        <w:tc>
          <w:tcPr>
            <w:tcW w:w="5327" w:type="dxa"/>
            <w:tcBorders>
              <w:top w:val="nil"/>
              <w:left w:val="nil"/>
              <w:bottom w:val="nil"/>
              <w:right w:val="nil"/>
            </w:tcBorders>
            <w:vAlign w:val="center"/>
            <w:hideMark/>
          </w:tcPr>
          <w:p w:rsidRPr="00AE4388" w:rsidR="00AE4388" w:rsidP="00AE4388" w:rsidRDefault="00AE4388" w14:paraId="05ED4157" w14:textId="77777777">
            <w:pPr>
              <w:spacing w:before="0" w:after="0"/>
              <w:rPr>
                <w:color w:val="000000"/>
              </w:rPr>
            </w:pPr>
            <w:r w:rsidRPr="00AE4388">
              <w:rPr>
                <w:color w:val="000000"/>
              </w:rPr>
              <w:t>Kunt u een overzicht geven van de verschillende vermogensgrenzen bij de verschillende toeslagen vanaf 2028 (na gelijktrekken vermogensgrens zorgtoeslag naar heffingsvrij vermogen)? Hoe worden deze vermogensgrenzen bepaald nadat de Wet werkelijk rendement box 3 in werking in getreden (beoogd per 1 januari 2028)?</w:t>
            </w:r>
          </w:p>
        </w:tc>
        <w:tc>
          <w:tcPr>
            <w:tcW w:w="955" w:type="dxa"/>
            <w:tcBorders>
              <w:top w:val="nil"/>
              <w:left w:val="nil"/>
              <w:bottom w:val="nil"/>
              <w:right w:val="nil"/>
            </w:tcBorders>
            <w:vAlign w:val="center"/>
            <w:hideMark/>
          </w:tcPr>
          <w:p w:rsidRPr="00AE4388" w:rsidR="00AE4388" w:rsidP="00AE4388" w:rsidRDefault="00AE4388" w14:paraId="79F04FB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32FFB27"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32C2B374" w14:textId="77777777">
            <w:pPr>
              <w:spacing w:before="0" w:after="0"/>
              <w:jc w:val="right"/>
              <w:rPr>
                <w:color w:val="000000"/>
              </w:rPr>
            </w:pPr>
            <w:r w:rsidRPr="00AE4388">
              <w:rPr>
                <w:color w:val="000000"/>
              </w:rPr>
              <w:t xml:space="preserve"> </w:t>
            </w:r>
          </w:p>
        </w:tc>
      </w:tr>
      <w:tr w:rsidRPr="00AE4388" w:rsidR="00AE4388" w:rsidTr="0DDC63E9" w14:paraId="3BC266B1" w14:textId="77777777">
        <w:trPr>
          <w:trHeight w:val="765"/>
        </w:trPr>
        <w:tc>
          <w:tcPr>
            <w:tcW w:w="440" w:type="dxa"/>
            <w:tcBorders>
              <w:top w:val="nil"/>
              <w:left w:val="nil"/>
              <w:bottom w:val="nil"/>
              <w:right w:val="nil"/>
            </w:tcBorders>
            <w:vAlign w:val="center"/>
            <w:hideMark/>
          </w:tcPr>
          <w:p w:rsidRPr="00AE4388" w:rsidR="00AE4388" w:rsidP="00AE4388" w:rsidRDefault="00AE4388" w14:paraId="143833ED" w14:textId="77777777">
            <w:pPr>
              <w:spacing w:before="0" w:after="0"/>
              <w:jc w:val="right"/>
              <w:rPr>
                <w:color w:val="000000"/>
              </w:rPr>
            </w:pPr>
            <w:r w:rsidRPr="00AE4388">
              <w:rPr>
                <w:color w:val="000000"/>
              </w:rPr>
              <w:t>264</w:t>
            </w:r>
          </w:p>
        </w:tc>
        <w:tc>
          <w:tcPr>
            <w:tcW w:w="5327" w:type="dxa"/>
            <w:tcBorders>
              <w:top w:val="nil"/>
              <w:left w:val="nil"/>
              <w:bottom w:val="nil"/>
              <w:right w:val="nil"/>
            </w:tcBorders>
            <w:vAlign w:val="center"/>
            <w:hideMark/>
          </w:tcPr>
          <w:p w:rsidRPr="00AE4388" w:rsidR="00AE4388" w:rsidP="00AE4388" w:rsidRDefault="00AE4388" w14:paraId="4B2CB56F" w14:textId="77777777">
            <w:pPr>
              <w:spacing w:before="0" w:after="0"/>
              <w:rPr>
                <w:color w:val="000000"/>
              </w:rPr>
            </w:pPr>
            <w:r w:rsidRPr="00AE4388">
              <w:rPr>
                <w:color w:val="000000"/>
              </w:rPr>
              <w:t>Hoe zeker is het dat ETS-2 per 2028 wordt ingevoerd? Welke bedragen zitten er in het basispad voor de jaren 2028, 2029 en 2030?</w:t>
            </w:r>
          </w:p>
        </w:tc>
        <w:tc>
          <w:tcPr>
            <w:tcW w:w="955" w:type="dxa"/>
            <w:tcBorders>
              <w:top w:val="nil"/>
              <w:left w:val="nil"/>
              <w:bottom w:val="nil"/>
              <w:right w:val="nil"/>
            </w:tcBorders>
            <w:vAlign w:val="center"/>
            <w:hideMark/>
          </w:tcPr>
          <w:p w:rsidRPr="00AE4388" w:rsidR="00AE4388" w:rsidP="00AE4388" w:rsidRDefault="00AE4388" w14:paraId="0D392ED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5C73EA1"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27BA93BC" w14:textId="77777777">
            <w:pPr>
              <w:spacing w:before="0" w:after="0"/>
              <w:jc w:val="right"/>
              <w:rPr>
                <w:color w:val="000000"/>
              </w:rPr>
            </w:pPr>
            <w:r w:rsidRPr="00AE4388">
              <w:rPr>
                <w:color w:val="000000"/>
              </w:rPr>
              <w:t xml:space="preserve"> </w:t>
            </w:r>
          </w:p>
        </w:tc>
      </w:tr>
      <w:tr w:rsidRPr="00AE4388" w:rsidR="00AE4388" w:rsidTr="0DDC63E9" w14:paraId="38B29362" w14:textId="77777777">
        <w:trPr>
          <w:trHeight w:val="1275"/>
        </w:trPr>
        <w:tc>
          <w:tcPr>
            <w:tcW w:w="440" w:type="dxa"/>
            <w:tcBorders>
              <w:top w:val="nil"/>
              <w:left w:val="nil"/>
              <w:bottom w:val="nil"/>
              <w:right w:val="nil"/>
            </w:tcBorders>
            <w:vAlign w:val="center"/>
            <w:hideMark/>
          </w:tcPr>
          <w:p w:rsidRPr="00AE4388" w:rsidR="00AE4388" w:rsidP="00AE4388" w:rsidRDefault="00AE4388" w14:paraId="2BEA7483" w14:textId="77777777">
            <w:pPr>
              <w:spacing w:before="0" w:after="0"/>
              <w:jc w:val="right"/>
              <w:rPr>
                <w:color w:val="000000"/>
              </w:rPr>
            </w:pPr>
            <w:r w:rsidRPr="00AE4388">
              <w:rPr>
                <w:color w:val="000000"/>
              </w:rPr>
              <w:t>265</w:t>
            </w:r>
          </w:p>
        </w:tc>
        <w:tc>
          <w:tcPr>
            <w:tcW w:w="5327" w:type="dxa"/>
            <w:tcBorders>
              <w:top w:val="nil"/>
              <w:left w:val="nil"/>
              <w:bottom w:val="nil"/>
              <w:right w:val="nil"/>
            </w:tcBorders>
            <w:vAlign w:val="center"/>
            <w:hideMark/>
          </w:tcPr>
          <w:p w:rsidRPr="00AE4388" w:rsidR="00AE4388" w:rsidP="00AE4388" w:rsidRDefault="76285B9A" w14:paraId="5C8481C1" w14:textId="66F2EDF0">
            <w:pPr>
              <w:spacing w:before="0" w:after="0"/>
              <w:rPr>
                <w:color w:val="000000"/>
              </w:rPr>
            </w:pPr>
            <w:r w:rsidRPr="0DDC63E9">
              <w:rPr>
                <w:color w:val="000000" w:themeColor="text1"/>
              </w:rPr>
              <w:t xml:space="preserve">Kunt u per jaar voor de periode 2026 tot en met 2030 de budgettaire derving in euro's verstrekken die uitsluitend voortvloeit uit het niet verhogen van het box 3-forfait voor overige bezittingen als gevolg van amendement </w:t>
            </w:r>
            <w:r w:rsidRPr="0DDC63E9" w:rsidR="33574A71">
              <w:rPr>
                <w:color w:val="000000" w:themeColor="text1"/>
              </w:rPr>
              <w:t xml:space="preserve">met Kamerstuknummer </w:t>
            </w:r>
            <w:r w:rsidRPr="0DDC63E9">
              <w:rPr>
                <w:color w:val="000000" w:themeColor="text1"/>
              </w:rPr>
              <w:t>38</w:t>
            </w:r>
            <w:r w:rsidRPr="0DDC63E9" w:rsidR="68E09114">
              <w:rPr>
                <w:color w:val="000000" w:themeColor="text1"/>
              </w:rPr>
              <w:t xml:space="preserve"> </w:t>
            </w:r>
            <w:r w:rsidRPr="0DDC63E9">
              <w:rPr>
                <w:color w:val="000000" w:themeColor="text1"/>
              </w:rPr>
              <w:t>812</w:t>
            </w:r>
            <w:r w:rsidRPr="0DDC63E9" w:rsidR="662D0402">
              <w:rPr>
                <w:color w:val="000000" w:themeColor="text1"/>
              </w:rPr>
              <w:t>,</w:t>
            </w:r>
            <w:r w:rsidRPr="0DDC63E9">
              <w:rPr>
                <w:color w:val="000000" w:themeColor="text1"/>
              </w:rPr>
              <w:t xml:space="preserve"> nr. 47 (Grinwis, Stoffer en Vermeer)?</w:t>
            </w:r>
          </w:p>
        </w:tc>
        <w:tc>
          <w:tcPr>
            <w:tcW w:w="955" w:type="dxa"/>
            <w:tcBorders>
              <w:top w:val="nil"/>
              <w:left w:val="nil"/>
              <w:bottom w:val="nil"/>
              <w:right w:val="nil"/>
            </w:tcBorders>
            <w:vAlign w:val="center"/>
            <w:hideMark/>
          </w:tcPr>
          <w:p w:rsidRPr="00AE4388" w:rsidR="00AE4388" w:rsidP="00AE4388" w:rsidRDefault="00AE4388" w14:paraId="6272C3D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7D02389"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36F03874" w14:textId="77777777">
            <w:pPr>
              <w:spacing w:before="0" w:after="0"/>
              <w:jc w:val="right"/>
              <w:rPr>
                <w:color w:val="000000"/>
              </w:rPr>
            </w:pPr>
            <w:r w:rsidRPr="00AE4388">
              <w:rPr>
                <w:color w:val="000000"/>
              </w:rPr>
              <w:t xml:space="preserve"> </w:t>
            </w:r>
          </w:p>
        </w:tc>
      </w:tr>
      <w:tr w:rsidRPr="00AE4388" w:rsidR="00AE4388" w:rsidTr="0DDC63E9" w14:paraId="5A406A85" w14:textId="77777777">
        <w:trPr>
          <w:trHeight w:val="1275"/>
        </w:trPr>
        <w:tc>
          <w:tcPr>
            <w:tcW w:w="440" w:type="dxa"/>
            <w:tcBorders>
              <w:top w:val="nil"/>
              <w:left w:val="nil"/>
              <w:bottom w:val="nil"/>
              <w:right w:val="nil"/>
            </w:tcBorders>
            <w:vAlign w:val="center"/>
            <w:hideMark/>
          </w:tcPr>
          <w:p w:rsidRPr="00AE4388" w:rsidR="00AE4388" w:rsidP="00AE4388" w:rsidRDefault="00AE4388" w14:paraId="35CCD6E4" w14:textId="77777777">
            <w:pPr>
              <w:spacing w:before="0" w:after="0"/>
              <w:jc w:val="right"/>
              <w:rPr>
                <w:color w:val="000000"/>
              </w:rPr>
            </w:pPr>
            <w:r w:rsidRPr="00AE4388">
              <w:rPr>
                <w:color w:val="000000"/>
              </w:rPr>
              <w:t>266</w:t>
            </w:r>
          </w:p>
        </w:tc>
        <w:tc>
          <w:tcPr>
            <w:tcW w:w="5327" w:type="dxa"/>
            <w:tcBorders>
              <w:top w:val="nil"/>
              <w:left w:val="nil"/>
              <w:bottom w:val="nil"/>
              <w:right w:val="nil"/>
            </w:tcBorders>
            <w:vAlign w:val="center"/>
            <w:hideMark/>
          </w:tcPr>
          <w:p w:rsidRPr="00AE4388" w:rsidR="00AE4388" w:rsidP="00AE4388" w:rsidRDefault="76285B9A" w14:paraId="0E5CBCD3" w14:textId="5B378578">
            <w:pPr>
              <w:spacing w:before="0" w:after="0"/>
              <w:rPr>
                <w:color w:val="000000"/>
              </w:rPr>
            </w:pPr>
            <w:r w:rsidRPr="0DDC63E9">
              <w:rPr>
                <w:color w:val="000000" w:themeColor="text1"/>
              </w:rPr>
              <w:t xml:space="preserve">Kunt u per jaar voor de periode 2026 tot en met 2030 het nettosaldo weergeven tussen de derving van amendement </w:t>
            </w:r>
            <w:r w:rsidRPr="0DDC63E9" w:rsidR="565810D7">
              <w:rPr>
                <w:color w:val="000000" w:themeColor="text1"/>
              </w:rPr>
              <w:t xml:space="preserve">met Kamerstuknummer </w:t>
            </w:r>
            <w:r w:rsidRPr="0DDC63E9">
              <w:rPr>
                <w:color w:val="000000" w:themeColor="text1"/>
              </w:rPr>
              <w:t>38</w:t>
            </w:r>
            <w:r w:rsidRPr="0DDC63E9" w:rsidR="5496C92C">
              <w:rPr>
                <w:color w:val="000000" w:themeColor="text1"/>
              </w:rPr>
              <w:t xml:space="preserve"> </w:t>
            </w:r>
            <w:r w:rsidRPr="0DDC63E9">
              <w:rPr>
                <w:color w:val="000000" w:themeColor="text1"/>
              </w:rPr>
              <w:t>812</w:t>
            </w:r>
            <w:r w:rsidRPr="0DDC63E9" w:rsidR="2D6C7103">
              <w:rPr>
                <w:color w:val="000000" w:themeColor="text1"/>
              </w:rPr>
              <w:t>,</w:t>
            </w:r>
            <w:r w:rsidRPr="0DDC63E9">
              <w:rPr>
                <w:color w:val="000000" w:themeColor="text1"/>
              </w:rPr>
              <w:t xml:space="preserve"> nr. 47 en de opbrengst van het versneld afbouwen van de Wet Hillen en kan de minister daarbij aangeven in welk jaar de dekking toereikend is?</w:t>
            </w:r>
          </w:p>
        </w:tc>
        <w:tc>
          <w:tcPr>
            <w:tcW w:w="955" w:type="dxa"/>
            <w:tcBorders>
              <w:top w:val="nil"/>
              <w:left w:val="nil"/>
              <w:bottom w:val="nil"/>
              <w:right w:val="nil"/>
            </w:tcBorders>
            <w:vAlign w:val="center"/>
            <w:hideMark/>
          </w:tcPr>
          <w:p w:rsidRPr="00AE4388" w:rsidR="00AE4388" w:rsidP="00AE4388" w:rsidRDefault="00AE4388" w14:paraId="16C4B5E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38260AB"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0BC33121" w14:textId="77777777">
            <w:pPr>
              <w:spacing w:before="0" w:after="0"/>
              <w:jc w:val="right"/>
              <w:rPr>
                <w:color w:val="000000"/>
              </w:rPr>
            </w:pPr>
            <w:r w:rsidRPr="00AE4388">
              <w:rPr>
                <w:color w:val="000000"/>
              </w:rPr>
              <w:t xml:space="preserve"> </w:t>
            </w:r>
          </w:p>
        </w:tc>
      </w:tr>
      <w:tr w:rsidRPr="00AE4388" w:rsidR="00AE4388" w:rsidTr="0DDC63E9" w14:paraId="31A6B133" w14:textId="77777777">
        <w:trPr>
          <w:trHeight w:val="1785"/>
        </w:trPr>
        <w:tc>
          <w:tcPr>
            <w:tcW w:w="440" w:type="dxa"/>
            <w:tcBorders>
              <w:top w:val="nil"/>
              <w:left w:val="nil"/>
              <w:bottom w:val="nil"/>
              <w:right w:val="nil"/>
            </w:tcBorders>
            <w:vAlign w:val="center"/>
            <w:hideMark/>
          </w:tcPr>
          <w:p w:rsidRPr="00AE4388" w:rsidR="00AE4388" w:rsidP="00AE4388" w:rsidRDefault="00AE4388" w14:paraId="74435E9C" w14:textId="77777777">
            <w:pPr>
              <w:spacing w:before="0" w:after="0"/>
              <w:jc w:val="right"/>
              <w:rPr>
                <w:color w:val="000000"/>
              </w:rPr>
            </w:pPr>
            <w:r w:rsidRPr="00AE4388">
              <w:rPr>
                <w:color w:val="000000"/>
              </w:rPr>
              <w:t>267</w:t>
            </w:r>
          </w:p>
        </w:tc>
        <w:tc>
          <w:tcPr>
            <w:tcW w:w="5327" w:type="dxa"/>
            <w:tcBorders>
              <w:top w:val="nil"/>
              <w:left w:val="nil"/>
              <w:bottom w:val="nil"/>
              <w:right w:val="nil"/>
            </w:tcBorders>
            <w:vAlign w:val="center"/>
            <w:hideMark/>
          </w:tcPr>
          <w:p w:rsidRPr="00AE4388" w:rsidR="00AE4388" w:rsidP="00AE4388" w:rsidRDefault="76285B9A" w14:paraId="57916EE5" w14:textId="3201BC4B">
            <w:pPr>
              <w:spacing w:before="0" w:after="0"/>
              <w:rPr>
                <w:color w:val="000000"/>
              </w:rPr>
            </w:pPr>
            <w:r w:rsidRPr="0DDC63E9">
              <w:rPr>
                <w:color w:val="000000" w:themeColor="text1"/>
              </w:rPr>
              <w:t xml:space="preserve">Kunt u per jaar tot en met het laatste jaar van rechtsherstel </w:t>
            </w:r>
            <w:r w:rsidRPr="0DDC63E9" w:rsidR="293E0A97">
              <w:rPr>
                <w:color w:val="000000" w:themeColor="text1"/>
              </w:rPr>
              <w:t>B</w:t>
            </w:r>
            <w:r w:rsidRPr="0DDC63E9">
              <w:rPr>
                <w:color w:val="000000" w:themeColor="text1"/>
              </w:rPr>
              <w:t xml:space="preserve">ox 3 de geraamde budgettaire besparing in euro's weergeven die voortvloeit uit de lagere verwachte omvang van het rechtsherstel als gevolg van het niet verhogen van het </w:t>
            </w:r>
            <w:r w:rsidRPr="0DDC63E9" w:rsidR="50F6CD63">
              <w:rPr>
                <w:color w:val="000000" w:themeColor="text1"/>
              </w:rPr>
              <w:t>B</w:t>
            </w:r>
            <w:r w:rsidRPr="0DDC63E9">
              <w:rPr>
                <w:color w:val="000000" w:themeColor="text1"/>
              </w:rPr>
              <w:t>ox 3-forfait voor overige bezittingen en kunt u daarbij aangeven in hoeverre de raming van het rechtsherstel naar aanleiding van dit amendement is bijgesteld?</w:t>
            </w:r>
          </w:p>
        </w:tc>
        <w:tc>
          <w:tcPr>
            <w:tcW w:w="955" w:type="dxa"/>
            <w:tcBorders>
              <w:top w:val="nil"/>
              <w:left w:val="nil"/>
              <w:bottom w:val="nil"/>
              <w:right w:val="nil"/>
            </w:tcBorders>
            <w:vAlign w:val="center"/>
            <w:hideMark/>
          </w:tcPr>
          <w:p w:rsidRPr="00AE4388" w:rsidR="00AE4388" w:rsidP="00AE4388" w:rsidRDefault="00AE4388" w14:paraId="01583A8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0C9559C" w14:textId="77777777">
            <w:pPr>
              <w:spacing w:before="0" w:after="0"/>
              <w:jc w:val="right"/>
              <w:rPr>
                <w:color w:val="000000"/>
              </w:rPr>
            </w:pPr>
            <w:r w:rsidRPr="00AE4388">
              <w:rPr>
                <w:color w:val="000000"/>
              </w:rPr>
              <w:t>29</w:t>
            </w:r>
          </w:p>
        </w:tc>
        <w:tc>
          <w:tcPr>
            <w:tcW w:w="947" w:type="dxa"/>
            <w:tcBorders>
              <w:top w:val="nil"/>
              <w:left w:val="nil"/>
              <w:bottom w:val="nil"/>
              <w:right w:val="nil"/>
            </w:tcBorders>
            <w:vAlign w:val="center"/>
            <w:hideMark/>
          </w:tcPr>
          <w:p w:rsidRPr="00AE4388" w:rsidR="00AE4388" w:rsidP="00AE4388" w:rsidRDefault="00AE4388" w14:paraId="36E606FC" w14:textId="77777777">
            <w:pPr>
              <w:spacing w:before="0" w:after="0"/>
              <w:jc w:val="right"/>
              <w:rPr>
                <w:color w:val="000000"/>
              </w:rPr>
            </w:pPr>
            <w:r w:rsidRPr="00AE4388">
              <w:rPr>
                <w:color w:val="000000"/>
              </w:rPr>
              <w:t xml:space="preserve"> </w:t>
            </w:r>
          </w:p>
        </w:tc>
      </w:tr>
      <w:tr w:rsidRPr="00AE4388" w:rsidR="00AE4388" w:rsidTr="0DDC63E9" w14:paraId="6BC7BD59" w14:textId="77777777">
        <w:trPr>
          <w:trHeight w:val="765"/>
        </w:trPr>
        <w:tc>
          <w:tcPr>
            <w:tcW w:w="440" w:type="dxa"/>
            <w:tcBorders>
              <w:top w:val="nil"/>
              <w:left w:val="nil"/>
              <w:bottom w:val="nil"/>
              <w:right w:val="nil"/>
            </w:tcBorders>
            <w:vAlign w:val="center"/>
            <w:hideMark/>
          </w:tcPr>
          <w:p w:rsidRPr="00AE4388" w:rsidR="00AE4388" w:rsidP="00AE4388" w:rsidRDefault="00AE4388" w14:paraId="62E8C3CC" w14:textId="77777777">
            <w:pPr>
              <w:spacing w:before="0" w:after="0"/>
              <w:jc w:val="right"/>
              <w:rPr>
                <w:color w:val="000000"/>
              </w:rPr>
            </w:pPr>
            <w:r w:rsidRPr="00AE4388">
              <w:rPr>
                <w:color w:val="000000"/>
              </w:rPr>
              <w:lastRenderedPageBreak/>
              <w:t>268</w:t>
            </w:r>
          </w:p>
        </w:tc>
        <w:tc>
          <w:tcPr>
            <w:tcW w:w="5327" w:type="dxa"/>
            <w:tcBorders>
              <w:top w:val="nil"/>
              <w:left w:val="nil"/>
              <w:bottom w:val="nil"/>
              <w:right w:val="nil"/>
            </w:tcBorders>
            <w:vAlign w:val="center"/>
            <w:hideMark/>
          </w:tcPr>
          <w:p w:rsidRPr="00AE4388" w:rsidR="00AE4388" w:rsidP="00AE4388" w:rsidRDefault="00AE4388" w14:paraId="16AC53E3" w14:textId="77777777">
            <w:pPr>
              <w:spacing w:before="0" w:after="0"/>
              <w:rPr>
                <w:color w:val="000000"/>
              </w:rPr>
            </w:pPr>
            <w:r w:rsidRPr="00AE4388">
              <w:rPr>
                <w:color w:val="000000"/>
              </w:rPr>
              <w:t>Kunnen de aanpassingen aan de minimumbelasting (maatregel 24) nog door de Kamer worden teruggedraaid of bent u hier juridisch al aan gebonden?</w:t>
            </w:r>
          </w:p>
        </w:tc>
        <w:tc>
          <w:tcPr>
            <w:tcW w:w="955" w:type="dxa"/>
            <w:tcBorders>
              <w:top w:val="nil"/>
              <w:left w:val="nil"/>
              <w:bottom w:val="nil"/>
              <w:right w:val="nil"/>
            </w:tcBorders>
            <w:vAlign w:val="center"/>
            <w:hideMark/>
          </w:tcPr>
          <w:p w:rsidRPr="00AE4388" w:rsidR="00AE4388" w:rsidP="00AE4388" w:rsidRDefault="00AE4388" w14:paraId="6C1AD8B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CF8FFF5" w14:textId="77777777">
            <w:pPr>
              <w:spacing w:before="0" w:after="0"/>
              <w:jc w:val="right"/>
              <w:rPr>
                <w:color w:val="000000"/>
              </w:rPr>
            </w:pPr>
            <w:r w:rsidRPr="00AE4388">
              <w:rPr>
                <w:color w:val="000000"/>
              </w:rPr>
              <w:t>30</w:t>
            </w:r>
          </w:p>
        </w:tc>
        <w:tc>
          <w:tcPr>
            <w:tcW w:w="947" w:type="dxa"/>
            <w:tcBorders>
              <w:top w:val="nil"/>
              <w:left w:val="nil"/>
              <w:bottom w:val="nil"/>
              <w:right w:val="nil"/>
            </w:tcBorders>
            <w:vAlign w:val="center"/>
            <w:hideMark/>
          </w:tcPr>
          <w:p w:rsidRPr="00AE4388" w:rsidR="00AE4388" w:rsidP="00AE4388" w:rsidRDefault="00AE4388" w14:paraId="5780303F" w14:textId="77777777">
            <w:pPr>
              <w:spacing w:before="0" w:after="0"/>
              <w:jc w:val="right"/>
              <w:rPr>
                <w:color w:val="000000"/>
              </w:rPr>
            </w:pPr>
            <w:r w:rsidRPr="00AE4388">
              <w:rPr>
                <w:color w:val="000000"/>
              </w:rPr>
              <w:t xml:space="preserve"> </w:t>
            </w:r>
          </w:p>
        </w:tc>
      </w:tr>
      <w:tr w:rsidRPr="00AE4388" w:rsidR="00AE4388" w:rsidTr="0DDC63E9" w14:paraId="0F248156" w14:textId="77777777">
        <w:trPr>
          <w:trHeight w:val="1275"/>
        </w:trPr>
        <w:tc>
          <w:tcPr>
            <w:tcW w:w="440" w:type="dxa"/>
            <w:tcBorders>
              <w:top w:val="nil"/>
              <w:left w:val="nil"/>
              <w:bottom w:val="nil"/>
              <w:right w:val="nil"/>
            </w:tcBorders>
            <w:vAlign w:val="center"/>
            <w:hideMark/>
          </w:tcPr>
          <w:p w:rsidRPr="00AE4388" w:rsidR="00AE4388" w:rsidP="00AE4388" w:rsidRDefault="00AE4388" w14:paraId="68B7DEB7" w14:textId="77777777">
            <w:pPr>
              <w:spacing w:before="0" w:after="0"/>
              <w:jc w:val="right"/>
              <w:rPr>
                <w:color w:val="000000"/>
              </w:rPr>
            </w:pPr>
            <w:r w:rsidRPr="00AE4388">
              <w:rPr>
                <w:color w:val="000000"/>
              </w:rPr>
              <w:t>269</w:t>
            </w:r>
          </w:p>
        </w:tc>
        <w:tc>
          <w:tcPr>
            <w:tcW w:w="5327" w:type="dxa"/>
            <w:tcBorders>
              <w:top w:val="nil"/>
              <w:left w:val="nil"/>
              <w:bottom w:val="nil"/>
              <w:right w:val="nil"/>
            </w:tcBorders>
            <w:vAlign w:val="center"/>
            <w:hideMark/>
          </w:tcPr>
          <w:p w:rsidRPr="00AE4388" w:rsidR="00AE4388" w:rsidP="00AE4388" w:rsidRDefault="00AE4388" w14:paraId="70E7F529" w14:textId="77777777">
            <w:pPr>
              <w:spacing w:before="0" w:after="0"/>
              <w:rPr>
                <w:color w:val="000000"/>
              </w:rPr>
            </w:pPr>
            <w:r w:rsidRPr="00AE4388">
              <w:rPr>
                <w:color w:val="000000"/>
              </w:rPr>
              <w:t>Kunt u een overzicht met korte omschrijving geven van de fiscale regelingen voor bedrijven die gunstiger worden behandeld n.a.v. het side-by-side-akkoord? Op welke manier moeten Nederlandse fiscale regelingen worden aangepast om te kwalificeren voor deze gunstige behandeling?</w:t>
            </w:r>
          </w:p>
        </w:tc>
        <w:tc>
          <w:tcPr>
            <w:tcW w:w="955" w:type="dxa"/>
            <w:tcBorders>
              <w:top w:val="nil"/>
              <w:left w:val="nil"/>
              <w:bottom w:val="nil"/>
              <w:right w:val="nil"/>
            </w:tcBorders>
            <w:vAlign w:val="center"/>
            <w:hideMark/>
          </w:tcPr>
          <w:p w:rsidRPr="00AE4388" w:rsidR="00AE4388" w:rsidP="00AE4388" w:rsidRDefault="00AE4388" w14:paraId="0DB5083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508725A" w14:textId="77777777">
            <w:pPr>
              <w:spacing w:before="0" w:after="0"/>
              <w:jc w:val="right"/>
              <w:rPr>
                <w:color w:val="000000"/>
              </w:rPr>
            </w:pPr>
            <w:r w:rsidRPr="00AE4388">
              <w:rPr>
                <w:color w:val="000000"/>
              </w:rPr>
              <w:t>30</w:t>
            </w:r>
          </w:p>
        </w:tc>
        <w:tc>
          <w:tcPr>
            <w:tcW w:w="947" w:type="dxa"/>
            <w:tcBorders>
              <w:top w:val="nil"/>
              <w:left w:val="nil"/>
              <w:bottom w:val="nil"/>
              <w:right w:val="nil"/>
            </w:tcBorders>
            <w:vAlign w:val="center"/>
            <w:hideMark/>
          </w:tcPr>
          <w:p w:rsidRPr="00AE4388" w:rsidR="00AE4388" w:rsidP="00AE4388" w:rsidRDefault="00AE4388" w14:paraId="6017E120" w14:textId="77777777">
            <w:pPr>
              <w:spacing w:before="0" w:after="0"/>
              <w:jc w:val="right"/>
              <w:rPr>
                <w:color w:val="000000"/>
              </w:rPr>
            </w:pPr>
            <w:r w:rsidRPr="00AE4388">
              <w:rPr>
                <w:color w:val="000000"/>
              </w:rPr>
              <w:t xml:space="preserve"> </w:t>
            </w:r>
          </w:p>
        </w:tc>
      </w:tr>
      <w:tr w:rsidRPr="00AE4388" w:rsidR="00AE4388" w:rsidTr="0DDC63E9" w14:paraId="479995A7" w14:textId="77777777">
        <w:trPr>
          <w:trHeight w:val="510"/>
        </w:trPr>
        <w:tc>
          <w:tcPr>
            <w:tcW w:w="440" w:type="dxa"/>
            <w:tcBorders>
              <w:top w:val="nil"/>
              <w:left w:val="nil"/>
              <w:bottom w:val="nil"/>
              <w:right w:val="nil"/>
            </w:tcBorders>
            <w:vAlign w:val="center"/>
            <w:hideMark/>
          </w:tcPr>
          <w:p w:rsidRPr="00AE4388" w:rsidR="00AE4388" w:rsidP="00AE4388" w:rsidRDefault="00AE4388" w14:paraId="06828BA0" w14:textId="77777777">
            <w:pPr>
              <w:spacing w:before="0" w:after="0"/>
              <w:jc w:val="right"/>
              <w:rPr>
                <w:color w:val="000000"/>
              </w:rPr>
            </w:pPr>
            <w:r w:rsidRPr="00AE4388">
              <w:rPr>
                <w:color w:val="000000"/>
              </w:rPr>
              <w:t>270</w:t>
            </w:r>
          </w:p>
        </w:tc>
        <w:tc>
          <w:tcPr>
            <w:tcW w:w="5327" w:type="dxa"/>
            <w:tcBorders>
              <w:top w:val="nil"/>
              <w:left w:val="nil"/>
              <w:bottom w:val="nil"/>
              <w:right w:val="nil"/>
            </w:tcBorders>
            <w:vAlign w:val="center"/>
            <w:hideMark/>
          </w:tcPr>
          <w:p w:rsidRPr="00AE4388" w:rsidR="00AE4388" w:rsidP="00AE4388" w:rsidRDefault="00AE4388" w14:paraId="59332242" w14:textId="77777777">
            <w:pPr>
              <w:spacing w:before="0" w:after="0"/>
              <w:rPr>
                <w:color w:val="000000"/>
              </w:rPr>
            </w:pPr>
            <w:r w:rsidRPr="00AE4388">
              <w:rPr>
                <w:color w:val="000000"/>
              </w:rPr>
              <w:t>Wat is de momenteel geraamde opbrengst van Pijler Twee vóór en ná het side-by-side pakket?</w:t>
            </w:r>
          </w:p>
        </w:tc>
        <w:tc>
          <w:tcPr>
            <w:tcW w:w="955" w:type="dxa"/>
            <w:tcBorders>
              <w:top w:val="nil"/>
              <w:left w:val="nil"/>
              <w:bottom w:val="nil"/>
              <w:right w:val="nil"/>
            </w:tcBorders>
            <w:vAlign w:val="center"/>
            <w:hideMark/>
          </w:tcPr>
          <w:p w:rsidRPr="00AE4388" w:rsidR="00AE4388" w:rsidP="00AE4388" w:rsidRDefault="00AE4388" w14:paraId="19B6337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DE12EDF" w14:textId="77777777">
            <w:pPr>
              <w:spacing w:before="0" w:after="0"/>
              <w:jc w:val="right"/>
              <w:rPr>
                <w:color w:val="000000"/>
              </w:rPr>
            </w:pPr>
            <w:r w:rsidRPr="00AE4388">
              <w:rPr>
                <w:color w:val="000000"/>
              </w:rPr>
              <w:t>30</w:t>
            </w:r>
          </w:p>
        </w:tc>
        <w:tc>
          <w:tcPr>
            <w:tcW w:w="947" w:type="dxa"/>
            <w:tcBorders>
              <w:top w:val="nil"/>
              <w:left w:val="nil"/>
              <w:bottom w:val="nil"/>
              <w:right w:val="nil"/>
            </w:tcBorders>
            <w:vAlign w:val="center"/>
            <w:hideMark/>
          </w:tcPr>
          <w:p w:rsidRPr="00AE4388" w:rsidR="00AE4388" w:rsidP="00AE4388" w:rsidRDefault="00AE4388" w14:paraId="42D02EA0" w14:textId="77777777">
            <w:pPr>
              <w:spacing w:before="0" w:after="0"/>
              <w:jc w:val="right"/>
              <w:rPr>
                <w:color w:val="000000"/>
              </w:rPr>
            </w:pPr>
            <w:r w:rsidRPr="00AE4388">
              <w:rPr>
                <w:color w:val="000000"/>
              </w:rPr>
              <w:t xml:space="preserve"> </w:t>
            </w:r>
          </w:p>
        </w:tc>
      </w:tr>
      <w:tr w:rsidRPr="00AE4388" w:rsidR="00AE4388" w:rsidTr="0DDC63E9" w14:paraId="6BE52955" w14:textId="77777777">
        <w:trPr>
          <w:trHeight w:val="510"/>
        </w:trPr>
        <w:tc>
          <w:tcPr>
            <w:tcW w:w="440" w:type="dxa"/>
            <w:tcBorders>
              <w:top w:val="nil"/>
              <w:left w:val="nil"/>
              <w:bottom w:val="nil"/>
              <w:right w:val="nil"/>
            </w:tcBorders>
            <w:vAlign w:val="center"/>
            <w:hideMark/>
          </w:tcPr>
          <w:p w:rsidRPr="00AE4388" w:rsidR="00AE4388" w:rsidP="00AE4388" w:rsidRDefault="00AE4388" w14:paraId="6A0F063A" w14:textId="77777777">
            <w:pPr>
              <w:spacing w:before="0" w:after="0"/>
              <w:jc w:val="right"/>
              <w:rPr>
                <w:color w:val="000000"/>
              </w:rPr>
            </w:pPr>
            <w:r w:rsidRPr="00AE4388">
              <w:rPr>
                <w:color w:val="000000"/>
              </w:rPr>
              <w:t>271</w:t>
            </w:r>
          </w:p>
        </w:tc>
        <w:tc>
          <w:tcPr>
            <w:tcW w:w="5327" w:type="dxa"/>
            <w:tcBorders>
              <w:top w:val="nil"/>
              <w:left w:val="nil"/>
              <w:bottom w:val="nil"/>
              <w:right w:val="nil"/>
            </w:tcBorders>
            <w:vAlign w:val="center"/>
            <w:hideMark/>
          </w:tcPr>
          <w:p w:rsidRPr="00AE4388" w:rsidR="00AE4388" w:rsidP="00AE4388" w:rsidRDefault="76285B9A" w14:paraId="5D6EC1C0" w14:textId="2FE2C16D">
            <w:pPr>
              <w:spacing w:before="0" w:after="0"/>
              <w:rPr>
                <w:color w:val="000000"/>
              </w:rPr>
            </w:pPr>
            <w:r w:rsidRPr="0DDC63E9">
              <w:rPr>
                <w:color w:val="000000" w:themeColor="text1"/>
              </w:rPr>
              <w:t>Kunt u toelichten welke onderdelen van het side</w:t>
            </w:r>
            <w:r w:rsidRPr="0DDC63E9" w:rsidR="1D042E94">
              <w:rPr>
                <w:color w:val="000000" w:themeColor="text1"/>
              </w:rPr>
              <w:t>-</w:t>
            </w:r>
            <w:r w:rsidRPr="0DDC63E9">
              <w:rPr>
                <w:color w:val="000000" w:themeColor="text1"/>
              </w:rPr>
              <w:t>by</w:t>
            </w:r>
            <w:r w:rsidRPr="0DDC63E9" w:rsidR="3129477B">
              <w:rPr>
                <w:color w:val="000000" w:themeColor="text1"/>
              </w:rPr>
              <w:t>-</w:t>
            </w:r>
            <w:r w:rsidRPr="0DDC63E9">
              <w:rPr>
                <w:color w:val="000000" w:themeColor="text1"/>
              </w:rPr>
              <w:t>side</w:t>
            </w:r>
            <w:r w:rsidRPr="0DDC63E9" w:rsidR="3764B8B5">
              <w:rPr>
                <w:color w:val="000000" w:themeColor="text1"/>
              </w:rPr>
              <w:t>-</w:t>
            </w:r>
            <w:r w:rsidRPr="0DDC63E9">
              <w:rPr>
                <w:color w:val="000000" w:themeColor="text1"/>
              </w:rPr>
              <w:t>pakket hebben geleid tot de structurele derving van 122 miljoen euro?</w:t>
            </w:r>
          </w:p>
        </w:tc>
        <w:tc>
          <w:tcPr>
            <w:tcW w:w="955" w:type="dxa"/>
            <w:tcBorders>
              <w:top w:val="nil"/>
              <w:left w:val="nil"/>
              <w:bottom w:val="nil"/>
              <w:right w:val="nil"/>
            </w:tcBorders>
            <w:vAlign w:val="center"/>
            <w:hideMark/>
          </w:tcPr>
          <w:p w:rsidRPr="00AE4388" w:rsidR="00AE4388" w:rsidP="00AE4388" w:rsidRDefault="00AE4388" w14:paraId="7D0BC50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7938FEA" w14:textId="77777777">
            <w:pPr>
              <w:spacing w:before="0" w:after="0"/>
              <w:jc w:val="right"/>
              <w:rPr>
                <w:color w:val="000000"/>
              </w:rPr>
            </w:pPr>
            <w:r w:rsidRPr="00AE4388">
              <w:rPr>
                <w:color w:val="000000"/>
              </w:rPr>
              <w:t>30</w:t>
            </w:r>
          </w:p>
        </w:tc>
        <w:tc>
          <w:tcPr>
            <w:tcW w:w="947" w:type="dxa"/>
            <w:tcBorders>
              <w:top w:val="nil"/>
              <w:left w:val="nil"/>
              <w:bottom w:val="nil"/>
              <w:right w:val="nil"/>
            </w:tcBorders>
            <w:vAlign w:val="center"/>
            <w:hideMark/>
          </w:tcPr>
          <w:p w:rsidRPr="00AE4388" w:rsidR="00AE4388" w:rsidP="00AE4388" w:rsidRDefault="00AE4388" w14:paraId="0304D828" w14:textId="77777777">
            <w:pPr>
              <w:spacing w:before="0" w:after="0"/>
              <w:jc w:val="right"/>
              <w:rPr>
                <w:color w:val="000000"/>
              </w:rPr>
            </w:pPr>
            <w:r w:rsidRPr="00AE4388">
              <w:rPr>
                <w:color w:val="000000"/>
              </w:rPr>
              <w:t xml:space="preserve"> </w:t>
            </w:r>
          </w:p>
        </w:tc>
      </w:tr>
      <w:tr w:rsidRPr="00AE4388" w:rsidR="00AE4388" w:rsidTr="0DDC63E9" w14:paraId="71874754" w14:textId="77777777">
        <w:trPr>
          <w:trHeight w:val="765"/>
        </w:trPr>
        <w:tc>
          <w:tcPr>
            <w:tcW w:w="440" w:type="dxa"/>
            <w:tcBorders>
              <w:top w:val="nil"/>
              <w:left w:val="nil"/>
              <w:bottom w:val="nil"/>
              <w:right w:val="nil"/>
            </w:tcBorders>
            <w:vAlign w:val="center"/>
            <w:hideMark/>
          </w:tcPr>
          <w:p w:rsidRPr="00AE4388" w:rsidR="00AE4388" w:rsidP="00AE4388" w:rsidRDefault="00AE4388" w14:paraId="516F8190" w14:textId="77777777">
            <w:pPr>
              <w:spacing w:before="0" w:after="0"/>
              <w:jc w:val="right"/>
              <w:rPr>
                <w:color w:val="000000"/>
              </w:rPr>
            </w:pPr>
            <w:r w:rsidRPr="00AE4388">
              <w:rPr>
                <w:color w:val="000000"/>
              </w:rPr>
              <w:t>272</w:t>
            </w:r>
          </w:p>
        </w:tc>
        <w:tc>
          <w:tcPr>
            <w:tcW w:w="5327" w:type="dxa"/>
            <w:tcBorders>
              <w:top w:val="nil"/>
              <w:left w:val="nil"/>
              <w:bottom w:val="nil"/>
              <w:right w:val="nil"/>
            </w:tcBorders>
            <w:vAlign w:val="center"/>
            <w:hideMark/>
          </w:tcPr>
          <w:p w:rsidRPr="00AE4388" w:rsidR="00AE4388" w:rsidP="00AE4388" w:rsidRDefault="00AE4388" w14:paraId="3DCA606E" w14:textId="77777777">
            <w:pPr>
              <w:spacing w:before="0" w:after="0"/>
              <w:rPr>
                <w:color w:val="000000"/>
              </w:rPr>
            </w:pPr>
            <w:r w:rsidRPr="00AE4388">
              <w:rPr>
                <w:color w:val="000000"/>
              </w:rPr>
              <w:t>Zijn er signalen bekend van bedrijven die (delen van) hun activiteiten hebben verplaatst of overwogen te verplaatsen naar aanleiding van Pijler Twee en/of het side-by-side pakket?</w:t>
            </w:r>
          </w:p>
        </w:tc>
        <w:tc>
          <w:tcPr>
            <w:tcW w:w="955" w:type="dxa"/>
            <w:tcBorders>
              <w:top w:val="nil"/>
              <w:left w:val="nil"/>
              <w:bottom w:val="nil"/>
              <w:right w:val="nil"/>
            </w:tcBorders>
            <w:vAlign w:val="center"/>
            <w:hideMark/>
          </w:tcPr>
          <w:p w:rsidRPr="00AE4388" w:rsidR="00AE4388" w:rsidP="00AE4388" w:rsidRDefault="00AE4388" w14:paraId="17E2441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E5BD271" w14:textId="77777777">
            <w:pPr>
              <w:spacing w:before="0" w:after="0"/>
              <w:jc w:val="right"/>
              <w:rPr>
                <w:color w:val="000000"/>
              </w:rPr>
            </w:pPr>
            <w:r w:rsidRPr="00AE4388">
              <w:rPr>
                <w:color w:val="000000"/>
              </w:rPr>
              <w:t>30</w:t>
            </w:r>
          </w:p>
        </w:tc>
        <w:tc>
          <w:tcPr>
            <w:tcW w:w="947" w:type="dxa"/>
            <w:tcBorders>
              <w:top w:val="nil"/>
              <w:left w:val="nil"/>
              <w:bottom w:val="nil"/>
              <w:right w:val="nil"/>
            </w:tcBorders>
            <w:vAlign w:val="center"/>
            <w:hideMark/>
          </w:tcPr>
          <w:p w:rsidRPr="00AE4388" w:rsidR="00AE4388" w:rsidP="00AE4388" w:rsidRDefault="00AE4388" w14:paraId="03A524F4" w14:textId="77777777">
            <w:pPr>
              <w:spacing w:before="0" w:after="0"/>
              <w:jc w:val="right"/>
              <w:rPr>
                <w:color w:val="000000"/>
              </w:rPr>
            </w:pPr>
            <w:r w:rsidRPr="00AE4388">
              <w:rPr>
                <w:color w:val="000000"/>
              </w:rPr>
              <w:t xml:space="preserve"> </w:t>
            </w:r>
          </w:p>
        </w:tc>
      </w:tr>
      <w:tr w:rsidRPr="00AE4388" w:rsidR="00AE4388" w:rsidTr="0DDC63E9" w14:paraId="47A49F42" w14:textId="77777777">
        <w:trPr>
          <w:trHeight w:val="1020"/>
        </w:trPr>
        <w:tc>
          <w:tcPr>
            <w:tcW w:w="440" w:type="dxa"/>
            <w:tcBorders>
              <w:top w:val="nil"/>
              <w:left w:val="nil"/>
              <w:bottom w:val="nil"/>
              <w:right w:val="nil"/>
            </w:tcBorders>
            <w:vAlign w:val="center"/>
            <w:hideMark/>
          </w:tcPr>
          <w:p w:rsidRPr="00AE4388" w:rsidR="00AE4388" w:rsidP="00AE4388" w:rsidRDefault="00AE4388" w14:paraId="6DC86589" w14:textId="77777777">
            <w:pPr>
              <w:spacing w:before="0" w:after="0"/>
              <w:jc w:val="right"/>
              <w:rPr>
                <w:color w:val="000000"/>
              </w:rPr>
            </w:pPr>
            <w:r w:rsidRPr="00AE4388">
              <w:rPr>
                <w:color w:val="000000"/>
              </w:rPr>
              <w:t>273</w:t>
            </w:r>
          </w:p>
        </w:tc>
        <w:tc>
          <w:tcPr>
            <w:tcW w:w="5327" w:type="dxa"/>
            <w:tcBorders>
              <w:top w:val="nil"/>
              <w:left w:val="nil"/>
              <w:bottom w:val="nil"/>
              <w:right w:val="nil"/>
            </w:tcBorders>
            <w:vAlign w:val="center"/>
            <w:hideMark/>
          </w:tcPr>
          <w:p w:rsidRPr="00AE4388" w:rsidR="00AE4388" w:rsidP="00AE4388" w:rsidRDefault="76285B9A" w14:paraId="3BEC3B12" w14:textId="3C2AEEA1">
            <w:pPr>
              <w:spacing w:before="0" w:after="0"/>
              <w:rPr>
                <w:color w:val="000000"/>
              </w:rPr>
            </w:pPr>
            <w:r w:rsidRPr="0DDC63E9">
              <w:rPr>
                <w:color w:val="000000" w:themeColor="text1"/>
              </w:rPr>
              <w:t xml:space="preserve">Klopt het dat u na de formatie opnieuw hebt gekozen om een tegenvaller op te vangen in </w:t>
            </w:r>
            <w:r w:rsidRPr="0DDC63E9" w:rsidR="4A872CA5">
              <w:rPr>
                <w:color w:val="000000" w:themeColor="text1"/>
              </w:rPr>
              <w:t>B</w:t>
            </w:r>
            <w:r w:rsidRPr="0DDC63E9">
              <w:rPr>
                <w:color w:val="000000" w:themeColor="text1"/>
              </w:rPr>
              <w:t>ox 1 en dan ook nog eens bij de laagste twee tarieven? Waarom legt u de rekening elke keer weer bij gewone werkende mensen met een middeninkomen?</w:t>
            </w:r>
          </w:p>
        </w:tc>
        <w:tc>
          <w:tcPr>
            <w:tcW w:w="955" w:type="dxa"/>
            <w:tcBorders>
              <w:top w:val="nil"/>
              <w:left w:val="nil"/>
              <w:bottom w:val="nil"/>
              <w:right w:val="nil"/>
            </w:tcBorders>
            <w:vAlign w:val="center"/>
            <w:hideMark/>
          </w:tcPr>
          <w:p w:rsidRPr="00AE4388" w:rsidR="00AE4388" w:rsidP="00AE4388" w:rsidRDefault="00AE4388" w14:paraId="70A2F69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6DA9230" w14:textId="77777777">
            <w:pPr>
              <w:spacing w:before="0" w:after="0"/>
              <w:jc w:val="right"/>
              <w:rPr>
                <w:color w:val="000000"/>
              </w:rPr>
            </w:pPr>
            <w:r w:rsidRPr="00AE4388">
              <w:rPr>
                <w:color w:val="000000"/>
              </w:rPr>
              <w:t>31</w:t>
            </w:r>
          </w:p>
        </w:tc>
        <w:tc>
          <w:tcPr>
            <w:tcW w:w="947" w:type="dxa"/>
            <w:tcBorders>
              <w:top w:val="nil"/>
              <w:left w:val="nil"/>
              <w:bottom w:val="nil"/>
              <w:right w:val="nil"/>
            </w:tcBorders>
            <w:vAlign w:val="center"/>
            <w:hideMark/>
          </w:tcPr>
          <w:p w:rsidRPr="00AE4388" w:rsidR="00AE4388" w:rsidP="00AE4388" w:rsidRDefault="00AE4388" w14:paraId="7A27102E" w14:textId="77777777">
            <w:pPr>
              <w:spacing w:before="0" w:after="0"/>
              <w:jc w:val="right"/>
              <w:rPr>
                <w:color w:val="000000"/>
              </w:rPr>
            </w:pPr>
            <w:r w:rsidRPr="00AE4388">
              <w:rPr>
                <w:color w:val="000000"/>
              </w:rPr>
              <w:t xml:space="preserve"> </w:t>
            </w:r>
          </w:p>
        </w:tc>
      </w:tr>
      <w:tr w:rsidRPr="00AE4388" w:rsidR="00AE4388" w:rsidTr="0DDC63E9" w14:paraId="11D86C5A" w14:textId="77777777">
        <w:trPr>
          <w:trHeight w:val="1020"/>
        </w:trPr>
        <w:tc>
          <w:tcPr>
            <w:tcW w:w="440" w:type="dxa"/>
            <w:tcBorders>
              <w:top w:val="nil"/>
              <w:left w:val="nil"/>
              <w:bottom w:val="nil"/>
              <w:right w:val="nil"/>
            </w:tcBorders>
            <w:vAlign w:val="center"/>
            <w:hideMark/>
          </w:tcPr>
          <w:p w:rsidRPr="00AE4388" w:rsidR="00AE4388" w:rsidP="00AE4388" w:rsidRDefault="00AE4388" w14:paraId="117E8C35" w14:textId="77777777">
            <w:pPr>
              <w:spacing w:before="0" w:after="0"/>
              <w:jc w:val="right"/>
              <w:rPr>
                <w:color w:val="000000"/>
              </w:rPr>
            </w:pPr>
            <w:r w:rsidRPr="00AE4388">
              <w:rPr>
                <w:color w:val="000000"/>
              </w:rPr>
              <w:t>274</w:t>
            </w:r>
          </w:p>
        </w:tc>
        <w:tc>
          <w:tcPr>
            <w:tcW w:w="5327" w:type="dxa"/>
            <w:tcBorders>
              <w:top w:val="nil"/>
              <w:left w:val="nil"/>
              <w:bottom w:val="nil"/>
              <w:right w:val="nil"/>
            </w:tcBorders>
            <w:vAlign w:val="center"/>
            <w:hideMark/>
          </w:tcPr>
          <w:p w:rsidRPr="00AE4388" w:rsidR="00AE4388" w:rsidP="00AE4388" w:rsidRDefault="00AE4388" w14:paraId="3ED58FF1" w14:textId="77777777">
            <w:pPr>
              <w:spacing w:before="0" w:after="0"/>
              <w:rPr>
                <w:color w:val="000000"/>
              </w:rPr>
            </w:pPr>
            <w:r w:rsidRPr="00AE4388">
              <w:rPr>
                <w:color w:val="000000"/>
              </w:rPr>
              <w:t>Welke gevolgen heeft de Voorjaarsnota 2026 voor de lastendrukontwikkeling voor bedrijven uitgesplitst naar mkb, middelgrote ondernemingen en internationaal opererende ondernemingen?</w:t>
            </w:r>
          </w:p>
        </w:tc>
        <w:tc>
          <w:tcPr>
            <w:tcW w:w="955" w:type="dxa"/>
            <w:tcBorders>
              <w:top w:val="nil"/>
              <w:left w:val="nil"/>
              <w:bottom w:val="nil"/>
              <w:right w:val="nil"/>
            </w:tcBorders>
            <w:vAlign w:val="center"/>
            <w:hideMark/>
          </w:tcPr>
          <w:p w:rsidRPr="00AE4388" w:rsidR="00AE4388" w:rsidP="00AE4388" w:rsidRDefault="00AE4388" w14:paraId="21FFDD5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FDBA680" w14:textId="77777777">
            <w:pPr>
              <w:spacing w:before="0" w:after="0"/>
              <w:jc w:val="right"/>
              <w:rPr>
                <w:color w:val="000000"/>
              </w:rPr>
            </w:pPr>
            <w:r w:rsidRPr="00AE4388">
              <w:rPr>
                <w:color w:val="000000"/>
              </w:rPr>
              <w:t>31</w:t>
            </w:r>
          </w:p>
        </w:tc>
        <w:tc>
          <w:tcPr>
            <w:tcW w:w="947" w:type="dxa"/>
            <w:tcBorders>
              <w:top w:val="nil"/>
              <w:left w:val="nil"/>
              <w:bottom w:val="nil"/>
              <w:right w:val="nil"/>
            </w:tcBorders>
            <w:vAlign w:val="center"/>
            <w:hideMark/>
          </w:tcPr>
          <w:p w:rsidRPr="00AE4388" w:rsidR="00AE4388" w:rsidP="00AE4388" w:rsidRDefault="00AE4388" w14:paraId="588F706A" w14:textId="77777777">
            <w:pPr>
              <w:spacing w:before="0" w:after="0"/>
              <w:jc w:val="right"/>
              <w:rPr>
                <w:color w:val="000000"/>
              </w:rPr>
            </w:pPr>
            <w:r w:rsidRPr="00AE4388">
              <w:rPr>
                <w:color w:val="000000"/>
              </w:rPr>
              <w:t xml:space="preserve"> </w:t>
            </w:r>
          </w:p>
        </w:tc>
      </w:tr>
      <w:tr w:rsidRPr="00AE4388" w:rsidR="00AE4388" w:rsidTr="0DDC63E9" w14:paraId="783AECEF" w14:textId="77777777">
        <w:trPr>
          <w:trHeight w:val="510"/>
        </w:trPr>
        <w:tc>
          <w:tcPr>
            <w:tcW w:w="440" w:type="dxa"/>
            <w:tcBorders>
              <w:top w:val="nil"/>
              <w:left w:val="nil"/>
              <w:bottom w:val="nil"/>
              <w:right w:val="nil"/>
            </w:tcBorders>
            <w:vAlign w:val="center"/>
            <w:hideMark/>
          </w:tcPr>
          <w:p w:rsidRPr="00AE4388" w:rsidR="00AE4388" w:rsidP="00AE4388" w:rsidRDefault="00AE4388" w14:paraId="36C16401" w14:textId="77777777">
            <w:pPr>
              <w:spacing w:before="0" w:after="0"/>
              <w:jc w:val="right"/>
              <w:rPr>
                <w:color w:val="000000"/>
              </w:rPr>
            </w:pPr>
            <w:r w:rsidRPr="00AE4388">
              <w:rPr>
                <w:color w:val="000000"/>
              </w:rPr>
              <w:t>275</w:t>
            </w:r>
          </w:p>
        </w:tc>
        <w:tc>
          <w:tcPr>
            <w:tcW w:w="5327" w:type="dxa"/>
            <w:tcBorders>
              <w:top w:val="nil"/>
              <w:left w:val="nil"/>
              <w:bottom w:val="nil"/>
              <w:right w:val="nil"/>
            </w:tcBorders>
            <w:vAlign w:val="center"/>
            <w:hideMark/>
          </w:tcPr>
          <w:p w:rsidRPr="00AE4388" w:rsidR="00AE4388" w:rsidP="00AE4388" w:rsidRDefault="00AE4388" w14:paraId="342653C1" w14:textId="77777777">
            <w:pPr>
              <w:spacing w:before="0" w:after="0"/>
              <w:rPr>
                <w:color w:val="000000"/>
              </w:rPr>
            </w:pPr>
            <w:r w:rsidRPr="00AE4388">
              <w:rPr>
                <w:color w:val="000000"/>
              </w:rPr>
              <w:t>Hoe verhoudt de lastenontwikkeling voor bedrijven zich tot die in omringende landen?</w:t>
            </w:r>
          </w:p>
        </w:tc>
        <w:tc>
          <w:tcPr>
            <w:tcW w:w="955" w:type="dxa"/>
            <w:tcBorders>
              <w:top w:val="nil"/>
              <w:left w:val="nil"/>
              <w:bottom w:val="nil"/>
              <w:right w:val="nil"/>
            </w:tcBorders>
            <w:vAlign w:val="center"/>
            <w:hideMark/>
          </w:tcPr>
          <w:p w:rsidRPr="00AE4388" w:rsidR="00AE4388" w:rsidP="00AE4388" w:rsidRDefault="00AE4388" w14:paraId="3D67E15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53C925B" w14:textId="77777777">
            <w:pPr>
              <w:spacing w:before="0" w:after="0"/>
              <w:jc w:val="right"/>
              <w:rPr>
                <w:color w:val="000000"/>
              </w:rPr>
            </w:pPr>
            <w:r w:rsidRPr="00AE4388">
              <w:rPr>
                <w:color w:val="000000"/>
              </w:rPr>
              <w:t>31</w:t>
            </w:r>
          </w:p>
        </w:tc>
        <w:tc>
          <w:tcPr>
            <w:tcW w:w="947" w:type="dxa"/>
            <w:tcBorders>
              <w:top w:val="nil"/>
              <w:left w:val="nil"/>
              <w:bottom w:val="nil"/>
              <w:right w:val="nil"/>
            </w:tcBorders>
            <w:vAlign w:val="center"/>
            <w:hideMark/>
          </w:tcPr>
          <w:p w:rsidRPr="00AE4388" w:rsidR="00AE4388" w:rsidP="00AE4388" w:rsidRDefault="00AE4388" w14:paraId="0FC79F67" w14:textId="77777777">
            <w:pPr>
              <w:spacing w:before="0" w:after="0"/>
              <w:jc w:val="right"/>
              <w:rPr>
                <w:color w:val="000000"/>
              </w:rPr>
            </w:pPr>
            <w:r w:rsidRPr="00AE4388">
              <w:rPr>
                <w:color w:val="000000"/>
              </w:rPr>
              <w:t xml:space="preserve"> </w:t>
            </w:r>
          </w:p>
        </w:tc>
      </w:tr>
      <w:tr w:rsidRPr="00AE4388" w:rsidR="00AE4388" w:rsidTr="0DDC63E9" w14:paraId="61F51A20" w14:textId="77777777">
        <w:trPr>
          <w:trHeight w:val="765"/>
        </w:trPr>
        <w:tc>
          <w:tcPr>
            <w:tcW w:w="440" w:type="dxa"/>
            <w:tcBorders>
              <w:top w:val="nil"/>
              <w:left w:val="nil"/>
              <w:bottom w:val="nil"/>
              <w:right w:val="nil"/>
            </w:tcBorders>
            <w:vAlign w:val="center"/>
            <w:hideMark/>
          </w:tcPr>
          <w:p w:rsidRPr="00AE4388" w:rsidR="00AE4388" w:rsidP="00AE4388" w:rsidRDefault="00AE4388" w14:paraId="07A087B6" w14:textId="77777777">
            <w:pPr>
              <w:spacing w:before="0" w:after="0"/>
              <w:jc w:val="right"/>
              <w:rPr>
                <w:color w:val="000000"/>
              </w:rPr>
            </w:pPr>
            <w:r w:rsidRPr="00AE4388">
              <w:rPr>
                <w:color w:val="000000"/>
              </w:rPr>
              <w:t>276</w:t>
            </w:r>
          </w:p>
        </w:tc>
        <w:tc>
          <w:tcPr>
            <w:tcW w:w="5327" w:type="dxa"/>
            <w:tcBorders>
              <w:top w:val="nil"/>
              <w:left w:val="nil"/>
              <w:bottom w:val="nil"/>
              <w:right w:val="nil"/>
            </w:tcBorders>
            <w:vAlign w:val="center"/>
            <w:hideMark/>
          </w:tcPr>
          <w:p w:rsidRPr="00AE4388" w:rsidR="00AE4388" w:rsidP="00AE4388" w:rsidRDefault="76285B9A" w14:paraId="34830066" w14:textId="5C2EDFBD">
            <w:pPr>
              <w:spacing w:before="0" w:after="0"/>
              <w:rPr>
                <w:color w:val="000000"/>
              </w:rPr>
            </w:pPr>
            <w:r w:rsidRPr="0DDC63E9">
              <w:rPr>
                <w:color w:val="000000" w:themeColor="text1"/>
              </w:rPr>
              <w:t>Hoe ziet het beoogde wetgevingstraject voor het invoeren van een ovb-vrijstelling voor overdrachten van onroerende zaken tussen woningcorporaties er de komende tijd uit?</w:t>
            </w:r>
          </w:p>
        </w:tc>
        <w:tc>
          <w:tcPr>
            <w:tcW w:w="955" w:type="dxa"/>
            <w:tcBorders>
              <w:top w:val="nil"/>
              <w:left w:val="nil"/>
              <w:bottom w:val="nil"/>
              <w:right w:val="nil"/>
            </w:tcBorders>
            <w:vAlign w:val="center"/>
            <w:hideMark/>
          </w:tcPr>
          <w:p w:rsidRPr="00AE4388" w:rsidR="00AE4388" w:rsidP="00AE4388" w:rsidRDefault="00AE4388" w14:paraId="20B3142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1183658" w14:textId="77777777">
            <w:pPr>
              <w:spacing w:before="0" w:after="0"/>
              <w:jc w:val="right"/>
              <w:rPr>
                <w:color w:val="000000"/>
              </w:rPr>
            </w:pPr>
            <w:r w:rsidRPr="00AE4388">
              <w:rPr>
                <w:color w:val="000000"/>
              </w:rPr>
              <w:t>32</w:t>
            </w:r>
          </w:p>
        </w:tc>
        <w:tc>
          <w:tcPr>
            <w:tcW w:w="947" w:type="dxa"/>
            <w:tcBorders>
              <w:top w:val="nil"/>
              <w:left w:val="nil"/>
              <w:bottom w:val="nil"/>
              <w:right w:val="nil"/>
            </w:tcBorders>
            <w:vAlign w:val="center"/>
            <w:hideMark/>
          </w:tcPr>
          <w:p w:rsidRPr="00AE4388" w:rsidR="00AE4388" w:rsidP="00AE4388" w:rsidRDefault="00AE4388" w14:paraId="68E98736" w14:textId="77777777">
            <w:pPr>
              <w:spacing w:before="0" w:after="0"/>
              <w:jc w:val="right"/>
              <w:rPr>
                <w:color w:val="000000"/>
              </w:rPr>
            </w:pPr>
            <w:r w:rsidRPr="00AE4388">
              <w:rPr>
                <w:color w:val="000000"/>
              </w:rPr>
              <w:t xml:space="preserve"> </w:t>
            </w:r>
          </w:p>
        </w:tc>
      </w:tr>
      <w:tr w:rsidRPr="00AE4388" w:rsidR="00AE4388" w:rsidTr="0DDC63E9" w14:paraId="12C0FCD7" w14:textId="77777777">
        <w:trPr>
          <w:trHeight w:val="1020"/>
        </w:trPr>
        <w:tc>
          <w:tcPr>
            <w:tcW w:w="440" w:type="dxa"/>
            <w:tcBorders>
              <w:top w:val="nil"/>
              <w:left w:val="nil"/>
              <w:bottom w:val="nil"/>
              <w:right w:val="nil"/>
            </w:tcBorders>
            <w:vAlign w:val="center"/>
            <w:hideMark/>
          </w:tcPr>
          <w:p w:rsidRPr="00AE4388" w:rsidR="00AE4388" w:rsidP="00AE4388" w:rsidRDefault="00AE4388" w14:paraId="12F832F7" w14:textId="77777777">
            <w:pPr>
              <w:spacing w:before="0" w:after="0"/>
              <w:jc w:val="right"/>
              <w:rPr>
                <w:color w:val="000000"/>
              </w:rPr>
            </w:pPr>
            <w:r w:rsidRPr="00AE4388">
              <w:rPr>
                <w:color w:val="000000"/>
              </w:rPr>
              <w:t>277</w:t>
            </w:r>
          </w:p>
        </w:tc>
        <w:tc>
          <w:tcPr>
            <w:tcW w:w="5327" w:type="dxa"/>
            <w:tcBorders>
              <w:top w:val="nil"/>
              <w:left w:val="nil"/>
              <w:bottom w:val="nil"/>
              <w:right w:val="nil"/>
            </w:tcBorders>
            <w:vAlign w:val="center"/>
            <w:hideMark/>
          </w:tcPr>
          <w:p w:rsidRPr="00AE4388" w:rsidR="00AE4388" w:rsidP="00AE4388" w:rsidRDefault="76285B9A" w14:paraId="56C7F270" w14:textId="68655065">
            <w:pPr>
              <w:spacing w:before="0" w:after="0"/>
              <w:rPr>
                <w:color w:val="000000"/>
              </w:rPr>
            </w:pPr>
            <w:r w:rsidRPr="0DDC63E9">
              <w:rPr>
                <w:color w:val="000000" w:themeColor="text1"/>
              </w:rPr>
              <w:t>Hoeveel haalt de overheid extra op aan btw-inkomsten en accijnzen als gevolg van de hoge prijzen i</w:t>
            </w:r>
            <w:r w:rsidRPr="0DDC63E9" w:rsidR="637CF0C5">
              <w:rPr>
                <w:color w:val="000000" w:themeColor="text1"/>
              </w:rPr>
              <w:t>n verband met</w:t>
            </w:r>
            <w:r w:rsidRPr="0DDC63E9">
              <w:rPr>
                <w:color w:val="000000" w:themeColor="text1"/>
              </w:rPr>
              <w:t xml:space="preserve"> de onrust in het Midden-Oosten? Kunt u dit in ieder geval nader specificeren in brandstof en energie?</w:t>
            </w:r>
          </w:p>
        </w:tc>
        <w:tc>
          <w:tcPr>
            <w:tcW w:w="955" w:type="dxa"/>
            <w:tcBorders>
              <w:top w:val="nil"/>
              <w:left w:val="nil"/>
              <w:bottom w:val="nil"/>
              <w:right w:val="nil"/>
            </w:tcBorders>
            <w:vAlign w:val="center"/>
            <w:hideMark/>
          </w:tcPr>
          <w:p w:rsidRPr="00AE4388" w:rsidR="00AE4388" w:rsidP="00AE4388" w:rsidRDefault="00AE4388" w14:paraId="4FACA22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CD6A357" w14:textId="77777777">
            <w:pPr>
              <w:spacing w:before="0" w:after="0"/>
              <w:jc w:val="right"/>
              <w:rPr>
                <w:color w:val="000000"/>
              </w:rPr>
            </w:pPr>
            <w:r w:rsidRPr="00AE4388">
              <w:rPr>
                <w:color w:val="000000"/>
              </w:rPr>
              <w:t>33</w:t>
            </w:r>
          </w:p>
        </w:tc>
        <w:tc>
          <w:tcPr>
            <w:tcW w:w="947" w:type="dxa"/>
            <w:tcBorders>
              <w:top w:val="nil"/>
              <w:left w:val="nil"/>
              <w:bottom w:val="nil"/>
              <w:right w:val="nil"/>
            </w:tcBorders>
            <w:vAlign w:val="center"/>
            <w:hideMark/>
          </w:tcPr>
          <w:p w:rsidRPr="00AE4388" w:rsidR="00AE4388" w:rsidP="00AE4388" w:rsidRDefault="00AE4388" w14:paraId="41451846" w14:textId="77777777">
            <w:pPr>
              <w:spacing w:before="0" w:after="0"/>
              <w:jc w:val="right"/>
              <w:rPr>
                <w:color w:val="000000"/>
              </w:rPr>
            </w:pPr>
            <w:r w:rsidRPr="00AE4388">
              <w:rPr>
                <w:color w:val="000000"/>
              </w:rPr>
              <w:t xml:space="preserve"> </w:t>
            </w:r>
          </w:p>
        </w:tc>
      </w:tr>
      <w:tr w:rsidRPr="00AE4388" w:rsidR="00AE4388" w:rsidTr="0DDC63E9" w14:paraId="01FDEFFE" w14:textId="77777777">
        <w:trPr>
          <w:trHeight w:val="510"/>
        </w:trPr>
        <w:tc>
          <w:tcPr>
            <w:tcW w:w="440" w:type="dxa"/>
            <w:tcBorders>
              <w:top w:val="nil"/>
              <w:left w:val="nil"/>
              <w:bottom w:val="nil"/>
              <w:right w:val="nil"/>
            </w:tcBorders>
            <w:vAlign w:val="center"/>
            <w:hideMark/>
          </w:tcPr>
          <w:p w:rsidRPr="00AE4388" w:rsidR="00AE4388" w:rsidP="00AE4388" w:rsidRDefault="00AE4388" w14:paraId="10B07B8E" w14:textId="77777777">
            <w:pPr>
              <w:spacing w:before="0" w:after="0"/>
              <w:jc w:val="right"/>
              <w:rPr>
                <w:color w:val="000000"/>
              </w:rPr>
            </w:pPr>
            <w:r w:rsidRPr="00AE4388">
              <w:rPr>
                <w:color w:val="000000"/>
              </w:rPr>
              <w:t>278</w:t>
            </w:r>
          </w:p>
        </w:tc>
        <w:tc>
          <w:tcPr>
            <w:tcW w:w="5327" w:type="dxa"/>
            <w:tcBorders>
              <w:top w:val="nil"/>
              <w:left w:val="nil"/>
              <w:bottom w:val="nil"/>
              <w:right w:val="nil"/>
            </w:tcBorders>
            <w:vAlign w:val="center"/>
            <w:hideMark/>
          </w:tcPr>
          <w:p w:rsidRPr="00AE4388" w:rsidR="00AE4388" w:rsidP="00AE4388" w:rsidRDefault="76285B9A" w14:paraId="5D80B9F2" w14:textId="2908C724">
            <w:pPr>
              <w:spacing w:before="0" w:after="0"/>
              <w:rPr>
                <w:color w:val="000000"/>
              </w:rPr>
            </w:pPr>
            <w:r w:rsidRPr="0DDC63E9">
              <w:rPr>
                <w:color w:val="000000" w:themeColor="text1"/>
              </w:rPr>
              <w:t xml:space="preserve">Kunt u de </w:t>
            </w:r>
            <w:r w:rsidRPr="0DDC63E9" w:rsidR="323FD7DF">
              <w:rPr>
                <w:color w:val="000000" w:themeColor="text1"/>
              </w:rPr>
              <w:t>vijf</w:t>
            </w:r>
            <w:r w:rsidRPr="0DDC63E9">
              <w:rPr>
                <w:color w:val="000000" w:themeColor="text1"/>
              </w:rPr>
              <w:t xml:space="preserve"> miljard </w:t>
            </w:r>
            <w:r w:rsidRPr="0DDC63E9" w:rsidR="0EF8E1DF">
              <w:rPr>
                <w:color w:val="000000" w:themeColor="text1"/>
              </w:rPr>
              <w:t xml:space="preserve">euro </w:t>
            </w:r>
            <w:r w:rsidRPr="0DDC63E9">
              <w:rPr>
                <w:color w:val="000000" w:themeColor="text1"/>
              </w:rPr>
              <w:t>aan extra ontvangsten t</w:t>
            </w:r>
            <w:r w:rsidRPr="0DDC63E9" w:rsidR="4BACD471">
              <w:rPr>
                <w:color w:val="000000" w:themeColor="text1"/>
              </w:rPr>
              <w:t>en opzichte van</w:t>
            </w:r>
            <w:r w:rsidRPr="0DDC63E9">
              <w:rPr>
                <w:color w:val="000000" w:themeColor="text1"/>
              </w:rPr>
              <w:t xml:space="preserve"> de stand Miljoenennota 2026 in tabel 10 nader uitsplitsen?</w:t>
            </w:r>
          </w:p>
        </w:tc>
        <w:tc>
          <w:tcPr>
            <w:tcW w:w="955" w:type="dxa"/>
            <w:tcBorders>
              <w:top w:val="nil"/>
              <w:left w:val="nil"/>
              <w:bottom w:val="nil"/>
              <w:right w:val="nil"/>
            </w:tcBorders>
            <w:vAlign w:val="center"/>
            <w:hideMark/>
          </w:tcPr>
          <w:p w:rsidRPr="00AE4388" w:rsidR="00AE4388" w:rsidP="00AE4388" w:rsidRDefault="00AE4388" w14:paraId="2E6A5E1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1A79442" w14:textId="77777777">
            <w:pPr>
              <w:spacing w:before="0" w:after="0"/>
              <w:jc w:val="right"/>
              <w:rPr>
                <w:color w:val="000000"/>
              </w:rPr>
            </w:pPr>
            <w:r w:rsidRPr="00AE4388">
              <w:rPr>
                <w:color w:val="000000"/>
              </w:rPr>
              <w:t>33</w:t>
            </w:r>
          </w:p>
        </w:tc>
        <w:tc>
          <w:tcPr>
            <w:tcW w:w="947" w:type="dxa"/>
            <w:tcBorders>
              <w:top w:val="nil"/>
              <w:left w:val="nil"/>
              <w:bottom w:val="nil"/>
              <w:right w:val="nil"/>
            </w:tcBorders>
            <w:vAlign w:val="center"/>
            <w:hideMark/>
          </w:tcPr>
          <w:p w:rsidRPr="00AE4388" w:rsidR="00AE4388" w:rsidP="00AE4388" w:rsidRDefault="00AE4388" w14:paraId="54EF78E6" w14:textId="77777777">
            <w:pPr>
              <w:spacing w:before="0" w:after="0"/>
              <w:jc w:val="right"/>
              <w:rPr>
                <w:color w:val="000000"/>
              </w:rPr>
            </w:pPr>
            <w:r w:rsidRPr="00AE4388">
              <w:rPr>
                <w:color w:val="000000"/>
              </w:rPr>
              <w:t xml:space="preserve"> </w:t>
            </w:r>
          </w:p>
        </w:tc>
      </w:tr>
      <w:tr w:rsidRPr="00AE4388" w:rsidR="00AE4388" w:rsidTr="0DDC63E9" w14:paraId="32A1ECF5" w14:textId="77777777">
        <w:trPr>
          <w:trHeight w:val="765"/>
        </w:trPr>
        <w:tc>
          <w:tcPr>
            <w:tcW w:w="440" w:type="dxa"/>
            <w:tcBorders>
              <w:top w:val="nil"/>
              <w:left w:val="nil"/>
              <w:bottom w:val="nil"/>
              <w:right w:val="nil"/>
            </w:tcBorders>
            <w:vAlign w:val="center"/>
            <w:hideMark/>
          </w:tcPr>
          <w:p w:rsidRPr="00AE4388" w:rsidR="00AE4388" w:rsidP="00AE4388" w:rsidRDefault="00AE4388" w14:paraId="05EC8DFD" w14:textId="77777777">
            <w:pPr>
              <w:spacing w:before="0" w:after="0"/>
              <w:jc w:val="right"/>
              <w:rPr>
                <w:color w:val="000000"/>
              </w:rPr>
            </w:pPr>
            <w:r w:rsidRPr="00AE4388">
              <w:rPr>
                <w:color w:val="000000"/>
              </w:rPr>
              <w:t>279</w:t>
            </w:r>
          </w:p>
        </w:tc>
        <w:tc>
          <w:tcPr>
            <w:tcW w:w="5327" w:type="dxa"/>
            <w:tcBorders>
              <w:top w:val="nil"/>
              <w:left w:val="nil"/>
              <w:bottom w:val="nil"/>
              <w:right w:val="nil"/>
            </w:tcBorders>
            <w:vAlign w:val="center"/>
            <w:hideMark/>
          </w:tcPr>
          <w:p w:rsidRPr="00AE4388" w:rsidR="00AE4388" w:rsidP="00AE4388" w:rsidRDefault="00AE4388" w14:paraId="5F0FC48E" w14:textId="77777777">
            <w:pPr>
              <w:spacing w:before="0" w:after="0"/>
              <w:rPr>
                <w:color w:val="000000"/>
              </w:rPr>
            </w:pPr>
            <w:r w:rsidRPr="00AE4388">
              <w:rPr>
                <w:color w:val="000000"/>
              </w:rPr>
              <w:t>Kunt u toelichten op basis van welke criteria de reeds als oninbaar aangemerkte schuld van circa 1,1 miljard euro formeel als zodanig is geclassificeerd?</w:t>
            </w:r>
          </w:p>
        </w:tc>
        <w:tc>
          <w:tcPr>
            <w:tcW w:w="955" w:type="dxa"/>
            <w:tcBorders>
              <w:top w:val="nil"/>
              <w:left w:val="nil"/>
              <w:bottom w:val="nil"/>
              <w:right w:val="nil"/>
            </w:tcBorders>
            <w:vAlign w:val="center"/>
            <w:hideMark/>
          </w:tcPr>
          <w:p w:rsidRPr="00AE4388" w:rsidR="00AE4388" w:rsidP="00AE4388" w:rsidRDefault="00AE4388" w14:paraId="7AF45B6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B63A1EA" w14:textId="77777777">
            <w:pPr>
              <w:spacing w:before="0" w:after="0"/>
              <w:jc w:val="right"/>
              <w:rPr>
                <w:color w:val="000000"/>
              </w:rPr>
            </w:pPr>
            <w:r w:rsidRPr="00AE4388">
              <w:rPr>
                <w:color w:val="000000"/>
              </w:rPr>
              <w:t>34</w:t>
            </w:r>
          </w:p>
        </w:tc>
        <w:tc>
          <w:tcPr>
            <w:tcW w:w="947" w:type="dxa"/>
            <w:tcBorders>
              <w:top w:val="nil"/>
              <w:left w:val="nil"/>
              <w:bottom w:val="nil"/>
              <w:right w:val="nil"/>
            </w:tcBorders>
            <w:vAlign w:val="center"/>
            <w:hideMark/>
          </w:tcPr>
          <w:p w:rsidRPr="00AE4388" w:rsidR="00AE4388" w:rsidP="00AE4388" w:rsidRDefault="00AE4388" w14:paraId="08474EAD" w14:textId="77777777">
            <w:pPr>
              <w:spacing w:before="0" w:after="0"/>
              <w:jc w:val="right"/>
              <w:rPr>
                <w:color w:val="000000"/>
              </w:rPr>
            </w:pPr>
            <w:r w:rsidRPr="00AE4388">
              <w:rPr>
                <w:color w:val="000000"/>
              </w:rPr>
              <w:t xml:space="preserve"> </w:t>
            </w:r>
          </w:p>
        </w:tc>
      </w:tr>
      <w:tr w:rsidRPr="00AE4388" w:rsidR="00AE4388" w:rsidTr="0DDC63E9" w14:paraId="39C4B30B" w14:textId="77777777">
        <w:trPr>
          <w:trHeight w:val="765"/>
        </w:trPr>
        <w:tc>
          <w:tcPr>
            <w:tcW w:w="440" w:type="dxa"/>
            <w:tcBorders>
              <w:top w:val="nil"/>
              <w:left w:val="nil"/>
              <w:bottom w:val="nil"/>
              <w:right w:val="nil"/>
            </w:tcBorders>
            <w:vAlign w:val="center"/>
            <w:hideMark/>
          </w:tcPr>
          <w:p w:rsidRPr="00AE4388" w:rsidR="00AE4388" w:rsidP="00AE4388" w:rsidRDefault="00AE4388" w14:paraId="090C4FFE" w14:textId="77777777">
            <w:pPr>
              <w:spacing w:before="0" w:after="0"/>
              <w:jc w:val="right"/>
              <w:rPr>
                <w:color w:val="000000"/>
              </w:rPr>
            </w:pPr>
            <w:r w:rsidRPr="00AE4388">
              <w:rPr>
                <w:color w:val="000000"/>
              </w:rPr>
              <w:t>280</w:t>
            </w:r>
          </w:p>
        </w:tc>
        <w:tc>
          <w:tcPr>
            <w:tcW w:w="5327" w:type="dxa"/>
            <w:tcBorders>
              <w:top w:val="nil"/>
              <w:left w:val="nil"/>
              <w:bottom w:val="nil"/>
              <w:right w:val="nil"/>
            </w:tcBorders>
            <w:vAlign w:val="center"/>
            <w:hideMark/>
          </w:tcPr>
          <w:p w:rsidRPr="00AE4388" w:rsidR="00AE4388" w:rsidP="00AE4388" w:rsidRDefault="76285B9A" w14:paraId="386586B6" w14:textId="71704A16">
            <w:pPr>
              <w:spacing w:before="0" w:after="0"/>
              <w:rPr>
                <w:color w:val="000000"/>
              </w:rPr>
            </w:pPr>
            <w:r w:rsidRPr="0DDC63E9">
              <w:rPr>
                <w:color w:val="000000" w:themeColor="text1"/>
              </w:rPr>
              <w:t>Kunt u onderbouwen op welke wijze het percentage van 40</w:t>
            </w:r>
            <w:r w:rsidRPr="0DDC63E9" w:rsidR="69064B32">
              <w:rPr>
                <w:color w:val="000000" w:themeColor="text1"/>
              </w:rPr>
              <w:t xml:space="preserve"> procent</w:t>
            </w:r>
            <w:r w:rsidRPr="0DDC63E9">
              <w:rPr>
                <w:color w:val="000000" w:themeColor="text1"/>
              </w:rPr>
              <w:t xml:space="preserve"> (2,7 miljard euro) als oninbaar is geraamd en welke aannames en gegevens aan deze raming ten grondslag liggen?</w:t>
            </w:r>
          </w:p>
        </w:tc>
        <w:tc>
          <w:tcPr>
            <w:tcW w:w="955" w:type="dxa"/>
            <w:tcBorders>
              <w:top w:val="nil"/>
              <w:left w:val="nil"/>
              <w:bottom w:val="nil"/>
              <w:right w:val="nil"/>
            </w:tcBorders>
            <w:vAlign w:val="center"/>
            <w:hideMark/>
          </w:tcPr>
          <w:p w:rsidRPr="00AE4388" w:rsidR="00AE4388" w:rsidP="00AE4388" w:rsidRDefault="00AE4388" w14:paraId="29EDB9E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000A456" w14:textId="77777777">
            <w:pPr>
              <w:spacing w:before="0" w:after="0"/>
              <w:jc w:val="right"/>
              <w:rPr>
                <w:color w:val="000000"/>
              </w:rPr>
            </w:pPr>
            <w:r w:rsidRPr="00AE4388">
              <w:rPr>
                <w:color w:val="000000"/>
              </w:rPr>
              <w:t>34</w:t>
            </w:r>
          </w:p>
        </w:tc>
        <w:tc>
          <w:tcPr>
            <w:tcW w:w="947" w:type="dxa"/>
            <w:tcBorders>
              <w:top w:val="nil"/>
              <w:left w:val="nil"/>
              <w:bottom w:val="nil"/>
              <w:right w:val="nil"/>
            </w:tcBorders>
            <w:vAlign w:val="center"/>
            <w:hideMark/>
          </w:tcPr>
          <w:p w:rsidRPr="00AE4388" w:rsidR="00AE4388" w:rsidP="00AE4388" w:rsidRDefault="00AE4388" w14:paraId="53AD488A" w14:textId="77777777">
            <w:pPr>
              <w:spacing w:before="0" w:after="0"/>
              <w:jc w:val="right"/>
              <w:rPr>
                <w:color w:val="000000"/>
              </w:rPr>
            </w:pPr>
            <w:r w:rsidRPr="00AE4388">
              <w:rPr>
                <w:color w:val="000000"/>
              </w:rPr>
              <w:t xml:space="preserve"> </w:t>
            </w:r>
          </w:p>
        </w:tc>
      </w:tr>
      <w:tr w:rsidRPr="00AE4388" w:rsidR="00AE4388" w:rsidTr="0DDC63E9" w14:paraId="2DB24DE5" w14:textId="77777777">
        <w:trPr>
          <w:trHeight w:val="510"/>
        </w:trPr>
        <w:tc>
          <w:tcPr>
            <w:tcW w:w="440" w:type="dxa"/>
            <w:tcBorders>
              <w:top w:val="nil"/>
              <w:left w:val="nil"/>
              <w:bottom w:val="nil"/>
              <w:right w:val="nil"/>
            </w:tcBorders>
            <w:vAlign w:val="center"/>
            <w:hideMark/>
          </w:tcPr>
          <w:p w:rsidRPr="00AE4388" w:rsidR="00AE4388" w:rsidP="00AE4388" w:rsidRDefault="00AE4388" w14:paraId="4A158FD4" w14:textId="77777777">
            <w:pPr>
              <w:spacing w:before="0" w:after="0"/>
              <w:jc w:val="right"/>
              <w:rPr>
                <w:color w:val="000000"/>
              </w:rPr>
            </w:pPr>
            <w:r w:rsidRPr="00AE4388">
              <w:rPr>
                <w:color w:val="000000"/>
              </w:rPr>
              <w:t>281</w:t>
            </w:r>
          </w:p>
        </w:tc>
        <w:tc>
          <w:tcPr>
            <w:tcW w:w="5327" w:type="dxa"/>
            <w:tcBorders>
              <w:top w:val="nil"/>
              <w:left w:val="nil"/>
              <w:bottom w:val="nil"/>
              <w:right w:val="nil"/>
            </w:tcBorders>
            <w:vAlign w:val="center"/>
            <w:hideMark/>
          </w:tcPr>
          <w:p w:rsidRPr="00AE4388" w:rsidR="00AE4388" w:rsidP="00AE4388" w:rsidRDefault="00AE4388" w14:paraId="383B81E5" w14:textId="77777777">
            <w:pPr>
              <w:spacing w:before="0" w:after="0"/>
              <w:rPr>
                <w:color w:val="000000"/>
              </w:rPr>
            </w:pPr>
            <w:r w:rsidRPr="00AE4388">
              <w:rPr>
                <w:color w:val="000000"/>
              </w:rPr>
              <w:t>Zijn er fiscale maatregelen waarvoor de budgettaire ramingen sterk afhankelijk zijn van gedragseffecten?</w:t>
            </w:r>
          </w:p>
        </w:tc>
        <w:tc>
          <w:tcPr>
            <w:tcW w:w="955" w:type="dxa"/>
            <w:tcBorders>
              <w:top w:val="nil"/>
              <w:left w:val="nil"/>
              <w:bottom w:val="nil"/>
              <w:right w:val="nil"/>
            </w:tcBorders>
            <w:vAlign w:val="center"/>
            <w:hideMark/>
          </w:tcPr>
          <w:p w:rsidRPr="00AE4388" w:rsidR="00AE4388" w:rsidP="00AE4388" w:rsidRDefault="00AE4388" w14:paraId="5DF30BC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017A61C" w14:textId="77777777">
            <w:pPr>
              <w:spacing w:before="0" w:after="0"/>
              <w:jc w:val="right"/>
              <w:rPr>
                <w:color w:val="000000"/>
              </w:rPr>
            </w:pPr>
            <w:r w:rsidRPr="00AE4388">
              <w:rPr>
                <w:color w:val="000000"/>
              </w:rPr>
              <w:t>42</w:t>
            </w:r>
          </w:p>
        </w:tc>
        <w:tc>
          <w:tcPr>
            <w:tcW w:w="947" w:type="dxa"/>
            <w:tcBorders>
              <w:top w:val="nil"/>
              <w:left w:val="nil"/>
              <w:bottom w:val="nil"/>
              <w:right w:val="nil"/>
            </w:tcBorders>
            <w:vAlign w:val="center"/>
            <w:hideMark/>
          </w:tcPr>
          <w:p w:rsidRPr="00AE4388" w:rsidR="00AE4388" w:rsidP="00AE4388" w:rsidRDefault="00AE4388" w14:paraId="364C71B0" w14:textId="77777777">
            <w:pPr>
              <w:spacing w:before="0" w:after="0"/>
              <w:jc w:val="right"/>
              <w:rPr>
                <w:color w:val="000000"/>
              </w:rPr>
            </w:pPr>
            <w:r w:rsidRPr="00AE4388">
              <w:rPr>
                <w:color w:val="000000"/>
              </w:rPr>
              <w:t xml:space="preserve"> </w:t>
            </w:r>
          </w:p>
        </w:tc>
      </w:tr>
      <w:tr w:rsidRPr="00AE4388" w:rsidR="00AE4388" w:rsidTr="0DDC63E9" w14:paraId="701A5A3E" w14:textId="77777777">
        <w:trPr>
          <w:trHeight w:val="510"/>
        </w:trPr>
        <w:tc>
          <w:tcPr>
            <w:tcW w:w="440" w:type="dxa"/>
            <w:tcBorders>
              <w:top w:val="nil"/>
              <w:left w:val="nil"/>
              <w:bottom w:val="nil"/>
              <w:right w:val="nil"/>
            </w:tcBorders>
            <w:vAlign w:val="center"/>
            <w:hideMark/>
          </w:tcPr>
          <w:p w:rsidRPr="00AE4388" w:rsidR="00AE4388" w:rsidP="00AE4388" w:rsidRDefault="00AE4388" w14:paraId="2C6325AE" w14:textId="77777777">
            <w:pPr>
              <w:spacing w:before="0" w:after="0"/>
              <w:jc w:val="right"/>
              <w:rPr>
                <w:color w:val="000000"/>
              </w:rPr>
            </w:pPr>
            <w:r w:rsidRPr="00AE4388">
              <w:rPr>
                <w:color w:val="000000"/>
              </w:rPr>
              <w:t>282</w:t>
            </w:r>
          </w:p>
        </w:tc>
        <w:tc>
          <w:tcPr>
            <w:tcW w:w="5327" w:type="dxa"/>
            <w:tcBorders>
              <w:top w:val="nil"/>
              <w:left w:val="nil"/>
              <w:bottom w:val="nil"/>
              <w:right w:val="nil"/>
            </w:tcBorders>
            <w:vAlign w:val="center"/>
            <w:hideMark/>
          </w:tcPr>
          <w:p w:rsidRPr="00AE4388" w:rsidR="00AE4388" w:rsidP="00AE4388" w:rsidRDefault="00AE4388" w14:paraId="72A955BB" w14:textId="77777777">
            <w:pPr>
              <w:spacing w:before="0" w:after="0"/>
              <w:rPr>
                <w:color w:val="000000"/>
              </w:rPr>
            </w:pPr>
            <w:r w:rsidRPr="00AE4388">
              <w:rPr>
                <w:color w:val="000000"/>
              </w:rPr>
              <w:t>Wat is een collectief arrangement? Kunt u concrete voorbeelden geven (verleden, heden, toekomst)?</w:t>
            </w:r>
          </w:p>
        </w:tc>
        <w:tc>
          <w:tcPr>
            <w:tcW w:w="955" w:type="dxa"/>
            <w:tcBorders>
              <w:top w:val="nil"/>
              <w:left w:val="nil"/>
              <w:bottom w:val="nil"/>
              <w:right w:val="nil"/>
            </w:tcBorders>
            <w:vAlign w:val="center"/>
            <w:hideMark/>
          </w:tcPr>
          <w:p w:rsidRPr="00AE4388" w:rsidR="00AE4388" w:rsidP="00AE4388" w:rsidRDefault="00AE4388" w14:paraId="654AD8B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36A144C" w14:textId="77777777">
            <w:pPr>
              <w:spacing w:before="0" w:after="0"/>
              <w:jc w:val="right"/>
              <w:rPr>
                <w:color w:val="000000"/>
              </w:rPr>
            </w:pPr>
            <w:r w:rsidRPr="00AE4388">
              <w:rPr>
                <w:color w:val="000000"/>
              </w:rPr>
              <w:t>46</w:t>
            </w:r>
          </w:p>
        </w:tc>
        <w:tc>
          <w:tcPr>
            <w:tcW w:w="947" w:type="dxa"/>
            <w:tcBorders>
              <w:top w:val="nil"/>
              <w:left w:val="nil"/>
              <w:bottom w:val="nil"/>
              <w:right w:val="nil"/>
            </w:tcBorders>
            <w:vAlign w:val="center"/>
            <w:hideMark/>
          </w:tcPr>
          <w:p w:rsidRPr="00AE4388" w:rsidR="00AE4388" w:rsidP="00AE4388" w:rsidRDefault="00AE4388" w14:paraId="17995338" w14:textId="77777777">
            <w:pPr>
              <w:spacing w:before="0" w:after="0"/>
              <w:jc w:val="right"/>
              <w:rPr>
                <w:color w:val="000000"/>
              </w:rPr>
            </w:pPr>
            <w:r w:rsidRPr="00AE4388">
              <w:rPr>
                <w:color w:val="000000"/>
              </w:rPr>
              <w:t xml:space="preserve"> </w:t>
            </w:r>
          </w:p>
        </w:tc>
      </w:tr>
      <w:tr w:rsidRPr="00AE4388" w:rsidR="00AE4388" w:rsidTr="0DDC63E9" w14:paraId="64328348" w14:textId="77777777">
        <w:trPr>
          <w:trHeight w:val="1275"/>
        </w:trPr>
        <w:tc>
          <w:tcPr>
            <w:tcW w:w="440" w:type="dxa"/>
            <w:tcBorders>
              <w:top w:val="nil"/>
              <w:left w:val="nil"/>
              <w:bottom w:val="nil"/>
              <w:right w:val="nil"/>
            </w:tcBorders>
            <w:vAlign w:val="center"/>
            <w:hideMark/>
          </w:tcPr>
          <w:p w:rsidRPr="00AE4388" w:rsidR="00AE4388" w:rsidP="00AE4388" w:rsidRDefault="00AE4388" w14:paraId="3E04E0A1" w14:textId="77777777">
            <w:pPr>
              <w:spacing w:before="0" w:after="0"/>
              <w:jc w:val="right"/>
              <w:rPr>
                <w:color w:val="000000"/>
              </w:rPr>
            </w:pPr>
            <w:r w:rsidRPr="00AE4388">
              <w:rPr>
                <w:color w:val="000000"/>
              </w:rPr>
              <w:t>283</w:t>
            </w:r>
          </w:p>
        </w:tc>
        <w:tc>
          <w:tcPr>
            <w:tcW w:w="5327" w:type="dxa"/>
            <w:tcBorders>
              <w:top w:val="nil"/>
              <w:left w:val="nil"/>
              <w:bottom w:val="nil"/>
              <w:right w:val="nil"/>
            </w:tcBorders>
            <w:vAlign w:val="center"/>
            <w:hideMark/>
          </w:tcPr>
          <w:p w:rsidRPr="00AE4388" w:rsidR="00AE4388" w:rsidP="00AE4388" w:rsidRDefault="00AE4388" w14:paraId="5C2A4DBD" w14:textId="77777777">
            <w:pPr>
              <w:spacing w:before="0" w:after="0"/>
              <w:rPr>
                <w:color w:val="000000"/>
              </w:rPr>
            </w:pPr>
            <w:r w:rsidRPr="00AE4388">
              <w:rPr>
                <w:color w:val="000000"/>
              </w:rPr>
              <w:t>Klopt het dat u afspreekt om negatief geëvalueerde fiscale regelingen af te schaffen of zodanig aan te passen dat tegemoet wordt gekomen aan de aanbevelingen van de evaluatie? Erkent u deze afspraak afgelopen jaren niet is nageleefd? Waarom gaat het deze keer wél lukken?</w:t>
            </w:r>
          </w:p>
        </w:tc>
        <w:tc>
          <w:tcPr>
            <w:tcW w:w="955" w:type="dxa"/>
            <w:tcBorders>
              <w:top w:val="nil"/>
              <w:left w:val="nil"/>
              <w:bottom w:val="nil"/>
              <w:right w:val="nil"/>
            </w:tcBorders>
            <w:vAlign w:val="center"/>
            <w:hideMark/>
          </w:tcPr>
          <w:p w:rsidRPr="00AE4388" w:rsidR="00AE4388" w:rsidP="00AE4388" w:rsidRDefault="00AE4388" w14:paraId="5DF52FE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23BFF33" w14:textId="77777777">
            <w:pPr>
              <w:spacing w:before="0" w:after="0"/>
              <w:jc w:val="right"/>
              <w:rPr>
                <w:color w:val="000000"/>
              </w:rPr>
            </w:pPr>
            <w:r w:rsidRPr="00AE4388">
              <w:rPr>
                <w:color w:val="000000"/>
              </w:rPr>
              <w:t>48</w:t>
            </w:r>
          </w:p>
        </w:tc>
        <w:tc>
          <w:tcPr>
            <w:tcW w:w="947" w:type="dxa"/>
            <w:tcBorders>
              <w:top w:val="nil"/>
              <w:left w:val="nil"/>
              <w:bottom w:val="nil"/>
              <w:right w:val="nil"/>
            </w:tcBorders>
            <w:vAlign w:val="center"/>
            <w:hideMark/>
          </w:tcPr>
          <w:p w:rsidRPr="00AE4388" w:rsidR="00AE4388" w:rsidP="00AE4388" w:rsidRDefault="00AE4388" w14:paraId="72B9FD2C" w14:textId="77777777">
            <w:pPr>
              <w:spacing w:before="0" w:after="0"/>
              <w:jc w:val="right"/>
              <w:rPr>
                <w:color w:val="000000"/>
              </w:rPr>
            </w:pPr>
            <w:r w:rsidRPr="00AE4388">
              <w:rPr>
                <w:color w:val="000000"/>
              </w:rPr>
              <w:t>50</w:t>
            </w:r>
          </w:p>
        </w:tc>
      </w:tr>
      <w:tr w:rsidRPr="00AE4388" w:rsidR="00AE4388" w:rsidTr="0DDC63E9" w14:paraId="398AFB72" w14:textId="77777777">
        <w:trPr>
          <w:trHeight w:val="510"/>
        </w:trPr>
        <w:tc>
          <w:tcPr>
            <w:tcW w:w="440" w:type="dxa"/>
            <w:tcBorders>
              <w:top w:val="nil"/>
              <w:left w:val="nil"/>
              <w:bottom w:val="nil"/>
              <w:right w:val="nil"/>
            </w:tcBorders>
            <w:vAlign w:val="center"/>
            <w:hideMark/>
          </w:tcPr>
          <w:p w:rsidRPr="00AE4388" w:rsidR="00AE4388" w:rsidP="00AE4388" w:rsidRDefault="00AE4388" w14:paraId="00E35C91" w14:textId="77777777">
            <w:pPr>
              <w:spacing w:before="0" w:after="0"/>
              <w:jc w:val="right"/>
              <w:rPr>
                <w:color w:val="000000"/>
              </w:rPr>
            </w:pPr>
            <w:r w:rsidRPr="00AE4388">
              <w:rPr>
                <w:color w:val="000000"/>
              </w:rPr>
              <w:t>284</w:t>
            </w:r>
          </w:p>
        </w:tc>
        <w:tc>
          <w:tcPr>
            <w:tcW w:w="5327" w:type="dxa"/>
            <w:tcBorders>
              <w:top w:val="nil"/>
              <w:left w:val="nil"/>
              <w:bottom w:val="nil"/>
              <w:right w:val="nil"/>
            </w:tcBorders>
            <w:vAlign w:val="center"/>
            <w:hideMark/>
          </w:tcPr>
          <w:p w:rsidRPr="00AE4388" w:rsidR="00AE4388" w:rsidP="00AE4388" w:rsidRDefault="00AE4388" w14:paraId="2D62E05F" w14:textId="77777777">
            <w:pPr>
              <w:spacing w:before="0" w:after="0"/>
              <w:rPr>
                <w:color w:val="000000"/>
              </w:rPr>
            </w:pPr>
            <w:r w:rsidRPr="00AE4388">
              <w:rPr>
                <w:color w:val="000000"/>
              </w:rPr>
              <w:t>In hoeverre zijn de maatregelen in de Voorjaarsnota getoetst op uitvoerbaarheid?</w:t>
            </w:r>
          </w:p>
        </w:tc>
        <w:tc>
          <w:tcPr>
            <w:tcW w:w="955" w:type="dxa"/>
            <w:tcBorders>
              <w:top w:val="nil"/>
              <w:left w:val="nil"/>
              <w:bottom w:val="nil"/>
              <w:right w:val="nil"/>
            </w:tcBorders>
            <w:vAlign w:val="center"/>
            <w:hideMark/>
          </w:tcPr>
          <w:p w:rsidRPr="00AE4388" w:rsidR="00AE4388" w:rsidP="00AE4388" w:rsidRDefault="00AE4388" w14:paraId="4546711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A6E00EC" w14:textId="77777777">
            <w:pPr>
              <w:spacing w:before="0" w:after="0"/>
              <w:jc w:val="right"/>
              <w:rPr>
                <w:color w:val="000000"/>
              </w:rPr>
            </w:pPr>
            <w:r w:rsidRPr="00AE4388">
              <w:rPr>
                <w:color w:val="000000"/>
              </w:rPr>
              <w:t>50</w:t>
            </w:r>
          </w:p>
        </w:tc>
        <w:tc>
          <w:tcPr>
            <w:tcW w:w="947" w:type="dxa"/>
            <w:tcBorders>
              <w:top w:val="nil"/>
              <w:left w:val="nil"/>
              <w:bottom w:val="nil"/>
              <w:right w:val="nil"/>
            </w:tcBorders>
            <w:vAlign w:val="center"/>
            <w:hideMark/>
          </w:tcPr>
          <w:p w:rsidRPr="00AE4388" w:rsidR="00AE4388" w:rsidP="00AE4388" w:rsidRDefault="00AE4388" w14:paraId="2926334E" w14:textId="77777777">
            <w:pPr>
              <w:spacing w:before="0" w:after="0"/>
              <w:jc w:val="right"/>
              <w:rPr>
                <w:color w:val="000000"/>
              </w:rPr>
            </w:pPr>
            <w:r w:rsidRPr="00AE4388">
              <w:rPr>
                <w:color w:val="000000"/>
              </w:rPr>
              <w:t xml:space="preserve"> </w:t>
            </w:r>
          </w:p>
        </w:tc>
      </w:tr>
      <w:tr w:rsidRPr="00AE4388" w:rsidR="00AE4388" w:rsidTr="0DDC63E9" w14:paraId="7FC86CA0" w14:textId="77777777">
        <w:trPr>
          <w:trHeight w:val="510"/>
        </w:trPr>
        <w:tc>
          <w:tcPr>
            <w:tcW w:w="440" w:type="dxa"/>
            <w:tcBorders>
              <w:top w:val="nil"/>
              <w:left w:val="nil"/>
              <w:bottom w:val="nil"/>
              <w:right w:val="nil"/>
            </w:tcBorders>
            <w:vAlign w:val="center"/>
            <w:hideMark/>
          </w:tcPr>
          <w:p w:rsidRPr="00AE4388" w:rsidR="00AE4388" w:rsidP="00AE4388" w:rsidRDefault="00AE4388" w14:paraId="23DD2287" w14:textId="77777777">
            <w:pPr>
              <w:spacing w:before="0" w:after="0"/>
              <w:jc w:val="right"/>
              <w:rPr>
                <w:color w:val="000000"/>
              </w:rPr>
            </w:pPr>
            <w:r w:rsidRPr="00AE4388">
              <w:rPr>
                <w:color w:val="000000"/>
              </w:rPr>
              <w:t>285</w:t>
            </w:r>
          </w:p>
        </w:tc>
        <w:tc>
          <w:tcPr>
            <w:tcW w:w="5327" w:type="dxa"/>
            <w:tcBorders>
              <w:top w:val="nil"/>
              <w:left w:val="nil"/>
              <w:bottom w:val="nil"/>
              <w:right w:val="nil"/>
            </w:tcBorders>
            <w:vAlign w:val="center"/>
            <w:hideMark/>
          </w:tcPr>
          <w:p w:rsidRPr="00AE4388" w:rsidR="00AE4388" w:rsidP="00AE4388" w:rsidRDefault="00AE4388" w14:paraId="75824DE9" w14:textId="77777777">
            <w:pPr>
              <w:spacing w:before="0" w:after="0"/>
              <w:rPr>
                <w:color w:val="000000"/>
              </w:rPr>
            </w:pPr>
            <w:r w:rsidRPr="00AE4388">
              <w:rPr>
                <w:color w:val="000000"/>
              </w:rPr>
              <w:t>Welke maatregelen uit de Voorjaarsnota kennen de grootste uitvoeringsrisico’s?</w:t>
            </w:r>
          </w:p>
        </w:tc>
        <w:tc>
          <w:tcPr>
            <w:tcW w:w="955" w:type="dxa"/>
            <w:tcBorders>
              <w:top w:val="nil"/>
              <w:left w:val="nil"/>
              <w:bottom w:val="nil"/>
              <w:right w:val="nil"/>
            </w:tcBorders>
            <w:vAlign w:val="center"/>
            <w:hideMark/>
          </w:tcPr>
          <w:p w:rsidRPr="00AE4388" w:rsidR="00AE4388" w:rsidP="00AE4388" w:rsidRDefault="00AE4388" w14:paraId="22F3DEA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0B27695" w14:textId="77777777">
            <w:pPr>
              <w:spacing w:before="0" w:after="0"/>
              <w:jc w:val="right"/>
              <w:rPr>
                <w:color w:val="000000"/>
              </w:rPr>
            </w:pPr>
            <w:r w:rsidRPr="00AE4388">
              <w:rPr>
                <w:color w:val="000000"/>
              </w:rPr>
              <w:t>50</w:t>
            </w:r>
          </w:p>
        </w:tc>
        <w:tc>
          <w:tcPr>
            <w:tcW w:w="947" w:type="dxa"/>
            <w:tcBorders>
              <w:top w:val="nil"/>
              <w:left w:val="nil"/>
              <w:bottom w:val="nil"/>
              <w:right w:val="nil"/>
            </w:tcBorders>
            <w:vAlign w:val="center"/>
            <w:hideMark/>
          </w:tcPr>
          <w:p w:rsidRPr="00AE4388" w:rsidR="00AE4388" w:rsidP="00AE4388" w:rsidRDefault="00AE4388" w14:paraId="597BDC89" w14:textId="77777777">
            <w:pPr>
              <w:spacing w:before="0" w:after="0"/>
              <w:jc w:val="right"/>
              <w:rPr>
                <w:color w:val="000000"/>
              </w:rPr>
            </w:pPr>
            <w:r w:rsidRPr="00AE4388">
              <w:rPr>
                <w:color w:val="000000"/>
              </w:rPr>
              <w:t xml:space="preserve"> </w:t>
            </w:r>
          </w:p>
        </w:tc>
      </w:tr>
      <w:tr w:rsidRPr="00AE4388" w:rsidR="00AE4388" w:rsidTr="0DDC63E9" w14:paraId="5ECAF07A" w14:textId="77777777">
        <w:trPr>
          <w:trHeight w:val="765"/>
        </w:trPr>
        <w:tc>
          <w:tcPr>
            <w:tcW w:w="440" w:type="dxa"/>
            <w:tcBorders>
              <w:top w:val="nil"/>
              <w:left w:val="nil"/>
              <w:bottom w:val="nil"/>
              <w:right w:val="nil"/>
            </w:tcBorders>
            <w:vAlign w:val="center"/>
            <w:hideMark/>
          </w:tcPr>
          <w:p w:rsidRPr="00AE4388" w:rsidR="00AE4388" w:rsidP="00AE4388" w:rsidRDefault="00AE4388" w14:paraId="46FC4144" w14:textId="77777777">
            <w:pPr>
              <w:spacing w:before="0" w:after="0"/>
              <w:jc w:val="right"/>
              <w:rPr>
                <w:color w:val="000000"/>
              </w:rPr>
            </w:pPr>
            <w:r w:rsidRPr="00AE4388">
              <w:rPr>
                <w:color w:val="000000"/>
              </w:rPr>
              <w:lastRenderedPageBreak/>
              <w:t>286</w:t>
            </w:r>
          </w:p>
        </w:tc>
        <w:tc>
          <w:tcPr>
            <w:tcW w:w="5327" w:type="dxa"/>
            <w:tcBorders>
              <w:top w:val="nil"/>
              <w:left w:val="nil"/>
              <w:bottom w:val="nil"/>
              <w:right w:val="nil"/>
            </w:tcBorders>
            <w:vAlign w:val="center"/>
            <w:hideMark/>
          </w:tcPr>
          <w:p w:rsidRPr="00AE4388" w:rsidR="00AE4388" w:rsidP="00AE4388" w:rsidRDefault="00AE4388" w14:paraId="5660B361" w14:textId="77777777">
            <w:pPr>
              <w:spacing w:before="0" w:after="0"/>
              <w:rPr>
                <w:color w:val="000000"/>
              </w:rPr>
            </w:pPr>
            <w:r w:rsidRPr="00AE4388">
              <w:rPr>
                <w:color w:val="000000"/>
              </w:rPr>
              <w:t>Voor hoeveel staat de besparing op de EU-afdrachten nu ingeboekt? Hoeveel is dat per jaar? Wanneer zou dit bijgesteld moeten worden?</w:t>
            </w:r>
          </w:p>
        </w:tc>
        <w:tc>
          <w:tcPr>
            <w:tcW w:w="955" w:type="dxa"/>
            <w:tcBorders>
              <w:top w:val="nil"/>
              <w:left w:val="nil"/>
              <w:bottom w:val="nil"/>
              <w:right w:val="nil"/>
            </w:tcBorders>
            <w:vAlign w:val="center"/>
            <w:hideMark/>
          </w:tcPr>
          <w:p w:rsidRPr="00AE4388" w:rsidR="00AE4388" w:rsidP="00AE4388" w:rsidRDefault="00AE4388" w14:paraId="56CE7CB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A9412BC" w14:textId="77777777">
            <w:pPr>
              <w:spacing w:before="0" w:after="0"/>
              <w:jc w:val="right"/>
              <w:rPr>
                <w:color w:val="000000"/>
              </w:rPr>
            </w:pPr>
            <w:r w:rsidRPr="00AE4388">
              <w:rPr>
                <w:color w:val="000000"/>
              </w:rPr>
              <w:t>54</w:t>
            </w:r>
          </w:p>
        </w:tc>
        <w:tc>
          <w:tcPr>
            <w:tcW w:w="947" w:type="dxa"/>
            <w:tcBorders>
              <w:top w:val="nil"/>
              <w:left w:val="nil"/>
              <w:bottom w:val="nil"/>
              <w:right w:val="nil"/>
            </w:tcBorders>
            <w:vAlign w:val="center"/>
            <w:hideMark/>
          </w:tcPr>
          <w:p w:rsidRPr="00AE4388" w:rsidR="00AE4388" w:rsidP="00AE4388" w:rsidRDefault="00AE4388" w14:paraId="2D9F995B" w14:textId="77777777">
            <w:pPr>
              <w:spacing w:before="0" w:after="0"/>
              <w:jc w:val="right"/>
              <w:rPr>
                <w:color w:val="000000"/>
              </w:rPr>
            </w:pPr>
            <w:r w:rsidRPr="00AE4388">
              <w:rPr>
                <w:color w:val="000000"/>
              </w:rPr>
              <w:t xml:space="preserve"> </w:t>
            </w:r>
          </w:p>
        </w:tc>
      </w:tr>
      <w:tr w:rsidRPr="00AE4388" w:rsidR="00AE4388" w:rsidTr="0DDC63E9" w14:paraId="1289E2D2" w14:textId="77777777">
        <w:trPr>
          <w:trHeight w:val="1020"/>
        </w:trPr>
        <w:tc>
          <w:tcPr>
            <w:tcW w:w="440" w:type="dxa"/>
            <w:tcBorders>
              <w:top w:val="nil"/>
              <w:left w:val="nil"/>
              <w:bottom w:val="nil"/>
              <w:right w:val="nil"/>
            </w:tcBorders>
            <w:vAlign w:val="center"/>
            <w:hideMark/>
          </w:tcPr>
          <w:p w:rsidRPr="00AE4388" w:rsidR="00AE4388" w:rsidP="00AE4388" w:rsidRDefault="00AE4388" w14:paraId="2A786FE8" w14:textId="77777777">
            <w:pPr>
              <w:spacing w:before="0" w:after="0"/>
              <w:jc w:val="right"/>
              <w:rPr>
                <w:color w:val="000000"/>
              </w:rPr>
            </w:pPr>
            <w:r w:rsidRPr="00AE4388">
              <w:rPr>
                <w:color w:val="000000"/>
              </w:rPr>
              <w:t>287</w:t>
            </w:r>
          </w:p>
        </w:tc>
        <w:tc>
          <w:tcPr>
            <w:tcW w:w="5327" w:type="dxa"/>
            <w:tcBorders>
              <w:top w:val="nil"/>
              <w:left w:val="nil"/>
              <w:bottom w:val="nil"/>
              <w:right w:val="nil"/>
            </w:tcBorders>
            <w:vAlign w:val="center"/>
            <w:hideMark/>
          </w:tcPr>
          <w:p w:rsidRPr="00AE4388" w:rsidR="00AE4388" w:rsidP="00AE4388" w:rsidRDefault="00AE4388" w14:paraId="6969ED39" w14:textId="77777777">
            <w:pPr>
              <w:spacing w:before="0" w:after="0"/>
              <w:rPr>
                <w:color w:val="000000"/>
              </w:rPr>
            </w:pPr>
            <w:r w:rsidRPr="00AE4388">
              <w:rPr>
                <w:color w:val="000000"/>
              </w:rPr>
              <w:t>Kunt u per jaar over de periode 2012 tot en met heden het verschil in euro's weergeven tussen het geraamde EMU-saldo bij Miljoenennota en het gerealiseerde EMU-saldo bij het Jaarverslag Rijk?</w:t>
            </w:r>
          </w:p>
        </w:tc>
        <w:tc>
          <w:tcPr>
            <w:tcW w:w="955" w:type="dxa"/>
            <w:tcBorders>
              <w:top w:val="nil"/>
              <w:left w:val="nil"/>
              <w:bottom w:val="nil"/>
              <w:right w:val="nil"/>
            </w:tcBorders>
            <w:vAlign w:val="center"/>
            <w:hideMark/>
          </w:tcPr>
          <w:p w:rsidRPr="00AE4388" w:rsidR="00AE4388" w:rsidP="00AE4388" w:rsidRDefault="00AE4388" w14:paraId="1FBE8AA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BDA3EE6" w14:textId="77777777">
            <w:pPr>
              <w:spacing w:before="0" w:after="0"/>
              <w:jc w:val="right"/>
              <w:rPr>
                <w:color w:val="000000"/>
              </w:rPr>
            </w:pPr>
            <w:r w:rsidRPr="00AE4388">
              <w:rPr>
                <w:color w:val="000000"/>
              </w:rPr>
              <w:t>54</w:t>
            </w:r>
          </w:p>
        </w:tc>
        <w:tc>
          <w:tcPr>
            <w:tcW w:w="947" w:type="dxa"/>
            <w:tcBorders>
              <w:top w:val="nil"/>
              <w:left w:val="nil"/>
              <w:bottom w:val="nil"/>
              <w:right w:val="nil"/>
            </w:tcBorders>
            <w:vAlign w:val="center"/>
            <w:hideMark/>
          </w:tcPr>
          <w:p w:rsidRPr="00AE4388" w:rsidR="00AE4388" w:rsidP="00AE4388" w:rsidRDefault="00AE4388" w14:paraId="2EABDEAA" w14:textId="77777777">
            <w:pPr>
              <w:spacing w:before="0" w:after="0"/>
              <w:jc w:val="right"/>
              <w:rPr>
                <w:color w:val="000000"/>
              </w:rPr>
            </w:pPr>
            <w:r w:rsidRPr="00AE4388">
              <w:rPr>
                <w:color w:val="000000"/>
              </w:rPr>
              <w:t xml:space="preserve"> </w:t>
            </w:r>
          </w:p>
        </w:tc>
      </w:tr>
      <w:tr w:rsidRPr="00AE4388" w:rsidR="00AE4388" w:rsidTr="0DDC63E9" w14:paraId="05F4691B" w14:textId="77777777">
        <w:trPr>
          <w:trHeight w:val="1020"/>
        </w:trPr>
        <w:tc>
          <w:tcPr>
            <w:tcW w:w="440" w:type="dxa"/>
            <w:tcBorders>
              <w:top w:val="nil"/>
              <w:left w:val="nil"/>
              <w:bottom w:val="nil"/>
              <w:right w:val="nil"/>
            </w:tcBorders>
            <w:vAlign w:val="center"/>
            <w:hideMark/>
          </w:tcPr>
          <w:p w:rsidRPr="00AE4388" w:rsidR="00AE4388" w:rsidP="00AE4388" w:rsidRDefault="00AE4388" w14:paraId="4ECF5B91" w14:textId="77777777">
            <w:pPr>
              <w:spacing w:before="0" w:after="0"/>
              <w:jc w:val="right"/>
              <w:rPr>
                <w:color w:val="000000"/>
              </w:rPr>
            </w:pPr>
            <w:r w:rsidRPr="00AE4388">
              <w:rPr>
                <w:color w:val="000000"/>
              </w:rPr>
              <w:t>288</w:t>
            </w:r>
          </w:p>
        </w:tc>
        <w:tc>
          <w:tcPr>
            <w:tcW w:w="5327" w:type="dxa"/>
            <w:tcBorders>
              <w:top w:val="nil"/>
              <w:left w:val="nil"/>
              <w:bottom w:val="nil"/>
              <w:right w:val="nil"/>
            </w:tcBorders>
            <w:vAlign w:val="center"/>
            <w:hideMark/>
          </w:tcPr>
          <w:p w:rsidRPr="00AE4388" w:rsidR="00AE4388" w:rsidP="00AE4388" w:rsidRDefault="00AE4388" w14:paraId="03F8BC3F" w14:textId="77777777">
            <w:pPr>
              <w:spacing w:before="0" w:after="0"/>
              <w:rPr>
                <w:color w:val="000000"/>
              </w:rPr>
            </w:pPr>
            <w:r w:rsidRPr="00AE4388">
              <w:rPr>
                <w:color w:val="000000"/>
              </w:rPr>
              <w:t>Kunt u het cumulatieve verschil in euro's weergeven tussen het geraamde EMU-saldo bij Miljoenennota en het gerealiseerde EMU-saldo bij het Jaarverslag Rijk over de gehele periode 2012 tot en met heden?</w:t>
            </w:r>
          </w:p>
        </w:tc>
        <w:tc>
          <w:tcPr>
            <w:tcW w:w="955" w:type="dxa"/>
            <w:tcBorders>
              <w:top w:val="nil"/>
              <w:left w:val="nil"/>
              <w:bottom w:val="nil"/>
              <w:right w:val="nil"/>
            </w:tcBorders>
            <w:vAlign w:val="center"/>
            <w:hideMark/>
          </w:tcPr>
          <w:p w:rsidRPr="00AE4388" w:rsidR="00AE4388" w:rsidP="00AE4388" w:rsidRDefault="00AE4388" w14:paraId="785A65F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F05E36F" w14:textId="77777777">
            <w:pPr>
              <w:spacing w:before="0" w:after="0"/>
              <w:jc w:val="right"/>
              <w:rPr>
                <w:color w:val="000000"/>
              </w:rPr>
            </w:pPr>
            <w:r w:rsidRPr="00AE4388">
              <w:rPr>
                <w:color w:val="000000"/>
              </w:rPr>
              <w:t>54</w:t>
            </w:r>
          </w:p>
        </w:tc>
        <w:tc>
          <w:tcPr>
            <w:tcW w:w="947" w:type="dxa"/>
            <w:tcBorders>
              <w:top w:val="nil"/>
              <w:left w:val="nil"/>
              <w:bottom w:val="nil"/>
              <w:right w:val="nil"/>
            </w:tcBorders>
            <w:vAlign w:val="center"/>
            <w:hideMark/>
          </w:tcPr>
          <w:p w:rsidRPr="00AE4388" w:rsidR="00AE4388" w:rsidP="00AE4388" w:rsidRDefault="00AE4388" w14:paraId="5FF2F02A" w14:textId="77777777">
            <w:pPr>
              <w:spacing w:before="0" w:after="0"/>
              <w:jc w:val="right"/>
              <w:rPr>
                <w:color w:val="000000"/>
              </w:rPr>
            </w:pPr>
            <w:r w:rsidRPr="00AE4388">
              <w:rPr>
                <w:color w:val="000000"/>
              </w:rPr>
              <w:t xml:space="preserve"> </w:t>
            </w:r>
          </w:p>
        </w:tc>
      </w:tr>
      <w:tr w:rsidRPr="00AE4388" w:rsidR="00AE4388" w:rsidTr="0DDC63E9" w14:paraId="467510ED" w14:textId="77777777">
        <w:trPr>
          <w:trHeight w:val="1020"/>
        </w:trPr>
        <w:tc>
          <w:tcPr>
            <w:tcW w:w="440" w:type="dxa"/>
            <w:tcBorders>
              <w:top w:val="nil"/>
              <w:left w:val="nil"/>
              <w:bottom w:val="nil"/>
              <w:right w:val="nil"/>
            </w:tcBorders>
            <w:vAlign w:val="center"/>
            <w:hideMark/>
          </w:tcPr>
          <w:p w:rsidRPr="00AE4388" w:rsidR="00AE4388" w:rsidP="00AE4388" w:rsidRDefault="00AE4388" w14:paraId="0C70EF3A" w14:textId="77777777">
            <w:pPr>
              <w:spacing w:before="0" w:after="0"/>
              <w:jc w:val="right"/>
              <w:rPr>
                <w:color w:val="000000"/>
              </w:rPr>
            </w:pPr>
            <w:r w:rsidRPr="00AE4388">
              <w:rPr>
                <w:color w:val="000000"/>
              </w:rPr>
              <w:t>289</w:t>
            </w:r>
          </w:p>
        </w:tc>
        <w:tc>
          <w:tcPr>
            <w:tcW w:w="5327" w:type="dxa"/>
            <w:tcBorders>
              <w:top w:val="nil"/>
              <w:left w:val="nil"/>
              <w:bottom w:val="nil"/>
              <w:right w:val="nil"/>
            </w:tcBorders>
            <w:vAlign w:val="center"/>
            <w:hideMark/>
          </w:tcPr>
          <w:p w:rsidRPr="00AE4388" w:rsidR="00AE4388" w:rsidP="00AE4388" w:rsidRDefault="00AE4388" w14:paraId="6396434F" w14:textId="77777777">
            <w:pPr>
              <w:spacing w:before="0" w:after="0"/>
              <w:rPr>
                <w:color w:val="000000"/>
              </w:rPr>
            </w:pPr>
            <w:r w:rsidRPr="00AE4388">
              <w:rPr>
                <w:color w:val="000000"/>
              </w:rPr>
              <w:t>Kunt u per jaar over de periode 2012 tot en met heden het verschil tussen het geraamde EMU-saldo bij Miljoenennota en het gerealiseerde EMU-saldo bij het Jaarverslag Rijk weergeven als percentage van de totale belastingopbrengst?</w:t>
            </w:r>
          </w:p>
        </w:tc>
        <w:tc>
          <w:tcPr>
            <w:tcW w:w="955" w:type="dxa"/>
            <w:tcBorders>
              <w:top w:val="nil"/>
              <w:left w:val="nil"/>
              <w:bottom w:val="nil"/>
              <w:right w:val="nil"/>
            </w:tcBorders>
            <w:vAlign w:val="center"/>
            <w:hideMark/>
          </w:tcPr>
          <w:p w:rsidRPr="00AE4388" w:rsidR="00AE4388" w:rsidP="00AE4388" w:rsidRDefault="00AE4388" w14:paraId="16A1133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C6B76A1" w14:textId="77777777">
            <w:pPr>
              <w:spacing w:before="0" w:after="0"/>
              <w:jc w:val="right"/>
              <w:rPr>
                <w:color w:val="000000"/>
              </w:rPr>
            </w:pPr>
            <w:r w:rsidRPr="00AE4388">
              <w:rPr>
                <w:color w:val="000000"/>
              </w:rPr>
              <w:t>54</w:t>
            </w:r>
          </w:p>
        </w:tc>
        <w:tc>
          <w:tcPr>
            <w:tcW w:w="947" w:type="dxa"/>
            <w:tcBorders>
              <w:top w:val="nil"/>
              <w:left w:val="nil"/>
              <w:bottom w:val="nil"/>
              <w:right w:val="nil"/>
            </w:tcBorders>
            <w:vAlign w:val="center"/>
            <w:hideMark/>
          </w:tcPr>
          <w:p w:rsidRPr="00AE4388" w:rsidR="00AE4388" w:rsidP="00AE4388" w:rsidRDefault="00AE4388" w14:paraId="01B2E12C" w14:textId="77777777">
            <w:pPr>
              <w:spacing w:before="0" w:after="0"/>
              <w:jc w:val="right"/>
              <w:rPr>
                <w:color w:val="000000"/>
              </w:rPr>
            </w:pPr>
            <w:r w:rsidRPr="00AE4388">
              <w:rPr>
                <w:color w:val="000000"/>
              </w:rPr>
              <w:t xml:space="preserve"> </w:t>
            </w:r>
          </w:p>
        </w:tc>
      </w:tr>
      <w:tr w:rsidRPr="00AE4388" w:rsidR="00AE4388" w:rsidTr="0DDC63E9" w14:paraId="5879D381" w14:textId="77777777">
        <w:trPr>
          <w:trHeight w:val="300"/>
        </w:trPr>
        <w:tc>
          <w:tcPr>
            <w:tcW w:w="440" w:type="dxa"/>
            <w:tcBorders>
              <w:top w:val="nil"/>
              <w:left w:val="nil"/>
              <w:bottom w:val="nil"/>
              <w:right w:val="nil"/>
            </w:tcBorders>
            <w:vAlign w:val="center"/>
            <w:hideMark/>
          </w:tcPr>
          <w:p w:rsidRPr="00AE4388" w:rsidR="00AE4388" w:rsidP="00AE4388" w:rsidRDefault="00AE4388" w14:paraId="141739EE" w14:textId="77777777">
            <w:pPr>
              <w:spacing w:before="0" w:after="0"/>
              <w:jc w:val="right"/>
              <w:rPr>
                <w:color w:val="000000"/>
              </w:rPr>
            </w:pPr>
            <w:r w:rsidRPr="00AE4388">
              <w:rPr>
                <w:color w:val="000000"/>
              </w:rPr>
              <w:t>290</w:t>
            </w:r>
          </w:p>
        </w:tc>
        <w:tc>
          <w:tcPr>
            <w:tcW w:w="5327" w:type="dxa"/>
            <w:tcBorders>
              <w:top w:val="nil"/>
              <w:left w:val="nil"/>
              <w:bottom w:val="nil"/>
              <w:right w:val="nil"/>
            </w:tcBorders>
            <w:vAlign w:val="center"/>
            <w:hideMark/>
          </w:tcPr>
          <w:p w:rsidRPr="00AE4388" w:rsidR="00AE4388" w:rsidP="00AE4388" w:rsidRDefault="00AE4388" w14:paraId="5A16242B" w14:textId="77777777">
            <w:pPr>
              <w:spacing w:before="0" w:after="0"/>
              <w:rPr>
                <w:color w:val="000000"/>
              </w:rPr>
            </w:pPr>
            <w:r w:rsidRPr="00AE4388">
              <w:rPr>
                <w:color w:val="000000"/>
              </w:rPr>
              <w:t>Wat gaat het Bureau Bestuursraad Rijk doen?</w:t>
            </w:r>
          </w:p>
        </w:tc>
        <w:tc>
          <w:tcPr>
            <w:tcW w:w="955" w:type="dxa"/>
            <w:tcBorders>
              <w:top w:val="nil"/>
              <w:left w:val="nil"/>
              <w:bottom w:val="nil"/>
              <w:right w:val="nil"/>
            </w:tcBorders>
            <w:vAlign w:val="center"/>
            <w:hideMark/>
          </w:tcPr>
          <w:p w:rsidRPr="00AE4388" w:rsidR="00AE4388" w:rsidP="00AE4388" w:rsidRDefault="00AE4388" w14:paraId="1E76751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177BE2A" w14:textId="77777777">
            <w:pPr>
              <w:spacing w:before="0" w:after="0"/>
              <w:jc w:val="right"/>
              <w:rPr>
                <w:color w:val="000000"/>
              </w:rPr>
            </w:pPr>
            <w:r w:rsidRPr="00AE4388">
              <w:rPr>
                <w:color w:val="000000"/>
              </w:rPr>
              <w:t>59</w:t>
            </w:r>
          </w:p>
        </w:tc>
        <w:tc>
          <w:tcPr>
            <w:tcW w:w="947" w:type="dxa"/>
            <w:tcBorders>
              <w:top w:val="nil"/>
              <w:left w:val="nil"/>
              <w:bottom w:val="nil"/>
              <w:right w:val="nil"/>
            </w:tcBorders>
            <w:vAlign w:val="center"/>
            <w:hideMark/>
          </w:tcPr>
          <w:p w:rsidRPr="00AE4388" w:rsidR="00AE4388" w:rsidP="00AE4388" w:rsidRDefault="00AE4388" w14:paraId="29C728ED" w14:textId="77777777">
            <w:pPr>
              <w:spacing w:before="0" w:after="0"/>
              <w:jc w:val="right"/>
              <w:rPr>
                <w:color w:val="000000"/>
              </w:rPr>
            </w:pPr>
            <w:r w:rsidRPr="00AE4388">
              <w:rPr>
                <w:color w:val="000000"/>
              </w:rPr>
              <w:t xml:space="preserve"> </w:t>
            </w:r>
          </w:p>
        </w:tc>
      </w:tr>
      <w:tr w:rsidRPr="00AE4388" w:rsidR="00AE4388" w:rsidTr="0DDC63E9" w14:paraId="4A4CD6B0" w14:textId="77777777">
        <w:trPr>
          <w:trHeight w:val="1020"/>
        </w:trPr>
        <w:tc>
          <w:tcPr>
            <w:tcW w:w="440" w:type="dxa"/>
            <w:tcBorders>
              <w:top w:val="nil"/>
              <w:left w:val="nil"/>
              <w:bottom w:val="nil"/>
              <w:right w:val="nil"/>
            </w:tcBorders>
            <w:vAlign w:val="center"/>
            <w:hideMark/>
          </w:tcPr>
          <w:p w:rsidRPr="00AE4388" w:rsidR="00AE4388" w:rsidP="00AE4388" w:rsidRDefault="00AE4388" w14:paraId="54B3D9AC" w14:textId="77777777">
            <w:pPr>
              <w:spacing w:before="0" w:after="0"/>
              <w:jc w:val="right"/>
              <w:rPr>
                <w:color w:val="000000"/>
              </w:rPr>
            </w:pPr>
            <w:r w:rsidRPr="00AE4388">
              <w:rPr>
                <w:color w:val="000000"/>
              </w:rPr>
              <w:t>291</w:t>
            </w:r>
          </w:p>
        </w:tc>
        <w:tc>
          <w:tcPr>
            <w:tcW w:w="5327" w:type="dxa"/>
            <w:tcBorders>
              <w:top w:val="nil"/>
              <w:left w:val="nil"/>
              <w:bottom w:val="nil"/>
              <w:right w:val="nil"/>
            </w:tcBorders>
            <w:vAlign w:val="center"/>
            <w:hideMark/>
          </w:tcPr>
          <w:p w:rsidRPr="00AE4388" w:rsidR="00AE4388" w:rsidP="00AE4388" w:rsidRDefault="00AE4388" w14:paraId="12B28536" w14:textId="77777777">
            <w:pPr>
              <w:spacing w:before="0" w:after="0"/>
              <w:rPr>
                <w:color w:val="000000"/>
              </w:rPr>
            </w:pPr>
            <w:r w:rsidRPr="00AE4388">
              <w:rPr>
                <w:color w:val="000000"/>
              </w:rPr>
              <w:t>Hoe is het verschil in de raming van de invoerrechten tussen het ministerie van Financiën en de Europese Commissie te verklaren, waardoor de uitgaven met meer dan een miljard worden bijgesteld vanaf 2027.</w:t>
            </w:r>
          </w:p>
        </w:tc>
        <w:tc>
          <w:tcPr>
            <w:tcW w:w="955" w:type="dxa"/>
            <w:tcBorders>
              <w:top w:val="nil"/>
              <w:left w:val="nil"/>
              <w:bottom w:val="nil"/>
              <w:right w:val="nil"/>
            </w:tcBorders>
            <w:vAlign w:val="center"/>
            <w:hideMark/>
          </w:tcPr>
          <w:p w:rsidRPr="00AE4388" w:rsidR="00AE4388" w:rsidP="00AE4388" w:rsidRDefault="00AE4388" w14:paraId="65AD276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ECDA2DD" w14:textId="77777777">
            <w:pPr>
              <w:spacing w:before="0" w:after="0"/>
              <w:jc w:val="right"/>
              <w:rPr>
                <w:color w:val="000000"/>
              </w:rPr>
            </w:pPr>
            <w:r w:rsidRPr="00AE4388">
              <w:rPr>
                <w:color w:val="000000"/>
              </w:rPr>
              <w:t>61</w:t>
            </w:r>
          </w:p>
        </w:tc>
        <w:tc>
          <w:tcPr>
            <w:tcW w:w="947" w:type="dxa"/>
            <w:tcBorders>
              <w:top w:val="nil"/>
              <w:left w:val="nil"/>
              <w:bottom w:val="nil"/>
              <w:right w:val="nil"/>
            </w:tcBorders>
            <w:vAlign w:val="center"/>
            <w:hideMark/>
          </w:tcPr>
          <w:p w:rsidRPr="00AE4388" w:rsidR="00AE4388" w:rsidP="00AE4388" w:rsidRDefault="00AE4388" w14:paraId="71EDC934" w14:textId="77777777">
            <w:pPr>
              <w:spacing w:before="0" w:after="0"/>
              <w:jc w:val="right"/>
              <w:rPr>
                <w:color w:val="000000"/>
              </w:rPr>
            </w:pPr>
            <w:r w:rsidRPr="00AE4388">
              <w:rPr>
                <w:color w:val="000000"/>
              </w:rPr>
              <w:t xml:space="preserve"> </w:t>
            </w:r>
          </w:p>
        </w:tc>
      </w:tr>
      <w:tr w:rsidRPr="00AE4388" w:rsidR="00AE4388" w:rsidTr="0DDC63E9" w14:paraId="42BB4E28" w14:textId="77777777">
        <w:trPr>
          <w:trHeight w:val="1275"/>
        </w:trPr>
        <w:tc>
          <w:tcPr>
            <w:tcW w:w="440" w:type="dxa"/>
            <w:tcBorders>
              <w:top w:val="nil"/>
              <w:left w:val="nil"/>
              <w:bottom w:val="nil"/>
              <w:right w:val="nil"/>
            </w:tcBorders>
            <w:vAlign w:val="center"/>
            <w:hideMark/>
          </w:tcPr>
          <w:p w:rsidRPr="00AE4388" w:rsidR="00AE4388" w:rsidP="00AE4388" w:rsidRDefault="00AE4388" w14:paraId="00D4EF17" w14:textId="77777777">
            <w:pPr>
              <w:spacing w:before="0" w:after="0"/>
              <w:jc w:val="right"/>
              <w:rPr>
                <w:color w:val="000000"/>
              </w:rPr>
            </w:pPr>
            <w:r w:rsidRPr="00AE4388">
              <w:rPr>
                <w:color w:val="000000"/>
              </w:rPr>
              <w:t>292</w:t>
            </w:r>
          </w:p>
        </w:tc>
        <w:tc>
          <w:tcPr>
            <w:tcW w:w="5327" w:type="dxa"/>
            <w:tcBorders>
              <w:top w:val="nil"/>
              <w:left w:val="nil"/>
              <w:bottom w:val="nil"/>
              <w:right w:val="nil"/>
            </w:tcBorders>
            <w:vAlign w:val="center"/>
            <w:hideMark/>
          </w:tcPr>
          <w:p w:rsidRPr="00AE4388" w:rsidR="00AE4388" w:rsidP="00AE4388" w:rsidRDefault="76285B9A" w14:paraId="03E4EDF8" w14:textId="3DE63B82">
            <w:pPr>
              <w:spacing w:before="0" w:after="0"/>
              <w:rPr>
                <w:color w:val="000000"/>
              </w:rPr>
            </w:pPr>
            <w:r w:rsidRPr="0DDC63E9">
              <w:rPr>
                <w:color w:val="000000" w:themeColor="text1"/>
              </w:rPr>
              <w:t>Hoeveel van de invoerrechten mag Nederland houden en hoeveel moeten we jaarlijks afdragen aan de E</w:t>
            </w:r>
            <w:r w:rsidRPr="0DDC63E9" w:rsidR="6DD7A63F">
              <w:rPr>
                <w:color w:val="000000" w:themeColor="text1"/>
              </w:rPr>
              <w:t xml:space="preserve">uropese </w:t>
            </w:r>
            <w:r w:rsidRPr="0DDC63E9">
              <w:rPr>
                <w:color w:val="000000" w:themeColor="text1"/>
              </w:rPr>
              <w:t>U</w:t>
            </w:r>
            <w:r w:rsidRPr="0DDC63E9" w:rsidR="411AAEF0">
              <w:rPr>
                <w:color w:val="000000" w:themeColor="text1"/>
              </w:rPr>
              <w:t>nie</w:t>
            </w:r>
            <w:r w:rsidRPr="0DDC63E9">
              <w:rPr>
                <w:color w:val="000000" w:themeColor="text1"/>
              </w:rPr>
              <w:t xml:space="preserve">? Kunt u de ontwikkeling van de perceptiekostenvergoeding van de afgelopen </w:t>
            </w:r>
            <w:r w:rsidRPr="0DDC63E9" w:rsidR="24829F55">
              <w:rPr>
                <w:color w:val="000000" w:themeColor="text1"/>
              </w:rPr>
              <w:t>tien</w:t>
            </w:r>
            <w:r w:rsidRPr="0DDC63E9">
              <w:rPr>
                <w:color w:val="000000" w:themeColor="text1"/>
              </w:rPr>
              <w:t xml:space="preserve"> jaar en de raming voor de komende </w:t>
            </w:r>
            <w:r w:rsidRPr="0DDC63E9" w:rsidR="34B3C510">
              <w:rPr>
                <w:color w:val="000000" w:themeColor="text1"/>
              </w:rPr>
              <w:t>tien</w:t>
            </w:r>
            <w:r w:rsidRPr="0DDC63E9">
              <w:rPr>
                <w:color w:val="000000" w:themeColor="text1"/>
              </w:rPr>
              <w:t xml:space="preserve"> jaar weergeven?</w:t>
            </w:r>
          </w:p>
        </w:tc>
        <w:tc>
          <w:tcPr>
            <w:tcW w:w="955" w:type="dxa"/>
            <w:tcBorders>
              <w:top w:val="nil"/>
              <w:left w:val="nil"/>
              <w:bottom w:val="nil"/>
              <w:right w:val="nil"/>
            </w:tcBorders>
            <w:vAlign w:val="center"/>
            <w:hideMark/>
          </w:tcPr>
          <w:p w:rsidRPr="00AE4388" w:rsidR="00AE4388" w:rsidP="00AE4388" w:rsidRDefault="00AE4388" w14:paraId="008A07C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A5A3E76" w14:textId="77777777">
            <w:pPr>
              <w:spacing w:before="0" w:after="0"/>
              <w:jc w:val="right"/>
              <w:rPr>
                <w:color w:val="000000"/>
              </w:rPr>
            </w:pPr>
            <w:r w:rsidRPr="00AE4388">
              <w:rPr>
                <w:color w:val="000000"/>
              </w:rPr>
              <w:t>61</w:t>
            </w:r>
          </w:p>
        </w:tc>
        <w:tc>
          <w:tcPr>
            <w:tcW w:w="947" w:type="dxa"/>
            <w:tcBorders>
              <w:top w:val="nil"/>
              <w:left w:val="nil"/>
              <w:bottom w:val="nil"/>
              <w:right w:val="nil"/>
            </w:tcBorders>
            <w:vAlign w:val="center"/>
            <w:hideMark/>
          </w:tcPr>
          <w:p w:rsidRPr="00AE4388" w:rsidR="00AE4388" w:rsidP="00AE4388" w:rsidRDefault="00AE4388" w14:paraId="031B2085" w14:textId="77777777">
            <w:pPr>
              <w:spacing w:before="0" w:after="0"/>
              <w:jc w:val="right"/>
              <w:rPr>
                <w:color w:val="000000"/>
              </w:rPr>
            </w:pPr>
            <w:r w:rsidRPr="00AE4388">
              <w:rPr>
                <w:color w:val="000000"/>
              </w:rPr>
              <w:t xml:space="preserve"> </w:t>
            </w:r>
          </w:p>
        </w:tc>
      </w:tr>
      <w:tr w:rsidRPr="00AE4388" w:rsidR="00AE4388" w:rsidTr="0DDC63E9" w14:paraId="0F4A84D7" w14:textId="77777777">
        <w:trPr>
          <w:trHeight w:val="1785"/>
        </w:trPr>
        <w:tc>
          <w:tcPr>
            <w:tcW w:w="440" w:type="dxa"/>
            <w:tcBorders>
              <w:top w:val="nil"/>
              <w:left w:val="nil"/>
              <w:bottom w:val="nil"/>
              <w:right w:val="nil"/>
            </w:tcBorders>
            <w:vAlign w:val="center"/>
            <w:hideMark/>
          </w:tcPr>
          <w:p w:rsidRPr="00AE4388" w:rsidR="00AE4388" w:rsidP="00AE4388" w:rsidRDefault="00AE4388" w14:paraId="26B22515" w14:textId="77777777">
            <w:pPr>
              <w:spacing w:before="0" w:after="0"/>
              <w:jc w:val="right"/>
              <w:rPr>
                <w:color w:val="000000"/>
              </w:rPr>
            </w:pPr>
            <w:r w:rsidRPr="00AE4388">
              <w:rPr>
                <w:color w:val="000000"/>
              </w:rPr>
              <w:t>293</w:t>
            </w:r>
          </w:p>
        </w:tc>
        <w:tc>
          <w:tcPr>
            <w:tcW w:w="5327" w:type="dxa"/>
            <w:tcBorders>
              <w:top w:val="nil"/>
              <w:left w:val="nil"/>
              <w:bottom w:val="nil"/>
              <w:right w:val="nil"/>
            </w:tcBorders>
            <w:vAlign w:val="center"/>
            <w:hideMark/>
          </w:tcPr>
          <w:p w:rsidRPr="00AE4388" w:rsidR="00AE4388" w:rsidP="00AE4388" w:rsidRDefault="00AE4388" w14:paraId="1B456B3A" w14:textId="77777777">
            <w:pPr>
              <w:spacing w:before="0" w:after="0"/>
              <w:rPr>
                <w:color w:val="000000"/>
              </w:rPr>
            </w:pPr>
            <w:r w:rsidRPr="00AE4388">
              <w:rPr>
                <w:color w:val="000000"/>
              </w:rPr>
              <w:t>Met welke percentages zijn ministeries en uitvoeringsorganisaties gekort in het kader van de efficiencytaakstelling en de aanvullende taakstelling apparaatskosten? Zijn daarbij bepaalde organisaties of onderdelen van de rijksdienst uitgezonderd en/of van een andere korting voorzien dan anderen? Zo ja, kunt u daar een overzicht van geven en verschillen motiveren?</w:t>
            </w:r>
          </w:p>
        </w:tc>
        <w:tc>
          <w:tcPr>
            <w:tcW w:w="955" w:type="dxa"/>
            <w:tcBorders>
              <w:top w:val="nil"/>
              <w:left w:val="nil"/>
              <w:bottom w:val="nil"/>
              <w:right w:val="nil"/>
            </w:tcBorders>
            <w:vAlign w:val="center"/>
            <w:hideMark/>
          </w:tcPr>
          <w:p w:rsidRPr="00AE4388" w:rsidR="00AE4388" w:rsidP="00AE4388" w:rsidRDefault="00AE4388" w14:paraId="512F465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DA97EC0" w14:textId="77777777">
            <w:pPr>
              <w:spacing w:before="0" w:after="0"/>
              <w:jc w:val="right"/>
              <w:rPr>
                <w:color w:val="000000"/>
              </w:rPr>
            </w:pPr>
            <w:r w:rsidRPr="00AE4388">
              <w:rPr>
                <w:color w:val="000000"/>
              </w:rPr>
              <w:t>62</w:t>
            </w:r>
          </w:p>
        </w:tc>
        <w:tc>
          <w:tcPr>
            <w:tcW w:w="947" w:type="dxa"/>
            <w:tcBorders>
              <w:top w:val="nil"/>
              <w:left w:val="nil"/>
              <w:bottom w:val="nil"/>
              <w:right w:val="nil"/>
            </w:tcBorders>
            <w:vAlign w:val="center"/>
            <w:hideMark/>
          </w:tcPr>
          <w:p w:rsidRPr="00AE4388" w:rsidR="00AE4388" w:rsidP="00AE4388" w:rsidRDefault="00AE4388" w14:paraId="0A703FC1" w14:textId="77777777">
            <w:pPr>
              <w:spacing w:before="0" w:after="0"/>
              <w:jc w:val="right"/>
              <w:rPr>
                <w:color w:val="000000"/>
              </w:rPr>
            </w:pPr>
            <w:r w:rsidRPr="00AE4388">
              <w:rPr>
                <w:color w:val="000000"/>
              </w:rPr>
              <w:t xml:space="preserve"> </w:t>
            </w:r>
          </w:p>
        </w:tc>
      </w:tr>
      <w:tr w:rsidRPr="00AE4388" w:rsidR="00AE4388" w:rsidTr="0DDC63E9" w14:paraId="4D18DD7F" w14:textId="77777777">
        <w:trPr>
          <w:trHeight w:val="1530"/>
        </w:trPr>
        <w:tc>
          <w:tcPr>
            <w:tcW w:w="440" w:type="dxa"/>
            <w:tcBorders>
              <w:top w:val="nil"/>
              <w:left w:val="nil"/>
              <w:bottom w:val="nil"/>
              <w:right w:val="nil"/>
            </w:tcBorders>
            <w:vAlign w:val="center"/>
            <w:hideMark/>
          </w:tcPr>
          <w:p w:rsidRPr="00AE4388" w:rsidR="00AE4388" w:rsidP="00AE4388" w:rsidRDefault="00AE4388" w14:paraId="38D6E8A6" w14:textId="77777777">
            <w:pPr>
              <w:spacing w:before="0" w:after="0"/>
              <w:jc w:val="right"/>
              <w:rPr>
                <w:color w:val="000000"/>
              </w:rPr>
            </w:pPr>
            <w:r w:rsidRPr="00AE4388">
              <w:rPr>
                <w:color w:val="000000"/>
              </w:rPr>
              <w:t>294</w:t>
            </w:r>
          </w:p>
        </w:tc>
        <w:tc>
          <w:tcPr>
            <w:tcW w:w="5327" w:type="dxa"/>
            <w:tcBorders>
              <w:top w:val="nil"/>
              <w:left w:val="nil"/>
              <w:bottom w:val="nil"/>
              <w:right w:val="nil"/>
            </w:tcBorders>
            <w:vAlign w:val="center"/>
            <w:hideMark/>
          </w:tcPr>
          <w:p w:rsidRPr="00AE4388" w:rsidR="00AE4388" w:rsidP="00AE4388" w:rsidRDefault="00AE4388" w14:paraId="27A7F927" w14:textId="77777777">
            <w:pPr>
              <w:spacing w:before="0" w:after="0"/>
              <w:rPr>
                <w:color w:val="000000"/>
              </w:rPr>
            </w:pPr>
            <w:r w:rsidRPr="00AE4388">
              <w:rPr>
                <w:color w:val="000000"/>
              </w:rPr>
              <w:t>Klopt het dat kabinet-Jetten minder geld beschikbaar stelt voor BHOS (begroting XVII) dan het vorige kabinet-Schoof heeft achtergelaten? Kunt u het verschil in euro's weergeven (tussen de laatste MJN en huidige VJN) per jaar voor de jaren 2027-2030? Waarom wordt de onterechte indruk gewekt dat er meer geld naar BHOS gaat dan hiervoor?</w:t>
            </w:r>
          </w:p>
        </w:tc>
        <w:tc>
          <w:tcPr>
            <w:tcW w:w="955" w:type="dxa"/>
            <w:tcBorders>
              <w:top w:val="nil"/>
              <w:left w:val="nil"/>
              <w:bottom w:val="nil"/>
              <w:right w:val="nil"/>
            </w:tcBorders>
            <w:vAlign w:val="center"/>
            <w:hideMark/>
          </w:tcPr>
          <w:p w:rsidRPr="00AE4388" w:rsidR="00AE4388" w:rsidP="00AE4388" w:rsidRDefault="00AE4388" w14:paraId="720E26A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3ECEA0C" w14:textId="77777777">
            <w:pPr>
              <w:spacing w:before="0" w:after="0"/>
              <w:jc w:val="right"/>
              <w:rPr>
                <w:color w:val="000000"/>
              </w:rPr>
            </w:pPr>
            <w:r w:rsidRPr="00AE4388">
              <w:rPr>
                <w:color w:val="000000"/>
              </w:rPr>
              <w:t>65</w:t>
            </w:r>
          </w:p>
        </w:tc>
        <w:tc>
          <w:tcPr>
            <w:tcW w:w="947" w:type="dxa"/>
            <w:tcBorders>
              <w:top w:val="nil"/>
              <w:left w:val="nil"/>
              <w:bottom w:val="nil"/>
              <w:right w:val="nil"/>
            </w:tcBorders>
            <w:vAlign w:val="center"/>
            <w:hideMark/>
          </w:tcPr>
          <w:p w:rsidRPr="00AE4388" w:rsidR="00AE4388" w:rsidP="00AE4388" w:rsidRDefault="00AE4388" w14:paraId="52DB9611" w14:textId="77777777">
            <w:pPr>
              <w:spacing w:before="0" w:after="0"/>
              <w:jc w:val="right"/>
              <w:rPr>
                <w:color w:val="000000"/>
              </w:rPr>
            </w:pPr>
            <w:r w:rsidRPr="00AE4388">
              <w:rPr>
                <w:color w:val="000000"/>
              </w:rPr>
              <w:t xml:space="preserve"> </w:t>
            </w:r>
          </w:p>
        </w:tc>
      </w:tr>
      <w:tr w:rsidRPr="00AE4388" w:rsidR="00AE4388" w:rsidTr="0DDC63E9" w14:paraId="2CD1A917" w14:textId="77777777">
        <w:trPr>
          <w:trHeight w:val="1020"/>
        </w:trPr>
        <w:tc>
          <w:tcPr>
            <w:tcW w:w="440" w:type="dxa"/>
            <w:tcBorders>
              <w:top w:val="nil"/>
              <w:left w:val="nil"/>
              <w:bottom w:val="nil"/>
              <w:right w:val="nil"/>
            </w:tcBorders>
            <w:vAlign w:val="center"/>
            <w:hideMark/>
          </w:tcPr>
          <w:p w:rsidRPr="00AE4388" w:rsidR="00AE4388" w:rsidP="00AE4388" w:rsidRDefault="00AE4388" w14:paraId="4DF62A60" w14:textId="77777777">
            <w:pPr>
              <w:spacing w:before="0" w:after="0"/>
              <w:jc w:val="right"/>
              <w:rPr>
                <w:color w:val="000000"/>
              </w:rPr>
            </w:pPr>
            <w:r w:rsidRPr="00AE4388">
              <w:rPr>
                <w:color w:val="000000"/>
              </w:rPr>
              <w:t>295</w:t>
            </w:r>
          </w:p>
        </w:tc>
        <w:tc>
          <w:tcPr>
            <w:tcW w:w="5327" w:type="dxa"/>
            <w:tcBorders>
              <w:top w:val="nil"/>
              <w:left w:val="nil"/>
              <w:bottom w:val="nil"/>
              <w:right w:val="nil"/>
            </w:tcBorders>
            <w:vAlign w:val="center"/>
            <w:hideMark/>
          </w:tcPr>
          <w:p w:rsidRPr="00AE4388" w:rsidR="00AE4388" w:rsidP="00AE4388" w:rsidRDefault="00AE4388" w14:paraId="77C48B86" w14:textId="77777777">
            <w:pPr>
              <w:spacing w:before="0" w:after="0"/>
              <w:rPr>
                <w:color w:val="000000"/>
              </w:rPr>
            </w:pPr>
            <w:r w:rsidRPr="00AE4388">
              <w:rPr>
                <w:color w:val="000000"/>
              </w:rPr>
              <w:t>Waarom brengt u de begroting niet voor de hele kabinetsperiode in lijn met de Meerjaren Productie Prognose (MPP 2025)? Hoeveel extra geld is er per jaar nodig tot en met 2030 om wél in lijn te zijn met de MPP 2025?</w:t>
            </w:r>
          </w:p>
        </w:tc>
        <w:tc>
          <w:tcPr>
            <w:tcW w:w="955" w:type="dxa"/>
            <w:tcBorders>
              <w:top w:val="nil"/>
              <w:left w:val="nil"/>
              <w:bottom w:val="nil"/>
              <w:right w:val="nil"/>
            </w:tcBorders>
            <w:vAlign w:val="center"/>
            <w:hideMark/>
          </w:tcPr>
          <w:p w:rsidRPr="00AE4388" w:rsidR="00AE4388" w:rsidP="00AE4388" w:rsidRDefault="00AE4388" w14:paraId="4A298E0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73AE0F0" w14:textId="77777777">
            <w:pPr>
              <w:spacing w:before="0" w:after="0"/>
              <w:jc w:val="right"/>
              <w:rPr>
                <w:color w:val="000000"/>
              </w:rPr>
            </w:pPr>
            <w:r w:rsidRPr="00AE4388">
              <w:rPr>
                <w:color w:val="000000"/>
              </w:rPr>
              <w:t>65</w:t>
            </w:r>
          </w:p>
        </w:tc>
        <w:tc>
          <w:tcPr>
            <w:tcW w:w="947" w:type="dxa"/>
            <w:tcBorders>
              <w:top w:val="nil"/>
              <w:left w:val="nil"/>
              <w:bottom w:val="nil"/>
              <w:right w:val="nil"/>
            </w:tcBorders>
            <w:vAlign w:val="center"/>
            <w:hideMark/>
          </w:tcPr>
          <w:p w:rsidRPr="00AE4388" w:rsidR="00AE4388" w:rsidP="00AE4388" w:rsidRDefault="00AE4388" w14:paraId="68D41FB7" w14:textId="77777777">
            <w:pPr>
              <w:spacing w:before="0" w:after="0"/>
              <w:jc w:val="right"/>
              <w:rPr>
                <w:color w:val="000000"/>
              </w:rPr>
            </w:pPr>
            <w:r w:rsidRPr="00AE4388">
              <w:rPr>
                <w:color w:val="000000"/>
              </w:rPr>
              <w:t xml:space="preserve"> </w:t>
            </w:r>
          </w:p>
        </w:tc>
      </w:tr>
      <w:tr w:rsidRPr="00AE4388" w:rsidR="00AE4388" w:rsidTr="0DDC63E9" w14:paraId="028BB913" w14:textId="77777777">
        <w:trPr>
          <w:trHeight w:val="765"/>
        </w:trPr>
        <w:tc>
          <w:tcPr>
            <w:tcW w:w="440" w:type="dxa"/>
            <w:tcBorders>
              <w:top w:val="nil"/>
              <w:left w:val="nil"/>
              <w:bottom w:val="nil"/>
              <w:right w:val="nil"/>
            </w:tcBorders>
            <w:vAlign w:val="center"/>
            <w:hideMark/>
          </w:tcPr>
          <w:p w:rsidRPr="00AE4388" w:rsidR="00AE4388" w:rsidP="00AE4388" w:rsidRDefault="00AE4388" w14:paraId="0250A9A1" w14:textId="77777777">
            <w:pPr>
              <w:spacing w:before="0" w:after="0"/>
              <w:jc w:val="right"/>
              <w:rPr>
                <w:color w:val="000000"/>
              </w:rPr>
            </w:pPr>
            <w:r w:rsidRPr="00AE4388">
              <w:rPr>
                <w:color w:val="000000"/>
              </w:rPr>
              <w:t>296</w:t>
            </w:r>
          </w:p>
        </w:tc>
        <w:tc>
          <w:tcPr>
            <w:tcW w:w="5327" w:type="dxa"/>
            <w:tcBorders>
              <w:top w:val="nil"/>
              <w:left w:val="nil"/>
              <w:bottom w:val="nil"/>
              <w:right w:val="nil"/>
            </w:tcBorders>
            <w:vAlign w:val="center"/>
            <w:hideMark/>
          </w:tcPr>
          <w:p w:rsidRPr="00AE4388" w:rsidR="00AE4388" w:rsidP="00AE4388" w:rsidRDefault="00AE4388" w14:paraId="6B8849E5" w14:textId="77777777">
            <w:pPr>
              <w:spacing w:before="0" w:after="0"/>
              <w:rPr>
                <w:color w:val="000000"/>
              </w:rPr>
            </w:pPr>
            <w:r w:rsidRPr="00AE4388">
              <w:rPr>
                <w:color w:val="000000"/>
              </w:rPr>
              <w:t>Waarom heeft u ervoor gekozen om geld voor Oekraïne binnen het uitgavenkader te plaatsen terwijl het kabinet-Schoof ruimhartiger was en dit niet deed?</w:t>
            </w:r>
          </w:p>
        </w:tc>
        <w:tc>
          <w:tcPr>
            <w:tcW w:w="955" w:type="dxa"/>
            <w:tcBorders>
              <w:top w:val="nil"/>
              <w:left w:val="nil"/>
              <w:bottom w:val="nil"/>
              <w:right w:val="nil"/>
            </w:tcBorders>
            <w:vAlign w:val="center"/>
            <w:hideMark/>
          </w:tcPr>
          <w:p w:rsidRPr="00AE4388" w:rsidR="00AE4388" w:rsidP="00AE4388" w:rsidRDefault="00AE4388" w14:paraId="6687D02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34A342E" w14:textId="77777777">
            <w:pPr>
              <w:spacing w:before="0" w:after="0"/>
              <w:jc w:val="right"/>
              <w:rPr>
                <w:color w:val="000000"/>
              </w:rPr>
            </w:pPr>
            <w:r w:rsidRPr="00AE4388">
              <w:rPr>
                <w:color w:val="000000"/>
              </w:rPr>
              <w:t>65</w:t>
            </w:r>
          </w:p>
        </w:tc>
        <w:tc>
          <w:tcPr>
            <w:tcW w:w="947" w:type="dxa"/>
            <w:tcBorders>
              <w:top w:val="nil"/>
              <w:left w:val="nil"/>
              <w:bottom w:val="nil"/>
              <w:right w:val="nil"/>
            </w:tcBorders>
            <w:vAlign w:val="center"/>
            <w:hideMark/>
          </w:tcPr>
          <w:p w:rsidRPr="00AE4388" w:rsidR="00AE4388" w:rsidP="00AE4388" w:rsidRDefault="00AE4388" w14:paraId="50C0766B" w14:textId="77777777">
            <w:pPr>
              <w:spacing w:before="0" w:after="0"/>
              <w:jc w:val="right"/>
              <w:rPr>
                <w:color w:val="000000"/>
              </w:rPr>
            </w:pPr>
            <w:r w:rsidRPr="00AE4388">
              <w:rPr>
                <w:color w:val="000000"/>
              </w:rPr>
              <w:t xml:space="preserve"> </w:t>
            </w:r>
          </w:p>
        </w:tc>
      </w:tr>
      <w:tr w:rsidRPr="00AE4388" w:rsidR="00AE4388" w:rsidTr="0DDC63E9" w14:paraId="5B7C94CA" w14:textId="77777777">
        <w:trPr>
          <w:trHeight w:val="1275"/>
        </w:trPr>
        <w:tc>
          <w:tcPr>
            <w:tcW w:w="440" w:type="dxa"/>
            <w:tcBorders>
              <w:top w:val="nil"/>
              <w:left w:val="nil"/>
              <w:bottom w:val="nil"/>
              <w:right w:val="nil"/>
            </w:tcBorders>
            <w:vAlign w:val="center"/>
            <w:hideMark/>
          </w:tcPr>
          <w:p w:rsidRPr="00AE4388" w:rsidR="00AE4388" w:rsidP="00AE4388" w:rsidRDefault="00AE4388" w14:paraId="4547BBFC" w14:textId="77777777">
            <w:pPr>
              <w:spacing w:before="0" w:after="0"/>
              <w:jc w:val="right"/>
              <w:rPr>
                <w:color w:val="000000"/>
              </w:rPr>
            </w:pPr>
            <w:r w:rsidRPr="00AE4388">
              <w:rPr>
                <w:color w:val="000000"/>
              </w:rPr>
              <w:t>297</w:t>
            </w:r>
          </w:p>
        </w:tc>
        <w:tc>
          <w:tcPr>
            <w:tcW w:w="5327" w:type="dxa"/>
            <w:tcBorders>
              <w:top w:val="nil"/>
              <w:left w:val="nil"/>
              <w:bottom w:val="nil"/>
              <w:right w:val="nil"/>
            </w:tcBorders>
            <w:vAlign w:val="center"/>
            <w:hideMark/>
          </w:tcPr>
          <w:p w:rsidRPr="00AE4388" w:rsidR="00AE4388" w:rsidP="00AE4388" w:rsidRDefault="00AE4388" w14:paraId="6C038139" w14:textId="77777777">
            <w:pPr>
              <w:spacing w:before="0" w:after="0"/>
              <w:rPr>
                <w:color w:val="000000"/>
              </w:rPr>
            </w:pPr>
            <w:r w:rsidRPr="00AE4388">
              <w:rPr>
                <w:color w:val="000000"/>
              </w:rPr>
              <w:t>Hoeveel wordt in per jaar en in totaal omgebogen op de bijdrage aan de Rijksdienst voor Ondernemend Nederland (RVO)? Welke tekorten zijn er voor de opdrachten van de verschillende ministeries aan RVO? Graag een totaaloverzicht. Staat de uitvoering onder druk als gevolg van deze tekorten?</w:t>
            </w:r>
          </w:p>
        </w:tc>
        <w:tc>
          <w:tcPr>
            <w:tcW w:w="955" w:type="dxa"/>
            <w:tcBorders>
              <w:top w:val="nil"/>
              <w:left w:val="nil"/>
              <w:bottom w:val="nil"/>
              <w:right w:val="nil"/>
            </w:tcBorders>
            <w:vAlign w:val="center"/>
            <w:hideMark/>
          </w:tcPr>
          <w:p w:rsidRPr="00AE4388" w:rsidR="00AE4388" w:rsidP="00AE4388" w:rsidRDefault="00AE4388" w14:paraId="5D814DE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496B431" w14:textId="77777777">
            <w:pPr>
              <w:spacing w:before="0" w:after="0"/>
              <w:jc w:val="right"/>
              <w:rPr>
                <w:color w:val="000000"/>
              </w:rPr>
            </w:pPr>
            <w:r w:rsidRPr="00AE4388">
              <w:rPr>
                <w:color w:val="000000"/>
              </w:rPr>
              <w:t>67</w:t>
            </w:r>
          </w:p>
        </w:tc>
        <w:tc>
          <w:tcPr>
            <w:tcW w:w="947" w:type="dxa"/>
            <w:tcBorders>
              <w:top w:val="nil"/>
              <w:left w:val="nil"/>
              <w:bottom w:val="nil"/>
              <w:right w:val="nil"/>
            </w:tcBorders>
            <w:vAlign w:val="center"/>
            <w:hideMark/>
          </w:tcPr>
          <w:p w:rsidRPr="00AE4388" w:rsidR="00AE4388" w:rsidP="00AE4388" w:rsidRDefault="00AE4388" w14:paraId="648B9FC1" w14:textId="77777777">
            <w:pPr>
              <w:spacing w:before="0" w:after="0"/>
              <w:jc w:val="right"/>
              <w:rPr>
                <w:color w:val="000000"/>
              </w:rPr>
            </w:pPr>
            <w:r w:rsidRPr="00AE4388">
              <w:rPr>
                <w:color w:val="000000"/>
              </w:rPr>
              <w:t xml:space="preserve"> </w:t>
            </w:r>
          </w:p>
        </w:tc>
      </w:tr>
      <w:tr w:rsidRPr="00AE4388" w:rsidR="00AE4388" w:rsidTr="0DDC63E9" w14:paraId="57D5407A" w14:textId="77777777">
        <w:trPr>
          <w:trHeight w:val="1275"/>
        </w:trPr>
        <w:tc>
          <w:tcPr>
            <w:tcW w:w="440" w:type="dxa"/>
            <w:tcBorders>
              <w:top w:val="nil"/>
              <w:left w:val="nil"/>
              <w:bottom w:val="nil"/>
              <w:right w:val="nil"/>
            </w:tcBorders>
            <w:vAlign w:val="center"/>
            <w:hideMark/>
          </w:tcPr>
          <w:p w:rsidRPr="00AE4388" w:rsidR="00AE4388" w:rsidP="00AE4388" w:rsidRDefault="00AE4388" w14:paraId="5564F5E1" w14:textId="77777777">
            <w:pPr>
              <w:spacing w:before="0" w:after="0"/>
              <w:jc w:val="right"/>
              <w:rPr>
                <w:color w:val="000000"/>
              </w:rPr>
            </w:pPr>
            <w:r w:rsidRPr="00AE4388">
              <w:rPr>
                <w:color w:val="000000"/>
              </w:rPr>
              <w:lastRenderedPageBreak/>
              <w:t>298</w:t>
            </w:r>
          </w:p>
        </w:tc>
        <w:tc>
          <w:tcPr>
            <w:tcW w:w="5327" w:type="dxa"/>
            <w:tcBorders>
              <w:top w:val="nil"/>
              <w:left w:val="nil"/>
              <w:bottom w:val="nil"/>
              <w:right w:val="nil"/>
            </w:tcBorders>
            <w:vAlign w:val="center"/>
            <w:hideMark/>
          </w:tcPr>
          <w:p w:rsidRPr="00AE4388" w:rsidR="00AE4388" w:rsidP="00AE4388" w:rsidRDefault="00AE4388" w14:paraId="1D39932E" w14:textId="77777777">
            <w:pPr>
              <w:spacing w:before="0" w:after="0"/>
              <w:rPr>
                <w:color w:val="000000"/>
              </w:rPr>
            </w:pPr>
            <w:r w:rsidRPr="00AE4388">
              <w:rPr>
                <w:color w:val="000000"/>
              </w:rPr>
              <w:t>Door de oorlog in het Midden-Oosten valt het bbp lager uit, waardoor de OS-budgetten dalen met cumulatief €555 mln. Aan welk bbp-percentage is de koppeling gekoppeld, en welk departement draagt formeel dit risico als het bbp verder tegenvalt?</w:t>
            </w:r>
          </w:p>
        </w:tc>
        <w:tc>
          <w:tcPr>
            <w:tcW w:w="955" w:type="dxa"/>
            <w:tcBorders>
              <w:top w:val="nil"/>
              <w:left w:val="nil"/>
              <w:bottom w:val="nil"/>
              <w:right w:val="nil"/>
            </w:tcBorders>
            <w:vAlign w:val="center"/>
            <w:hideMark/>
          </w:tcPr>
          <w:p w:rsidRPr="00AE4388" w:rsidR="00AE4388" w:rsidP="00AE4388" w:rsidRDefault="00AE4388" w14:paraId="44D0086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BDF3633" w14:textId="77777777">
            <w:pPr>
              <w:spacing w:before="0" w:after="0"/>
              <w:jc w:val="right"/>
              <w:rPr>
                <w:color w:val="000000"/>
              </w:rPr>
            </w:pPr>
            <w:r w:rsidRPr="00AE4388">
              <w:rPr>
                <w:color w:val="000000"/>
              </w:rPr>
              <w:t>67</w:t>
            </w:r>
          </w:p>
        </w:tc>
        <w:tc>
          <w:tcPr>
            <w:tcW w:w="947" w:type="dxa"/>
            <w:tcBorders>
              <w:top w:val="nil"/>
              <w:left w:val="nil"/>
              <w:bottom w:val="nil"/>
              <w:right w:val="nil"/>
            </w:tcBorders>
            <w:vAlign w:val="center"/>
            <w:hideMark/>
          </w:tcPr>
          <w:p w:rsidRPr="00AE4388" w:rsidR="00AE4388" w:rsidP="00AE4388" w:rsidRDefault="00AE4388" w14:paraId="3D2F3A1D" w14:textId="77777777">
            <w:pPr>
              <w:spacing w:before="0" w:after="0"/>
              <w:jc w:val="right"/>
              <w:rPr>
                <w:color w:val="000000"/>
              </w:rPr>
            </w:pPr>
            <w:r w:rsidRPr="00AE4388">
              <w:rPr>
                <w:color w:val="000000"/>
              </w:rPr>
              <w:t xml:space="preserve"> </w:t>
            </w:r>
          </w:p>
        </w:tc>
      </w:tr>
      <w:tr w:rsidRPr="00AE4388" w:rsidR="00AE4388" w:rsidTr="0DDC63E9" w14:paraId="0CDDAD98" w14:textId="77777777">
        <w:trPr>
          <w:trHeight w:val="510"/>
        </w:trPr>
        <w:tc>
          <w:tcPr>
            <w:tcW w:w="440" w:type="dxa"/>
            <w:tcBorders>
              <w:top w:val="nil"/>
              <w:left w:val="nil"/>
              <w:bottom w:val="nil"/>
              <w:right w:val="nil"/>
            </w:tcBorders>
            <w:vAlign w:val="center"/>
            <w:hideMark/>
          </w:tcPr>
          <w:p w:rsidRPr="00AE4388" w:rsidR="00AE4388" w:rsidP="00AE4388" w:rsidRDefault="00AE4388" w14:paraId="2B176F46" w14:textId="77777777">
            <w:pPr>
              <w:spacing w:before="0" w:after="0"/>
              <w:jc w:val="right"/>
              <w:rPr>
                <w:color w:val="000000"/>
              </w:rPr>
            </w:pPr>
            <w:r w:rsidRPr="00AE4388">
              <w:rPr>
                <w:color w:val="000000"/>
              </w:rPr>
              <w:t>299</w:t>
            </w:r>
          </w:p>
        </w:tc>
        <w:tc>
          <w:tcPr>
            <w:tcW w:w="5327" w:type="dxa"/>
            <w:tcBorders>
              <w:top w:val="nil"/>
              <w:left w:val="nil"/>
              <w:bottom w:val="nil"/>
              <w:right w:val="nil"/>
            </w:tcBorders>
            <w:vAlign w:val="center"/>
            <w:hideMark/>
          </w:tcPr>
          <w:p w:rsidRPr="00AE4388" w:rsidR="00AE4388" w:rsidP="00AE4388" w:rsidRDefault="00AE4388" w14:paraId="3D1499EF" w14:textId="77777777">
            <w:pPr>
              <w:spacing w:before="0" w:after="0"/>
              <w:rPr>
                <w:color w:val="000000"/>
              </w:rPr>
            </w:pPr>
            <w:r w:rsidRPr="00AE4388">
              <w:rPr>
                <w:color w:val="000000"/>
              </w:rPr>
              <w:t>Hoeveel besteed het kabinet aan de aanpak van antisemitisme? Op welke begrotingen staan deze bestedingen?</w:t>
            </w:r>
          </w:p>
        </w:tc>
        <w:tc>
          <w:tcPr>
            <w:tcW w:w="955" w:type="dxa"/>
            <w:tcBorders>
              <w:top w:val="nil"/>
              <w:left w:val="nil"/>
              <w:bottom w:val="nil"/>
              <w:right w:val="nil"/>
            </w:tcBorders>
            <w:vAlign w:val="center"/>
            <w:hideMark/>
          </w:tcPr>
          <w:p w:rsidRPr="00AE4388" w:rsidR="00AE4388" w:rsidP="00AE4388" w:rsidRDefault="00AE4388" w14:paraId="5A6246E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74801E4" w14:textId="77777777">
            <w:pPr>
              <w:spacing w:before="0" w:after="0"/>
              <w:jc w:val="right"/>
              <w:rPr>
                <w:color w:val="000000"/>
              </w:rPr>
            </w:pPr>
            <w:r w:rsidRPr="00AE4388">
              <w:rPr>
                <w:color w:val="000000"/>
              </w:rPr>
              <w:t>70</w:t>
            </w:r>
          </w:p>
        </w:tc>
        <w:tc>
          <w:tcPr>
            <w:tcW w:w="947" w:type="dxa"/>
            <w:tcBorders>
              <w:top w:val="nil"/>
              <w:left w:val="nil"/>
              <w:bottom w:val="nil"/>
              <w:right w:val="nil"/>
            </w:tcBorders>
            <w:vAlign w:val="center"/>
            <w:hideMark/>
          </w:tcPr>
          <w:p w:rsidRPr="00AE4388" w:rsidR="00AE4388" w:rsidP="00AE4388" w:rsidRDefault="00AE4388" w14:paraId="707D2ABE" w14:textId="77777777">
            <w:pPr>
              <w:spacing w:before="0" w:after="0"/>
              <w:jc w:val="right"/>
              <w:rPr>
                <w:color w:val="000000"/>
              </w:rPr>
            </w:pPr>
            <w:r w:rsidRPr="00AE4388">
              <w:rPr>
                <w:color w:val="000000"/>
              </w:rPr>
              <w:t xml:space="preserve"> </w:t>
            </w:r>
          </w:p>
        </w:tc>
      </w:tr>
      <w:tr w:rsidRPr="00AE4388" w:rsidR="00AE4388" w:rsidTr="0DDC63E9" w14:paraId="5A66D772" w14:textId="77777777">
        <w:trPr>
          <w:trHeight w:val="510"/>
        </w:trPr>
        <w:tc>
          <w:tcPr>
            <w:tcW w:w="440" w:type="dxa"/>
            <w:tcBorders>
              <w:top w:val="nil"/>
              <w:left w:val="nil"/>
              <w:bottom w:val="nil"/>
              <w:right w:val="nil"/>
            </w:tcBorders>
            <w:vAlign w:val="center"/>
            <w:hideMark/>
          </w:tcPr>
          <w:p w:rsidRPr="00AE4388" w:rsidR="00AE4388" w:rsidP="00AE4388" w:rsidRDefault="00AE4388" w14:paraId="2F59495B" w14:textId="77777777">
            <w:pPr>
              <w:spacing w:before="0" w:after="0"/>
              <w:jc w:val="right"/>
              <w:rPr>
                <w:color w:val="000000"/>
              </w:rPr>
            </w:pPr>
            <w:r w:rsidRPr="00AE4388">
              <w:rPr>
                <w:color w:val="000000"/>
              </w:rPr>
              <w:t>300</w:t>
            </w:r>
          </w:p>
        </w:tc>
        <w:tc>
          <w:tcPr>
            <w:tcW w:w="5327" w:type="dxa"/>
            <w:tcBorders>
              <w:top w:val="nil"/>
              <w:left w:val="nil"/>
              <w:bottom w:val="nil"/>
              <w:right w:val="nil"/>
            </w:tcBorders>
            <w:vAlign w:val="center"/>
            <w:hideMark/>
          </w:tcPr>
          <w:p w:rsidRPr="00AE4388" w:rsidR="00AE4388" w:rsidP="00AE4388" w:rsidRDefault="00AE4388" w14:paraId="0F5FF730" w14:textId="77777777">
            <w:pPr>
              <w:spacing w:before="0" w:after="0"/>
              <w:rPr>
                <w:color w:val="000000"/>
              </w:rPr>
            </w:pPr>
            <w:r w:rsidRPr="00AE4388">
              <w:rPr>
                <w:color w:val="000000"/>
              </w:rPr>
              <w:t>Op basis van welke criteria wordt een amendement op een begroting meerjarig verwerkt?</w:t>
            </w:r>
          </w:p>
        </w:tc>
        <w:tc>
          <w:tcPr>
            <w:tcW w:w="955" w:type="dxa"/>
            <w:tcBorders>
              <w:top w:val="nil"/>
              <w:left w:val="nil"/>
              <w:bottom w:val="nil"/>
              <w:right w:val="nil"/>
            </w:tcBorders>
            <w:vAlign w:val="center"/>
            <w:hideMark/>
          </w:tcPr>
          <w:p w:rsidRPr="00AE4388" w:rsidR="00AE4388" w:rsidP="00AE4388" w:rsidRDefault="00AE4388" w14:paraId="6F9A98B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8E1B219" w14:textId="77777777">
            <w:pPr>
              <w:spacing w:before="0" w:after="0"/>
              <w:jc w:val="right"/>
              <w:rPr>
                <w:color w:val="000000"/>
              </w:rPr>
            </w:pPr>
            <w:r w:rsidRPr="00AE4388">
              <w:rPr>
                <w:color w:val="000000"/>
              </w:rPr>
              <w:t>72</w:t>
            </w:r>
          </w:p>
        </w:tc>
        <w:tc>
          <w:tcPr>
            <w:tcW w:w="947" w:type="dxa"/>
            <w:tcBorders>
              <w:top w:val="nil"/>
              <w:left w:val="nil"/>
              <w:bottom w:val="nil"/>
              <w:right w:val="nil"/>
            </w:tcBorders>
            <w:vAlign w:val="center"/>
            <w:hideMark/>
          </w:tcPr>
          <w:p w:rsidRPr="00AE4388" w:rsidR="00AE4388" w:rsidP="00AE4388" w:rsidRDefault="00AE4388" w14:paraId="257A2840" w14:textId="77777777">
            <w:pPr>
              <w:spacing w:before="0" w:after="0"/>
              <w:jc w:val="right"/>
              <w:rPr>
                <w:color w:val="000000"/>
              </w:rPr>
            </w:pPr>
            <w:r w:rsidRPr="00AE4388">
              <w:rPr>
                <w:color w:val="000000"/>
              </w:rPr>
              <w:t xml:space="preserve"> </w:t>
            </w:r>
          </w:p>
        </w:tc>
      </w:tr>
      <w:tr w:rsidRPr="00AE4388" w:rsidR="00AE4388" w:rsidTr="0DDC63E9" w14:paraId="07D20625" w14:textId="77777777">
        <w:trPr>
          <w:trHeight w:val="510"/>
        </w:trPr>
        <w:tc>
          <w:tcPr>
            <w:tcW w:w="440" w:type="dxa"/>
            <w:tcBorders>
              <w:top w:val="nil"/>
              <w:left w:val="nil"/>
              <w:bottom w:val="nil"/>
              <w:right w:val="nil"/>
            </w:tcBorders>
            <w:vAlign w:val="center"/>
            <w:hideMark/>
          </w:tcPr>
          <w:p w:rsidRPr="00AE4388" w:rsidR="00AE4388" w:rsidP="00AE4388" w:rsidRDefault="00AE4388" w14:paraId="36641318" w14:textId="77777777">
            <w:pPr>
              <w:spacing w:before="0" w:after="0"/>
              <w:jc w:val="right"/>
              <w:rPr>
                <w:color w:val="000000"/>
              </w:rPr>
            </w:pPr>
            <w:r w:rsidRPr="00AE4388">
              <w:rPr>
                <w:color w:val="000000"/>
              </w:rPr>
              <w:t>301</w:t>
            </w:r>
          </w:p>
        </w:tc>
        <w:tc>
          <w:tcPr>
            <w:tcW w:w="5327" w:type="dxa"/>
            <w:tcBorders>
              <w:top w:val="nil"/>
              <w:left w:val="nil"/>
              <w:bottom w:val="nil"/>
              <w:right w:val="nil"/>
            </w:tcBorders>
            <w:vAlign w:val="center"/>
            <w:hideMark/>
          </w:tcPr>
          <w:p w:rsidRPr="00AE4388" w:rsidR="00AE4388" w:rsidP="00AE4388" w:rsidRDefault="00AE4388" w14:paraId="383D6207" w14:textId="77777777">
            <w:pPr>
              <w:spacing w:before="0" w:after="0"/>
              <w:rPr>
                <w:color w:val="000000"/>
              </w:rPr>
            </w:pPr>
            <w:r w:rsidRPr="00AE4388">
              <w:rPr>
                <w:color w:val="000000"/>
              </w:rPr>
              <w:t>Hoe ziet de besteding van de extra middelen voor de capaciteitstekorten bij de DJI eruit?</w:t>
            </w:r>
          </w:p>
        </w:tc>
        <w:tc>
          <w:tcPr>
            <w:tcW w:w="955" w:type="dxa"/>
            <w:tcBorders>
              <w:top w:val="nil"/>
              <w:left w:val="nil"/>
              <w:bottom w:val="nil"/>
              <w:right w:val="nil"/>
            </w:tcBorders>
            <w:vAlign w:val="center"/>
            <w:hideMark/>
          </w:tcPr>
          <w:p w:rsidRPr="00AE4388" w:rsidR="00AE4388" w:rsidP="00AE4388" w:rsidRDefault="00AE4388" w14:paraId="25E6660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2E42ECD" w14:textId="77777777">
            <w:pPr>
              <w:spacing w:before="0" w:after="0"/>
              <w:jc w:val="right"/>
              <w:rPr>
                <w:color w:val="000000"/>
              </w:rPr>
            </w:pPr>
            <w:r w:rsidRPr="00AE4388">
              <w:rPr>
                <w:color w:val="000000"/>
              </w:rPr>
              <w:t>72</w:t>
            </w:r>
          </w:p>
        </w:tc>
        <w:tc>
          <w:tcPr>
            <w:tcW w:w="947" w:type="dxa"/>
            <w:tcBorders>
              <w:top w:val="nil"/>
              <w:left w:val="nil"/>
              <w:bottom w:val="nil"/>
              <w:right w:val="nil"/>
            </w:tcBorders>
            <w:vAlign w:val="center"/>
            <w:hideMark/>
          </w:tcPr>
          <w:p w:rsidRPr="00AE4388" w:rsidR="00AE4388" w:rsidP="00AE4388" w:rsidRDefault="00AE4388" w14:paraId="56E41A4E" w14:textId="77777777">
            <w:pPr>
              <w:spacing w:before="0" w:after="0"/>
              <w:jc w:val="right"/>
              <w:rPr>
                <w:color w:val="000000"/>
              </w:rPr>
            </w:pPr>
            <w:r w:rsidRPr="00AE4388">
              <w:rPr>
                <w:color w:val="000000"/>
              </w:rPr>
              <w:t xml:space="preserve"> </w:t>
            </w:r>
          </w:p>
        </w:tc>
      </w:tr>
      <w:tr w:rsidRPr="00AE4388" w:rsidR="00AE4388" w:rsidTr="0DDC63E9" w14:paraId="5D620D2E" w14:textId="77777777">
        <w:trPr>
          <w:trHeight w:val="765"/>
        </w:trPr>
        <w:tc>
          <w:tcPr>
            <w:tcW w:w="440" w:type="dxa"/>
            <w:tcBorders>
              <w:top w:val="nil"/>
              <w:left w:val="nil"/>
              <w:bottom w:val="nil"/>
              <w:right w:val="nil"/>
            </w:tcBorders>
            <w:vAlign w:val="center"/>
            <w:hideMark/>
          </w:tcPr>
          <w:p w:rsidRPr="00AE4388" w:rsidR="00AE4388" w:rsidP="00AE4388" w:rsidRDefault="00AE4388" w14:paraId="1F426AD2" w14:textId="77777777">
            <w:pPr>
              <w:spacing w:before="0" w:after="0"/>
              <w:jc w:val="right"/>
              <w:rPr>
                <w:color w:val="000000"/>
              </w:rPr>
            </w:pPr>
            <w:r w:rsidRPr="00AE4388">
              <w:rPr>
                <w:color w:val="000000"/>
              </w:rPr>
              <w:t>302</w:t>
            </w:r>
          </w:p>
        </w:tc>
        <w:tc>
          <w:tcPr>
            <w:tcW w:w="5327" w:type="dxa"/>
            <w:tcBorders>
              <w:top w:val="nil"/>
              <w:left w:val="nil"/>
              <w:bottom w:val="nil"/>
              <w:right w:val="nil"/>
            </w:tcBorders>
            <w:vAlign w:val="center"/>
            <w:hideMark/>
          </w:tcPr>
          <w:p w:rsidRPr="00AE4388" w:rsidR="00AE4388" w:rsidP="00AE4388" w:rsidRDefault="00AE4388" w14:paraId="5208C8AA" w14:textId="77777777">
            <w:pPr>
              <w:spacing w:before="0" w:after="0"/>
              <w:rPr>
                <w:color w:val="000000"/>
              </w:rPr>
            </w:pPr>
            <w:r w:rsidRPr="00AE4388">
              <w:rPr>
                <w:color w:val="000000"/>
              </w:rPr>
              <w:t>Op basis van onderuitputting wordt een ramingsbijstelling doorgevoerd op de toevoegingen rechtsbijstand. Hoe is deze onderuitputting te verklaren?</w:t>
            </w:r>
          </w:p>
        </w:tc>
        <w:tc>
          <w:tcPr>
            <w:tcW w:w="955" w:type="dxa"/>
            <w:tcBorders>
              <w:top w:val="nil"/>
              <w:left w:val="nil"/>
              <w:bottom w:val="nil"/>
              <w:right w:val="nil"/>
            </w:tcBorders>
            <w:vAlign w:val="center"/>
            <w:hideMark/>
          </w:tcPr>
          <w:p w:rsidRPr="00AE4388" w:rsidR="00AE4388" w:rsidP="00AE4388" w:rsidRDefault="00AE4388" w14:paraId="3606FB7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4E92E83" w14:textId="77777777">
            <w:pPr>
              <w:spacing w:before="0" w:after="0"/>
              <w:jc w:val="right"/>
              <w:rPr>
                <w:color w:val="000000"/>
              </w:rPr>
            </w:pPr>
            <w:r w:rsidRPr="00AE4388">
              <w:rPr>
                <w:color w:val="000000"/>
              </w:rPr>
              <w:t>73</w:t>
            </w:r>
          </w:p>
        </w:tc>
        <w:tc>
          <w:tcPr>
            <w:tcW w:w="947" w:type="dxa"/>
            <w:tcBorders>
              <w:top w:val="nil"/>
              <w:left w:val="nil"/>
              <w:bottom w:val="nil"/>
              <w:right w:val="nil"/>
            </w:tcBorders>
            <w:vAlign w:val="center"/>
            <w:hideMark/>
          </w:tcPr>
          <w:p w:rsidRPr="00AE4388" w:rsidR="00AE4388" w:rsidP="00AE4388" w:rsidRDefault="00AE4388" w14:paraId="40AA3939" w14:textId="77777777">
            <w:pPr>
              <w:spacing w:before="0" w:after="0"/>
              <w:jc w:val="right"/>
              <w:rPr>
                <w:color w:val="000000"/>
              </w:rPr>
            </w:pPr>
            <w:r w:rsidRPr="00AE4388">
              <w:rPr>
                <w:color w:val="000000"/>
              </w:rPr>
              <w:t xml:space="preserve"> </w:t>
            </w:r>
          </w:p>
        </w:tc>
      </w:tr>
      <w:tr w:rsidRPr="00AE4388" w:rsidR="00AE4388" w:rsidTr="0DDC63E9" w14:paraId="00856D70" w14:textId="77777777">
        <w:trPr>
          <w:trHeight w:val="765"/>
        </w:trPr>
        <w:tc>
          <w:tcPr>
            <w:tcW w:w="440" w:type="dxa"/>
            <w:tcBorders>
              <w:top w:val="nil"/>
              <w:left w:val="nil"/>
              <w:bottom w:val="nil"/>
              <w:right w:val="nil"/>
            </w:tcBorders>
            <w:vAlign w:val="center"/>
            <w:hideMark/>
          </w:tcPr>
          <w:p w:rsidRPr="00AE4388" w:rsidR="00AE4388" w:rsidP="00AE4388" w:rsidRDefault="00AE4388" w14:paraId="15A096DF" w14:textId="77777777">
            <w:pPr>
              <w:spacing w:before="0" w:after="0"/>
              <w:jc w:val="right"/>
              <w:rPr>
                <w:color w:val="000000"/>
              </w:rPr>
            </w:pPr>
            <w:r w:rsidRPr="00AE4388">
              <w:rPr>
                <w:color w:val="000000"/>
              </w:rPr>
              <w:t>303</w:t>
            </w:r>
          </w:p>
        </w:tc>
        <w:tc>
          <w:tcPr>
            <w:tcW w:w="5327" w:type="dxa"/>
            <w:tcBorders>
              <w:top w:val="nil"/>
              <w:left w:val="nil"/>
              <w:bottom w:val="nil"/>
              <w:right w:val="nil"/>
            </w:tcBorders>
            <w:vAlign w:val="center"/>
            <w:hideMark/>
          </w:tcPr>
          <w:p w:rsidRPr="00AE4388" w:rsidR="00AE4388" w:rsidP="00AE4388" w:rsidRDefault="00AE4388" w14:paraId="4CC8B7D6" w14:textId="77777777">
            <w:pPr>
              <w:spacing w:before="0" w:after="0"/>
              <w:rPr>
                <w:color w:val="000000"/>
              </w:rPr>
            </w:pPr>
            <w:r w:rsidRPr="00AE4388">
              <w:rPr>
                <w:color w:val="000000"/>
              </w:rPr>
              <w:t>Welke nieuwe specifieke uitkeringen zijn of worden er ingesteld in 2026? Graag een overzicht met toelichting en onderbouwing waarom voor een specifieke uitkering is/ wordt gekozen.</w:t>
            </w:r>
          </w:p>
        </w:tc>
        <w:tc>
          <w:tcPr>
            <w:tcW w:w="955" w:type="dxa"/>
            <w:tcBorders>
              <w:top w:val="nil"/>
              <w:left w:val="nil"/>
              <w:bottom w:val="nil"/>
              <w:right w:val="nil"/>
            </w:tcBorders>
            <w:vAlign w:val="center"/>
            <w:hideMark/>
          </w:tcPr>
          <w:p w:rsidRPr="00AE4388" w:rsidR="00AE4388" w:rsidP="00AE4388" w:rsidRDefault="00AE4388" w14:paraId="4B4169E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787AE1D" w14:textId="77777777">
            <w:pPr>
              <w:spacing w:before="0" w:after="0"/>
              <w:jc w:val="right"/>
              <w:rPr>
                <w:color w:val="000000"/>
              </w:rPr>
            </w:pPr>
            <w:r w:rsidRPr="00AE4388">
              <w:rPr>
                <w:color w:val="000000"/>
              </w:rPr>
              <w:t>74</w:t>
            </w:r>
          </w:p>
        </w:tc>
        <w:tc>
          <w:tcPr>
            <w:tcW w:w="947" w:type="dxa"/>
            <w:tcBorders>
              <w:top w:val="nil"/>
              <w:left w:val="nil"/>
              <w:bottom w:val="nil"/>
              <w:right w:val="nil"/>
            </w:tcBorders>
            <w:vAlign w:val="center"/>
            <w:hideMark/>
          </w:tcPr>
          <w:p w:rsidRPr="00AE4388" w:rsidR="00AE4388" w:rsidP="00AE4388" w:rsidRDefault="00AE4388" w14:paraId="1B2F4C0E" w14:textId="77777777">
            <w:pPr>
              <w:spacing w:before="0" w:after="0"/>
              <w:jc w:val="right"/>
              <w:rPr>
                <w:color w:val="000000"/>
              </w:rPr>
            </w:pPr>
            <w:r w:rsidRPr="00AE4388">
              <w:rPr>
                <w:color w:val="000000"/>
              </w:rPr>
              <w:t xml:space="preserve"> </w:t>
            </w:r>
          </w:p>
        </w:tc>
      </w:tr>
      <w:tr w:rsidRPr="00AE4388" w:rsidR="00AE4388" w:rsidTr="0DDC63E9" w14:paraId="2B24AF8A" w14:textId="77777777">
        <w:trPr>
          <w:trHeight w:val="765"/>
        </w:trPr>
        <w:tc>
          <w:tcPr>
            <w:tcW w:w="440" w:type="dxa"/>
            <w:tcBorders>
              <w:top w:val="nil"/>
              <w:left w:val="nil"/>
              <w:bottom w:val="nil"/>
              <w:right w:val="nil"/>
            </w:tcBorders>
            <w:vAlign w:val="center"/>
            <w:hideMark/>
          </w:tcPr>
          <w:p w:rsidRPr="00AE4388" w:rsidR="00AE4388" w:rsidP="00AE4388" w:rsidRDefault="00AE4388" w14:paraId="19C40595" w14:textId="77777777">
            <w:pPr>
              <w:spacing w:before="0" w:after="0"/>
              <w:jc w:val="right"/>
              <w:rPr>
                <w:color w:val="000000"/>
              </w:rPr>
            </w:pPr>
            <w:r w:rsidRPr="00AE4388">
              <w:rPr>
                <w:color w:val="000000"/>
              </w:rPr>
              <w:t>304</w:t>
            </w:r>
          </w:p>
        </w:tc>
        <w:tc>
          <w:tcPr>
            <w:tcW w:w="5327" w:type="dxa"/>
            <w:tcBorders>
              <w:top w:val="nil"/>
              <w:left w:val="nil"/>
              <w:bottom w:val="nil"/>
              <w:right w:val="nil"/>
            </w:tcBorders>
            <w:vAlign w:val="center"/>
            <w:hideMark/>
          </w:tcPr>
          <w:p w:rsidRPr="00AE4388" w:rsidR="00AE4388" w:rsidP="00AE4388" w:rsidRDefault="00AE4388" w14:paraId="1016D8D5" w14:textId="77777777">
            <w:pPr>
              <w:spacing w:before="0" w:after="0"/>
              <w:rPr>
                <w:color w:val="000000"/>
              </w:rPr>
            </w:pPr>
            <w:r w:rsidRPr="00AE4388">
              <w:rPr>
                <w:color w:val="000000"/>
              </w:rPr>
              <w:t>Welke huisvestingsproblematiek bij Europol speelt er op dit moment en hoe ziet de besteding van de 6,3 miljoen euro er concreet uit?</w:t>
            </w:r>
          </w:p>
        </w:tc>
        <w:tc>
          <w:tcPr>
            <w:tcW w:w="955" w:type="dxa"/>
            <w:tcBorders>
              <w:top w:val="nil"/>
              <w:left w:val="nil"/>
              <w:bottom w:val="nil"/>
              <w:right w:val="nil"/>
            </w:tcBorders>
            <w:vAlign w:val="center"/>
            <w:hideMark/>
          </w:tcPr>
          <w:p w:rsidRPr="00AE4388" w:rsidR="00AE4388" w:rsidP="00AE4388" w:rsidRDefault="00AE4388" w14:paraId="57892F1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4E08765" w14:textId="77777777">
            <w:pPr>
              <w:spacing w:before="0" w:after="0"/>
              <w:jc w:val="right"/>
              <w:rPr>
                <w:color w:val="000000"/>
              </w:rPr>
            </w:pPr>
            <w:r w:rsidRPr="00AE4388">
              <w:rPr>
                <w:color w:val="000000"/>
              </w:rPr>
              <w:t>74</w:t>
            </w:r>
          </w:p>
        </w:tc>
        <w:tc>
          <w:tcPr>
            <w:tcW w:w="947" w:type="dxa"/>
            <w:tcBorders>
              <w:top w:val="nil"/>
              <w:left w:val="nil"/>
              <w:bottom w:val="nil"/>
              <w:right w:val="nil"/>
            </w:tcBorders>
            <w:vAlign w:val="center"/>
            <w:hideMark/>
          </w:tcPr>
          <w:p w:rsidRPr="00AE4388" w:rsidR="00AE4388" w:rsidP="00AE4388" w:rsidRDefault="00AE4388" w14:paraId="74B6FD6A" w14:textId="77777777">
            <w:pPr>
              <w:spacing w:before="0" w:after="0"/>
              <w:jc w:val="right"/>
              <w:rPr>
                <w:color w:val="000000"/>
              </w:rPr>
            </w:pPr>
            <w:r w:rsidRPr="00AE4388">
              <w:rPr>
                <w:color w:val="000000"/>
              </w:rPr>
              <w:t xml:space="preserve"> </w:t>
            </w:r>
          </w:p>
        </w:tc>
      </w:tr>
      <w:tr w:rsidRPr="00AE4388" w:rsidR="00AE4388" w:rsidTr="0DDC63E9" w14:paraId="15B21F9D" w14:textId="77777777">
        <w:trPr>
          <w:trHeight w:val="765"/>
        </w:trPr>
        <w:tc>
          <w:tcPr>
            <w:tcW w:w="440" w:type="dxa"/>
            <w:tcBorders>
              <w:top w:val="nil"/>
              <w:left w:val="nil"/>
              <w:bottom w:val="nil"/>
              <w:right w:val="nil"/>
            </w:tcBorders>
            <w:vAlign w:val="center"/>
            <w:hideMark/>
          </w:tcPr>
          <w:p w:rsidRPr="00AE4388" w:rsidR="00AE4388" w:rsidP="00AE4388" w:rsidRDefault="00AE4388" w14:paraId="396F077E" w14:textId="77777777">
            <w:pPr>
              <w:spacing w:before="0" w:after="0"/>
              <w:jc w:val="right"/>
              <w:rPr>
                <w:color w:val="000000"/>
              </w:rPr>
            </w:pPr>
            <w:r w:rsidRPr="00AE4388">
              <w:rPr>
                <w:color w:val="000000"/>
              </w:rPr>
              <w:t>305</w:t>
            </w:r>
          </w:p>
        </w:tc>
        <w:tc>
          <w:tcPr>
            <w:tcW w:w="5327" w:type="dxa"/>
            <w:tcBorders>
              <w:top w:val="nil"/>
              <w:left w:val="nil"/>
              <w:bottom w:val="nil"/>
              <w:right w:val="nil"/>
            </w:tcBorders>
            <w:vAlign w:val="center"/>
            <w:hideMark/>
          </w:tcPr>
          <w:p w:rsidRPr="00AE4388" w:rsidR="00AE4388" w:rsidP="00AE4388" w:rsidRDefault="00AE4388" w14:paraId="737F35C0" w14:textId="77777777">
            <w:pPr>
              <w:spacing w:before="0" w:after="0"/>
              <w:rPr>
                <w:color w:val="000000"/>
              </w:rPr>
            </w:pPr>
            <w:r w:rsidRPr="00AE4388">
              <w:rPr>
                <w:color w:val="000000"/>
              </w:rPr>
              <w:t>Hoe hoog zijn de griffierechten nu en hoe hoog moeten de griffierechten worden om de opbrengst van 35 miljoen euro te realiseren?</w:t>
            </w:r>
          </w:p>
        </w:tc>
        <w:tc>
          <w:tcPr>
            <w:tcW w:w="955" w:type="dxa"/>
            <w:tcBorders>
              <w:top w:val="nil"/>
              <w:left w:val="nil"/>
              <w:bottom w:val="nil"/>
              <w:right w:val="nil"/>
            </w:tcBorders>
            <w:vAlign w:val="center"/>
            <w:hideMark/>
          </w:tcPr>
          <w:p w:rsidRPr="00AE4388" w:rsidR="00AE4388" w:rsidP="00AE4388" w:rsidRDefault="00AE4388" w14:paraId="723E03C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024D5D2" w14:textId="77777777">
            <w:pPr>
              <w:spacing w:before="0" w:after="0"/>
              <w:jc w:val="right"/>
              <w:rPr>
                <w:color w:val="000000"/>
              </w:rPr>
            </w:pPr>
            <w:r w:rsidRPr="00AE4388">
              <w:rPr>
                <w:color w:val="000000"/>
              </w:rPr>
              <w:t>75</w:t>
            </w:r>
          </w:p>
        </w:tc>
        <w:tc>
          <w:tcPr>
            <w:tcW w:w="947" w:type="dxa"/>
            <w:tcBorders>
              <w:top w:val="nil"/>
              <w:left w:val="nil"/>
              <w:bottom w:val="nil"/>
              <w:right w:val="nil"/>
            </w:tcBorders>
            <w:vAlign w:val="center"/>
            <w:hideMark/>
          </w:tcPr>
          <w:p w:rsidRPr="00AE4388" w:rsidR="00AE4388" w:rsidP="00AE4388" w:rsidRDefault="00AE4388" w14:paraId="302BA6FE" w14:textId="77777777">
            <w:pPr>
              <w:spacing w:before="0" w:after="0"/>
              <w:jc w:val="right"/>
              <w:rPr>
                <w:color w:val="000000"/>
              </w:rPr>
            </w:pPr>
            <w:r w:rsidRPr="00AE4388">
              <w:rPr>
                <w:color w:val="000000"/>
              </w:rPr>
              <w:t xml:space="preserve"> </w:t>
            </w:r>
          </w:p>
        </w:tc>
      </w:tr>
      <w:tr w:rsidRPr="00AE4388" w:rsidR="00AE4388" w:rsidTr="0DDC63E9" w14:paraId="29FA40FA" w14:textId="77777777">
        <w:trPr>
          <w:trHeight w:val="765"/>
        </w:trPr>
        <w:tc>
          <w:tcPr>
            <w:tcW w:w="440" w:type="dxa"/>
            <w:tcBorders>
              <w:top w:val="nil"/>
              <w:left w:val="nil"/>
              <w:bottom w:val="nil"/>
              <w:right w:val="nil"/>
            </w:tcBorders>
            <w:vAlign w:val="center"/>
            <w:hideMark/>
          </w:tcPr>
          <w:p w:rsidRPr="00AE4388" w:rsidR="00AE4388" w:rsidP="00AE4388" w:rsidRDefault="00AE4388" w14:paraId="6D738C7E" w14:textId="77777777">
            <w:pPr>
              <w:spacing w:before="0" w:after="0"/>
              <w:jc w:val="right"/>
              <w:rPr>
                <w:color w:val="000000"/>
              </w:rPr>
            </w:pPr>
            <w:r w:rsidRPr="00AE4388">
              <w:rPr>
                <w:color w:val="000000"/>
              </w:rPr>
              <w:t>306</w:t>
            </w:r>
          </w:p>
        </w:tc>
        <w:tc>
          <w:tcPr>
            <w:tcW w:w="5327" w:type="dxa"/>
            <w:tcBorders>
              <w:top w:val="nil"/>
              <w:left w:val="nil"/>
              <w:bottom w:val="nil"/>
              <w:right w:val="nil"/>
            </w:tcBorders>
            <w:vAlign w:val="center"/>
            <w:hideMark/>
          </w:tcPr>
          <w:p w:rsidRPr="00AE4388" w:rsidR="00AE4388" w:rsidP="00AE4388" w:rsidRDefault="00AE4388" w14:paraId="04E1C267" w14:textId="77777777">
            <w:pPr>
              <w:spacing w:before="0" w:after="0"/>
              <w:rPr>
                <w:color w:val="000000"/>
              </w:rPr>
            </w:pPr>
            <w:r w:rsidRPr="00AE4388">
              <w:rPr>
                <w:color w:val="000000"/>
              </w:rPr>
              <w:t>Wat zijn de huidige en toekomstige griffierechten voor grote vorderingen? Door hoeveel bedrijven met welke omvang moet dit worden opgebracht?</w:t>
            </w:r>
          </w:p>
        </w:tc>
        <w:tc>
          <w:tcPr>
            <w:tcW w:w="955" w:type="dxa"/>
            <w:tcBorders>
              <w:top w:val="nil"/>
              <w:left w:val="nil"/>
              <w:bottom w:val="nil"/>
              <w:right w:val="nil"/>
            </w:tcBorders>
            <w:vAlign w:val="center"/>
            <w:hideMark/>
          </w:tcPr>
          <w:p w:rsidRPr="00AE4388" w:rsidR="00AE4388" w:rsidP="00AE4388" w:rsidRDefault="00AE4388" w14:paraId="63EB8A0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E1A6F74" w14:textId="77777777">
            <w:pPr>
              <w:spacing w:before="0" w:after="0"/>
              <w:jc w:val="right"/>
              <w:rPr>
                <w:color w:val="000000"/>
              </w:rPr>
            </w:pPr>
            <w:r w:rsidRPr="00AE4388">
              <w:rPr>
                <w:color w:val="000000"/>
              </w:rPr>
              <w:t>75</w:t>
            </w:r>
          </w:p>
        </w:tc>
        <w:tc>
          <w:tcPr>
            <w:tcW w:w="947" w:type="dxa"/>
            <w:tcBorders>
              <w:top w:val="nil"/>
              <w:left w:val="nil"/>
              <w:bottom w:val="nil"/>
              <w:right w:val="nil"/>
            </w:tcBorders>
            <w:vAlign w:val="center"/>
            <w:hideMark/>
          </w:tcPr>
          <w:p w:rsidRPr="00AE4388" w:rsidR="00AE4388" w:rsidP="00AE4388" w:rsidRDefault="00AE4388" w14:paraId="3732913A" w14:textId="77777777">
            <w:pPr>
              <w:spacing w:before="0" w:after="0"/>
              <w:jc w:val="right"/>
              <w:rPr>
                <w:color w:val="000000"/>
              </w:rPr>
            </w:pPr>
            <w:r w:rsidRPr="00AE4388">
              <w:rPr>
                <w:color w:val="000000"/>
              </w:rPr>
              <w:t xml:space="preserve"> </w:t>
            </w:r>
          </w:p>
        </w:tc>
      </w:tr>
      <w:tr w:rsidRPr="00AE4388" w:rsidR="00AE4388" w:rsidTr="0DDC63E9" w14:paraId="5FA0E9F5" w14:textId="77777777">
        <w:trPr>
          <w:trHeight w:val="1275"/>
        </w:trPr>
        <w:tc>
          <w:tcPr>
            <w:tcW w:w="440" w:type="dxa"/>
            <w:tcBorders>
              <w:top w:val="nil"/>
              <w:left w:val="nil"/>
              <w:bottom w:val="nil"/>
              <w:right w:val="nil"/>
            </w:tcBorders>
            <w:vAlign w:val="center"/>
            <w:hideMark/>
          </w:tcPr>
          <w:p w:rsidRPr="00AE4388" w:rsidR="00AE4388" w:rsidP="00AE4388" w:rsidRDefault="00AE4388" w14:paraId="009B87AC" w14:textId="77777777">
            <w:pPr>
              <w:spacing w:before="0" w:after="0"/>
              <w:jc w:val="right"/>
              <w:rPr>
                <w:color w:val="000000"/>
              </w:rPr>
            </w:pPr>
            <w:r w:rsidRPr="00AE4388">
              <w:rPr>
                <w:color w:val="000000"/>
              </w:rPr>
              <w:t>307</w:t>
            </w:r>
          </w:p>
        </w:tc>
        <w:tc>
          <w:tcPr>
            <w:tcW w:w="5327" w:type="dxa"/>
            <w:tcBorders>
              <w:top w:val="nil"/>
              <w:left w:val="nil"/>
              <w:bottom w:val="nil"/>
              <w:right w:val="nil"/>
            </w:tcBorders>
            <w:vAlign w:val="center"/>
            <w:hideMark/>
          </w:tcPr>
          <w:p w:rsidRPr="00AE4388" w:rsidR="00AE4388" w:rsidP="00AE4388" w:rsidRDefault="00AE4388" w14:paraId="69B08495" w14:textId="77777777">
            <w:pPr>
              <w:spacing w:before="0" w:after="0"/>
              <w:rPr>
                <w:color w:val="000000"/>
              </w:rPr>
            </w:pPr>
            <w:r w:rsidRPr="00AE4388">
              <w:rPr>
                <w:color w:val="000000"/>
              </w:rPr>
              <w:t>Wat is de voornaamste reden dat de laatste jaren er sprake was van tegenvallende opbrengsten bij het afpakken van crimineel vermogen en dat grote schikkingen uitbleven? Is de verwachting dat de komende jaren de opbrengsten weer stijgen?</w:t>
            </w:r>
          </w:p>
        </w:tc>
        <w:tc>
          <w:tcPr>
            <w:tcW w:w="955" w:type="dxa"/>
            <w:tcBorders>
              <w:top w:val="nil"/>
              <w:left w:val="nil"/>
              <w:bottom w:val="nil"/>
              <w:right w:val="nil"/>
            </w:tcBorders>
            <w:vAlign w:val="center"/>
            <w:hideMark/>
          </w:tcPr>
          <w:p w:rsidRPr="00AE4388" w:rsidR="00AE4388" w:rsidP="00AE4388" w:rsidRDefault="00AE4388" w14:paraId="33DB43B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DC08A08" w14:textId="77777777">
            <w:pPr>
              <w:spacing w:before="0" w:after="0"/>
              <w:jc w:val="right"/>
              <w:rPr>
                <w:color w:val="000000"/>
              </w:rPr>
            </w:pPr>
            <w:r w:rsidRPr="00AE4388">
              <w:rPr>
                <w:color w:val="000000"/>
              </w:rPr>
              <w:t>76</w:t>
            </w:r>
          </w:p>
        </w:tc>
        <w:tc>
          <w:tcPr>
            <w:tcW w:w="947" w:type="dxa"/>
            <w:tcBorders>
              <w:top w:val="nil"/>
              <w:left w:val="nil"/>
              <w:bottom w:val="nil"/>
              <w:right w:val="nil"/>
            </w:tcBorders>
            <w:vAlign w:val="center"/>
            <w:hideMark/>
          </w:tcPr>
          <w:p w:rsidRPr="00AE4388" w:rsidR="00AE4388" w:rsidP="00AE4388" w:rsidRDefault="00AE4388" w14:paraId="5E7C3F9A" w14:textId="77777777">
            <w:pPr>
              <w:spacing w:before="0" w:after="0"/>
              <w:jc w:val="right"/>
              <w:rPr>
                <w:color w:val="000000"/>
              </w:rPr>
            </w:pPr>
            <w:r w:rsidRPr="00AE4388">
              <w:rPr>
                <w:color w:val="000000"/>
              </w:rPr>
              <w:t xml:space="preserve"> </w:t>
            </w:r>
          </w:p>
        </w:tc>
      </w:tr>
      <w:tr w:rsidRPr="00AE4388" w:rsidR="00AE4388" w:rsidTr="0DDC63E9" w14:paraId="5BD3EFEC" w14:textId="77777777">
        <w:trPr>
          <w:trHeight w:val="765"/>
        </w:trPr>
        <w:tc>
          <w:tcPr>
            <w:tcW w:w="440" w:type="dxa"/>
            <w:tcBorders>
              <w:top w:val="nil"/>
              <w:left w:val="nil"/>
              <w:bottom w:val="nil"/>
              <w:right w:val="nil"/>
            </w:tcBorders>
            <w:vAlign w:val="center"/>
            <w:hideMark/>
          </w:tcPr>
          <w:p w:rsidRPr="00AE4388" w:rsidR="00AE4388" w:rsidP="00AE4388" w:rsidRDefault="00AE4388" w14:paraId="3B3C553D" w14:textId="77777777">
            <w:pPr>
              <w:spacing w:before="0" w:after="0"/>
              <w:jc w:val="right"/>
              <w:rPr>
                <w:color w:val="000000"/>
              </w:rPr>
            </w:pPr>
            <w:r w:rsidRPr="00AE4388">
              <w:rPr>
                <w:color w:val="000000"/>
              </w:rPr>
              <w:t>308</w:t>
            </w:r>
          </w:p>
        </w:tc>
        <w:tc>
          <w:tcPr>
            <w:tcW w:w="5327" w:type="dxa"/>
            <w:tcBorders>
              <w:top w:val="nil"/>
              <w:left w:val="nil"/>
              <w:bottom w:val="nil"/>
              <w:right w:val="nil"/>
            </w:tcBorders>
            <w:vAlign w:val="center"/>
            <w:hideMark/>
          </w:tcPr>
          <w:p w:rsidRPr="00AE4388" w:rsidR="00AE4388" w:rsidP="00AE4388" w:rsidRDefault="00AE4388" w14:paraId="149EDAF5" w14:textId="77777777">
            <w:pPr>
              <w:spacing w:before="0" w:after="0"/>
              <w:rPr>
                <w:color w:val="000000"/>
              </w:rPr>
            </w:pPr>
            <w:r w:rsidRPr="00AE4388">
              <w:rPr>
                <w:color w:val="000000"/>
              </w:rPr>
              <w:t>Welke hiaten zitten er nog in de wetgeving waardoor het afpakken van crimineel vermogen tegenvalt ten opzichte van de verwachtingen?</w:t>
            </w:r>
          </w:p>
        </w:tc>
        <w:tc>
          <w:tcPr>
            <w:tcW w:w="955" w:type="dxa"/>
            <w:tcBorders>
              <w:top w:val="nil"/>
              <w:left w:val="nil"/>
              <w:bottom w:val="nil"/>
              <w:right w:val="nil"/>
            </w:tcBorders>
            <w:vAlign w:val="center"/>
            <w:hideMark/>
          </w:tcPr>
          <w:p w:rsidRPr="00AE4388" w:rsidR="00AE4388" w:rsidP="00AE4388" w:rsidRDefault="00AE4388" w14:paraId="2D429BA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F5A4DC7" w14:textId="77777777">
            <w:pPr>
              <w:spacing w:before="0" w:after="0"/>
              <w:jc w:val="right"/>
              <w:rPr>
                <w:color w:val="000000"/>
              </w:rPr>
            </w:pPr>
            <w:r w:rsidRPr="00AE4388">
              <w:rPr>
                <w:color w:val="000000"/>
              </w:rPr>
              <w:t>76</w:t>
            </w:r>
          </w:p>
        </w:tc>
        <w:tc>
          <w:tcPr>
            <w:tcW w:w="947" w:type="dxa"/>
            <w:tcBorders>
              <w:top w:val="nil"/>
              <w:left w:val="nil"/>
              <w:bottom w:val="nil"/>
              <w:right w:val="nil"/>
            </w:tcBorders>
            <w:vAlign w:val="center"/>
            <w:hideMark/>
          </w:tcPr>
          <w:p w:rsidRPr="00AE4388" w:rsidR="00AE4388" w:rsidP="00AE4388" w:rsidRDefault="00AE4388" w14:paraId="7666ABA6" w14:textId="77777777">
            <w:pPr>
              <w:spacing w:before="0" w:after="0"/>
              <w:jc w:val="right"/>
              <w:rPr>
                <w:color w:val="000000"/>
              </w:rPr>
            </w:pPr>
            <w:r w:rsidRPr="00AE4388">
              <w:rPr>
                <w:color w:val="000000"/>
              </w:rPr>
              <w:t xml:space="preserve"> </w:t>
            </w:r>
          </w:p>
        </w:tc>
      </w:tr>
      <w:tr w:rsidRPr="00AE4388" w:rsidR="00AE4388" w:rsidTr="0DDC63E9" w14:paraId="07CD5F21" w14:textId="77777777">
        <w:trPr>
          <w:trHeight w:val="1275"/>
        </w:trPr>
        <w:tc>
          <w:tcPr>
            <w:tcW w:w="440" w:type="dxa"/>
            <w:tcBorders>
              <w:top w:val="nil"/>
              <w:left w:val="nil"/>
              <w:bottom w:val="nil"/>
              <w:right w:val="nil"/>
            </w:tcBorders>
            <w:vAlign w:val="center"/>
            <w:hideMark/>
          </w:tcPr>
          <w:p w:rsidRPr="00AE4388" w:rsidR="00AE4388" w:rsidP="00AE4388" w:rsidRDefault="00AE4388" w14:paraId="6CA80ADF" w14:textId="77777777">
            <w:pPr>
              <w:spacing w:before="0" w:after="0"/>
              <w:jc w:val="right"/>
              <w:rPr>
                <w:color w:val="000000"/>
              </w:rPr>
            </w:pPr>
            <w:r w:rsidRPr="00AE4388">
              <w:rPr>
                <w:color w:val="000000"/>
              </w:rPr>
              <w:t>309</w:t>
            </w:r>
          </w:p>
        </w:tc>
        <w:tc>
          <w:tcPr>
            <w:tcW w:w="5327" w:type="dxa"/>
            <w:tcBorders>
              <w:top w:val="nil"/>
              <w:left w:val="nil"/>
              <w:bottom w:val="nil"/>
              <w:right w:val="nil"/>
            </w:tcBorders>
            <w:vAlign w:val="center"/>
            <w:hideMark/>
          </w:tcPr>
          <w:p w:rsidRPr="00AE4388" w:rsidR="00AE4388" w:rsidP="00AE4388" w:rsidRDefault="76285B9A" w14:paraId="05B5FA90" w14:textId="1D36A117">
            <w:pPr>
              <w:spacing w:before="0" w:after="0"/>
              <w:rPr>
                <w:color w:val="000000"/>
              </w:rPr>
            </w:pPr>
            <w:r w:rsidRPr="0DDC63E9">
              <w:rPr>
                <w:color w:val="000000" w:themeColor="text1"/>
              </w:rPr>
              <w:t xml:space="preserve">Kunt u door middel van een P x Q-onderbouwing aangeven waarom er in 2026 </w:t>
            </w:r>
            <w:r w:rsidRPr="0DDC63E9" w:rsidR="4A74F742">
              <w:rPr>
                <w:color w:val="000000" w:themeColor="text1"/>
              </w:rPr>
              <w:t>negen</w:t>
            </w:r>
            <w:r w:rsidRPr="0DDC63E9">
              <w:rPr>
                <w:color w:val="000000" w:themeColor="text1"/>
              </w:rPr>
              <w:t xml:space="preserve"> miljard </w:t>
            </w:r>
            <w:r w:rsidRPr="0DDC63E9" w:rsidR="0C6C4CDE">
              <w:rPr>
                <w:color w:val="000000" w:themeColor="text1"/>
              </w:rPr>
              <w:t xml:space="preserve">euro </w:t>
            </w:r>
            <w:r w:rsidRPr="0DDC63E9">
              <w:rPr>
                <w:color w:val="000000" w:themeColor="text1"/>
              </w:rPr>
              <w:t xml:space="preserve">voor Asiel en Migratie is gereserveerd en in 2030 nog maar </w:t>
            </w:r>
            <w:r w:rsidRPr="0DDC63E9" w:rsidR="343CC614">
              <w:rPr>
                <w:color w:val="000000" w:themeColor="text1"/>
              </w:rPr>
              <w:t>vijf</w:t>
            </w:r>
            <w:r w:rsidRPr="0DDC63E9">
              <w:rPr>
                <w:color w:val="000000" w:themeColor="text1"/>
              </w:rPr>
              <w:t xml:space="preserve"> miljard</w:t>
            </w:r>
            <w:r w:rsidRPr="0DDC63E9" w:rsidR="6A1F6707">
              <w:rPr>
                <w:color w:val="000000" w:themeColor="text1"/>
              </w:rPr>
              <w:t xml:space="preserve"> euro</w:t>
            </w:r>
            <w:r w:rsidRPr="0DDC63E9">
              <w:rPr>
                <w:color w:val="000000" w:themeColor="text1"/>
              </w:rPr>
              <w:t>? Zit hier een serieuze financiële onderbouwing onder? Welke experts/ramingen laten zien dat de P of Q zoveel gaat dalen?</w:t>
            </w:r>
          </w:p>
        </w:tc>
        <w:tc>
          <w:tcPr>
            <w:tcW w:w="955" w:type="dxa"/>
            <w:tcBorders>
              <w:top w:val="nil"/>
              <w:left w:val="nil"/>
              <w:bottom w:val="nil"/>
              <w:right w:val="nil"/>
            </w:tcBorders>
            <w:vAlign w:val="center"/>
            <w:hideMark/>
          </w:tcPr>
          <w:p w:rsidRPr="00AE4388" w:rsidR="00AE4388" w:rsidP="00AE4388" w:rsidRDefault="00AE4388" w14:paraId="315A090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6184906" w14:textId="77777777">
            <w:pPr>
              <w:spacing w:before="0" w:after="0"/>
              <w:jc w:val="right"/>
              <w:rPr>
                <w:color w:val="000000"/>
              </w:rPr>
            </w:pPr>
            <w:r w:rsidRPr="00AE4388">
              <w:rPr>
                <w:color w:val="000000"/>
              </w:rPr>
              <w:t>78</w:t>
            </w:r>
          </w:p>
        </w:tc>
        <w:tc>
          <w:tcPr>
            <w:tcW w:w="947" w:type="dxa"/>
            <w:tcBorders>
              <w:top w:val="nil"/>
              <w:left w:val="nil"/>
              <w:bottom w:val="nil"/>
              <w:right w:val="nil"/>
            </w:tcBorders>
            <w:vAlign w:val="center"/>
            <w:hideMark/>
          </w:tcPr>
          <w:p w:rsidRPr="00AE4388" w:rsidR="00AE4388" w:rsidP="00AE4388" w:rsidRDefault="00AE4388" w14:paraId="4CB646F7" w14:textId="77777777">
            <w:pPr>
              <w:spacing w:before="0" w:after="0"/>
              <w:jc w:val="right"/>
              <w:rPr>
                <w:color w:val="000000"/>
              </w:rPr>
            </w:pPr>
            <w:r w:rsidRPr="00AE4388">
              <w:rPr>
                <w:color w:val="000000"/>
              </w:rPr>
              <w:t xml:space="preserve"> </w:t>
            </w:r>
          </w:p>
        </w:tc>
      </w:tr>
      <w:tr w:rsidRPr="00AE4388" w:rsidR="00AE4388" w:rsidTr="0DDC63E9" w14:paraId="59E09239" w14:textId="77777777">
        <w:trPr>
          <w:trHeight w:val="1020"/>
        </w:trPr>
        <w:tc>
          <w:tcPr>
            <w:tcW w:w="440" w:type="dxa"/>
            <w:tcBorders>
              <w:top w:val="nil"/>
              <w:left w:val="nil"/>
              <w:bottom w:val="nil"/>
              <w:right w:val="nil"/>
            </w:tcBorders>
            <w:vAlign w:val="center"/>
            <w:hideMark/>
          </w:tcPr>
          <w:p w:rsidRPr="00AE4388" w:rsidR="00AE4388" w:rsidP="00AE4388" w:rsidRDefault="00AE4388" w14:paraId="6CC72FF4" w14:textId="77777777">
            <w:pPr>
              <w:spacing w:before="0" w:after="0"/>
              <w:jc w:val="right"/>
              <w:rPr>
                <w:color w:val="000000"/>
              </w:rPr>
            </w:pPr>
            <w:r w:rsidRPr="00AE4388">
              <w:rPr>
                <w:color w:val="000000"/>
              </w:rPr>
              <w:t>310</w:t>
            </w:r>
          </w:p>
        </w:tc>
        <w:tc>
          <w:tcPr>
            <w:tcW w:w="5327" w:type="dxa"/>
            <w:tcBorders>
              <w:top w:val="nil"/>
              <w:left w:val="nil"/>
              <w:bottom w:val="nil"/>
              <w:right w:val="nil"/>
            </w:tcBorders>
            <w:vAlign w:val="center"/>
            <w:hideMark/>
          </w:tcPr>
          <w:p w:rsidRPr="00AE4388" w:rsidR="00AE4388" w:rsidP="00AE4388" w:rsidRDefault="76285B9A" w14:paraId="3087A1F9" w14:textId="1BC4A468">
            <w:pPr>
              <w:spacing w:before="0" w:after="0"/>
              <w:rPr>
                <w:color w:val="000000"/>
              </w:rPr>
            </w:pPr>
            <w:r w:rsidRPr="0DDC63E9">
              <w:rPr>
                <w:color w:val="000000" w:themeColor="text1"/>
              </w:rPr>
              <w:t>De reguliere asielopvang heeft in 2026 een meevaller van 500 m</w:t>
            </w:r>
            <w:r w:rsidRPr="0DDC63E9" w:rsidR="796670B8">
              <w:rPr>
                <w:color w:val="000000" w:themeColor="text1"/>
              </w:rPr>
              <w:t>iljoen euro</w:t>
            </w:r>
            <w:r w:rsidRPr="0DDC63E9">
              <w:rPr>
                <w:color w:val="000000" w:themeColor="text1"/>
              </w:rPr>
              <w:t xml:space="preserve">, maar vanaf 2027 een tegenvaller van </w:t>
            </w:r>
            <w:r w:rsidRPr="0DDC63E9" w:rsidR="66371768">
              <w:rPr>
                <w:color w:val="000000" w:themeColor="text1"/>
              </w:rPr>
              <w:t>twee</w:t>
            </w:r>
            <w:r w:rsidRPr="0DDC63E9">
              <w:rPr>
                <w:color w:val="000000" w:themeColor="text1"/>
              </w:rPr>
              <w:t xml:space="preserve"> m</w:t>
            </w:r>
            <w:r w:rsidRPr="0DDC63E9" w:rsidR="0C88148D">
              <w:rPr>
                <w:color w:val="000000" w:themeColor="text1"/>
              </w:rPr>
              <w:t>iljard euro</w:t>
            </w:r>
            <w:r w:rsidRPr="0DDC63E9">
              <w:rPr>
                <w:color w:val="000000" w:themeColor="text1"/>
              </w:rPr>
              <w:t xml:space="preserve"> per jaar. Welke aanname over instroomcijfers en gemiddelde verblijfsduur ligt hieraan ten grondslag?</w:t>
            </w:r>
          </w:p>
        </w:tc>
        <w:tc>
          <w:tcPr>
            <w:tcW w:w="955" w:type="dxa"/>
            <w:tcBorders>
              <w:top w:val="nil"/>
              <w:left w:val="nil"/>
              <w:bottom w:val="nil"/>
              <w:right w:val="nil"/>
            </w:tcBorders>
            <w:vAlign w:val="center"/>
            <w:hideMark/>
          </w:tcPr>
          <w:p w:rsidRPr="00AE4388" w:rsidR="00AE4388" w:rsidP="00AE4388" w:rsidRDefault="00AE4388" w14:paraId="5E5D8A8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59811F1" w14:textId="77777777">
            <w:pPr>
              <w:spacing w:before="0" w:after="0"/>
              <w:jc w:val="right"/>
              <w:rPr>
                <w:color w:val="000000"/>
              </w:rPr>
            </w:pPr>
            <w:r w:rsidRPr="00AE4388">
              <w:rPr>
                <w:color w:val="000000"/>
              </w:rPr>
              <w:t>79</w:t>
            </w:r>
          </w:p>
        </w:tc>
        <w:tc>
          <w:tcPr>
            <w:tcW w:w="947" w:type="dxa"/>
            <w:tcBorders>
              <w:top w:val="nil"/>
              <w:left w:val="nil"/>
              <w:bottom w:val="nil"/>
              <w:right w:val="nil"/>
            </w:tcBorders>
            <w:vAlign w:val="center"/>
            <w:hideMark/>
          </w:tcPr>
          <w:p w:rsidRPr="00AE4388" w:rsidR="00AE4388" w:rsidP="00AE4388" w:rsidRDefault="00AE4388" w14:paraId="75F52D87" w14:textId="77777777">
            <w:pPr>
              <w:spacing w:before="0" w:after="0"/>
              <w:jc w:val="right"/>
              <w:rPr>
                <w:color w:val="000000"/>
              </w:rPr>
            </w:pPr>
            <w:r w:rsidRPr="00AE4388">
              <w:rPr>
                <w:color w:val="000000"/>
              </w:rPr>
              <w:t xml:space="preserve"> </w:t>
            </w:r>
          </w:p>
        </w:tc>
      </w:tr>
      <w:tr w:rsidRPr="00AE4388" w:rsidR="00AE4388" w:rsidTr="0DDC63E9" w14:paraId="28BF6E3B" w14:textId="77777777">
        <w:trPr>
          <w:trHeight w:val="1020"/>
        </w:trPr>
        <w:tc>
          <w:tcPr>
            <w:tcW w:w="440" w:type="dxa"/>
            <w:tcBorders>
              <w:top w:val="nil"/>
              <w:left w:val="nil"/>
              <w:bottom w:val="nil"/>
              <w:right w:val="nil"/>
            </w:tcBorders>
            <w:vAlign w:val="center"/>
            <w:hideMark/>
          </w:tcPr>
          <w:p w:rsidRPr="00AE4388" w:rsidR="00AE4388" w:rsidP="00AE4388" w:rsidRDefault="00AE4388" w14:paraId="17566A0E" w14:textId="77777777">
            <w:pPr>
              <w:spacing w:before="0" w:after="0"/>
              <w:jc w:val="right"/>
              <w:rPr>
                <w:color w:val="000000"/>
              </w:rPr>
            </w:pPr>
            <w:r w:rsidRPr="00AE4388">
              <w:rPr>
                <w:color w:val="000000"/>
              </w:rPr>
              <w:t>311</w:t>
            </w:r>
          </w:p>
        </w:tc>
        <w:tc>
          <w:tcPr>
            <w:tcW w:w="5327" w:type="dxa"/>
            <w:tcBorders>
              <w:top w:val="nil"/>
              <w:left w:val="nil"/>
              <w:bottom w:val="nil"/>
              <w:right w:val="nil"/>
            </w:tcBorders>
            <w:vAlign w:val="center"/>
            <w:hideMark/>
          </w:tcPr>
          <w:p w:rsidRPr="00AE4388" w:rsidR="00AE4388" w:rsidP="00AE4388" w:rsidRDefault="00AE4388" w14:paraId="692F4A4A" w14:textId="77777777">
            <w:pPr>
              <w:spacing w:before="0" w:after="0"/>
              <w:rPr>
                <w:color w:val="000000"/>
              </w:rPr>
            </w:pPr>
            <w:r w:rsidRPr="00AE4388">
              <w:rPr>
                <w:color w:val="000000"/>
              </w:rPr>
              <w:t>Kan gespecificeerd worden waar het gedeelte van de intensivering van de AP-middelen POK ten aanzien van de implementatie van de Wet Open Overheid precies aan zal worden besteed (voor zowel het Rijk als de medeoverheden)?</w:t>
            </w:r>
          </w:p>
        </w:tc>
        <w:tc>
          <w:tcPr>
            <w:tcW w:w="955" w:type="dxa"/>
            <w:tcBorders>
              <w:top w:val="nil"/>
              <w:left w:val="nil"/>
              <w:bottom w:val="nil"/>
              <w:right w:val="nil"/>
            </w:tcBorders>
            <w:vAlign w:val="center"/>
            <w:hideMark/>
          </w:tcPr>
          <w:p w:rsidRPr="00AE4388" w:rsidR="00AE4388" w:rsidP="00AE4388" w:rsidRDefault="00AE4388" w14:paraId="5641E35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8BBF82B" w14:textId="77777777">
            <w:pPr>
              <w:spacing w:before="0" w:after="0"/>
              <w:jc w:val="right"/>
              <w:rPr>
                <w:color w:val="000000"/>
              </w:rPr>
            </w:pPr>
            <w:r w:rsidRPr="00AE4388">
              <w:rPr>
                <w:color w:val="000000"/>
              </w:rPr>
              <w:t>85</w:t>
            </w:r>
          </w:p>
        </w:tc>
        <w:tc>
          <w:tcPr>
            <w:tcW w:w="947" w:type="dxa"/>
            <w:tcBorders>
              <w:top w:val="nil"/>
              <w:left w:val="nil"/>
              <w:bottom w:val="nil"/>
              <w:right w:val="nil"/>
            </w:tcBorders>
            <w:vAlign w:val="center"/>
            <w:hideMark/>
          </w:tcPr>
          <w:p w:rsidRPr="00AE4388" w:rsidR="00AE4388" w:rsidP="00AE4388" w:rsidRDefault="00AE4388" w14:paraId="1E2C68DB" w14:textId="77777777">
            <w:pPr>
              <w:spacing w:before="0" w:after="0"/>
              <w:jc w:val="right"/>
              <w:rPr>
                <w:color w:val="000000"/>
              </w:rPr>
            </w:pPr>
            <w:r w:rsidRPr="00AE4388">
              <w:rPr>
                <w:color w:val="000000"/>
              </w:rPr>
              <w:t xml:space="preserve"> </w:t>
            </w:r>
          </w:p>
        </w:tc>
      </w:tr>
      <w:tr w:rsidRPr="00AE4388" w:rsidR="00AE4388" w:rsidTr="0DDC63E9" w14:paraId="43AE628D" w14:textId="77777777">
        <w:trPr>
          <w:trHeight w:val="765"/>
        </w:trPr>
        <w:tc>
          <w:tcPr>
            <w:tcW w:w="440" w:type="dxa"/>
            <w:tcBorders>
              <w:top w:val="nil"/>
              <w:left w:val="nil"/>
              <w:bottom w:val="nil"/>
              <w:right w:val="nil"/>
            </w:tcBorders>
            <w:vAlign w:val="center"/>
            <w:hideMark/>
          </w:tcPr>
          <w:p w:rsidRPr="00AE4388" w:rsidR="00AE4388" w:rsidP="00AE4388" w:rsidRDefault="00AE4388" w14:paraId="52F48AA6" w14:textId="77777777">
            <w:pPr>
              <w:spacing w:before="0" w:after="0"/>
              <w:jc w:val="right"/>
              <w:rPr>
                <w:color w:val="000000"/>
              </w:rPr>
            </w:pPr>
            <w:r w:rsidRPr="00AE4388">
              <w:rPr>
                <w:color w:val="000000"/>
              </w:rPr>
              <w:t>312</w:t>
            </w:r>
          </w:p>
        </w:tc>
        <w:tc>
          <w:tcPr>
            <w:tcW w:w="5327" w:type="dxa"/>
            <w:tcBorders>
              <w:top w:val="nil"/>
              <w:left w:val="nil"/>
              <w:bottom w:val="nil"/>
              <w:right w:val="nil"/>
            </w:tcBorders>
            <w:vAlign w:val="center"/>
            <w:hideMark/>
          </w:tcPr>
          <w:p w:rsidRPr="00AE4388" w:rsidR="00AE4388" w:rsidP="00AE4388" w:rsidRDefault="00AE4388" w14:paraId="0A77EB82" w14:textId="77777777">
            <w:pPr>
              <w:spacing w:before="0" w:after="0"/>
              <w:rPr>
                <w:color w:val="000000"/>
              </w:rPr>
            </w:pPr>
            <w:r w:rsidRPr="00AE4388">
              <w:rPr>
                <w:color w:val="000000"/>
              </w:rPr>
              <w:t>Hoeveel publieke schulden zijn tot en met 2025 kwijtgescholden? Hoeveel publieke schulden worden er naar verwachting nog kwijtscholden in 2026 en 2027?</w:t>
            </w:r>
          </w:p>
        </w:tc>
        <w:tc>
          <w:tcPr>
            <w:tcW w:w="955" w:type="dxa"/>
            <w:tcBorders>
              <w:top w:val="nil"/>
              <w:left w:val="nil"/>
              <w:bottom w:val="nil"/>
              <w:right w:val="nil"/>
            </w:tcBorders>
            <w:vAlign w:val="center"/>
            <w:hideMark/>
          </w:tcPr>
          <w:p w:rsidRPr="00AE4388" w:rsidR="00AE4388" w:rsidP="00AE4388" w:rsidRDefault="00AE4388" w14:paraId="35928E9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2758282" w14:textId="77777777">
            <w:pPr>
              <w:spacing w:before="0" w:after="0"/>
              <w:jc w:val="right"/>
              <w:rPr>
                <w:color w:val="000000"/>
              </w:rPr>
            </w:pPr>
            <w:r w:rsidRPr="00AE4388">
              <w:rPr>
                <w:color w:val="000000"/>
              </w:rPr>
              <w:t>86</w:t>
            </w:r>
          </w:p>
        </w:tc>
        <w:tc>
          <w:tcPr>
            <w:tcW w:w="947" w:type="dxa"/>
            <w:tcBorders>
              <w:top w:val="nil"/>
              <w:left w:val="nil"/>
              <w:bottom w:val="nil"/>
              <w:right w:val="nil"/>
            </w:tcBorders>
            <w:vAlign w:val="center"/>
            <w:hideMark/>
          </w:tcPr>
          <w:p w:rsidRPr="00AE4388" w:rsidR="00AE4388" w:rsidP="00AE4388" w:rsidRDefault="00AE4388" w14:paraId="011CA9E5" w14:textId="77777777">
            <w:pPr>
              <w:spacing w:before="0" w:after="0"/>
              <w:jc w:val="right"/>
              <w:rPr>
                <w:color w:val="000000"/>
              </w:rPr>
            </w:pPr>
            <w:r w:rsidRPr="00AE4388">
              <w:rPr>
                <w:color w:val="000000"/>
              </w:rPr>
              <w:t xml:space="preserve"> </w:t>
            </w:r>
          </w:p>
        </w:tc>
      </w:tr>
      <w:tr w:rsidRPr="00AE4388" w:rsidR="00AE4388" w:rsidTr="0DDC63E9" w14:paraId="4D878682" w14:textId="77777777">
        <w:trPr>
          <w:trHeight w:val="510"/>
        </w:trPr>
        <w:tc>
          <w:tcPr>
            <w:tcW w:w="440" w:type="dxa"/>
            <w:tcBorders>
              <w:top w:val="nil"/>
              <w:left w:val="nil"/>
              <w:bottom w:val="nil"/>
              <w:right w:val="nil"/>
            </w:tcBorders>
            <w:vAlign w:val="center"/>
            <w:hideMark/>
          </w:tcPr>
          <w:p w:rsidRPr="00AE4388" w:rsidR="00AE4388" w:rsidP="00AE4388" w:rsidRDefault="00AE4388" w14:paraId="14078315" w14:textId="77777777">
            <w:pPr>
              <w:spacing w:before="0" w:after="0"/>
              <w:jc w:val="right"/>
              <w:rPr>
                <w:color w:val="000000"/>
              </w:rPr>
            </w:pPr>
            <w:r w:rsidRPr="00AE4388">
              <w:rPr>
                <w:color w:val="000000"/>
              </w:rPr>
              <w:t>313</w:t>
            </w:r>
          </w:p>
        </w:tc>
        <w:tc>
          <w:tcPr>
            <w:tcW w:w="5327" w:type="dxa"/>
            <w:tcBorders>
              <w:top w:val="nil"/>
              <w:left w:val="nil"/>
              <w:bottom w:val="nil"/>
              <w:right w:val="nil"/>
            </w:tcBorders>
            <w:vAlign w:val="center"/>
            <w:hideMark/>
          </w:tcPr>
          <w:p w:rsidRPr="00AE4388" w:rsidR="00AE4388" w:rsidP="00AE4388" w:rsidRDefault="00AE4388" w14:paraId="7F3C82FC" w14:textId="77777777">
            <w:pPr>
              <w:spacing w:before="0" w:after="0"/>
              <w:rPr>
                <w:color w:val="000000"/>
              </w:rPr>
            </w:pPr>
            <w:r w:rsidRPr="00AE4388">
              <w:rPr>
                <w:color w:val="000000"/>
              </w:rPr>
              <w:t>Met welke maatregelen wordt de efficiencytaakstelling gerealiseerd?</w:t>
            </w:r>
          </w:p>
        </w:tc>
        <w:tc>
          <w:tcPr>
            <w:tcW w:w="955" w:type="dxa"/>
            <w:tcBorders>
              <w:top w:val="nil"/>
              <w:left w:val="nil"/>
              <w:bottom w:val="nil"/>
              <w:right w:val="nil"/>
            </w:tcBorders>
            <w:vAlign w:val="center"/>
            <w:hideMark/>
          </w:tcPr>
          <w:p w:rsidRPr="00AE4388" w:rsidR="00AE4388" w:rsidP="00AE4388" w:rsidRDefault="00AE4388" w14:paraId="4F79ECE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381BDAC" w14:textId="77777777">
            <w:pPr>
              <w:spacing w:before="0" w:after="0"/>
              <w:jc w:val="right"/>
              <w:rPr>
                <w:color w:val="000000"/>
              </w:rPr>
            </w:pPr>
            <w:r w:rsidRPr="00AE4388">
              <w:rPr>
                <w:color w:val="000000"/>
              </w:rPr>
              <w:t>86</w:t>
            </w:r>
          </w:p>
        </w:tc>
        <w:tc>
          <w:tcPr>
            <w:tcW w:w="947" w:type="dxa"/>
            <w:tcBorders>
              <w:top w:val="nil"/>
              <w:left w:val="nil"/>
              <w:bottom w:val="nil"/>
              <w:right w:val="nil"/>
            </w:tcBorders>
            <w:vAlign w:val="center"/>
            <w:hideMark/>
          </w:tcPr>
          <w:p w:rsidRPr="00AE4388" w:rsidR="00AE4388" w:rsidP="00AE4388" w:rsidRDefault="00AE4388" w14:paraId="735636F7" w14:textId="77777777">
            <w:pPr>
              <w:spacing w:before="0" w:after="0"/>
              <w:jc w:val="right"/>
              <w:rPr>
                <w:color w:val="000000"/>
              </w:rPr>
            </w:pPr>
            <w:r w:rsidRPr="00AE4388">
              <w:rPr>
                <w:color w:val="000000"/>
              </w:rPr>
              <w:t xml:space="preserve"> </w:t>
            </w:r>
          </w:p>
        </w:tc>
      </w:tr>
      <w:tr w:rsidRPr="00AE4388" w:rsidR="00AE4388" w:rsidTr="0DDC63E9" w14:paraId="578A92F6" w14:textId="77777777">
        <w:trPr>
          <w:trHeight w:val="510"/>
        </w:trPr>
        <w:tc>
          <w:tcPr>
            <w:tcW w:w="440" w:type="dxa"/>
            <w:tcBorders>
              <w:top w:val="nil"/>
              <w:left w:val="nil"/>
              <w:bottom w:val="nil"/>
              <w:right w:val="nil"/>
            </w:tcBorders>
            <w:vAlign w:val="center"/>
            <w:hideMark/>
          </w:tcPr>
          <w:p w:rsidRPr="00AE4388" w:rsidR="00AE4388" w:rsidP="00AE4388" w:rsidRDefault="00AE4388" w14:paraId="63400EE7" w14:textId="77777777">
            <w:pPr>
              <w:spacing w:before="0" w:after="0"/>
              <w:jc w:val="right"/>
              <w:rPr>
                <w:color w:val="000000"/>
              </w:rPr>
            </w:pPr>
            <w:r w:rsidRPr="00AE4388">
              <w:rPr>
                <w:color w:val="000000"/>
              </w:rPr>
              <w:t>314</w:t>
            </w:r>
          </w:p>
        </w:tc>
        <w:tc>
          <w:tcPr>
            <w:tcW w:w="5327" w:type="dxa"/>
            <w:tcBorders>
              <w:top w:val="nil"/>
              <w:left w:val="nil"/>
              <w:bottom w:val="nil"/>
              <w:right w:val="nil"/>
            </w:tcBorders>
            <w:vAlign w:val="center"/>
            <w:hideMark/>
          </w:tcPr>
          <w:p w:rsidRPr="00AE4388" w:rsidR="00AE4388" w:rsidP="00AE4388" w:rsidRDefault="00AE4388" w14:paraId="2B88A06A" w14:textId="77777777">
            <w:pPr>
              <w:spacing w:before="0" w:after="0"/>
              <w:rPr>
                <w:color w:val="000000"/>
              </w:rPr>
            </w:pPr>
            <w:r w:rsidRPr="00AE4388">
              <w:rPr>
                <w:color w:val="000000"/>
              </w:rPr>
              <w:t>Wordt er binnen de efficiencytaakstelling ook gesneden in de budgetten voor dienstreizen (vluchten) van ambtenaren?</w:t>
            </w:r>
          </w:p>
        </w:tc>
        <w:tc>
          <w:tcPr>
            <w:tcW w:w="955" w:type="dxa"/>
            <w:tcBorders>
              <w:top w:val="nil"/>
              <w:left w:val="nil"/>
              <w:bottom w:val="nil"/>
              <w:right w:val="nil"/>
            </w:tcBorders>
            <w:vAlign w:val="center"/>
            <w:hideMark/>
          </w:tcPr>
          <w:p w:rsidRPr="00AE4388" w:rsidR="00AE4388" w:rsidP="00AE4388" w:rsidRDefault="00AE4388" w14:paraId="337EDCF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4EF12F9" w14:textId="77777777">
            <w:pPr>
              <w:spacing w:before="0" w:after="0"/>
              <w:jc w:val="right"/>
              <w:rPr>
                <w:color w:val="000000"/>
              </w:rPr>
            </w:pPr>
            <w:r w:rsidRPr="00AE4388">
              <w:rPr>
                <w:color w:val="000000"/>
              </w:rPr>
              <w:t>86</w:t>
            </w:r>
          </w:p>
        </w:tc>
        <w:tc>
          <w:tcPr>
            <w:tcW w:w="947" w:type="dxa"/>
            <w:tcBorders>
              <w:top w:val="nil"/>
              <w:left w:val="nil"/>
              <w:bottom w:val="nil"/>
              <w:right w:val="nil"/>
            </w:tcBorders>
            <w:vAlign w:val="center"/>
            <w:hideMark/>
          </w:tcPr>
          <w:p w:rsidRPr="00AE4388" w:rsidR="00AE4388" w:rsidP="00AE4388" w:rsidRDefault="00AE4388" w14:paraId="02B792E2" w14:textId="77777777">
            <w:pPr>
              <w:spacing w:before="0" w:after="0"/>
              <w:jc w:val="right"/>
              <w:rPr>
                <w:color w:val="000000"/>
              </w:rPr>
            </w:pPr>
            <w:r w:rsidRPr="00AE4388">
              <w:rPr>
                <w:color w:val="000000"/>
              </w:rPr>
              <w:t xml:space="preserve"> </w:t>
            </w:r>
          </w:p>
        </w:tc>
      </w:tr>
      <w:tr w:rsidRPr="00AE4388" w:rsidR="00AE4388" w:rsidTr="0DDC63E9" w14:paraId="4684BE6C" w14:textId="77777777">
        <w:trPr>
          <w:trHeight w:val="510"/>
        </w:trPr>
        <w:tc>
          <w:tcPr>
            <w:tcW w:w="440" w:type="dxa"/>
            <w:tcBorders>
              <w:top w:val="nil"/>
              <w:left w:val="nil"/>
              <w:bottom w:val="nil"/>
              <w:right w:val="nil"/>
            </w:tcBorders>
            <w:vAlign w:val="center"/>
            <w:hideMark/>
          </w:tcPr>
          <w:p w:rsidRPr="00AE4388" w:rsidR="00AE4388" w:rsidP="00AE4388" w:rsidRDefault="00AE4388" w14:paraId="7A34BD4F" w14:textId="77777777">
            <w:pPr>
              <w:spacing w:before="0" w:after="0"/>
              <w:jc w:val="right"/>
              <w:rPr>
                <w:color w:val="000000"/>
              </w:rPr>
            </w:pPr>
            <w:r w:rsidRPr="00AE4388">
              <w:rPr>
                <w:color w:val="000000"/>
              </w:rPr>
              <w:lastRenderedPageBreak/>
              <w:t>315</w:t>
            </w:r>
          </w:p>
        </w:tc>
        <w:tc>
          <w:tcPr>
            <w:tcW w:w="5327" w:type="dxa"/>
            <w:tcBorders>
              <w:top w:val="nil"/>
              <w:left w:val="nil"/>
              <w:bottom w:val="nil"/>
              <w:right w:val="nil"/>
            </w:tcBorders>
            <w:vAlign w:val="center"/>
            <w:hideMark/>
          </w:tcPr>
          <w:p w:rsidRPr="00AE4388" w:rsidR="00AE4388" w:rsidP="00AE4388" w:rsidRDefault="76285B9A" w14:paraId="544F7DA7" w14:textId="5AD485E4">
            <w:pPr>
              <w:spacing w:before="0" w:after="0"/>
              <w:rPr>
                <w:color w:val="000000"/>
              </w:rPr>
            </w:pPr>
            <w:r w:rsidRPr="0DDC63E9">
              <w:rPr>
                <w:color w:val="000000" w:themeColor="text1"/>
              </w:rPr>
              <w:t xml:space="preserve">Waarom is in 2025 </w:t>
            </w:r>
            <w:r w:rsidRPr="0DDC63E9" w:rsidR="64C6A3C2">
              <w:rPr>
                <w:color w:val="000000" w:themeColor="text1"/>
              </w:rPr>
              <w:t>drie</w:t>
            </w:r>
            <w:r w:rsidRPr="0DDC63E9">
              <w:rPr>
                <w:color w:val="000000" w:themeColor="text1"/>
              </w:rPr>
              <w:t xml:space="preserve"> miljoen euro van de middelen voor het slavernijverleden niet tot besteding gekomen?</w:t>
            </w:r>
          </w:p>
        </w:tc>
        <w:tc>
          <w:tcPr>
            <w:tcW w:w="955" w:type="dxa"/>
            <w:tcBorders>
              <w:top w:val="nil"/>
              <w:left w:val="nil"/>
              <w:bottom w:val="nil"/>
              <w:right w:val="nil"/>
            </w:tcBorders>
            <w:vAlign w:val="center"/>
            <w:hideMark/>
          </w:tcPr>
          <w:p w:rsidRPr="00AE4388" w:rsidR="00AE4388" w:rsidP="00AE4388" w:rsidRDefault="00AE4388" w14:paraId="0894568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DC8FB65" w14:textId="77777777">
            <w:pPr>
              <w:spacing w:before="0" w:after="0"/>
              <w:jc w:val="right"/>
              <w:rPr>
                <w:color w:val="000000"/>
              </w:rPr>
            </w:pPr>
            <w:r w:rsidRPr="00AE4388">
              <w:rPr>
                <w:color w:val="000000"/>
              </w:rPr>
              <w:t>88</w:t>
            </w:r>
          </w:p>
        </w:tc>
        <w:tc>
          <w:tcPr>
            <w:tcW w:w="947" w:type="dxa"/>
            <w:tcBorders>
              <w:top w:val="nil"/>
              <w:left w:val="nil"/>
              <w:bottom w:val="nil"/>
              <w:right w:val="nil"/>
            </w:tcBorders>
            <w:vAlign w:val="center"/>
            <w:hideMark/>
          </w:tcPr>
          <w:p w:rsidRPr="00AE4388" w:rsidR="00AE4388" w:rsidP="00AE4388" w:rsidRDefault="00AE4388" w14:paraId="626136EB" w14:textId="77777777">
            <w:pPr>
              <w:spacing w:before="0" w:after="0"/>
              <w:jc w:val="right"/>
              <w:rPr>
                <w:color w:val="000000"/>
              </w:rPr>
            </w:pPr>
            <w:r w:rsidRPr="00AE4388">
              <w:rPr>
                <w:color w:val="000000"/>
              </w:rPr>
              <w:t xml:space="preserve"> </w:t>
            </w:r>
          </w:p>
        </w:tc>
      </w:tr>
      <w:tr w:rsidRPr="00AE4388" w:rsidR="00AE4388" w:rsidTr="0DDC63E9" w14:paraId="05AC239E" w14:textId="77777777">
        <w:trPr>
          <w:trHeight w:val="1020"/>
        </w:trPr>
        <w:tc>
          <w:tcPr>
            <w:tcW w:w="440" w:type="dxa"/>
            <w:tcBorders>
              <w:top w:val="nil"/>
              <w:left w:val="nil"/>
              <w:bottom w:val="nil"/>
              <w:right w:val="nil"/>
            </w:tcBorders>
            <w:vAlign w:val="center"/>
            <w:hideMark/>
          </w:tcPr>
          <w:p w:rsidRPr="00AE4388" w:rsidR="00AE4388" w:rsidP="00AE4388" w:rsidRDefault="00AE4388" w14:paraId="6D8A0209" w14:textId="77777777">
            <w:pPr>
              <w:spacing w:before="0" w:after="0"/>
              <w:jc w:val="right"/>
              <w:rPr>
                <w:color w:val="000000"/>
              </w:rPr>
            </w:pPr>
            <w:r w:rsidRPr="00AE4388">
              <w:rPr>
                <w:color w:val="000000"/>
              </w:rPr>
              <w:t>316</w:t>
            </w:r>
          </w:p>
        </w:tc>
        <w:tc>
          <w:tcPr>
            <w:tcW w:w="5327" w:type="dxa"/>
            <w:tcBorders>
              <w:top w:val="nil"/>
              <w:left w:val="nil"/>
              <w:bottom w:val="nil"/>
              <w:right w:val="nil"/>
            </w:tcBorders>
            <w:vAlign w:val="center"/>
            <w:hideMark/>
          </w:tcPr>
          <w:p w:rsidRPr="00AE4388" w:rsidR="00AE4388" w:rsidP="00AE4388" w:rsidRDefault="76285B9A" w14:paraId="627CF413" w14:textId="72DE674F">
            <w:pPr>
              <w:spacing w:before="0" w:after="0"/>
              <w:rPr>
                <w:color w:val="000000"/>
              </w:rPr>
            </w:pPr>
            <w:r w:rsidRPr="0DDC63E9">
              <w:rPr>
                <w:color w:val="000000" w:themeColor="text1"/>
              </w:rPr>
              <w:t>De renovatie van het Binnenhof kost 700 m</w:t>
            </w:r>
            <w:r w:rsidRPr="0DDC63E9" w:rsidR="0ECB1A5D">
              <w:rPr>
                <w:color w:val="000000" w:themeColor="text1"/>
              </w:rPr>
              <w:t>iljoen euro</w:t>
            </w:r>
            <w:r w:rsidRPr="0DDC63E9">
              <w:rPr>
                <w:color w:val="000000" w:themeColor="text1"/>
              </w:rPr>
              <w:t xml:space="preserve"> meer dan geraamd en loopt cumulatief op tot 2,7 m</w:t>
            </w:r>
            <w:r w:rsidRPr="0DDC63E9" w:rsidR="5100258E">
              <w:rPr>
                <w:color w:val="000000" w:themeColor="text1"/>
              </w:rPr>
              <w:t>iljard euro</w:t>
            </w:r>
            <w:r w:rsidRPr="0DDC63E9">
              <w:rPr>
                <w:color w:val="000000" w:themeColor="text1"/>
              </w:rPr>
              <w:t>. Wie is de eigenaar van het Binnenhof, wie is de opdrachtgever van de renovatie en op welke begrotingspost staat dit?</w:t>
            </w:r>
          </w:p>
        </w:tc>
        <w:tc>
          <w:tcPr>
            <w:tcW w:w="955" w:type="dxa"/>
            <w:tcBorders>
              <w:top w:val="nil"/>
              <w:left w:val="nil"/>
              <w:bottom w:val="nil"/>
              <w:right w:val="nil"/>
            </w:tcBorders>
            <w:vAlign w:val="center"/>
            <w:hideMark/>
          </w:tcPr>
          <w:p w:rsidRPr="00AE4388" w:rsidR="00AE4388" w:rsidP="00AE4388" w:rsidRDefault="00AE4388" w14:paraId="6EAC70D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870DBB0" w14:textId="77777777">
            <w:pPr>
              <w:spacing w:before="0" w:after="0"/>
              <w:jc w:val="right"/>
              <w:rPr>
                <w:color w:val="000000"/>
              </w:rPr>
            </w:pPr>
            <w:r w:rsidRPr="00AE4388">
              <w:rPr>
                <w:color w:val="000000"/>
              </w:rPr>
              <w:t>103</w:t>
            </w:r>
          </w:p>
        </w:tc>
        <w:tc>
          <w:tcPr>
            <w:tcW w:w="947" w:type="dxa"/>
            <w:tcBorders>
              <w:top w:val="nil"/>
              <w:left w:val="nil"/>
              <w:bottom w:val="nil"/>
              <w:right w:val="nil"/>
            </w:tcBorders>
            <w:vAlign w:val="center"/>
            <w:hideMark/>
          </w:tcPr>
          <w:p w:rsidRPr="00AE4388" w:rsidR="00AE4388" w:rsidP="00AE4388" w:rsidRDefault="00AE4388" w14:paraId="4CA8E027" w14:textId="77777777">
            <w:pPr>
              <w:spacing w:before="0" w:after="0"/>
              <w:jc w:val="right"/>
              <w:rPr>
                <w:color w:val="000000"/>
              </w:rPr>
            </w:pPr>
            <w:r w:rsidRPr="00AE4388">
              <w:rPr>
                <w:color w:val="000000"/>
              </w:rPr>
              <w:t xml:space="preserve"> </w:t>
            </w:r>
          </w:p>
        </w:tc>
      </w:tr>
      <w:tr w:rsidRPr="00AE4388" w:rsidR="00AE4388" w:rsidTr="0DDC63E9" w14:paraId="7758CEBC" w14:textId="77777777">
        <w:trPr>
          <w:trHeight w:val="1275"/>
        </w:trPr>
        <w:tc>
          <w:tcPr>
            <w:tcW w:w="440" w:type="dxa"/>
            <w:tcBorders>
              <w:top w:val="nil"/>
              <w:left w:val="nil"/>
              <w:bottom w:val="nil"/>
              <w:right w:val="nil"/>
            </w:tcBorders>
            <w:vAlign w:val="center"/>
            <w:hideMark/>
          </w:tcPr>
          <w:p w:rsidRPr="00AE4388" w:rsidR="00AE4388" w:rsidP="00AE4388" w:rsidRDefault="00AE4388" w14:paraId="37DF2A02" w14:textId="77777777">
            <w:pPr>
              <w:spacing w:before="0" w:after="0"/>
              <w:jc w:val="right"/>
              <w:rPr>
                <w:color w:val="000000"/>
              </w:rPr>
            </w:pPr>
            <w:r w:rsidRPr="00AE4388">
              <w:rPr>
                <w:color w:val="000000"/>
              </w:rPr>
              <w:t>317</w:t>
            </w:r>
          </w:p>
        </w:tc>
        <w:tc>
          <w:tcPr>
            <w:tcW w:w="5327" w:type="dxa"/>
            <w:tcBorders>
              <w:top w:val="nil"/>
              <w:left w:val="nil"/>
              <w:bottom w:val="nil"/>
              <w:right w:val="nil"/>
            </w:tcBorders>
            <w:vAlign w:val="center"/>
            <w:hideMark/>
          </w:tcPr>
          <w:p w:rsidRPr="00AE4388" w:rsidR="00AE4388" w:rsidP="00AE4388" w:rsidRDefault="76285B9A" w14:paraId="075B5EC1" w14:textId="616DDC4B">
            <w:pPr>
              <w:spacing w:before="0" w:after="0"/>
              <w:rPr>
                <w:color w:val="000000"/>
              </w:rPr>
            </w:pPr>
            <w:r w:rsidRPr="0DDC63E9">
              <w:rPr>
                <w:color w:val="000000" w:themeColor="text1"/>
              </w:rPr>
              <w:t xml:space="preserve">De realisatiestimulans (81 </w:t>
            </w:r>
            <w:r w:rsidRPr="0DDC63E9" w:rsidR="32903BE8">
              <w:rPr>
                <w:color w:val="000000" w:themeColor="text1"/>
              </w:rPr>
              <w:t>milhoen euro</w:t>
            </w:r>
            <w:r w:rsidRPr="0DDC63E9">
              <w:rPr>
                <w:color w:val="000000" w:themeColor="text1"/>
              </w:rPr>
              <w:t>) voor woningbouw bij medeoverheden wordt doorgeschoven van 2026 naar 2028-2030. Is dit een kasschuif op verzoek van de ontvangende gemeenten, of een beslissing van het ministerie, en wat zegt dit over de voortgang van de woningbouwdoelen?</w:t>
            </w:r>
          </w:p>
        </w:tc>
        <w:tc>
          <w:tcPr>
            <w:tcW w:w="955" w:type="dxa"/>
            <w:tcBorders>
              <w:top w:val="nil"/>
              <w:left w:val="nil"/>
              <w:bottom w:val="nil"/>
              <w:right w:val="nil"/>
            </w:tcBorders>
            <w:vAlign w:val="center"/>
            <w:hideMark/>
          </w:tcPr>
          <w:p w:rsidRPr="00AE4388" w:rsidR="00AE4388" w:rsidP="00AE4388" w:rsidRDefault="00AE4388" w14:paraId="574EC54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3F3840C" w14:textId="77777777">
            <w:pPr>
              <w:spacing w:before="0" w:after="0"/>
              <w:jc w:val="right"/>
              <w:rPr>
                <w:color w:val="000000"/>
              </w:rPr>
            </w:pPr>
            <w:r w:rsidRPr="00AE4388">
              <w:rPr>
                <w:color w:val="000000"/>
              </w:rPr>
              <w:t>105</w:t>
            </w:r>
          </w:p>
        </w:tc>
        <w:tc>
          <w:tcPr>
            <w:tcW w:w="947" w:type="dxa"/>
            <w:tcBorders>
              <w:top w:val="nil"/>
              <w:left w:val="nil"/>
              <w:bottom w:val="nil"/>
              <w:right w:val="nil"/>
            </w:tcBorders>
            <w:vAlign w:val="center"/>
            <w:hideMark/>
          </w:tcPr>
          <w:p w:rsidRPr="00AE4388" w:rsidR="00AE4388" w:rsidP="00AE4388" w:rsidRDefault="00AE4388" w14:paraId="301D83DF" w14:textId="77777777">
            <w:pPr>
              <w:spacing w:before="0" w:after="0"/>
              <w:jc w:val="right"/>
              <w:rPr>
                <w:color w:val="000000"/>
              </w:rPr>
            </w:pPr>
            <w:r w:rsidRPr="00AE4388">
              <w:rPr>
                <w:color w:val="000000"/>
              </w:rPr>
              <w:t xml:space="preserve"> </w:t>
            </w:r>
          </w:p>
        </w:tc>
      </w:tr>
      <w:tr w:rsidRPr="00AE4388" w:rsidR="00AE4388" w:rsidTr="0DDC63E9" w14:paraId="59D51CDF" w14:textId="77777777">
        <w:trPr>
          <w:trHeight w:val="765"/>
        </w:trPr>
        <w:tc>
          <w:tcPr>
            <w:tcW w:w="440" w:type="dxa"/>
            <w:tcBorders>
              <w:top w:val="nil"/>
              <w:left w:val="nil"/>
              <w:bottom w:val="nil"/>
              <w:right w:val="nil"/>
            </w:tcBorders>
            <w:vAlign w:val="center"/>
            <w:hideMark/>
          </w:tcPr>
          <w:p w:rsidRPr="00AE4388" w:rsidR="00AE4388" w:rsidP="00AE4388" w:rsidRDefault="00AE4388" w14:paraId="25000280" w14:textId="77777777">
            <w:pPr>
              <w:spacing w:before="0" w:after="0"/>
              <w:jc w:val="right"/>
              <w:rPr>
                <w:color w:val="000000"/>
              </w:rPr>
            </w:pPr>
            <w:r w:rsidRPr="00AE4388">
              <w:rPr>
                <w:color w:val="000000"/>
              </w:rPr>
              <w:t>318</w:t>
            </w:r>
          </w:p>
        </w:tc>
        <w:tc>
          <w:tcPr>
            <w:tcW w:w="5327" w:type="dxa"/>
            <w:tcBorders>
              <w:top w:val="nil"/>
              <w:left w:val="nil"/>
              <w:bottom w:val="nil"/>
              <w:right w:val="nil"/>
            </w:tcBorders>
            <w:vAlign w:val="center"/>
            <w:hideMark/>
          </w:tcPr>
          <w:p w:rsidRPr="00AE4388" w:rsidR="00AE4388" w:rsidP="00AE4388" w:rsidRDefault="00AE4388" w14:paraId="0C6CBA40" w14:textId="77777777">
            <w:pPr>
              <w:spacing w:before="0" w:after="0"/>
              <w:rPr>
                <w:color w:val="000000"/>
              </w:rPr>
            </w:pPr>
            <w:r w:rsidRPr="00AE4388">
              <w:rPr>
                <w:color w:val="000000"/>
              </w:rPr>
              <w:t>Waarop is de verwachting gebaseerd dat voor de komende jaren meer terugvorderingen van te veel uitgekeerde huurtoeslag zijn geraamd?</w:t>
            </w:r>
          </w:p>
        </w:tc>
        <w:tc>
          <w:tcPr>
            <w:tcW w:w="955" w:type="dxa"/>
            <w:tcBorders>
              <w:top w:val="nil"/>
              <w:left w:val="nil"/>
              <w:bottom w:val="nil"/>
              <w:right w:val="nil"/>
            </w:tcBorders>
            <w:vAlign w:val="center"/>
            <w:hideMark/>
          </w:tcPr>
          <w:p w:rsidRPr="00AE4388" w:rsidR="00AE4388" w:rsidP="00AE4388" w:rsidRDefault="00AE4388" w14:paraId="4231E33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EE7B1FE" w14:textId="77777777">
            <w:pPr>
              <w:spacing w:before="0" w:after="0"/>
              <w:jc w:val="right"/>
              <w:rPr>
                <w:color w:val="000000"/>
              </w:rPr>
            </w:pPr>
            <w:r w:rsidRPr="00AE4388">
              <w:rPr>
                <w:color w:val="000000"/>
              </w:rPr>
              <w:t>107</w:t>
            </w:r>
          </w:p>
        </w:tc>
        <w:tc>
          <w:tcPr>
            <w:tcW w:w="947" w:type="dxa"/>
            <w:tcBorders>
              <w:top w:val="nil"/>
              <w:left w:val="nil"/>
              <w:bottom w:val="nil"/>
              <w:right w:val="nil"/>
            </w:tcBorders>
            <w:vAlign w:val="center"/>
            <w:hideMark/>
          </w:tcPr>
          <w:p w:rsidRPr="00AE4388" w:rsidR="00AE4388" w:rsidP="00AE4388" w:rsidRDefault="00AE4388" w14:paraId="69A42966" w14:textId="77777777">
            <w:pPr>
              <w:spacing w:before="0" w:after="0"/>
              <w:jc w:val="right"/>
              <w:rPr>
                <w:color w:val="000000"/>
              </w:rPr>
            </w:pPr>
            <w:r w:rsidRPr="00AE4388">
              <w:rPr>
                <w:color w:val="000000"/>
              </w:rPr>
              <w:t xml:space="preserve"> </w:t>
            </w:r>
          </w:p>
        </w:tc>
      </w:tr>
      <w:tr w:rsidRPr="00AE4388" w:rsidR="00AE4388" w:rsidTr="0DDC63E9" w14:paraId="3CB608DB" w14:textId="77777777">
        <w:trPr>
          <w:trHeight w:val="765"/>
        </w:trPr>
        <w:tc>
          <w:tcPr>
            <w:tcW w:w="440" w:type="dxa"/>
            <w:tcBorders>
              <w:top w:val="nil"/>
              <w:left w:val="nil"/>
              <w:bottom w:val="nil"/>
              <w:right w:val="nil"/>
            </w:tcBorders>
            <w:vAlign w:val="center"/>
            <w:hideMark/>
          </w:tcPr>
          <w:p w:rsidRPr="00AE4388" w:rsidR="00AE4388" w:rsidP="00AE4388" w:rsidRDefault="00AE4388" w14:paraId="5FC189A6" w14:textId="77777777">
            <w:pPr>
              <w:spacing w:before="0" w:after="0"/>
              <w:jc w:val="right"/>
              <w:rPr>
                <w:color w:val="000000"/>
              </w:rPr>
            </w:pPr>
            <w:r w:rsidRPr="00AE4388">
              <w:rPr>
                <w:color w:val="000000"/>
              </w:rPr>
              <w:t>319</w:t>
            </w:r>
          </w:p>
        </w:tc>
        <w:tc>
          <w:tcPr>
            <w:tcW w:w="5327" w:type="dxa"/>
            <w:tcBorders>
              <w:top w:val="nil"/>
              <w:left w:val="nil"/>
              <w:bottom w:val="nil"/>
              <w:right w:val="nil"/>
            </w:tcBorders>
            <w:vAlign w:val="center"/>
            <w:hideMark/>
          </w:tcPr>
          <w:p w:rsidRPr="00AE4388" w:rsidR="00AE4388" w:rsidP="00AE4388" w:rsidRDefault="00AE4388" w14:paraId="1ECAA210" w14:textId="77777777">
            <w:pPr>
              <w:spacing w:before="0" w:after="0"/>
              <w:rPr>
                <w:color w:val="000000"/>
              </w:rPr>
            </w:pPr>
            <w:r w:rsidRPr="00AE4388">
              <w:rPr>
                <w:color w:val="000000"/>
              </w:rPr>
              <w:t>De investeringen in onderwijs zijn nog niet uitgewerkt en staan nog op de AP. Wanneer kan hier duidelijkheid over verwacht worden?</w:t>
            </w:r>
          </w:p>
        </w:tc>
        <w:tc>
          <w:tcPr>
            <w:tcW w:w="955" w:type="dxa"/>
            <w:tcBorders>
              <w:top w:val="nil"/>
              <w:left w:val="nil"/>
              <w:bottom w:val="nil"/>
              <w:right w:val="nil"/>
            </w:tcBorders>
            <w:vAlign w:val="center"/>
            <w:hideMark/>
          </w:tcPr>
          <w:p w:rsidRPr="00AE4388" w:rsidR="00AE4388" w:rsidP="00AE4388" w:rsidRDefault="00AE4388" w14:paraId="5EB803D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47872F9" w14:textId="77777777">
            <w:pPr>
              <w:spacing w:before="0" w:after="0"/>
              <w:jc w:val="right"/>
              <w:rPr>
                <w:color w:val="000000"/>
              </w:rPr>
            </w:pPr>
            <w:r w:rsidRPr="00AE4388">
              <w:rPr>
                <w:color w:val="000000"/>
              </w:rPr>
              <w:t>109</w:t>
            </w:r>
          </w:p>
        </w:tc>
        <w:tc>
          <w:tcPr>
            <w:tcW w:w="947" w:type="dxa"/>
            <w:tcBorders>
              <w:top w:val="nil"/>
              <w:left w:val="nil"/>
              <w:bottom w:val="nil"/>
              <w:right w:val="nil"/>
            </w:tcBorders>
            <w:vAlign w:val="center"/>
            <w:hideMark/>
          </w:tcPr>
          <w:p w:rsidRPr="00AE4388" w:rsidR="00AE4388" w:rsidP="00AE4388" w:rsidRDefault="00AE4388" w14:paraId="2BDF9DD0" w14:textId="77777777">
            <w:pPr>
              <w:spacing w:before="0" w:after="0"/>
              <w:jc w:val="right"/>
              <w:rPr>
                <w:color w:val="000000"/>
              </w:rPr>
            </w:pPr>
            <w:r w:rsidRPr="00AE4388">
              <w:rPr>
                <w:color w:val="000000"/>
              </w:rPr>
              <w:t xml:space="preserve"> </w:t>
            </w:r>
          </w:p>
        </w:tc>
      </w:tr>
      <w:tr w:rsidRPr="00AE4388" w:rsidR="00AE4388" w:rsidTr="0DDC63E9" w14:paraId="00D474C0" w14:textId="77777777">
        <w:trPr>
          <w:trHeight w:val="510"/>
        </w:trPr>
        <w:tc>
          <w:tcPr>
            <w:tcW w:w="440" w:type="dxa"/>
            <w:tcBorders>
              <w:top w:val="nil"/>
              <w:left w:val="nil"/>
              <w:bottom w:val="nil"/>
              <w:right w:val="nil"/>
            </w:tcBorders>
            <w:vAlign w:val="center"/>
            <w:hideMark/>
          </w:tcPr>
          <w:p w:rsidRPr="00AE4388" w:rsidR="00AE4388" w:rsidP="00AE4388" w:rsidRDefault="00AE4388" w14:paraId="2E7EA0A9" w14:textId="77777777">
            <w:pPr>
              <w:spacing w:before="0" w:after="0"/>
              <w:jc w:val="right"/>
              <w:rPr>
                <w:color w:val="000000"/>
              </w:rPr>
            </w:pPr>
            <w:r w:rsidRPr="00AE4388">
              <w:rPr>
                <w:color w:val="000000"/>
              </w:rPr>
              <w:t>320</w:t>
            </w:r>
          </w:p>
        </w:tc>
        <w:tc>
          <w:tcPr>
            <w:tcW w:w="5327" w:type="dxa"/>
            <w:tcBorders>
              <w:top w:val="nil"/>
              <w:left w:val="nil"/>
              <w:bottom w:val="nil"/>
              <w:right w:val="nil"/>
            </w:tcBorders>
            <w:vAlign w:val="center"/>
            <w:hideMark/>
          </w:tcPr>
          <w:p w:rsidRPr="00AE4388" w:rsidR="00AE4388" w:rsidP="00AE4388" w:rsidRDefault="00AE4388" w14:paraId="4AE64AD6" w14:textId="77777777">
            <w:pPr>
              <w:spacing w:before="0" w:after="0"/>
              <w:rPr>
                <w:color w:val="000000"/>
              </w:rPr>
            </w:pPr>
            <w:r w:rsidRPr="00AE4388">
              <w:rPr>
                <w:color w:val="000000"/>
              </w:rPr>
              <w:t>Op basis van welke analyse komt u tot de conclusie dat het aantal nieuwkomers zal dalen?</w:t>
            </w:r>
          </w:p>
        </w:tc>
        <w:tc>
          <w:tcPr>
            <w:tcW w:w="955" w:type="dxa"/>
            <w:tcBorders>
              <w:top w:val="nil"/>
              <w:left w:val="nil"/>
              <w:bottom w:val="nil"/>
              <w:right w:val="nil"/>
            </w:tcBorders>
            <w:vAlign w:val="center"/>
            <w:hideMark/>
          </w:tcPr>
          <w:p w:rsidRPr="00AE4388" w:rsidR="00AE4388" w:rsidP="00AE4388" w:rsidRDefault="00AE4388" w14:paraId="7FD1CC9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EA3407C" w14:textId="77777777">
            <w:pPr>
              <w:spacing w:before="0" w:after="0"/>
              <w:jc w:val="right"/>
              <w:rPr>
                <w:color w:val="000000"/>
              </w:rPr>
            </w:pPr>
            <w:r w:rsidRPr="00AE4388">
              <w:rPr>
                <w:color w:val="000000"/>
              </w:rPr>
              <w:t>111</w:t>
            </w:r>
          </w:p>
        </w:tc>
        <w:tc>
          <w:tcPr>
            <w:tcW w:w="947" w:type="dxa"/>
            <w:tcBorders>
              <w:top w:val="nil"/>
              <w:left w:val="nil"/>
              <w:bottom w:val="nil"/>
              <w:right w:val="nil"/>
            </w:tcBorders>
            <w:vAlign w:val="center"/>
            <w:hideMark/>
          </w:tcPr>
          <w:p w:rsidRPr="00AE4388" w:rsidR="00AE4388" w:rsidP="00AE4388" w:rsidRDefault="00AE4388" w14:paraId="47ED975C" w14:textId="77777777">
            <w:pPr>
              <w:spacing w:before="0" w:after="0"/>
              <w:jc w:val="right"/>
              <w:rPr>
                <w:color w:val="000000"/>
              </w:rPr>
            </w:pPr>
            <w:r w:rsidRPr="00AE4388">
              <w:rPr>
                <w:color w:val="000000"/>
              </w:rPr>
              <w:t xml:space="preserve"> </w:t>
            </w:r>
          </w:p>
        </w:tc>
      </w:tr>
      <w:tr w:rsidRPr="00AE4388" w:rsidR="00AE4388" w:rsidTr="0DDC63E9" w14:paraId="509B7824" w14:textId="77777777">
        <w:trPr>
          <w:trHeight w:val="510"/>
        </w:trPr>
        <w:tc>
          <w:tcPr>
            <w:tcW w:w="440" w:type="dxa"/>
            <w:tcBorders>
              <w:top w:val="nil"/>
              <w:left w:val="nil"/>
              <w:bottom w:val="nil"/>
              <w:right w:val="nil"/>
            </w:tcBorders>
            <w:vAlign w:val="center"/>
            <w:hideMark/>
          </w:tcPr>
          <w:p w:rsidRPr="00AE4388" w:rsidR="00AE4388" w:rsidP="00AE4388" w:rsidRDefault="00AE4388" w14:paraId="718F926F" w14:textId="77777777">
            <w:pPr>
              <w:spacing w:before="0" w:after="0"/>
              <w:jc w:val="right"/>
              <w:rPr>
                <w:color w:val="000000"/>
              </w:rPr>
            </w:pPr>
            <w:r w:rsidRPr="00AE4388">
              <w:rPr>
                <w:color w:val="000000"/>
              </w:rPr>
              <w:t>321</w:t>
            </w:r>
          </w:p>
        </w:tc>
        <w:tc>
          <w:tcPr>
            <w:tcW w:w="5327" w:type="dxa"/>
            <w:tcBorders>
              <w:top w:val="nil"/>
              <w:left w:val="nil"/>
              <w:bottom w:val="nil"/>
              <w:right w:val="nil"/>
            </w:tcBorders>
            <w:vAlign w:val="center"/>
            <w:hideMark/>
          </w:tcPr>
          <w:p w:rsidRPr="00AE4388" w:rsidR="00AE4388" w:rsidP="00AE4388" w:rsidRDefault="00AE4388" w14:paraId="2BF19E5E" w14:textId="77777777">
            <w:pPr>
              <w:spacing w:before="0" w:after="0"/>
              <w:rPr>
                <w:color w:val="000000"/>
              </w:rPr>
            </w:pPr>
            <w:r w:rsidRPr="00AE4388">
              <w:rPr>
                <w:color w:val="000000"/>
              </w:rPr>
              <w:t>Kunt u aangeven welke meer gedetailleerde informatie beschikbaar is gekomen?</w:t>
            </w:r>
          </w:p>
        </w:tc>
        <w:tc>
          <w:tcPr>
            <w:tcW w:w="955" w:type="dxa"/>
            <w:tcBorders>
              <w:top w:val="nil"/>
              <w:left w:val="nil"/>
              <w:bottom w:val="nil"/>
              <w:right w:val="nil"/>
            </w:tcBorders>
            <w:vAlign w:val="center"/>
            <w:hideMark/>
          </w:tcPr>
          <w:p w:rsidRPr="00AE4388" w:rsidR="00AE4388" w:rsidP="00AE4388" w:rsidRDefault="00AE4388" w14:paraId="6F554CB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66C2C9F" w14:textId="77777777">
            <w:pPr>
              <w:spacing w:before="0" w:after="0"/>
              <w:jc w:val="right"/>
              <w:rPr>
                <w:color w:val="000000"/>
              </w:rPr>
            </w:pPr>
            <w:r w:rsidRPr="00AE4388">
              <w:rPr>
                <w:color w:val="000000"/>
              </w:rPr>
              <w:t>112</w:t>
            </w:r>
          </w:p>
        </w:tc>
        <w:tc>
          <w:tcPr>
            <w:tcW w:w="947" w:type="dxa"/>
            <w:tcBorders>
              <w:top w:val="nil"/>
              <w:left w:val="nil"/>
              <w:bottom w:val="nil"/>
              <w:right w:val="nil"/>
            </w:tcBorders>
            <w:vAlign w:val="center"/>
            <w:hideMark/>
          </w:tcPr>
          <w:p w:rsidRPr="00AE4388" w:rsidR="00AE4388" w:rsidP="00AE4388" w:rsidRDefault="00AE4388" w14:paraId="6EF88F39" w14:textId="77777777">
            <w:pPr>
              <w:spacing w:before="0" w:after="0"/>
              <w:jc w:val="right"/>
              <w:rPr>
                <w:color w:val="000000"/>
              </w:rPr>
            </w:pPr>
            <w:r w:rsidRPr="00AE4388">
              <w:rPr>
                <w:color w:val="000000"/>
              </w:rPr>
              <w:t xml:space="preserve"> </w:t>
            </w:r>
          </w:p>
        </w:tc>
      </w:tr>
      <w:tr w:rsidRPr="00AE4388" w:rsidR="00AE4388" w:rsidTr="0DDC63E9" w14:paraId="0989BE12" w14:textId="77777777">
        <w:trPr>
          <w:trHeight w:val="1020"/>
        </w:trPr>
        <w:tc>
          <w:tcPr>
            <w:tcW w:w="440" w:type="dxa"/>
            <w:tcBorders>
              <w:top w:val="nil"/>
              <w:left w:val="nil"/>
              <w:bottom w:val="nil"/>
              <w:right w:val="nil"/>
            </w:tcBorders>
            <w:vAlign w:val="center"/>
            <w:hideMark/>
          </w:tcPr>
          <w:p w:rsidRPr="00AE4388" w:rsidR="00AE4388" w:rsidP="00AE4388" w:rsidRDefault="00AE4388" w14:paraId="775CCF6C" w14:textId="77777777">
            <w:pPr>
              <w:spacing w:before="0" w:after="0"/>
              <w:jc w:val="right"/>
              <w:rPr>
                <w:color w:val="000000"/>
              </w:rPr>
            </w:pPr>
            <w:r w:rsidRPr="00AE4388">
              <w:rPr>
                <w:color w:val="000000"/>
              </w:rPr>
              <w:t>322</w:t>
            </w:r>
          </w:p>
        </w:tc>
        <w:tc>
          <w:tcPr>
            <w:tcW w:w="5327" w:type="dxa"/>
            <w:tcBorders>
              <w:top w:val="nil"/>
              <w:left w:val="nil"/>
              <w:bottom w:val="nil"/>
              <w:right w:val="nil"/>
            </w:tcBorders>
            <w:vAlign w:val="center"/>
            <w:hideMark/>
          </w:tcPr>
          <w:p w:rsidRPr="00AE4388" w:rsidR="00AE4388" w:rsidP="00AE4388" w:rsidRDefault="00AE4388" w14:paraId="3E8E53FA" w14:textId="77777777">
            <w:pPr>
              <w:spacing w:before="0" w:after="0"/>
              <w:rPr>
                <w:color w:val="000000"/>
              </w:rPr>
            </w:pPr>
            <w:r w:rsidRPr="00AE4388">
              <w:rPr>
                <w:color w:val="000000"/>
              </w:rPr>
              <w:t>Kunt u meer inzicht geven in de extra beschikbare teldata waarmee de aanvullende 14,6 miljoen euro structureel voor het gelijktrekken van de vergoedingen voor nieuwkomers en asielzoekers wordt verantwoord?</w:t>
            </w:r>
          </w:p>
        </w:tc>
        <w:tc>
          <w:tcPr>
            <w:tcW w:w="955" w:type="dxa"/>
            <w:tcBorders>
              <w:top w:val="nil"/>
              <w:left w:val="nil"/>
              <w:bottom w:val="nil"/>
              <w:right w:val="nil"/>
            </w:tcBorders>
            <w:vAlign w:val="center"/>
            <w:hideMark/>
          </w:tcPr>
          <w:p w:rsidRPr="00AE4388" w:rsidR="00AE4388" w:rsidP="00AE4388" w:rsidRDefault="00AE4388" w14:paraId="75386D7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0CC71A8" w14:textId="77777777">
            <w:pPr>
              <w:spacing w:before="0" w:after="0"/>
              <w:jc w:val="right"/>
              <w:rPr>
                <w:color w:val="000000"/>
              </w:rPr>
            </w:pPr>
            <w:r w:rsidRPr="00AE4388">
              <w:rPr>
                <w:color w:val="000000"/>
              </w:rPr>
              <w:t>112</w:t>
            </w:r>
          </w:p>
        </w:tc>
        <w:tc>
          <w:tcPr>
            <w:tcW w:w="947" w:type="dxa"/>
            <w:tcBorders>
              <w:top w:val="nil"/>
              <w:left w:val="nil"/>
              <w:bottom w:val="nil"/>
              <w:right w:val="nil"/>
            </w:tcBorders>
            <w:vAlign w:val="center"/>
            <w:hideMark/>
          </w:tcPr>
          <w:p w:rsidRPr="00AE4388" w:rsidR="00AE4388" w:rsidP="00AE4388" w:rsidRDefault="00AE4388" w14:paraId="0E310497" w14:textId="77777777">
            <w:pPr>
              <w:spacing w:before="0" w:after="0"/>
              <w:jc w:val="right"/>
              <w:rPr>
                <w:color w:val="000000"/>
              </w:rPr>
            </w:pPr>
            <w:r w:rsidRPr="00AE4388">
              <w:rPr>
                <w:color w:val="000000"/>
              </w:rPr>
              <w:t xml:space="preserve"> </w:t>
            </w:r>
          </w:p>
        </w:tc>
      </w:tr>
      <w:tr w:rsidRPr="00AE4388" w:rsidR="00AE4388" w:rsidTr="0DDC63E9" w14:paraId="7F1ADEFF" w14:textId="77777777">
        <w:trPr>
          <w:trHeight w:val="1020"/>
        </w:trPr>
        <w:tc>
          <w:tcPr>
            <w:tcW w:w="440" w:type="dxa"/>
            <w:tcBorders>
              <w:top w:val="nil"/>
              <w:left w:val="nil"/>
              <w:bottom w:val="nil"/>
              <w:right w:val="nil"/>
            </w:tcBorders>
            <w:vAlign w:val="center"/>
            <w:hideMark/>
          </w:tcPr>
          <w:p w:rsidRPr="00AE4388" w:rsidR="00AE4388" w:rsidP="00AE4388" w:rsidRDefault="00AE4388" w14:paraId="044D6846" w14:textId="77777777">
            <w:pPr>
              <w:spacing w:before="0" w:after="0"/>
              <w:jc w:val="right"/>
              <w:rPr>
                <w:color w:val="000000"/>
              </w:rPr>
            </w:pPr>
            <w:r w:rsidRPr="00AE4388">
              <w:rPr>
                <w:color w:val="000000"/>
              </w:rPr>
              <w:t>323</w:t>
            </w:r>
          </w:p>
        </w:tc>
        <w:tc>
          <w:tcPr>
            <w:tcW w:w="5327" w:type="dxa"/>
            <w:tcBorders>
              <w:top w:val="nil"/>
              <w:left w:val="nil"/>
              <w:bottom w:val="nil"/>
              <w:right w:val="nil"/>
            </w:tcBorders>
            <w:vAlign w:val="center"/>
            <w:hideMark/>
          </w:tcPr>
          <w:p w:rsidRPr="00AE4388" w:rsidR="00AE4388" w:rsidP="00AE4388" w:rsidRDefault="76285B9A" w14:paraId="28A5ED98" w14:textId="002C7842">
            <w:pPr>
              <w:spacing w:before="0" w:after="0"/>
              <w:rPr>
                <w:color w:val="000000"/>
              </w:rPr>
            </w:pPr>
            <w:r w:rsidRPr="0DDC63E9">
              <w:rPr>
                <w:color w:val="000000" w:themeColor="text1"/>
              </w:rPr>
              <w:t>Kunt u meer inzicht geven in de gedetailleerde informatie m</w:t>
            </w:r>
            <w:r w:rsidRPr="0DDC63E9" w:rsidR="7B93C190">
              <w:rPr>
                <w:color w:val="000000" w:themeColor="text1"/>
              </w:rPr>
              <w:t xml:space="preserve">et betrekking tot </w:t>
            </w:r>
            <w:r w:rsidRPr="0DDC63E9">
              <w:rPr>
                <w:color w:val="000000" w:themeColor="text1"/>
              </w:rPr>
              <w:t>de tegenvaller van cumulatief 29,1 miljoen euro op de herziening van alle besluiten naar aanleiding van de controles op de uitwonendebeurs?</w:t>
            </w:r>
          </w:p>
        </w:tc>
        <w:tc>
          <w:tcPr>
            <w:tcW w:w="955" w:type="dxa"/>
            <w:tcBorders>
              <w:top w:val="nil"/>
              <w:left w:val="nil"/>
              <w:bottom w:val="nil"/>
              <w:right w:val="nil"/>
            </w:tcBorders>
            <w:vAlign w:val="center"/>
            <w:hideMark/>
          </w:tcPr>
          <w:p w:rsidRPr="00AE4388" w:rsidR="00AE4388" w:rsidP="00AE4388" w:rsidRDefault="00AE4388" w14:paraId="0098A17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A77CD89" w14:textId="77777777">
            <w:pPr>
              <w:spacing w:before="0" w:after="0"/>
              <w:jc w:val="right"/>
              <w:rPr>
                <w:color w:val="000000"/>
              </w:rPr>
            </w:pPr>
            <w:r w:rsidRPr="00AE4388">
              <w:rPr>
                <w:color w:val="000000"/>
              </w:rPr>
              <w:t>112</w:t>
            </w:r>
          </w:p>
        </w:tc>
        <w:tc>
          <w:tcPr>
            <w:tcW w:w="947" w:type="dxa"/>
            <w:tcBorders>
              <w:top w:val="nil"/>
              <w:left w:val="nil"/>
              <w:bottom w:val="nil"/>
              <w:right w:val="nil"/>
            </w:tcBorders>
            <w:vAlign w:val="center"/>
            <w:hideMark/>
          </w:tcPr>
          <w:p w:rsidRPr="00AE4388" w:rsidR="00AE4388" w:rsidP="00AE4388" w:rsidRDefault="00AE4388" w14:paraId="61150983" w14:textId="77777777">
            <w:pPr>
              <w:spacing w:before="0" w:after="0"/>
              <w:jc w:val="right"/>
              <w:rPr>
                <w:color w:val="000000"/>
              </w:rPr>
            </w:pPr>
            <w:r w:rsidRPr="00AE4388">
              <w:rPr>
                <w:color w:val="000000"/>
              </w:rPr>
              <w:t xml:space="preserve"> </w:t>
            </w:r>
          </w:p>
        </w:tc>
      </w:tr>
      <w:tr w:rsidRPr="00AE4388" w:rsidR="00AE4388" w:rsidTr="0DDC63E9" w14:paraId="294320BF" w14:textId="77777777">
        <w:trPr>
          <w:trHeight w:val="765"/>
        </w:trPr>
        <w:tc>
          <w:tcPr>
            <w:tcW w:w="440" w:type="dxa"/>
            <w:tcBorders>
              <w:top w:val="nil"/>
              <w:left w:val="nil"/>
              <w:bottom w:val="nil"/>
              <w:right w:val="nil"/>
            </w:tcBorders>
            <w:vAlign w:val="center"/>
            <w:hideMark/>
          </w:tcPr>
          <w:p w:rsidRPr="00AE4388" w:rsidR="00AE4388" w:rsidP="00AE4388" w:rsidRDefault="00AE4388" w14:paraId="44E9D8DE" w14:textId="77777777">
            <w:pPr>
              <w:spacing w:before="0" w:after="0"/>
              <w:jc w:val="right"/>
              <w:rPr>
                <w:color w:val="000000"/>
              </w:rPr>
            </w:pPr>
            <w:r w:rsidRPr="00AE4388">
              <w:rPr>
                <w:color w:val="000000"/>
              </w:rPr>
              <w:t>324</w:t>
            </w:r>
          </w:p>
        </w:tc>
        <w:tc>
          <w:tcPr>
            <w:tcW w:w="5327" w:type="dxa"/>
            <w:tcBorders>
              <w:top w:val="nil"/>
              <w:left w:val="nil"/>
              <w:bottom w:val="nil"/>
              <w:right w:val="nil"/>
            </w:tcBorders>
            <w:vAlign w:val="center"/>
            <w:hideMark/>
          </w:tcPr>
          <w:p w:rsidRPr="00AE4388" w:rsidR="00AE4388" w:rsidP="00AE4388" w:rsidRDefault="00AE4388" w14:paraId="5A319CC8" w14:textId="77777777">
            <w:pPr>
              <w:spacing w:before="0" w:after="0"/>
              <w:rPr>
                <w:color w:val="000000"/>
              </w:rPr>
            </w:pPr>
            <w:r w:rsidRPr="00AE4388">
              <w:rPr>
                <w:color w:val="000000"/>
              </w:rPr>
              <w:t>Wat is de verwachting omtrent benodigde bijstelling van de regeling praktijkleren op basis van de studentenaantallen voor de jaren na 2026?</w:t>
            </w:r>
          </w:p>
        </w:tc>
        <w:tc>
          <w:tcPr>
            <w:tcW w:w="955" w:type="dxa"/>
            <w:tcBorders>
              <w:top w:val="nil"/>
              <w:left w:val="nil"/>
              <w:bottom w:val="nil"/>
              <w:right w:val="nil"/>
            </w:tcBorders>
            <w:vAlign w:val="center"/>
            <w:hideMark/>
          </w:tcPr>
          <w:p w:rsidRPr="00AE4388" w:rsidR="00AE4388" w:rsidP="00AE4388" w:rsidRDefault="00AE4388" w14:paraId="3C58803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A3BBCD6" w14:textId="77777777">
            <w:pPr>
              <w:spacing w:before="0" w:after="0"/>
              <w:jc w:val="right"/>
              <w:rPr>
                <w:color w:val="000000"/>
              </w:rPr>
            </w:pPr>
            <w:r w:rsidRPr="00AE4388">
              <w:rPr>
                <w:color w:val="000000"/>
              </w:rPr>
              <w:t>112</w:t>
            </w:r>
          </w:p>
        </w:tc>
        <w:tc>
          <w:tcPr>
            <w:tcW w:w="947" w:type="dxa"/>
            <w:tcBorders>
              <w:top w:val="nil"/>
              <w:left w:val="nil"/>
              <w:bottom w:val="nil"/>
              <w:right w:val="nil"/>
            </w:tcBorders>
            <w:vAlign w:val="center"/>
            <w:hideMark/>
          </w:tcPr>
          <w:p w:rsidRPr="00AE4388" w:rsidR="00AE4388" w:rsidP="00AE4388" w:rsidRDefault="00AE4388" w14:paraId="50C82513" w14:textId="77777777">
            <w:pPr>
              <w:spacing w:before="0" w:after="0"/>
              <w:jc w:val="right"/>
              <w:rPr>
                <w:color w:val="000000"/>
              </w:rPr>
            </w:pPr>
            <w:r w:rsidRPr="00AE4388">
              <w:rPr>
                <w:color w:val="000000"/>
              </w:rPr>
              <w:t xml:space="preserve"> </w:t>
            </w:r>
          </w:p>
        </w:tc>
      </w:tr>
      <w:tr w:rsidRPr="00AE4388" w:rsidR="00AE4388" w:rsidTr="0DDC63E9" w14:paraId="7EE6BF90" w14:textId="77777777">
        <w:trPr>
          <w:trHeight w:val="765"/>
        </w:trPr>
        <w:tc>
          <w:tcPr>
            <w:tcW w:w="440" w:type="dxa"/>
            <w:tcBorders>
              <w:top w:val="nil"/>
              <w:left w:val="nil"/>
              <w:bottom w:val="nil"/>
              <w:right w:val="nil"/>
            </w:tcBorders>
            <w:vAlign w:val="center"/>
            <w:hideMark/>
          </w:tcPr>
          <w:p w:rsidRPr="00AE4388" w:rsidR="00AE4388" w:rsidP="00AE4388" w:rsidRDefault="00AE4388" w14:paraId="0F4C06DF" w14:textId="77777777">
            <w:pPr>
              <w:spacing w:before="0" w:after="0"/>
              <w:jc w:val="right"/>
              <w:rPr>
                <w:color w:val="000000"/>
              </w:rPr>
            </w:pPr>
            <w:r w:rsidRPr="00AE4388">
              <w:rPr>
                <w:color w:val="000000"/>
              </w:rPr>
              <w:t>325</w:t>
            </w:r>
          </w:p>
        </w:tc>
        <w:tc>
          <w:tcPr>
            <w:tcW w:w="5327" w:type="dxa"/>
            <w:tcBorders>
              <w:top w:val="nil"/>
              <w:left w:val="nil"/>
              <w:bottom w:val="nil"/>
              <w:right w:val="nil"/>
            </w:tcBorders>
            <w:vAlign w:val="center"/>
            <w:hideMark/>
          </w:tcPr>
          <w:p w:rsidRPr="00AE4388" w:rsidR="00AE4388" w:rsidP="00AE4388" w:rsidRDefault="00AE4388" w14:paraId="72B0576D" w14:textId="77777777">
            <w:pPr>
              <w:spacing w:before="0" w:after="0"/>
              <w:rPr>
                <w:color w:val="000000"/>
              </w:rPr>
            </w:pPr>
            <w:r w:rsidRPr="00AE4388">
              <w:rPr>
                <w:color w:val="000000"/>
              </w:rPr>
              <w:t>Waar wordt de aan de HBO-bekostiging toegevoegde 15,3 miljoen euro voor aansluiting van het onderwijs op de arbeidsmarkt concreet voor ingezet?</w:t>
            </w:r>
          </w:p>
        </w:tc>
        <w:tc>
          <w:tcPr>
            <w:tcW w:w="955" w:type="dxa"/>
            <w:tcBorders>
              <w:top w:val="nil"/>
              <w:left w:val="nil"/>
              <w:bottom w:val="nil"/>
              <w:right w:val="nil"/>
            </w:tcBorders>
            <w:vAlign w:val="center"/>
            <w:hideMark/>
          </w:tcPr>
          <w:p w:rsidRPr="00AE4388" w:rsidR="00AE4388" w:rsidP="00AE4388" w:rsidRDefault="00AE4388" w14:paraId="7216D63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124480D" w14:textId="77777777">
            <w:pPr>
              <w:spacing w:before="0" w:after="0"/>
              <w:jc w:val="right"/>
              <w:rPr>
                <w:color w:val="000000"/>
              </w:rPr>
            </w:pPr>
            <w:r w:rsidRPr="00AE4388">
              <w:rPr>
                <w:color w:val="000000"/>
              </w:rPr>
              <w:t>112</w:t>
            </w:r>
          </w:p>
        </w:tc>
        <w:tc>
          <w:tcPr>
            <w:tcW w:w="947" w:type="dxa"/>
            <w:tcBorders>
              <w:top w:val="nil"/>
              <w:left w:val="nil"/>
              <w:bottom w:val="nil"/>
              <w:right w:val="nil"/>
            </w:tcBorders>
            <w:vAlign w:val="center"/>
            <w:hideMark/>
          </w:tcPr>
          <w:p w:rsidRPr="00AE4388" w:rsidR="00AE4388" w:rsidP="00AE4388" w:rsidRDefault="00AE4388" w14:paraId="17ED1FB9" w14:textId="77777777">
            <w:pPr>
              <w:spacing w:before="0" w:after="0"/>
              <w:jc w:val="right"/>
              <w:rPr>
                <w:color w:val="000000"/>
              </w:rPr>
            </w:pPr>
            <w:r w:rsidRPr="00AE4388">
              <w:rPr>
                <w:color w:val="000000"/>
              </w:rPr>
              <w:t xml:space="preserve"> </w:t>
            </w:r>
          </w:p>
        </w:tc>
      </w:tr>
      <w:tr w:rsidRPr="00AE4388" w:rsidR="00AE4388" w:rsidTr="0DDC63E9" w14:paraId="36C08006" w14:textId="77777777">
        <w:trPr>
          <w:trHeight w:val="1020"/>
        </w:trPr>
        <w:tc>
          <w:tcPr>
            <w:tcW w:w="440" w:type="dxa"/>
            <w:tcBorders>
              <w:top w:val="nil"/>
              <w:left w:val="nil"/>
              <w:bottom w:val="nil"/>
              <w:right w:val="nil"/>
            </w:tcBorders>
            <w:vAlign w:val="center"/>
            <w:hideMark/>
          </w:tcPr>
          <w:p w:rsidRPr="00AE4388" w:rsidR="00AE4388" w:rsidP="00AE4388" w:rsidRDefault="00AE4388" w14:paraId="755002D3" w14:textId="77777777">
            <w:pPr>
              <w:spacing w:before="0" w:after="0"/>
              <w:jc w:val="right"/>
              <w:rPr>
                <w:color w:val="000000"/>
              </w:rPr>
            </w:pPr>
            <w:r w:rsidRPr="00AE4388">
              <w:rPr>
                <w:color w:val="000000"/>
              </w:rPr>
              <w:t>326</w:t>
            </w:r>
          </w:p>
        </w:tc>
        <w:tc>
          <w:tcPr>
            <w:tcW w:w="5327" w:type="dxa"/>
            <w:tcBorders>
              <w:top w:val="nil"/>
              <w:left w:val="nil"/>
              <w:bottom w:val="nil"/>
              <w:right w:val="nil"/>
            </w:tcBorders>
            <w:vAlign w:val="center"/>
            <w:hideMark/>
          </w:tcPr>
          <w:p w:rsidRPr="00AE4388" w:rsidR="00AE4388" w:rsidP="00AE4388" w:rsidRDefault="00AE4388" w14:paraId="19896140" w14:textId="77777777">
            <w:pPr>
              <w:spacing w:before="0" w:after="0"/>
              <w:rPr>
                <w:color w:val="000000"/>
              </w:rPr>
            </w:pPr>
            <w:r w:rsidRPr="00AE4388">
              <w:rPr>
                <w:color w:val="000000"/>
              </w:rPr>
              <w:t>Hoeveel leerlingen kunnen per schooljaar worden voorzien van schoolmaaltijden met een bedrag van 19,1 miljoen euro en dekt dit bedrag alle scholen die hier behoefte aan hebben? Zo nee, waarom niet?</w:t>
            </w:r>
          </w:p>
        </w:tc>
        <w:tc>
          <w:tcPr>
            <w:tcW w:w="955" w:type="dxa"/>
            <w:tcBorders>
              <w:top w:val="nil"/>
              <w:left w:val="nil"/>
              <w:bottom w:val="nil"/>
              <w:right w:val="nil"/>
            </w:tcBorders>
            <w:vAlign w:val="center"/>
            <w:hideMark/>
          </w:tcPr>
          <w:p w:rsidRPr="00AE4388" w:rsidR="00AE4388" w:rsidP="00AE4388" w:rsidRDefault="00AE4388" w14:paraId="46648CD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A7B3373" w14:textId="77777777">
            <w:pPr>
              <w:spacing w:before="0" w:after="0"/>
              <w:jc w:val="right"/>
              <w:rPr>
                <w:color w:val="000000"/>
              </w:rPr>
            </w:pPr>
            <w:r w:rsidRPr="00AE4388">
              <w:rPr>
                <w:color w:val="000000"/>
              </w:rPr>
              <w:t>113</w:t>
            </w:r>
          </w:p>
        </w:tc>
        <w:tc>
          <w:tcPr>
            <w:tcW w:w="947" w:type="dxa"/>
            <w:tcBorders>
              <w:top w:val="nil"/>
              <w:left w:val="nil"/>
              <w:bottom w:val="nil"/>
              <w:right w:val="nil"/>
            </w:tcBorders>
            <w:vAlign w:val="center"/>
            <w:hideMark/>
          </w:tcPr>
          <w:p w:rsidRPr="00AE4388" w:rsidR="00AE4388" w:rsidP="00AE4388" w:rsidRDefault="00AE4388" w14:paraId="0371907B" w14:textId="77777777">
            <w:pPr>
              <w:spacing w:before="0" w:after="0"/>
              <w:jc w:val="right"/>
              <w:rPr>
                <w:color w:val="000000"/>
              </w:rPr>
            </w:pPr>
            <w:r w:rsidRPr="00AE4388">
              <w:rPr>
                <w:color w:val="000000"/>
              </w:rPr>
              <w:t xml:space="preserve"> </w:t>
            </w:r>
          </w:p>
        </w:tc>
      </w:tr>
      <w:tr w:rsidRPr="00AE4388" w:rsidR="00AE4388" w:rsidTr="0DDC63E9" w14:paraId="4EAB5AD3" w14:textId="77777777">
        <w:trPr>
          <w:trHeight w:val="510"/>
        </w:trPr>
        <w:tc>
          <w:tcPr>
            <w:tcW w:w="440" w:type="dxa"/>
            <w:tcBorders>
              <w:top w:val="nil"/>
              <w:left w:val="nil"/>
              <w:bottom w:val="nil"/>
              <w:right w:val="nil"/>
            </w:tcBorders>
            <w:vAlign w:val="center"/>
            <w:hideMark/>
          </w:tcPr>
          <w:p w:rsidRPr="00AE4388" w:rsidR="00AE4388" w:rsidP="00AE4388" w:rsidRDefault="00AE4388" w14:paraId="11FC28A5" w14:textId="77777777">
            <w:pPr>
              <w:spacing w:before="0" w:after="0"/>
              <w:jc w:val="right"/>
              <w:rPr>
                <w:color w:val="000000"/>
              </w:rPr>
            </w:pPr>
            <w:r w:rsidRPr="00AE4388">
              <w:rPr>
                <w:color w:val="000000"/>
              </w:rPr>
              <w:t>327</w:t>
            </w:r>
          </w:p>
        </w:tc>
        <w:tc>
          <w:tcPr>
            <w:tcW w:w="5327" w:type="dxa"/>
            <w:tcBorders>
              <w:top w:val="nil"/>
              <w:left w:val="nil"/>
              <w:bottom w:val="nil"/>
              <w:right w:val="nil"/>
            </w:tcBorders>
            <w:vAlign w:val="center"/>
            <w:hideMark/>
          </w:tcPr>
          <w:p w:rsidRPr="00AE4388" w:rsidR="00AE4388" w:rsidP="00AE4388" w:rsidRDefault="00AE4388" w14:paraId="11AFF9D7" w14:textId="77777777">
            <w:pPr>
              <w:spacing w:before="0" w:after="0"/>
              <w:rPr>
                <w:color w:val="000000"/>
              </w:rPr>
            </w:pPr>
            <w:r w:rsidRPr="00AE4388">
              <w:rPr>
                <w:color w:val="000000"/>
              </w:rPr>
              <w:t>Kunt u toelichten wat het instrument opgavegerichte aanvullende middelen voor het mbo concreet behelst?</w:t>
            </w:r>
          </w:p>
        </w:tc>
        <w:tc>
          <w:tcPr>
            <w:tcW w:w="955" w:type="dxa"/>
            <w:tcBorders>
              <w:top w:val="nil"/>
              <w:left w:val="nil"/>
              <w:bottom w:val="nil"/>
              <w:right w:val="nil"/>
            </w:tcBorders>
            <w:vAlign w:val="center"/>
            <w:hideMark/>
          </w:tcPr>
          <w:p w:rsidRPr="00AE4388" w:rsidR="00AE4388" w:rsidP="00AE4388" w:rsidRDefault="00AE4388" w14:paraId="271073E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D3BA46F" w14:textId="77777777">
            <w:pPr>
              <w:spacing w:before="0" w:after="0"/>
              <w:jc w:val="right"/>
              <w:rPr>
                <w:color w:val="000000"/>
              </w:rPr>
            </w:pPr>
            <w:r w:rsidRPr="00AE4388">
              <w:rPr>
                <w:color w:val="000000"/>
              </w:rPr>
              <w:t>113</w:t>
            </w:r>
          </w:p>
        </w:tc>
        <w:tc>
          <w:tcPr>
            <w:tcW w:w="947" w:type="dxa"/>
            <w:tcBorders>
              <w:top w:val="nil"/>
              <w:left w:val="nil"/>
              <w:bottom w:val="nil"/>
              <w:right w:val="nil"/>
            </w:tcBorders>
            <w:vAlign w:val="center"/>
            <w:hideMark/>
          </w:tcPr>
          <w:p w:rsidRPr="00AE4388" w:rsidR="00AE4388" w:rsidP="00AE4388" w:rsidRDefault="00AE4388" w14:paraId="34201AA7" w14:textId="77777777">
            <w:pPr>
              <w:spacing w:before="0" w:after="0"/>
              <w:jc w:val="right"/>
              <w:rPr>
                <w:color w:val="000000"/>
              </w:rPr>
            </w:pPr>
            <w:r w:rsidRPr="00AE4388">
              <w:rPr>
                <w:color w:val="000000"/>
              </w:rPr>
              <w:t xml:space="preserve"> </w:t>
            </w:r>
          </w:p>
        </w:tc>
      </w:tr>
      <w:tr w:rsidRPr="00AE4388" w:rsidR="00AE4388" w:rsidTr="0DDC63E9" w14:paraId="4F6771FA" w14:textId="77777777">
        <w:trPr>
          <w:trHeight w:val="1020"/>
        </w:trPr>
        <w:tc>
          <w:tcPr>
            <w:tcW w:w="440" w:type="dxa"/>
            <w:tcBorders>
              <w:top w:val="nil"/>
              <w:left w:val="nil"/>
              <w:bottom w:val="nil"/>
              <w:right w:val="nil"/>
            </w:tcBorders>
            <w:vAlign w:val="center"/>
            <w:hideMark/>
          </w:tcPr>
          <w:p w:rsidRPr="00AE4388" w:rsidR="00AE4388" w:rsidP="00AE4388" w:rsidRDefault="00AE4388" w14:paraId="1EC8288C" w14:textId="77777777">
            <w:pPr>
              <w:spacing w:before="0" w:after="0"/>
              <w:jc w:val="right"/>
              <w:rPr>
                <w:color w:val="000000"/>
              </w:rPr>
            </w:pPr>
            <w:r w:rsidRPr="00AE4388">
              <w:rPr>
                <w:color w:val="000000"/>
              </w:rPr>
              <w:t>328</w:t>
            </w:r>
          </w:p>
        </w:tc>
        <w:tc>
          <w:tcPr>
            <w:tcW w:w="5327" w:type="dxa"/>
            <w:tcBorders>
              <w:top w:val="nil"/>
              <w:left w:val="nil"/>
              <w:bottom w:val="nil"/>
              <w:right w:val="nil"/>
            </w:tcBorders>
            <w:vAlign w:val="center"/>
            <w:hideMark/>
          </w:tcPr>
          <w:p w:rsidRPr="00AE4388" w:rsidR="00AE4388" w:rsidP="00AE4388" w:rsidRDefault="00AE4388" w14:paraId="7FC838CE" w14:textId="77777777">
            <w:pPr>
              <w:spacing w:before="0" w:after="0"/>
              <w:rPr>
                <w:color w:val="000000"/>
              </w:rPr>
            </w:pPr>
            <w:r w:rsidRPr="00AE4388">
              <w:rPr>
                <w:color w:val="000000"/>
              </w:rPr>
              <w:t>Kunt u een overzicht doen toekomen over de totale onderuitputting van 2025? Kunt u de posten van onderuitputting die zich meerjarig en structureel voordoen nader toelichten?</w:t>
            </w:r>
          </w:p>
        </w:tc>
        <w:tc>
          <w:tcPr>
            <w:tcW w:w="955" w:type="dxa"/>
            <w:tcBorders>
              <w:top w:val="nil"/>
              <w:left w:val="nil"/>
              <w:bottom w:val="nil"/>
              <w:right w:val="nil"/>
            </w:tcBorders>
            <w:vAlign w:val="center"/>
            <w:hideMark/>
          </w:tcPr>
          <w:p w:rsidRPr="00AE4388" w:rsidR="00AE4388" w:rsidP="00AE4388" w:rsidRDefault="00AE4388" w14:paraId="3F382EA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9625ADD" w14:textId="77777777">
            <w:pPr>
              <w:spacing w:before="0" w:after="0"/>
              <w:jc w:val="right"/>
              <w:rPr>
                <w:color w:val="000000"/>
              </w:rPr>
            </w:pPr>
            <w:r w:rsidRPr="00AE4388">
              <w:rPr>
                <w:color w:val="000000"/>
              </w:rPr>
              <w:t>114</w:t>
            </w:r>
          </w:p>
        </w:tc>
        <w:tc>
          <w:tcPr>
            <w:tcW w:w="947" w:type="dxa"/>
            <w:tcBorders>
              <w:top w:val="nil"/>
              <w:left w:val="nil"/>
              <w:bottom w:val="nil"/>
              <w:right w:val="nil"/>
            </w:tcBorders>
            <w:vAlign w:val="center"/>
            <w:hideMark/>
          </w:tcPr>
          <w:p w:rsidRPr="00AE4388" w:rsidR="00AE4388" w:rsidP="00AE4388" w:rsidRDefault="00AE4388" w14:paraId="7D44B1D7" w14:textId="77777777">
            <w:pPr>
              <w:spacing w:before="0" w:after="0"/>
              <w:jc w:val="right"/>
              <w:rPr>
                <w:color w:val="000000"/>
              </w:rPr>
            </w:pPr>
            <w:r w:rsidRPr="00AE4388">
              <w:rPr>
                <w:color w:val="000000"/>
              </w:rPr>
              <w:t xml:space="preserve"> </w:t>
            </w:r>
          </w:p>
        </w:tc>
      </w:tr>
      <w:tr w:rsidRPr="00AE4388" w:rsidR="00AE4388" w:rsidTr="0DDC63E9" w14:paraId="6B1021C7" w14:textId="77777777">
        <w:trPr>
          <w:trHeight w:val="510"/>
        </w:trPr>
        <w:tc>
          <w:tcPr>
            <w:tcW w:w="440" w:type="dxa"/>
            <w:tcBorders>
              <w:top w:val="nil"/>
              <w:left w:val="nil"/>
              <w:bottom w:val="nil"/>
              <w:right w:val="nil"/>
            </w:tcBorders>
            <w:vAlign w:val="center"/>
            <w:hideMark/>
          </w:tcPr>
          <w:p w:rsidRPr="00AE4388" w:rsidR="00AE4388" w:rsidP="00AE4388" w:rsidRDefault="00AE4388" w14:paraId="4E8C5AD0" w14:textId="77777777">
            <w:pPr>
              <w:spacing w:before="0" w:after="0"/>
              <w:jc w:val="right"/>
              <w:rPr>
                <w:color w:val="000000"/>
              </w:rPr>
            </w:pPr>
            <w:r w:rsidRPr="00AE4388">
              <w:rPr>
                <w:color w:val="000000"/>
              </w:rPr>
              <w:t>329</w:t>
            </w:r>
          </w:p>
        </w:tc>
        <w:tc>
          <w:tcPr>
            <w:tcW w:w="5327" w:type="dxa"/>
            <w:tcBorders>
              <w:top w:val="nil"/>
              <w:left w:val="nil"/>
              <w:bottom w:val="nil"/>
              <w:right w:val="nil"/>
            </w:tcBorders>
            <w:vAlign w:val="center"/>
            <w:hideMark/>
          </w:tcPr>
          <w:p w:rsidRPr="00AE4388" w:rsidR="00AE4388" w:rsidP="00AE4388" w:rsidRDefault="00AE4388" w14:paraId="7984B2FA" w14:textId="77777777">
            <w:pPr>
              <w:spacing w:before="0" w:after="0"/>
              <w:rPr>
                <w:color w:val="000000"/>
              </w:rPr>
            </w:pPr>
            <w:r w:rsidRPr="00AE4388">
              <w:rPr>
                <w:color w:val="000000"/>
              </w:rPr>
              <w:t>Op basis waarvan is die 19,1 miljoen euro intensivering berekend?</w:t>
            </w:r>
          </w:p>
        </w:tc>
        <w:tc>
          <w:tcPr>
            <w:tcW w:w="955" w:type="dxa"/>
            <w:tcBorders>
              <w:top w:val="nil"/>
              <w:left w:val="nil"/>
              <w:bottom w:val="nil"/>
              <w:right w:val="nil"/>
            </w:tcBorders>
            <w:vAlign w:val="center"/>
            <w:hideMark/>
          </w:tcPr>
          <w:p w:rsidRPr="00AE4388" w:rsidR="00AE4388" w:rsidP="00AE4388" w:rsidRDefault="00AE4388" w14:paraId="72D323B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90E3046" w14:textId="77777777">
            <w:pPr>
              <w:spacing w:before="0" w:after="0"/>
              <w:jc w:val="right"/>
              <w:rPr>
                <w:color w:val="000000"/>
              </w:rPr>
            </w:pPr>
            <w:r w:rsidRPr="00AE4388">
              <w:rPr>
                <w:color w:val="000000"/>
              </w:rPr>
              <w:t>114</w:t>
            </w:r>
          </w:p>
        </w:tc>
        <w:tc>
          <w:tcPr>
            <w:tcW w:w="947" w:type="dxa"/>
            <w:tcBorders>
              <w:top w:val="nil"/>
              <w:left w:val="nil"/>
              <w:bottom w:val="nil"/>
              <w:right w:val="nil"/>
            </w:tcBorders>
            <w:vAlign w:val="center"/>
            <w:hideMark/>
          </w:tcPr>
          <w:p w:rsidRPr="00AE4388" w:rsidR="00AE4388" w:rsidP="00AE4388" w:rsidRDefault="00AE4388" w14:paraId="205EAC99" w14:textId="77777777">
            <w:pPr>
              <w:spacing w:before="0" w:after="0"/>
              <w:jc w:val="right"/>
              <w:rPr>
                <w:color w:val="000000"/>
              </w:rPr>
            </w:pPr>
            <w:r w:rsidRPr="00AE4388">
              <w:rPr>
                <w:color w:val="000000"/>
              </w:rPr>
              <w:t xml:space="preserve"> </w:t>
            </w:r>
          </w:p>
        </w:tc>
      </w:tr>
      <w:tr w:rsidRPr="00AE4388" w:rsidR="00AE4388" w:rsidTr="0DDC63E9" w14:paraId="158C0FAF" w14:textId="77777777">
        <w:trPr>
          <w:trHeight w:val="510"/>
        </w:trPr>
        <w:tc>
          <w:tcPr>
            <w:tcW w:w="440" w:type="dxa"/>
            <w:tcBorders>
              <w:top w:val="nil"/>
              <w:left w:val="nil"/>
              <w:bottom w:val="nil"/>
              <w:right w:val="nil"/>
            </w:tcBorders>
            <w:vAlign w:val="center"/>
            <w:hideMark/>
          </w:tcPr>
          <w:p w:rsidRPr="00AE4388" w:rsidR="00AE4388" w:rsidP="00AE4388" w:rsidRDefault="00AE4388" w14:paraId="64ECB1F9" w14:textId="77777777">
            <w:pPr>
              <w:spacing w:before="0" w:after="0"/>
              <w:jc w:val="right"/>
              <w:rPr>
                <w:color w:val="000000"/>
              </w:rPr>
            </w:pPr>
            <w:r w:rsidRPr="00AE4388">
              <w:rPr>
                <w:color w:val="000000"/>
              </w:rPr>
              <w:t>330</w:t>
            </w:r>
          </w:p>
        </w:tc>
        <w:tc>
          <w:tcPr>
            <w:tcW w:w="5327" w:type="dxa"/>
            <w:tcBorders>
              <w:top w:val="nil"/>
              <w:left w:val="nil"/>
              <w:bottom w:val="nil"/>
              <w:right w:val="nil"/>
            </w:tcBorders>
            <w:vAlign w:val="center"/>
            <w:hideMark/>
          </w:tcPr>
          <w:p w:rsidRPr="00AE4388" w:rsidR="00AE4388" w:rsidP="00AE4388" w:rsidRDefault="00AE4388" w14:paraId="67747FD6" w14:textId="77777777">
            <w:pPr>
              <w:spacing w:before="0" w:after="0"/>
              <w:rPr>
                <w:color w:val="000000"/>
              </w:rPr>
            </w:pPr>
            <w:r w:rsidRPr="00AE4388">
              <w:rPr>
                <w:color w:val="000000"/>
              </w:rPr>
              <w:t>Kunt u toelichten hoe de ombuiging van 5,7 miljoen euro in kader van de efficiëntie taakstelling wordt ingericht</w:t>
            </w:r>
          </w:p>
        </w:tc>
        <w:tc>
          <w:tcPr>
            <w:tcW w:w="955" w:type="dxa"/>
            <w:tcBorders>
              <w:top w:val="nil"/>
              <w:left w:val="nil"/>
              <w:bottom w:val="nil"/>
              <w:right w:val="nil"/>
            </w:tcBorders>
            <w:vAlign w:val="center"/>
            <w:hideMark/>
          </w:tcPr>
          <w:p w:rsidRPr="00AE4388" w:rsidR="00AE4388" w:rsidP="00AE4388" w:rsidRDefault="00AE4388" w14:paraId="7B59218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5687B15" w14:textId="77777777">
            <w:pPr>
              <w:spacing w:before="0" w:after="0"/>
              <w:jc w:val="right"/>
              <w:rPr>
                <w:color w:val="000000"/>
              </w:rPr>
            </w:pPr>
            <w:r w:rsidRPr="00AE4388">
              <w:rPr>
                <w:color w:val="000000"/>
              </w:rPr>
              <w:t>114</w:t>
            </w:r>
          </w:p>
        </w:tc>
        <w:tc>
          <w:tcPr>
            <w:tcW w:w="947" w:type="dxa"/>
            <w:tcBorders>
              <w:top w:val="nil"/>
              <w:left w:val="nil"/>
              <w:bottom w:val="nil"/>
              <w:right w:val="nil"/>
            </w:tcBorders>
            <w:vAlign w:val="center"/>
            <w:hideMark/>
          </w:tcPr>
          <w:p w:rsidRPr="00AE4388" w:rsidR="00AE4388" w:rsidP="00AE4388" w:rsidRDefault="00AE4388" w14:paraId="3446A747" w14:textId="77777777">
            <w:pPr>
              <w:spacing w:before="0" w:after="0"/>
              <w:jc w:val="right"/>
              <w:rPr>
                <w:color w:val="000000"/>
              </w:rPr>
            </w:pPr>
            <w:r w:rsidRPr="00AE4388">
              <w:rPr>
                <w:color w:val="000000"/>
              </w:rPr>
              <w:t xml:space="preserve"> </w:t>
            </w:r>
          </w:p>
        </w:tc>
      </w:tr>
      <w:tr w:rsidRPr="00AE4388" w:rsidR="00AE4388" w:rsidTr="0DDC63E9" w14:paraId="41B2ACA2" w14:textId="77777777">
        <w:trPr>
          <w:trHeight w:val="765"/>
        </w:trPr>
        <w:tc>
          <w:tcPr>
            <w:tcW w:w="440" w:type="dxa"/>
            <w:tcBorders>
              <w:top w:val="nil"/>
              <w:left w:val="nil"/>
              <w:bottom w:val="nil"/>
              <w:right w:val="nil"/>
            </w:tcBorders>
            <w:vAlign w:val="center"/>
            <w:hideMark/>
          </w:tcPr>
          <w:p w:rsidRPr="00AE4388" w:rsidR="00AE4388" w:rsidP="00AE4388" w:rsidRDefault="00AE4388" w14:paraId="39426B97" w14:textId="77777777">
            <w:pPr>
              <w:spacing w:before="0" w:after="0"/>
              <w:jc w:val="right"/>
              <w:rPr>
                <w:color w:val="000000"/>
              </w:rPr>
            </w:pPr>
            <w:r w:rsidRPr="00AE4388">
              <w:rPr>
                <w:color w:val="000000"/>
              </w:rPr>
              <w:t>331</w:t>
            </w:r>
          </w:p>
        </w:tc>
        <w:tc>
          <w:tcPr>
            <w:tcW w:w="5327" w:type="dxa"/>
            <w:tcBorders>
              <w:top w:val="nil"/>
              <w:left w:val="nil"/>
              <w:bottom w:val="nil"/>
              <w:right w:val="nil"/>
            </w:tcBorders>
            <w:vAlign w:val="center"/>
            <w:hideMark/>
          </w:tcPr>
          <w:p w:rsidRPr="00AE4388" w:rsidR="00AE4388" w:rsidP="00AE4388" w:rsidRDefault="00AE4388" w14:paraId="4426507A" w14:textId="77777777">
            <w:pPr>
              <w:spacing w:before="0" w:after="0"/>
              <w:rPr>
                <w:color w:val="000000"/>
              </w:rPr>
            </w:pPr>
            <w:r w:rsidRPr="00AE4388">
              <w:rPr>
                <w:color w:val="000000"/>
              </w:rPr>
              <w:t>Kunt u toelichten aan welke tegenvallers op de OCW-begroting voor de jaren 2026-2030 het resterende bedrag van 234,0 miljoen euro van de eindejaarsmarge 2025 zal worden ingezet?</w:t>
            </w:r>
          </w:p>
        </w:tc>
        <w:tc>
          <w:tcPr>
            <w:tcW w:w="955" w:type="dxa"/>
            <w:tcBorders>
              <w:top w:val="nil"/>
              <w:left w:val="nil"/>
              <w:bottom w:val="nil"/>
              <w:right w:val="nil"/>
            </w:tcBorders>
            <w:vAlign w:val="center"/>
            <w:hideMark/>
          </w:tcPr>
          <w:p w:rsidRPr="00AE4388" w:rsidR="00AE4388" w:rsidP="00AE4388" w:rsidRDefault="00AE4388" w14:paraId="0CEA433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2228315" w14:textId="77777777">
            <w:pPr>
              <w:spacing w:before="0" w:after="0"/>
              <w:jc w:val="right"/>
              <w:rPr>
                <w:color w:val="000000"/>
              </w:rPr>
            </w:pPr>
            <w:r w:rsidRPr="00AE4388">
              <w:rPr>
                <w:color w:val="000000"/>
              </w:rPr>
              <w:t>114</w:t>
            </w:r>
          </w:p>
        </w:tc>
        <w:tc>
          <w:tcPr>
            <w:tcW w:w="947" w:type="dxa"/>
            <w:tcBorders>
              <w:top w:val="nil"/>
              <w:left w:val="nil"/>
              <w:bottom w:val="nil"/>
              <w:right w:val="nil"/>
            </w:tcBorders>
            <w:vAlign w:val="center"/>
            <w:hideMark/>
          </w:tcPr>
          <w:p w:rsidRPr="00AE4388" w:rsidR="00AE4388" w:rsidP="00AE4388" w:rsidRDefault="00AE4388" w14:paraId="510B8323" w14:textId="77777777">
            <w:pPr>
              <w:spacing w:before="0" w:after="0"/>
              <w:jc w:val="right"/>
              <w:rPr>
                <w:color w:val="000000"/>
              </w:rPr>
            </w:pPr>
            <w:r w:rsidRPr="00AE4388">
              <w:rPr>
                <w:color w:val="000000"/>
              </w:rPr>
              <w:t xml:space="preserve"> </w:t>
            </w:r>
          </w:p>
        </w:tc>
      </w:tr>
      <w:tr w:rsidRPr="00AE4388" w:rsidR="00AE4388" w:rsidTr="0DDC63E9" w14:paraId="681EE77E" w14:textId="77777777">
        <w:trPr>
          <w:trHeight w:val="510"/>
        </w:trPr>
        <w:tc>
          <w:tcPr>
            <w:tcW w:w="440" w:type="dxa"/>
            <w:tcBorders>
              <w:top w:val="nil"/>
              <w:left w:val="nil"/>
              <w:bottom w:val="nil"/>
              <w:right w:val="nil"/>
            </w:tcBorders>
            <w:vAlign w:val="center"/>
            <w:hideMark/>
          </w:tcPr>
          <w:p w:rsidRPr="00AE4388" w:rsidR="00AE4388" w:rsidP="00AE4388" w:rsidRDefault="00AE4388" w14:paraId="7E95914C" w14:textId="77777777">
            <w:pPr>
              <w:spacing w:before="0" w:after="0"/>
              <w:jc w:val="right"/>
              <w:rPr>
                <w:color w:val="000000"/>
              </w:rPr>
            </w:pPr>
            <w:r w:rsidRPr="00AE4388">
              <w:rPr>
                <w:color w:val="000000"/>
              </w:rPr>
              <w:t>332</w:t>
            </w:r>
          </w:p>
        </w:tc>
        <w:tc>
          <w:tcPr>
            <w:tcW w:w="5327" w:type="dxa"/>
            <w:tcBorders>
              <w:top w:val="nil"/>
              <w:left w:val="nil"/>
              <w:bottom w:val="nil"/>
              <w:right w:val="nil"/>
            </w:tcBorders>
            <w:vAlign w:val="center"/>
            <w:hideMark/>
          </w:tcPr>
          <w:p w:rsidRPr="00AE4388" w:rsidR="00AE4388" w:rsidP="00AE4388" w:rsidRDefault="76285B9A" w14:paraId="4AF417A1" w14:textId="1AAF71DB">
            <w:pPr>
              <w:spacing w:before="0" w:after="0"/>
              <w:rPr>
                <w:color w:val="000000"/>
              </w:rPr>
            </w:pPr>
            <w:r w:rsidRPr="0DDC63E9">
              <w:rPr>
                <w:color w:val="000000" w:themeColor="text1"/>
              </w:rPr>
              <w:t>Hoe vaak is de kasschuif met OV-bedrijven op de OCW</w:t>
            </w:r>
            <w:r w:rsidRPr="0DDC63E9" w:rsidR="1B1C2B8F">
              <w:rPr>
                <w:color w:val="000000" w:themeColor="text1"/>
              </w:rPr>
              <w:t>-</w:t>
            </w:r>
            <w:r w:rsidRPr="0DDC63E9">
              <w:rPr>
                <w:color w:val="000000" w:themeColor="text1"/>
              </w:rPr>
              <w:t>begroting de afgelopen tien jaar toegepast?</w:t>
            </w:r>
          </w:p>
        </w:tc>
        <w:tc>
          <w:tcPr>
            <w:tcW w:w="955" w:type="dxa"/>
            <w:tcBorders>
              <w:top w:val="nil"/>
              <w:left w:val="nil"/>
              <w:bottom w:val="nil"/>
              <w:right w:val="nil"/>
            </w:tcBorders>
            <w:vAlign w:val="center"/>
            <w:hideMark/>
          </w:tcPr>
          <w:p w:rsidRPr="00AE4388" w:rsidR="00AE4388" w:rsidP="00AE4388" w:rsidRDefault="00AE4388" w14:paraId="113B619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E1CB3FB" w14:textId="77777777">
            <w:pPr>
              <w:spacing w:before="0" w:after="0"/>
              <w:jc w:val="right"/>
              <w:rPr>
                <w:color w:val="000000"/>
              </w:rPr>
            </w:pPr>
            <w:r w:rsidRPr="00AE4388">
              <w:rPr>
                <w:color w:val="000000"/>
              </w:rPr>
              <w:t>115</w:t>
            </w:r>
          </w:p>
        </w:tc>
        <w:tc>
          <w:tcPr>
            <w:tcW w:w="947" w:type="dxa"/>
            <w:tcBorders>
              <w:top w:val="nil"/>
              <w:left w:val="nil"/>
              <w:bottom w:val="nil"/>
              <w:right w:val="nil"/>
            </w:tcBorders>
            <w:vAlign w:val="center"/>
            <w:hideMark/>
          </w:tcPr>
          <w:p w:rsidRPr="00AE4388" w:rsidR="00AE4388" w:rsidP="00AE4388" w:rsidRDefault="00AE4388" w14:paraId="1E3165E6" w14:textId="77777777">
            <w:pPr>
              <w:spacing w:before="0" w:after="0"/>
              <w:jc w:val="right"/>
              <w:rPr>
                <w:color w:val="000000"/>
              </w:rPr>
            </w:pPr>
            <w:r w:rsidRPr="00AE4388">
              <w:rPr>
                <w:color w:val="000000"/>
              </w:rPr>
              <w:t xml:space="preserve"> </w:t>
            </w:r>
          </w:p>
        </w:tc>
      </w:tr>
      <w:tr w:rsidRPr="00AE4388" w:rsidR="00AE4388" w:rsidTr="0DDC63E9" w14:paraId="292BDCA9" w14:textId="77777777">
        <w:trPr>
          <w:trHeight w:val="510"/>
        </w:trPr>
        <w:tc>
          <w:tcPr>
            <w:tcW w:w="440" w:type="dxa"/>
            <w:tcBorders>
              <w:top w:val="nil"/>
              <w:left w:val="nil"/>
              <w:bottom w:val="nil"/>
              <w:right w:val="nil"/>
            </w:tcBorders>
            <w:vAlign w:val="center"/>
            <w:hideMark/>
          </w:tcPr>
          <w:p w:rsidRPr="00AE4388" w:rsidR="00AE4388" w:rsidP="00AE4388" w:rsidRDefault="00AE4388" w14:paraId="04A3BCCC" w14:textId="77777777">
            <w:pPr>
              <w:spacing w:before="0" w:after="0"/>
              <w:jc w:val="right"/>
              <w:rPr>
                <w:color w:val="000000"/>
              </w:rPr>
            </w:pPr>
            <w:r w:rsidRPr="00AE4388">
              <w:rPr>
                <w:color w:val="000000"/>
              </w:rPr>
              <w:lastRenderedPageBreak/>
              <w:t>333</w:t>
            </w:r>
          </w:p>
        </w:tc>
        <w:tc>
          <w:tcPr>
            <w:tcW w:w="5327" w:type="dxa"/>
            <w:tcBorders>
              <w:top w:val="nil"/>
              <w:left w:val="nil"/>
              <w:bottom w:val="nil"/>
              <w:right w:val="nil"/>
            </w:tcBorders>
            <w:vAlign w:val="center"/>
            <w:hideMark/>
          </w:tcPr>
          <w:p w:rsidRPr="00AE4388" w:rsidR="00AE4388" w:rsidP="00AE4388" w:rsidRDefault="76285B9A" w14:paraId="188E806E" w14:textId="2CFD6A72">
            <w:pPr>
              <w:spacing w:before="0" w:after="0"/>
              <w:rPr>
                <w:color w:val="000000"/>
              </w:rPr>
            </w:pPr>
            <w:r w:rsidRPr="0DDC63E9">
              <w:rPr>
                <w:color w:val="000000" w:themeColor="text1"/>
              </w:rPr>
              <w:t>Kunt u een overzicht doen toekomen over de ombuiging van 18,9 miljoen euro? Welke subsidiebudgetten worden verlaagd?</w:t>
            </w:r>
          </w:p>
        </w:tc>
        <w:tc>
          <w:tcPr>
            <w:tcW w:w="955" w:type="dxa"/>
            <w:tcBorders>
              <w:top w:val="nil"/>
              <w:left w:val="nil"/>
              <w:bottom w:val="nil"/>
              <w:right w:val="nil"/>
            </w:tcBorders>
            <w:vAlign w:val="center"/>
            <w:hideMark/>
          </w:tcPr>
          <w:p w:rsidRPr="00AE4388" w:rsidR="00AE4388" w:rsidP="00AE4388" w:rsidRDefault="00AE4388" w14:paraId="2DE1B6C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72DE0AF" w14:textId="77777777">
            <w:pPr>
              <w:spacing w:before="0" w:after="0"/>
              <w:jc w:val="right"/>
              <w:rPr>
                <w:color w:val="000000"/>
              </w:rPr>
            </w:pPr>
            <w:r w:rsidRPr="00AE4388">
              <w:rPr>
                <w:color w:val="000000"/>
              </w:rPr>
              <w:t>115</w:t>
            </w:r>
          </w:p>
        </w:tc>
        <w:tc>
          <w:tcPr>
            <w:tcW w:w="947" w:type="dxa"/>
            <w:tcBorders>
              <w:top w:val="nil"/>
              <w:left w:val="nil"/>
              <w:bottom w:val="nil"/>
              <w:right w:val="nil"/>
            </w:tcBorders>
            <w:vAlign w:val="center"/>
            <w:hideMark/>
          </w:tcPr>
          <w:p w:rsidRPr="00AE4388" w:rsidR="00AE4388" w:rsidP="00AE4388" w:rsidRDefault="00AE4388" w14:paraId="46118519" w14:textId="77777777">
            <w:pPr>
              <w:spacing w:before="0" w:after="0"/>
              <w:jc w:val="right"/>
              <w:rPr>
                <w:color w:val="000000"/>
              </w:rPr>
            </w:pPr>
            <w:r w:rsidRPr="00AE4388">
              <w:rPr>
                <w:color w:val="000000"/>
              </w:rPr>
              <w:t xml:space="preserve"> </w:t>
            </w:r>
          </w:p>
        </w:tc>
      </w:tr>
      <w:tr w:rsidRPr="00AE4388" w:rsidR="00AE4388" w:rsidTr="0DDC63E9" w14:paraId="4BB62ED8" w14:textId="77777777">
        <w:trPr>
          <w:trHeight w:val="765"/>
        </w:trPr>
        <w:tc>
          <w:tcPr>
            <w:tcW w:w="440" w:type="dxa"/>
            <w:tcBorders>
              <w:top w:val="nil"/>
              <w:left w:val="nil"/>
              <w:bottom w:val="nil"/>
              <w:right w:val="nil"/>
            </w:tcBorders>
            <w:vAlign w:val="center"/>
            <w:hideMark/>
          </w:tcPr>
          <w:p w:rsidRPr="00AE4388" w:rsidR="00AE4388" w:rsidP="00AE4388" w:rsidRDefault="00AE4388" w14:paraId="12BD0B4D" w14:textId="77777777">
            <w:pPr>
              <w:spacing w:before="0" w:after="0"/>
              <w:jc w:val="right"/>
              <w:rPr>
                <w:color w:val="000000"/>
              </w:rPr>
            </w:pPr>
            <w:r w:rsidRPr="00AE4388">
              <w:rPr>
                <w:color w:val="000000"/>
              </w:rPr>
              <w:t>334</w:t>
            </w:r>
          </w:p>
        </w:tc>
        <w:tc>
          <w:tcPr>
            <w:tcW w:w="5327" w:type="dxa"/>
            <w:tcBorders>
              <w:top w:val="nil"/>
              <w:left w:val="nil"/>
              <w:bottom w:val="nil"/>
              <w:right w:val="nil"/>
            </w:tcBorders>
            <w:vAlign w:val="center"/>
            <w:hideMark/>
          </w:tcPr>
          <w:p w:rsidRPr="00AE4388" w:rsidR="00AE4388" w:rsidP="00AE4388" w:rsidRDefault="00AE4388" w14:paraId="79673C85" w14:textId="77777777">
            <w:pPr>
              <w:spacing w:before="0" w:after="0"/>
              <w:rPr>
                <w:color w:val="000000"/>
              </w:rPr>
            </w:pPr>
            <w:r w:rsidRPr="00AE4388">
              <w:rPr>
                <w:color w:val="000000"/>
              </w:rPr>
              <w:t>Binnen welke termijn wordt de aanvullende tegemoetkoming na het behalen van het bachelordiploma uitgekeerd aan leenstelselstudenten?</w:t>
            </w:r>
          </w:p>
        </w:tc>
        <w:tc>
          <w:tcPr>
            <w:tcW w:w="955" w:type="dxa"/>
            <w:tcBorders>
              <w:top w:val="nil"/>
              <w:left w:val="nil"/>
              <w:bottom w:val="nil"/>
              <w:right w:val="nil"/>
            </w:tcBorders>
            <w:vAlign w:val="center"/>
            <w:hideMark/>
          </w:tcPr>
          <w:p w:rsidRPr="00AE4388" w:rsidR="00AE4388" w:rsidP="00AE4388" w:rsidRDefault="00AE4388" w14:paraId="0889B95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6975422" w14:textId="77777777">
            <w:pPr>
              <w:spacing w:before="0" w:after="0"/>
              <w:jc w:val="right"/>
              <w:rPr>
                <w:color w:val="000000"/>
              </w:rPr>
            </w:pPr>
            <w:r w:rsidRPr="00AE4388">
              <w:rPr>
                <w:color w:val="000000"/>
              </w:rPr>
              <w:t>115</w:t>
            </w:r>
          </w:p>
        </w:tc>
        <w:tc>
          <w:tcPr>
            <w:tcW w:w="947" w:type="dxa"/>
            <w:tcBorders>
              <w:top w:val="nil"/>
              <w:left w:val="nil"/>
              <w:bottom w:val="nil"/>
              <w:right w:val="nil"/>
            </w:tcBorders>
            <w:vAlign w:val="center"/>
            <w:hideMark/>
          </w:tcPr>
          <w:p w:rsidRPr="00AE4388" w:rsidR="00AE4388" w:rsidP="00AE4388" w:rsidRDefault="00AE4388" w14:paraId="168371EC" w14:textId="77777777">
            <w:pPr>
              <w:spacing w:before="0" w:after="0"/>
              <w:jc w:val="right"/>
              <w:rPr>
                <w:color w:val="000000"/>
              </w:rPr>
            </w:pPr>
            <w:r w:rsidRPr="00AE4388">
              <w:rPr>
                <w:color w:val="000000"/>
              </w:rPr>
              <w:t xml:space="preserve"> </w:t>
            </w:r>
          </w:p>
        </w:tc>
      </w:tr>
      <w:tr w:rsidRPr="00AE4388" w:rsidR="00AE4388" w:rsidTr="0DDC63E9" w14:paraId="5BC15197" w14:textId="77777777">
        <w:trPr>
          <w:trHeight w:val="300"/>
        </w:trPr>
        <w:tc>
          <w:tcPr>
            <w:tcW w:w="440" w:type="dxa"/>
            <w:tcBorders>
              <w:top w:val="nil"/>
              <w:left w:val="nil"/>
              <w:bottom w:val="nil"/>
              <w:right w:val="nil"/>
            </w:tcBorders>
            <w:vAlign w:val="center"/>
            <w:hideMark/>
          </w:tcPr>
          <w:p w:rsidRPr="00AE4388" w:rsidR="00AE4388" w:rsidP="00AE4388" w:rsidRDefault="00AE4388" w14:paraId="272FF295" w14:textId="77777777">
            <w:pPr>
              <w:spacing w:before="0" w:after="0"/>
              <w:jc w:val="right"/>
              <w:rPr>
                <w:color w:val="000000"/>
              </w:rPr>
            </w:pPr>
            <w:r w:rsidRPr="00AE4388">
              <w:rPr>
                <w:color w:val="000000"/>
              </w:rPr>
              <w:t>335</w:t>
            </w:r>
          </w:p>
        </w:tc>
        <w:tc>
          <w:tcPr>
            <w:tcW w:w="5327" w:type="dxa"/>
            <w:tcBorders>
              <w:top w:val="nil"/>
              <w:left w:val="nil"/>
              <w:bottom w:val="nil"/>
              <w:right w:val="nil"/>
            </w:tcBorders>
            <w:vAlign w:val="center"/>
            <w:hideMark/>
          </w:tcPr>
          <w:p w:rsidRPr="00AE4388" w:rsidR="00AE4388" w:rsidP="00AE4388" w:rsidRDefault="76285B9A" w14:paraId="7579F6FF" w14:textId="01804B6A">
            <w:pPr>
              <w:spacing w:before="0" w:after="0"/>
              <w:rPr>
                <w:color w:val="000000"/>
              </w:rPr>
            </w:pPr>
            <w:r w:rsidRPr="0DDC63E9">
              <w:rPr>
                <w:color w:val="000000" w:themeColor="text1"/>
              </w:rPr>
              <w:t xml:space="preserve">Kunt u de meerkosten van 7,0 miljoen </w:t>
            </w:r>
            <w:r w:rsidRPr="0DDC63E9" w:rsidR="6AE695C7">
              <w:rPr>
                <w:color w:val="000000" w:themeColor="text1"/>
              </w:rPr>
              <w:t xml:space="preserve">euro </w:t>
            </w:r>
            <w:r w:rsidRPr="0DDC63E9">
              <w:rPr>
                <w:color w:val="000000" w:themeColor="text1"/>
              </w:rPr>
              <w:t>expliciteren?</w:t>
            </w:r>
          </w:p>
        </w:tc>
        <w:tc>
          <w:tcPr>
            <w:tcW w:w="955" w:type="dxa"/>
            <w:tcBorders>
              <w:top w:val="nil"/>
              <w:left w:val="nil"/>
              <w:bottom w:val="nil"/>
              <w:right w:val="nil"/>
            </w:tcBorders>
            <w:vAlign w:val="center"/>
            <w:hideMark/>
          </w:tcPr>
          <w:p w:rsidRPr="00AE4388" w:rsidR="00AE4388" w:rsidP="00AE4388" w:rsidRDefault="00AE4388" w14:paraId="63058FA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76576D9" w14:textId="77777777">
            <w:pPr>
              <w:spacing w:before="0" w:after="0"/>
              <w:jc w:val="right"/>
              <w:rPr>
                <w:color w:val="000000"/>
              </w:rPr>
            </w:pPr>
            <w:r w:rsidRPr="00AE4388">
              <w:rPr>
                <w:color w:val="000000"/>
              </w:rPr>
              <w:t>116</w:t>
            </w:r>
          </w:p>
        </w:tc>
        <w:tc>
          <w:tcPr>
            <w:tcW w:w="947" w:type="dxa"/>
            <w:tcBorders>
              <w:top w:val="nil"/>
              <w:left w:val="nil"/>
              <w:bottom w:val="nil"/>
              <w:right w:val="nil"/>
            </w:tcBorders>
            <w:vAlign w:val="center"/>
            <w:hideMark/>
          </w:tcPr>
          <w:p w:rsidRPr="00AE4388" w:rsidR="00AE4388" w:rsidP="00AE4388" w:rsidRDefault="00AE4388" w14:paraId="3A8D59F8" w14:textId="77777777">
            <w:pPr>
              <w:spacing w:before="0" w:after="0"/>
              <w:jc w:val="right"/>
              <w:rPr>
                <w:color w:val="000000"/>
              </w:rPr>
            </w:pPr>
            <w:r w:rsidRPr="00AE4388">
              <w:rPr>
                <w:color w:val="000000"/>
              </w:rPr>
              <w:t xml:space="preserve"> </w:t>
            </w:r>
          </w:p>
        </w:tc>
      </w:tr>
      <w:tr w:rsidRPr="00AE4388" w:rsidR="00AE4388" w:rsidTr="0DDC63E9" w14:paraId="20C00C1A" w14:textId="77777777">
        <w:trPr>
          <w:trHeight w:val="1020"/>
        </w:trPr>
        <w:tc>
          <w:tcPr>
            <w:tcW w:w="440" w:type="dxa"/>
            <w:tcBorders>
              <w:top w:val="nil"/>
              <w:left w:val="nil"/>
              <w:bottom w:val="nil"/>
              <w:right w:val="nil"/>
            </w:tcBorders>
            <w:vAlign w:val="center"/>
            <w:hideMark/>
          </w:tcPr>
          <w:p w:rsidRPr="00AE4388" w:rsidR="00AE4388" w:rsidP="00AE4388" w:rsidRDefault="00AE4388" w14:paraId="2263E72C" w14:textId="77777777">
            <w:pPr>
              <w:spacing w:before="0" w:after="0"/>
              <w:jc w:val="right"/>
              <w:rPr>
                <w:color w:val="000000"/>
              </w:rPr>
            </w:pPr>
            <w:r w:rsidRPr="00AE4388">
              <w:rPr>
                <w:color w:val="000000"/>
              </w:rPr>
              <w:t>336</w:t>
            </w:r>
          </w:p>
        </w:tc>
        <w:tc>
          <w:tcPr>
            <w:tcW w:w="5327" w:type="dxa"/>
            <w:tcBorders>
              <w:top w:val="nil"/>
              <w:left w:val="nil"/>
              <w:bottom w:val="nil"/>
              <w:right w:val="nil"/>
            </w:tcBorders>
            <w:vAlign w:val="center"/>
            <w:hideMark/>
          </w:tcPr>
          <w:p w:rsidRPr="00AE4388" w:rsidR="00AE4388" w:rsidP="00AE4388" w:rsidRDefault="00AE4388" w14:paraId="6DA84A3D" w14:textId="77777777">
            <w:pPr>
              <w:spacing w:before="0" w:after="0"/>
              <w:rPr>
                <w:color w:val="000000"/>
              </w:rPr>
            </w:pPr>
            <w:r w:rsidRPr="00AE4388">
              <w:rPr>
                <w:color w:val="000000"/>
              </w:rPr>
              <w:t>Welke partij gaat de extra scan- en detectieapparatuur leveren? Is alle apparatuur van Chinese origine (of andere landen met een offensief cyberprogramma) inmiddels vervangen? Zo niet, op welke termijn gaat dat gebeuren?</w:t>
            </w:r>
          </w:p>
        </w:tc>
        <w:tc>
          <w:tcPr>
            <w:tcW w:w="955" w:type="dxa"/>
            <w:tcBorders>
              <w:top w:val="nil"/>
              <w:left w:val="nil"/>
              <w:bottom w:val="nil"/>
              <w:right w:val="nil"/>
            </w:tcBorders>
            <w:vAlign w:val="center"/>
            <w:hideMark/>
          </w:tcPr>
          <w:p w:rsidRPr="00AE4388" w:rsidR="00AE4388" w:rsidP="00AE4388" w:rsidRDefault="00AE4388" w14:paraId="6C34FC6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7C3A0CF" w14:textId="77777777">
            <w:pPr>
              <w:spacing w:before="0" w:after="0"/>
              <w:jc w:val="right"/>
              <w:rPr>
                <w:color w:val="000000"/>
              </w:rPr>
            </w:pPr>
            <w:r w:rsidRPr="00AE4388">
              <w:rPr>
                <w:color w:val="000000"/>
              </w:rPr>
              <w:t>121</w:t>
            </w:r>
          </w:p>
        </w:tc>
        <w:tc>
          <w:tcPr>
            <w:tcW w:w="947" w:type="dxa"/>
            <w:tcBorders>
              <w:top w:val="nil"/>
              <w:left w:val="nil"/>
              <w:bottom w:val="nil"/>
              <w:right w:val="nil"/>
            </w:tcBorders>
            <w:vAlign w:val="center"/>
            <w:hideMark/>
          </w:tcPr>
          <w:p w:rsidRPr="00AE4388" w:rsidR="00AE4388" w:rsidP="00AE4388" w:rsidRDefault="00AE4388" w14:paraId="36FCF141" w14:textId="77777777">
            <w:pPr>
              <w:spacing w:before="0" w:after="0"/>
              <w:jc w:val="right"/>
              <w:rPr>
                <w:color w:val="000000"/>
              </w:rPr>
            </w:pPr>
            <w:r w:rsidRPr="00AE4388">
              <w:rPr>
                <w:color w:val="000000"/>
              </w:rPr>
              <w:t>123</w:t>
            </w:r>
          </w:p>
        </w:tc>
      </w:tr>
      <w:tr w:rsidRPr="00AE4388" w:rsidR="00AE4388" w:rsidTr="0DDC63E9" w14:paraId="5991E1CF" w14:textId="77777777">
        <w:trPr>
          <w:trHeight w:val="1275"/>
        </w:trPr>
        <w:tc>
          <w:tcPr>
            <w:tcW w:w="440" w:type="dxa"/>
            <w:tcBorders>
              <w:top w:val="nil"/>
              <w:left w:val="nil"/>
              <w:bottom w:val="nil"/>
              <w:right w:val="nil"/>
            </w:tcBorders>
            <w:vAlign w:val="center"/>
            <w:hideMark/>
          </w:tcPr>
          <w:p w:rsidRPr="00AE4388" w:rsidR="00AE4388" w:rsidP="00AE4388" w:rsidRDefault="00AE4388" w14:paraId="029D11D9" w14:textId="77777777">
            <w:pPr>
              <w:spacing w:before="0" w:after="0"/>
              <w:jc w:val="right"/>
              <w:rPr>
                <w:color w:val="000000"/>
              </w:rPr>
            </w:pPr>
            <w:r w:rsidRPr="00AE4388">
              <w:rPr>
                <w:color w:val="000000"/>
              </w:rPr>
              <w:t>337</w:t>
            </w:r>
          </w:p>
        </w:tc>
        <w:tc>
          <w:tcPr>
            <w:tcW w:w="5327" w:type="dxa"/>
            <w:tcBorders>
              <w:top w:val="nil"/>
              <w:left w:val="nil"/>
              <w:bottom w:val="nil"/>
              <w:right w:val="nil"/>
            </w:tcBorders>
            <w:vAlign w:val="center"/>
            <w:hideMark/>
          </w:tcPr>
          <w:p w:rsidRPr="00AE4388" w:rsidR="00AE4388" w:rsidP="00AE4388" w:rsidRDefault="76285B9A" w14:paraId="5EC2617C" w14:textId="12F7AC6B">
            <w:pPr>
              <w:spacing w:before="0" w:after="0"/>
              <w:rPr>
                <w:color w:val="000000"/>
              </w:rPr>
            </w:pPr>
            <w:r w:rsidRPr="0DDC63E9">
              <w:rPr>
                <w:color w:val="000000" w:themeColor="text1"/>
              </w:rPr>
              <w:t xml:space="preserve">Kunt u toelichten welke factoren ten grondslag liggen aan de gemiddelde tariefstijging van circa </w:t>
            </w:r>
            <w:r w:rsidRPr="0DDC63E9" w:rsidR="2613BAF1">
              <w:rPr>
                <w:color w:val="000000" w:themeColor="text1"/>
              </w:rPr>
              <w:t xml:space="preserve">tien procent </w:t>
            </w:r>
            <w:r w:rsidRPr="0DDC63E9">
              <w:rPr>
                <w:color w:val="000000" w:themeColor="text1"/>
              </w:rPr>
              <w:t>bij het Rijksvastgoedbedrijf per 2026 en in hoeverre deze stijging wordt verklaard door inflatie, investeringen in vastgoed of andere oorzaken?</w:t>
            </w:r>
          </w:p>
        </w:tc>
        <w:tc>
          <w:tcPr>
            <w:tcW w:w="955" w:type="dxa"/>
            <w:tcBorders>
              <w:top w:val="nil"/>
              <w:left w:val="nil"/>
              <w:bottom w:val="nil"/>
              <w:right w:val="nil"/>
            </w:tcBorders>
            <w:vAlign w:val="center"/>
            <w:hideMark/>
          </w:tcPr>
          <w:p w:rsidRPr="00AE4388" w:rsidR="00AE4388" w:rsidP="00AE4388" w:rsidRDefault="00AE4388" w14:paraId="6222BFF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A2B697A" w14:textId="77777777">
            <w:pPr>
              <w:spacing w:before="0" w:after="0"/>
              <w:jc w:val="right"/>
              <w:rPr>
                <w:color w:val="000000"/>
              </w:rPr>
            </w:pPr>
            <w:r w:rsidRPr="00AE4388">
              <w:rPr>
                <w:color w:val="000000"/>
              </w:rPr>
              <w:t>121</w:t>
            </w:r>
          </w:p>
        </w:tc>
        <w:tc>
          <w:tcPr>
            <w:tcW w:w="947" w:type="dxa"/>
            <w:tcBorders>
              <w:top w:val="nil"/>
              <w:left w:val="nil"/>
              <w:bottom w:val="nil"/>
              <w:right w:val="nil"/>
            </w:tcBorders>
            <w:vAlign w:val="center"/>
            <w:hideMark/>
          </w:tcPr>
          <w:p w:rsidRPr="00AE4388" w:rsidR="00AE4388" w:rsidP="00AE4388" w:rsidRDefault="00AE4388" w14:paraId="1E7A6C1A" w14:textId="77777777">
            <w:pPr>
              <w:spacing w:before="0" w:after="0"/>
              <w:jc w:val="right"/>
              <w:rPr>
                <w:color w:val="000000"/>
              </w:rPr>
            </w:pPr>
            <w:r w:rsidRPr="00AE4388">
              <w:rPr>
                <w:color w:val="000000"/>
              </w:rPr>
              <w:t xml:space="preserve"> </w:t>
            </w:r>
          </w:p>
        </w:tc>
      </w:tr>
      <w:tr w:rsidRPr="00AE4388" w:rsidR="00AE4388" w:rsidTr="0DDC63E9" w14:paraId="489DADDC" w14:textId="77777777">
        <w:trPr>
          <w:trHeight w:val="1020"/>
        </w:trPr>
        <w:tc>
          <w:tcPr>
            <w:tcW w:w="440" w:type="dxa"/>
            <w:tcBorders>
              <w:top w:val="nil"/>
              <w:left w:val="nil"/>
              <w:bottom w:val="nil"/>
              <w:right w:val="nil"/>
            </w:tcBorders>
            <w:vAlign w:val="center"/>
            <w:hideMark/>
          </w:tcPr>
          <w:p w:rsidRPr="00AE4388" w:rsidR="00AE4388" w:rsidP="00AE4388" w:rsidRDefault="00AE4388" w14:paraId="4C909D29" w14:textId="77777777">
            <w:pPr>
              <w:spacing w:before="0" w:after="0"/>
              <w:jc w:val="right"/>
              <w:rPr>
                <w:color w:val="000000"/>
              </w:rPr>
            </w:pPr>
            <w:r w:rsidRPr="00AE4388">
              <w:rPr>
                <w:color w:val="000000"/>
              </w:rPr>
              <w:t>338</w:t>
            </w:r>
          </w:p>
        </w:tc>
        <w:tc>
          <w:tcPr>
            <w:tcW w:w="5327" w:type="dxa"/>
            <w:tcBorders>
              <w:top w:val="nil"/>
              <w:left w:val="nil"/>
              <w:bottom w:val="nil"/>
              <w:right w:val="nil"/>
            </w:tcBorders>
            <w:vAlign w:val="center"/>
            <w:hideMark/>
          </w:tcPr>
          <w:p w:rsidRPr="00AE4388" w:rsidR="00AE4388" w:rsidP="00AE4388" w:rsidRDefault="76285B9A" w14:paraId="62EA1B5D" w14:textId="176659ED">
            <w:pPr>
              <w:spacing w:before="0" w:after="0"/>
              <w:rPr>
                <w:color w:val="000000"/>
              </w:rPr>
            </w:pPr>
            <w:r w:rsidRPr="0DDC63E9">
              <w:rPr>
                <w:color w:val="000000" w:themeColor="text1"/>
              </w:rPr>
              <w:t xml:space="preserve">Kunt u aangeven of de tariefstijging van circa </w:t>
            </w:r>
            <w:r w:rsidRPr="0DDC63E9" w:rsidR="33E0B42F">
              <w:rPr>
                <w:color w:val="000000" w:themeColor="text1"/>
              </w:rPr>
              <w:t>tien procent</w:t>
            </w:r>
            <w:r w:rsidRPr="0DDC63E9">
              <w:rPr>
                <w:color w:val="000000" w:themeColor="text1"/>
              </w:rPr>
              <w:t xml:space="preserve"> bij het Rijksvastgoedbedrijf ook van toepassing is op andere ministeries dan Financiën en zo ja, wat de totale budgettaire impact hiervan is over alle begrotingen?</w:t>
            </w:r>
          </w:p>
        </w:tc>
        <w:tc>
          <w:tcPr>
            <w:tcW w:w="955" w:type="dxa"/>
            <w:tcBorders>
              <w:top w:val="nil"/>
              <w:left w:val="nil"/>
              <w:bottom w:val="nil"/>
              <w:right w:val="nil"/>
            </w:tcBorders>
            <w:vAlign w:val="center"/>
            <w:hideMark/>
          </w:tcPr>
          <w:p w:rsidRPr="00AE4388" w:rsidR="00AE4388" w:rsidP="00AE4388" w:rsidRDefault="00AE4388" w14:paraId="4A28A71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49ECAD7" w14:textId="77777777">
            <w:pPr>
              <w:spacing w:before="0" w:after="0"/>
              <w:jc w:val="right"/>
              <w:rPr>
                <w:color w:val="000000"/>
              </w:rPr>
            </w:pPr>
            <w:r w:rsidRPr="00AE4388">
              <w:rPr>
                <w:color w:val="000000"/>
              </w:rPr>
              <w:t>121</w:t>
            </w:r>
          </w:p>
        </w:tc>
        <w:tc>
          <w:tcPr>
            <w:tcW w:w="947" w:type="dxa"/>
            <w:tcBorders>
              <w:top w:val="nil"/>
              <w:left w:val="nil"/>
              <w:bottom w:val="nil"/>
              <w:right w:val="nil"/>
            </w:tcBorders>
            <w:vAlign w:val="center"/>
            <w:hideMark/>
          </w:tcPr>
          <w:p w:rsidRPr="00AE4388" w:rsidR="00AE4388" w:rsidP="00AE4388" w:rsidRDefault="00AE4388" w14:paraId="2AD85766" w14:textId="77777777">
            <w:pPr>
              <w:spacing w:before="0" w:after="0"/>
              <w:jc w:val="right"/>
              <w:rPr>
                <w:color w:val="000000"/>
              </w:rPr>
            </w:pPr>
            <w:r w:rsidRPr="00AE4388">
              <w:rPr>
                <w:color w:val="000000"/>
              </w:rPr>
              <w:t xml:space="preserve"> </w:t>
            </w:r>
          </w:p>
        </w:tc>
      </w:tr>
      <w:tr w:rsidRPr="00AE4388" w:rsidR="00AE4388" w:rsidTr="0DDC63E9" w14:paraId="2E27E281" w14:textId="77777777">
        <w:trPr>
          <w:trHeight w:val="1020"/>
        </w:trPr>
        <w:tc>
          <w:tcPr>
            <w:tcW w:w="440" w:type="dxa"/>
            <w:tcBorders>
              <w:top w:val="nil"/>
              <w:left w:val="nil"/>
              <w:bottom w:val="nil"/>
              <w:right w:val="nil"/>
            </w:tcBorders>
            <w:vAlign w:val="center"/>
            <w:hideMark/>
          </w:tcPr>
          <w:p w:rsidRPr="00AE4388" w:rsidR="00AE4388" w:rsidP="00AE4388" w:rsidRDefault="00AE4388" w14:paraId="6423A789" w14:textId="77777777">
            <w:pPr>
              <w:spacing w:before="0" w:after="0"/>
              <w:jc w:val="right"/>
              <w:rPr>
                <w:color w:val="000000"/>
              </w:rPr>
            </w:pPr>
            <w:r w:rsidRPr="00AE4388">
              <w:rPr>
                <w:color w:val="000000"/>
              </w:rPr>
              <w:t>339</w:t>
            </w:r>
          </w:p>
        </w:tc>
        <w:tc>
          <w:tcPr>
            <w:tcW w:w="5327" w:type="dxa"/>
            <w:tcBorders>
              <w:top w:val="nil"/>
              <w:left w:val="nil"/>
              <w:bottom w:val="nil"/>
              <w:right w:val="nil"/>
            </w:tcBorders>
            <w:vAlign w:val="center"/>
            <w:hideMark/>
          </w:tcPr>
          <w:p w:rsidRPr="00AE4388" w:rsidR="00AE4388" w:rsidP="00AE4388" w:rsidRDefault="00AE4388" w14:paraId="46DF3213" w14:textId="77777777">
            <w:pPr>
              <w:spacing w:before="0" w:after="0"/>
              <w:rPr>
                <w:color w:val="000000"/>
              </w:rPr>
            </w:pPr>
            <w:r w:rsidRPr="00AE4388">
              <w:rPr>
                <w:color w:val="000000"/>
              </w:rPr>
              <w:t>Kunt u toelichten hoe de tarieven van het Rijksvastgoedbedrijf worden vastgesteld en is er een onafhankelijke toets beschikbaar waaruit blijkt of deze tarieven marktconform zijn ten opzichte van vergelijkbare kantoorruimte op dezelfde locaties?</w:t>
            </w:r>
          </w:p>
        </w:tc>
        <w:tc>
          <w:tcPr>
            <w:tcW w:w="955" w:type="dxa"/>
            <w:tcBorders>
              <w:top w:val="nil"/>
              <w:left w:val="nil"/>
              <w:bottom w:val="nil"/>
              <w:right w:val="nil"/>
            </w:tcBorders>
            <w:vAlign w:val="center"/>
            <w:hideMark/>
          </w:tcPr>
          <w:p w:rsidRPr="00AE4388" w:rsidR="00AE4388" w:rsidP="00AE4388" w:rsidRDefault="00AE4388" w14:paraId="7B90CDA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D2F70B0" w14:textId="77777777">
            <w:pPr>
              <w:spacing w:before="0" w:after="0"/>
              <w:jc w:val="right"/>
              <w:rPr>
                <w:color w:val="000000"/>
              </w:rPr>
            </w:pPr>
            <w:r w:rsidRPr="00AE4388">
              <w:rPr>
                <w:color w:val="000000"/>
              </w:rPr>
              <w:t>121</w:t>
            </w:r>
          </w:p>
        </w:tc>
        <w:tc>
          <w:tcPr>
            <w:tcW w:w="947" w:type="dxa"/>
            <w:tcBorders>
              <w:top w:val="nil"/>
              <w:left w:val="nil"/>
              <w:bottom w:val="nil"/>
              <w:right w:val="nil"/>
            </w:tcBorders>
            <w:vAlign w:val="center"/>
            <w:hideMark/>
          </w:tcPr>
          <w:p w:rsidRPr="00AE4388" w:rsidR="00AE4388" w:rsidP="00AE4388" w:rsidRDefault="00AE4388" w14:paraId="2003001C" w14:textId="77777777">
            <w:pPr>
              <w:spacing w:before="0" w:after="0"/>
              <w:jc w:val="right"/>
              <w:rPr>
                <w:color w:val="000000"/>
              </w:rPr>
            </w:pPr>
            <w:r w:rsidRPr="00AE4388">
              <w:rPr>
                <w:color w:val="000000"/>
              </w:rPr>
              <w:t xml:space="preserve"> </w:t>
            </w:r>
          </w:p>
        </w:tc>
      </w:tr>
      <w:tr w:rsidRPr="00AE4388" w:rsidR="00AE4388" w:rsidTr="0DDC63E9" w14:paraId="7E28AED6" w14:textId="77777777">
        <w:trPr>
          <w:trHeight w:val="1275"/>
        </w:trPr>
        <w:tc>
          <w:tcPr>
            <w:tcW w:w="440" w:type="dxa"/>
            <w:tcBorders>
              <w:top w:val="nil"/>
              <w:left w:val="nil"/>
              <w:bottom w:val="nil"/>
              <w:right w:val="nil"/>
            </w:tcBorders>
            <w:vAlign w:val="center"/>
            <w:hideMark/>
          </w:tcPr>
          <w:p w:rsidRPr="00AE4388" w:rsidR="00AE4388" w:rsidP="00AE4388" w:rsidRDefault="00AE4388" w14:paraId="4B292868" w14:textId="77777777">
            <w:pPr>
              <w:spacing w:before="0" w:after="0"/>
              <w:jc w:val="right"/>
              <w:rPr>
                <w:color w:val="000000"/>
              </w:rPr>
            </w:pPr>
            <w:r w:rsidRPr="00AE4388">
              <w:rPr>
                <w:color w:val="000000"/>
              </w:rPr>
              <w:t>340</w:t>
            </w:r>
          </w:p>
        </w:tc>
        <w:tc>
          <w:tcPr>
            <w:tcW w:w="5327" w:type="dxa"/>
            <w:tcBorders>
              <w:top w:val="nil"/>
              <w:left w:val="nil"/>
              <w:bottom w:val="nil"/>
              <w:right w:val="nil"/>
            </w:tcBorders>
            <w:vAlign w:val="center"/>
            <w:hideMark/>
          </w:tcPr>
          <w:p w:rsidRPr="00AE4388" w:rsidR="00AE4388" w:rsidP="00AE4388" w:rsidRDefault="76285B9A" w14:paraId="05000ACE" w14:textId="63CB9EE0">
            <w:pPr>
              <w:spacing w:before="0" w:after="0"/>
              <w:rPr>
                <w:color w:val="000000"/>
              </w:rPr>
            </w:pPr>
            <w:r w:rsidRPr="0DDC63E9">
              <w:rPr>
                <w:color w:val="000000" w:themeColor="text1"/>
              </w:rPr>
              <w:t>Kunt u toelichten waardoor de tarieven van het porticontract van de Belastingdienst in het afgelopen jaar met 52</w:t>
            </w:r>
            <w:r w:rsidRPr="0DDC63E9" w:rsidR="5DA1C7A3">
              <w:rPr>
                <w:color w:val="000000" w:themeColor="text1"/>
              </w:rPr>
              <w:t xml:space="preserve"> procent</w:t>
            </w:r>
            <w:r w:rsidRPr="0DDC63E9">
              <w:rPr>
                <w:color w:val="000000" w:themeColor="text1"/>
              </w:rPr>
              <w:t xml:space="preserve"> zijn gestegen en in hoeverre deze stijging het gevolg is van een nieuwe contractonderhandeling, een tariefwijziging door de aanbieder of een toename van het postvolume?</w:t>
            </w:r>
          </w:p>
        </w:tc>
        <w:tc>
          <w:tcPr>
            <w:tcW w:w="955" w:type="dxa"/>
            <w:tcBorders>
              <w:top w:val="nil"/>
              <w:left w:val="nil"/>
              <w:bottom w:val="nil"/>
              <w:right w:val="nil"/>
            </w:tcBorders>
            <w:vAlign w:val="center"/>
            <w:hideMark/>
          </w:tcPr>
          <w:p w:rsidRPr="00AE4388" w:rsidR="00AE4388" w:rsidP="00AE4388" w:rsidRDefault="00AE4388" w14:paraId="6DAB3F5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DA93FB9" w14:textId="77777777">
            <w:pPr>
              <w:spacing w:before="0" w:after="0"/>
              <w:jc w:val="right"/>
              <w:rPr>
                <w:color w:val="000000"/>
              </w:rPr>
            </w:pPr>
            <w:r w:rsidRPr="00AE4388">
              <w:rPr>
                <w:color w:val="000000"/>
              </w:rPr>
              <w:t>121</w:t>
            </w:r>
          </w:p>
        </w:tc>
        <w:tc>
          <w:tcPr>
            <w:tcW w:w="947" w:type="dxa"/>
            <w:tcBorders>
              <w:top w:val="nil"/>
              <w:left w:val="nil"/>
              <w:bottom w:val="nil"/>
              <w:right w:val="nil"/>
            </w:tcBorders>
            <w:vAlign w:val="center"/>
            <w:hideMark/>
          </w:tcPr>
          <w:p w:rsidRPr="00AE4388" w:rsidR="00AE4388" w:rsidP="00AE4388" w:rsidRDefault="00AE4388" w14:paraId="40FE7DB0" w14:textId="77777777">
            <w:pPr>
              <w:spacing w:before="0" w:after="0"/>
              <w:jc w:val="right"/>
              <w:rPr>
                <w:color w:val="000000"/>
              </w:rPr>
            </w:pPr>
            <w:r w:rsidRPr="00AE4388">
              <w:rPr>
                <w:color w:val="000000"/>
              </w:rPr>
              <w:t xml:space="preserve"> </w:t>
            </w:r>
          </w:p>
        </w:tc>
      </w:tr>
      <w:tr w:rsidRPr="00AE4388" w:rsidR="00AE4388" w:rsidTr="0DDC63E9" w14:paraId="19699E32" w14:textId="77777777">
        <w:trPr>
          <w:trHeight w:val="1020"/>
        </w:trPr>
        <w:tc>
          <w:tcPr>
            <w:tcW w:w="440" w:type="dxa"/>
            <w:tcBorders>
              <w:top w:val="nil"/>
              <w:left w:val="nil"/>
              <w:bottom w:val="nil"/>
              <w:right w:val="nil"/>
            </w:tcBorders>
            <w:vAlign w:val="center"/>
            <w:hideMark/>
          </w:tcPr>
          <w:p w:rsidRPr="00AE4388" w:rsidR="00AE4388" w:rsidP="00AE4388" w:rsidRDefault="00AE4388" w14:paraId="79C84924" w14:textId="77777777">
            <w:pPr>
              <w:spacing w:before="0" w:after="0"/>
              <w:jc w:val="right"/>
              <w:rPr>
                <w:color w:val="000000"/>
              </w:rPr>
            </w:pPr>
            <w:r w:rsidRPr="00AE4388">
              <w:rPr>
                <w:color w:val="000000"/>
              </w:rPr>
              <w:t>341</w:t>
            </w:r>
          </w:p>
        </w:tc>
        <w:tc>
          <w:tcPr>
            <w:tcW w:w="5327" w:type="dxa"/>
            <w:tcBorders>
              <w:top w:val="nil"/>
              <w:left w:val="nil"/>
              <w:bottom w:val="nil"/>
              <w:right w:val="nil"/>
            </w:tcBorders>
            <w:vAlign w:val="center"/>
            <w:hideMark/>
          </w:tcPr>
          <w:p w:rsidRPr="00AE4388" w:rsidR="00AE4388" w:rsidP="00AE4388" w:rsidRDefault="00AE4388" w14:paraId="13AADE98" w14:textId="77777777">
            <w:pPr>
              <w:spacing w:before="0" w:after="0"/>
              <w:rPr>
                <w:color w:val="000000"/>
              </w:rPr>
            </w:pPr>
            <w:r w:rsidRPr="00AE4388">
              <w:rPr>
                <w:color w:val="000000"/>
              </w:rPr>
              <w:t>Kunt u een overzicht verstrekken van de ontwikkeling van de portikosten van de Belastingdienst over de afgelopen vijftien jaar, uitgesplitst naar volume (aantal poststukken) en tarief per poststuk?</w:t>
            </w:r>
          </w:p>
        </w:tc>
        <w:tc>
          <w:tcPr>
            <w:tcW w:w="955" w:type="dxa"/>
            <w:tcBorders>
              <w:top w:val="nil"/>
              <w:left w:val="nil"/>
              <w:bottom w:val="nil"/>
              <w:right w:val="nil"/>
            </w:tcBorders>
            <w:vAlign w:val="center"/>
            <w:hideMark/>
          </w:tcPr>
          <w:p w:rsidRPr="00AE4388" w:rsidR="00AE4388" w:rsidP="00AE4388" w:rsidRDefault="00AE4388" w14:paraId="1D2A321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6D00054" w14:textId="77777777">
            <w:pPr>
              <w:spacing w:before="0" w:after="0"/>
              <w:jc w:val="right"/>
              <w:rPr>
                <w:color w:val="000000"/>
              </w:rPr>
            </w:pPr>
            <w:r w:rsidRPr="00AE4388">
              <w:rPr>
                <w:color w:val="000000"/>
              </w:rPr>
              <w:t>121</w:t>
            </w:r>
          </w:p>
        </w:tc>
        <w:tc>
          <w:tcPr>
            <w:tcW w:w="947" w:type="dxa"/>
            <w:tcBorders>
              <w:top w:val="nil"/>
              <w:left w:val="nil"/>
              <w:bottom w:val="nil"/>
              <w:right w:val="nil"/>
            </w:tcBorders>
            <w:vAlign w:val="center"/>
            <w:hideMark/>
          </w:tcPr>
          <w:p w:rsidRPr="00AE4388" w:rsidR="00AE4388" w:rsidP="00AE4388" w:rsidRDefault="00AE4388" w14:paraId="24A99944" w14:textId="77777777">
            <w:pPr>
              <w:spacing w:before="0" w:after="0"/>
              <w:jc w:val="right"/>
              <w:rPr>
                <w:color w:val="000000"/>
              </w:rPr>
            </w:pPr>
            <w:r w:rsidRPr="00AE4388">
              <w:rPr>
                <w:color w:val="000000"/>
              </w:rPr>
              <w:t xml:space="preserve"> </w:t>
            </w:r>
          </w:p>
        </w:tc>
      </w:tr>
      <w:tr w:rsidRPr="00AE4388" w:rsidR="00AE4388" w:rsidTr="0DDC63E9" w14:paraId="78860A09" w14:textId="77777777">
        <w:trPr>
          <w:trHeight w:val="1020"/>
        </w:trPr>
        <w:tc>
          <w:tcPr>
            <w:tcW w:w="440" w:type="dxa"/>
            <w:tcBorders>
              <w:top w:val="nil"/>
              <w:left w:val="nil"/>
              <w:bottom w:val="nil"/>
              <w:right w:val="nil"/>
            </w:tcBorders>
            <w:vAlign w:val="center"/>
            <w:hideMark/>
          </w:tcPr>
          <w:p w:rsidRPr="00AE4388" w:rsidR="00AE4388" w:rsidP="00AE4388" w:rsidRDefault="00AE4388" w14:paraId="03E6AB80" w14:textId="77777777">
            <w:pPr>
              <w:spacing w:before="0" w:after="0"/>
              <w:jc w:val="right"/>
              <w:rPr>
                <w:color w:val="000000"/>
              </w:rPr>
            </w:pPr>
            <w:r w:rsidRPr="00AE4388">
              <w:rPr>
                <w:color w:val="000000"/>
              </w:rPr>
              <w:t>342</w:t>
            </w:r>
          </w:p>
        </w:tc>
        <w:tc>
          <w:tcPr>
            <w:tcW w:w="5327" w:type="dxa"/>
            <w:tcBorders>
              <w:top w:val="nil"/>
              <w:left w:val="nil"/>
              <w:bottom w:val="nil"/>
              <w:right w:val="nil"/>
            </w:tcBorders>
            <w:vAlign w:val="center"/>
            <w:hideMark/>
          </w:tcPr>
          <w:p w:rsidRPr="00AE4388" w:rsidR="00AE4388" w:rsidP="00AE4388" w:rsidRDefault="00AE4388" w14:paraId="434DFDFB" w14:textId="77777777">
            <w:pPr>
              <w:spacing w:before="0" w:after="0"/>
              <w:rPr>
                <w:color w:val="000000"/>
              </w:rPr>
            </w:pPr>
            <w:r w:rsidRPr="00AE4388">
              <w:rPr>
                <w:color w:val="000000"/>
              </w:rPr>
              <w:t>Kunt u een uitsplitsing verstrekken van de geraamde financiële gevolgen van de invoering van de handling fee en het vervallen van de de-minimisvrijstelling voor Nederlandse consumenten, uitgesplitst naar inkomenscategorie?</w:t>
            </w:r>
          </w:p>
        </w:tc>
        <w:tc>
          <w:tcPr>
            <w:tcW w:w="955" w:type="dxa"/>
            <w:tcBorders>
              <w:top w:val="nil"/>
              <w:left w:val="nil"/>
              <w:bottom w:val="nil"/>
              <w:right w:val="nil"/>
            </w:tcBorders>
            <w:vAlign w:val="center"/>
            <w:hideMark/>
          </w:tcPr>
          <w:p w:rsidRPr="00AE4388" w:rsidR="00AE4388" w:rsidP="00AE4388" w:rsidRDefault="00AE4388" w14:paraId="22154DA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651578A" w14:textId="77777777">
            <w:pPr>
              <w:spacing w:before="0" w:after="0"/>
              <w:jc w:val="right"/>
              <w:rPr>
                <w:color w:val="000000"/>
              </w:rPr>
            </w:pPr>
            <w:r w:rsidRPr="00AE4388">
              <w:rPr>
                <w:color w:val="000000"/>
              </w:rPr>
              <w:t>121</w:t>
            </w:r>
          </w:p>
        </w:tc>
        <w:tc>
          <w:tcPr>
            <w:tcW w:w="947" w:type="dxa"/>
            <w:tcBorders>
              <w:top w:val="nil"/>
              <w:left w:val="nil"/>
              <w:bottom w:val="nil"/>
              <w:right w:val="nil"/>
            </w:tcBorders>
            <w:vAlign w:val="center"/>
            <w:hideMark/>
          </w:tcPr>
          <w:p w:rsidRPr="00AE4388" w:rsidR="00AE4388" w:rsidP="00AE4388" w:rsidRDefault="00AE4388" w14:paraId="19980860" w14:textId="77777777">
            <w:pPr>
              <w:spacing w:before="0" w:after="0"/>
              <w:jc w:val="right"/>
              <w:rPr>
                <w:color w:val="000000"/>
              </w:rPr>
            </w:pPr>
            <w:r w:rsidRPr="00AE4388">
              <w:rPr>
                <w:color w:val="000000"/>
              </w:rPr>
              <w:t xml:space="preserve"> </w:t>
            </w:r>
          </w:p>
        </w:tc>
      </w:tr>
      <w:tr w:rsidRPr="00AE4388" w:rsidR="00AE4388" w:rsidTr="0DDC63E9" w14:paraId="3A3AC5DE" w14:textId="77777777">
        <w:trPr>
          <w:trHeight w:val="1020"/>
        </w:trPr>
        <w:tc>
          <w:tcPr>
            <w:tcW w:w="440" w:type="dxa"/>
            <w:tcBorders>
              <w:top w:val="nil"/>
              <w:left w:val="nil"/>
              <w:bottom w:val="nil"/>
              <w:right w:val="nil"/>
            </w:tcBorders>
            <w:vAlign w:val="center"/>
            <w:hideMark/>
          </w:tcPr>
          <w:p w:rsidRPr="00AE4388" w:rsidR="00AE4388" w:rsidP="00AE4388" w:rsidRDefault="00AE4388" w14:paraId="493C0031" w14:textId="77777777">
            <w:pPr>
              <w:spacing w:before="0" w:after="0"/>
              <w:jc w:val="right"/>
              <w:rPr>
                <w:color w:val="000000"/>
              </w:rPr>
            </w:pPr>
            <w:r w:rsidRPr="00AE4388">
              <w:rPr>
                <w:color w:val="000000"/>
              </w:rPr>
              <w:t>343</w:t>
            </w:r>
          </w:p>
        </w:tc>
        <w:tc>
          <w:tcPr>
            <w:tcW w:w="5327" w:type="dxa"/>
            <w:tcBorders>
              <w:top w:val="nil"/>
              <w:left w:val="nil"/>
              <w:bottom w:val="nil"/>
              <w:right w:val="nil"/>
            </w:tcBorders>
            <w:vAlign w:val="center"/>
            <w:hideMark/>
          </w:tcPr>
          <w:p w:rsidRPr="00AE4388" w:rsidR="00AE4388" w:rsidP="00AE4388" w:rsidRDefault="00AE4388" w14:paraId="1DE03AA2" w14:textId="77777777">
            <w:pPr>
              <w:spacing w:before="0" w:after="0"/>
              <w:rPr>
                <w:color w:val="000000"/>
              </w:rPr>
            </w:pPr>
            <w:r w:rsidRPr="00AE4388">
              <w:rPr>
                <w:color w:val="000000"/>
              </w:rPr>
              <w:t>Kunt u aangeven wat de geraamde gevolgen zijn van de invoering van de handling fee voor het Nederlandse mkb dat onderdelen of goederen inkoopt uit derde landen en is hiervoor een impactanalyse beschikbaar?</w:t>
            </w:r>
          </w:p>
        </w:tc>
        <w:tc>
          <w:tcPr>
            <w:tcW w:w="955" w:type="dxa"/>
            <w:tcBorders>
              <w:top w:val="nil"/>
              <w:left w:val="nil"/>
              <w:bottom w:val="nil"/>
              <w:right w:val="nil"/>
            </w:tcBorders>
            <w:vAlign w:val="center"/>
            <w:hideMark/>
          </w:tcPr>
          <w:p w:rsidRPr="00AE4388" w:rsidR="00AE4388" w:rsidP="00AE4388" w:rsidRDefault="00AE4388" w14:paraId="3E3622B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DDF3D85" w14:textId="77777777">
            <w:pPr>
              <w:spacing w:before="0" w:after="0"/>
              <w:jc w:val="right"/>
              <w:rPr>
                <w:color w:val="000000"/>
              </w:rPr>
            </w:pPr>
            <w:r w:rsidRPr="00AE4388">
              <w:rPr>
                <w:color w:val="000000"/>
              </w:rPr>
              <w:t>121</w:t>
            </w:r>
          </w:p>
        </w:tc>
        <w:tc>
          <w:tcPr>
            <w:tcW w:w="947" w:type="dxa"/>
            <w:tcBorders>
              <w:top w:val="nil"/>
              <w:left w:val="nil"/>
              <w:bottom w:val="nil"/>
              <w:right w:val="nil"/>
            </w:tcBorders>
            <w:vAlign w:val="center"/>
            <w:hideMark/>
          </w:tcPr>
          <w:p w:rsidRPr="00AE4388" w:rsidR="00AE4388" w:rsidP="00AE4388" w:rsidRDefault="00AE4388" w14:paraId="3847EC23" w14:textId="77777777">
            <w:pPr>
              <w:spacing w:before="0" w:after="0"/>
              <w:jc w:val="right"/>
              <w:rPr>
                <w:color w:val="000000"/>
              </w:rPr>
            </w:pPr>
            <w:r w:rsidRPr="00AE4388">
              <w:rPr>
                <w:color w:val="000000"/>
              </w:rPr>
              <w:t xml:space="preserve"> </w:t>
            </w:r>
          </w:p>
        </w:tc>
      </w:tr>
      <w:tr w:rsidRPr="00AE4388" w:rsidR="00AE4388" w:rsidTr="0DDC63E9" w14:paraId="73BAC5EE" w14:textId="77777777">
        <w:trPr>
          <w:trHeight w:val="765"/>
        </w:trPr>
        <w:tc>
          <w:tcPr>
            <w:tcW w:w="440" w:type="dxa"/>
            <w:tcBorders>
              <w:top w:val="nil"/>
              <w:left w:val="nil"/>
              <w:bottom w:val="nil"/>
              <w:right w:val="nil"/>
            </w:tcBorders>
            <w:vAlign w:val="center"/>
            <w:hideMark/>
          </w:tcPr>
          <w:p w:rsidRPr="00AE4388" w:rsidR="00AE4388" w:rsidP="00AE4388" w:rsidRDefault="00AE4388" w14:paraId="7BC5B69A" w14:textId="77777777">
            <w:pPr>
              <w:spacing w:before="0" w:after="0"/>
              <w:jc w:val="right"/>
              <w:rPr>
                <w:color w:val="000000"/>
              </w:rPr>
            </w:pPr>
            <w:r w:rsidRPr="00AE4388">
              <w:rPr>
                <w:color w:val="000000"/>
              </w:rPr>
              <w:t>344</w:t>
            </w:r>
          </w:p>
        </w:tc>
        <w:tc>
          <w:tcPr>
            <w:tcW w:w="5327" w:type="dxa"/>
            <w:tcBorders>
              <w:top w:val="nil"/>
              <w:left w:val="nil"/>
              <w:bottom w:val="nil"/>
              <w:right w:val="nil"/>
            </w:tcBorders>
            <w:vAlign w:val="center"/>
            <w:hideMark/>
          </w:tcPr>
          <w:p w:rsidRPr="00AE4388" w:rsidR="00AE4388" w:rsidP="00AE4388" w:rsidRDefault="00AE4388" w14:paraId="6AFB33CB" w14:textId="77777777">
            <w:pPr>
              <w:spacing w:before="0" w:after="0"/>
              <w:rPr>
                <w:color w:val="000000"/>
              </w:rPr>
            </w:pPr>
            <w:r w:rsidRPr="00AE4388">
              <w:rPr>
                <w:color w:val="000000"/>
              </w:rPr>
              <w:t>Waarop is de verwachting gebaseerd dat de brede ondersteuning door gemeenten hoger uitvalt? Zijn er middelen beschikbaar voor de overdracht naar het sociaal domein?</w:t>
            </w:r>
          </w:p>
        </w:tc>
        <w:tc>
          <w:tcPr>
            <w:tcW w:w="955" w:type="dxa"/>
            <w:tcBorders>
              <w:top w:val="nil"/>
              <w:left w:val="nil"/>
              <w:bottom w:val="nil"/>
              <w:right w:val="nil"/>
            </w:tcBorders>
            <w:vAlign w:val="center"/>
            <w:hideMark/>
          </w:tcPr>
          <w:p w:rsidRPr="00AE4388" w:rsidR="00AE4388" w:rsidP="00AE4388" w:rsidRDefault="00AE4388" w14:paraId="41FEEAB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B7EF43F" w14:textId="77777777">
            <w:pPr>
              <w:spacing w:before="0" w:after="0"/>
              <w:jc w:val="right"/>
              <w:rPr>
                <w:color w:val="000000"/>
              </w:rPr>
            </w:pPr>
            <w:r w:rsidRPr="00AE4388">
              <w:rPr>
                <w:color w:val="000000"/>
              </w:rPr>
              <w:t>123</w:t>
            </w:r>
          </w:p>
        </w:tc>
        <w:tc>
          <w:tcPr>
            <w:tcW w:w="947" w:type="dxa"/>
            <w:tcBorders>
              <w:top w:val="nil"/>
              <w:left w:val="nil"/>
              <w:bottom w:val="nil"/>
              <w:right w:val="nil"/>
            </w:tcBorders>
            <w:vAlign w:val="center"/>
            <w:hideMark/>
          </w:tcPr>
          <w:p w:rsidRPr="00AE4388" w:rsidR="00AE4388" w:rsidP="00AE4388" w:rsidRDefault="00AE4388" w14:paraId="006D1492" w14:textId="77777777">
            <w:pPr>
              <w:spacing w:before="0" w:after="0"/>
              <w:jc w:val="right"/>
              <w:rPr>
                <w:color w:val="000000"/>
              </w:rPr>
            </w:pPr>
            <w:r w:rsidRPr="00AE4388">
              <w:rPr>
                <w:color w:val="000000"/>
              </w:rPr>
              <w:t xml:space="preserve"> </w:t>
            </w:r>
          </w:p>
        </w:tc>
      </w:tr>
      <w:tr w:rsidRPr="00AE4388" w:rsidR="00AE4388" w:rsidTr="0DDC63E9" w14:paraId="12C5A971" w14:textId="77777777">
        <w:trPr>
          <w:trHeight w:val="765"/>
        </w:trPr>
        <w:tc>
          <w:tcPr>
            <w:tcW w:w="440" w:type="dxa"/>
            <w:tcBorders>
              <w:top w:val="nil"/>
              <w:left w:val="nil"/>
              <w:bottom w:val="nil"/>
              <w:right w:val="nil"/>
            </w:tcBorders>
            <w:vAlign w:val="center"/>
            <w:hideMark/>
          </w:tcPr>
          <w:p w:rsidRPr="00AE4388" w:rsidR="00AE4388" w:rsidP="00AE4388" w:rsidRDefault="00AE4388" w14:paraId="5F4831B3" w14:textId="77777777">
            <w:pPr>
              <w:spacing w:before="0" w:after="0"/>
              <w:jc w:val="right"/>
              <w:rPr>
                <w:color w:val="000000"/>
              </w:rPr>
            </w:pPr>
            <w:r w:rsidRPr="00AE4388">
              <w:rPr>
                <w:color w:val="000000"/>
              </w:rPr>
              <w:t>345</w:t>
            </w:r>
          </w:p>
        </w:tc>
        <w:tc>
          <w:tcPr>
            <w:tcW w:w="5327" w:type="dxa"/>
            <w:tcBorders>
              <w:top w:val="nil"/>
              <w:left w:val="nil"/>
              <w:bottom w:val="nil"/>
              <w:right w:val="nil"/>
            </w:tcBorders>
            <w:vAlign w:val="center"/>
            <w:hideMark/>
          </w:tcPr>
          <w:p w:rsidRPr="00AE4388" w:rsidR="00AE4388" w:rsidP="00AE4388" w:rsidRDefault="00AE4388" w14:paraId="6FA7772B" w14:textId="77777777">
            <w:pPr>
              <w:spacing w:before="0" w:after="0"/>
              <w:rPr>
                <w:color w:val="000000"/>
              </w:rPr>
            </w:pPr>
            <w:r w:rsidRPr="00AE4388">
              <w:rPr>
                <w:color w:val="000000"/>
              </w:rPr>
              <w:t>Kunt u aangeven welke deelneming het betreft onder het kopje "Dividend financiële deelnemingen" en indien het meerdere deelnemingen betreft; wat zijn de bedragen per deelneming?</w:t>
            </w:r>
          </w:p>
        </w:tc>
        <w:tc>
          <w:tcPr>
            <w:tcW w:w="955" w:type="dxa"/>
            <w:tcBorders>
              <w:top w:val="nil"/>
              <w:left w:val="nil"/>
              <w:bottom w:val="nil"/>
              <w:right w:val="nil"/>
            </w:tcBorders>
            <w:vAlign w:val="center"/>
            <w:hideMark/>
          </w:tcPr>
          <w:p w:rsidRPr="00AE4388" w:rsidR="00AE4388" w:rsidP="00AE4388" w:rsidRDefault="00AE4388" w14:paraId="06938FF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6073E43" w14:textId="77777777">
            <w:pPr>
              <w:spacing w:before="0" w:after="0"/>
              <w:jc w:val="right"/>
              <w:rPr>
                <w:color w:val="000000"/>
              </w:rPr>
            </w:pPr>
            <w:r w:rsidRPr="00AE4388">
              <w:rPr>
                <w:color w:val="000000"/>
              </w:rPr>
              <w:t>127</w:t>
            </w:r>
          </w:p>
        </w:tc>
        <w:tc>
          <w:tcPr>
            <w:tcW w:w="947" w:type="dxa"/>
            <w:tcBorders>
              <w:top w:val="nil"/>
              <w:left w:val="nil"/>
              <w:bottom w:val="nil"/>
              <w:right w:val="nil"/>
            </w:tcBorders>
            <w:vAlign w:val="center"/>
            <w:hideMark/>
          </w:tcPr>
          <w:p w:rsidRPr="00AE4388" w:rsidR="00AE4388" w:rsidP="00AE4388" w:rsidRDefault="00AE4388" w14:paraId="3EEC8561" w14:textId="77777777">
            <w:pPr>
              <w:spacing w:before="0" w:after="0"/>
              <w:jc w:val="right"/>
              <w:rPr>
                <w:color w:val="000000"/>
              </w:rPr>
            </w:pPr>
            <w:r w:rsidRPr="00AE4388">
              <w:rPr>
                <w:color w:val="000000"/>
              </w:rPr>
              <w:t xml:space="preserve"> </w:t>
            </w:r>
          </w:p>
        </w:tc>
      </w:tr>
      <w:tr w:rsidRPr="00AE4388" w:rsidR="00AE4388" w:rsidTr="0DDC63E9" w14:paraId="5C534844" w14:textId="77777777">
        <w:trPr>
          <w:trHeight w:val="765"/>
        </w:trPr>
        <w:tc>
          <w:tcPr>
            <w:tcW w:w="440" w:type="dxa"/>
            <w:tcBorders>
              <w:top w:val="nil"/>
              <w:left w:val="nil"/>
              <w:bottom w:val="nil"/>
              <w:right w:val="nil"/>
            </w:tcBorders>
            <w:vAlign w:val="center"/>
            <w:hideMark/>
          </w:tcPr>
          <w:p w:rsidRPr="00AE4388" w:rsidR="00AE4388" w:rsidP="00AE4388" w:rsidRDefault="00AE4388" w14:paraId="4402074D" w14:textId="77777777">
            <w:pPr>
              <w:spacing w:before="0" w:after="0"/>
              <w:jc w:val="right"/>
              <w:rPr>
                <w:color w:val="000000"/>
              </w:rPr>
            </w:pPr>
            <w:r w:rsidRPr="00AE4388">
              <w:rPr>
                <w:color w:val="000000"/>
              </w:rPr>
              <w:t>346</w:t>
            </w:r>
          </w:p>
        </w:tc>
        <w:tc>
          <w:tcPr>
            <w:tcW w:w="5327" w:type="dxa"/>
            <w:tcBorders>
              <w:top w:val="nil"/>
              <w:left w:val="nil"/>
              <w:bottom w:val="nil"/>
              <w:right w:val="nil"/>
            </w:tcBorders>
            <w:vAlign w:val="center"/>
            <w:hideMark/>
          </w:tcPr>
          <w:p w:rsidRPr="00AE4388" w:rsidR="00AE4388" w:rsidP="00AE4388" w:rsidRDefault="76285B9A" w14:paraId="1CDEF81B" w14:textId="7CA255DC">
            <w:pPr>
              <w:spacing w:before="0" w:after="0"/>
              <w:rPr>
                <w:color w:val="000000"/>
              </w:rPr>
            </w:pPr>
            <w:r w:rsidRPr="0DDC63E9">
              <w:rPr>
                <w:color w:val="000000" w:themeColor="text1"/>
              </w:rPr>
              <w:t>Waarom is ervoor gekozen om meer vlottende schuld uit te geven en minder vaste schuld, terwijl dit in de periode 2026-2030 per saldo tot aanzienlijk hogere rentelasten leidt?</w:t>
            </w:r>
          </w:p>
        </w:tc>
        <w:tc>
          <w:tcPr>
            <w:tcW w:w="955" w:type="dxa"/>
            <w:tcBorders>
              <w:top w:val="nil"/>
              <w:left w:val="nil"/>
              <w:bottom w:val="nil"/>
              <w:right w:val="nil"/>
            </w:tcBorders>
            <w:vAlign w:val="center"/>
            <w:hideMark/>
          </w:tcPr>
          <w:p w:rsidRPr="00AE4388" w:rsidR="00AE4388" w:rsidP="00AE4388" w:rsidRDefault="00AE4388" w14:paraId="30E0E33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E78E8A1" w14:textId="77777777">
            <w:pPr>
              <w:spacing w:before="0" w:after="0"/>
              <w:jc w:val="right"/>
              <w:rPr>
                <w:color w:val="000000"/>
              </w:rPr>
            </w:pPr>
            <w:r w:rsidRPr="00AE4388">
              <w:rPr>
                <w:color w:val="000000"/>
              </w:rPr>
              <w:t>130</w:t>
            </w:r>
          </w:p>
        </w:tc>
        <w:tc>
          <w:tcPr>
            <w:tcW w:w="947" w:type="dxa"/>
            <w:tcBorders>
              <w:top w:val="nil"/>
              <w:left w:val="nil"/>
              <w:bottom w:val="nil"/>
              <w:right w:val="nil"/>
            </w:tcBorders>
            <w:vAlign w:val="center"/>
            <w:hideMark/>
          </w:tcPr>
          <w:p w:rsidRPr="00AE4388" w:rsidR="00AE4388" w:rsidP="00AE4388" w:rsidRDefault="00AE4388" w14:paraId="3F813ECE" w14:textId="77777777">
            <w:pPr>
              <w:spacing w:before="0" w:after="0"/>
              <w:jc w:val="right"/>
              <w:rPr>
                <w:color w:val="000000"/>
              </w:rPr>
            </w:pPr>
            <w:r w:rsidRPr="00AE4388">
              <w:rPr>
                <w:color w:val="000000"/>
              </w:rPr>
              <w:t xml:space="preserve"> </w:t>
            </w:r>
          </w:p>
        </w:tc>
      </w:tr>
      <w:tr w:rsidRPr="00AE4388" w:rsidR="00AE4388" w:rsidTr="0DDC63E9" w14:paraId="0792C759" w14:textId="77777777">
        <w:trPr>
          <w:trHeight w:val="1020"/>
        </w:trPr>
        <w:tc>
          <w:tcPr>
            <w:tcW w:w="440" w:type="dxa"/>
            <w:tcBorders>
              <w:top w:val="nil"/>
              <w:left w:val="nil"/>
              <w:bottom w:val="nil"/>
              <w:right w:val="nil"/>
            </w:tcBorders>
            <w:vAlign w:val="center"/>
            <w:hideMark/>
          </w:tcPr>
          <w:p w:rsidRPr="00AE4388" w:rsidR="00AE4388" w:rsidP="00AE4388" w:rsidRDefault="00AE4388" w14:paraId="020833F8" w14:textId="77777777">
            <w:pPr>
              <w:spacing w:before="0" w:after="0"/>
              <w:jc w:val="right"/>
              <w:rPr>
                <w:color w:val="000000"/>
              </w:rPr>
            </w:pPr>
            <w:r w:rsidRPr="00AE4388">
              <w:rPr>
                <w:color w:val="000000"/>
              </w:rPr>
              <w:t>347</w:t>
            </w:r>
          </w:p>
        </w:tc>
        <w:tc>
          <w:tcPr>
            <w:tcW w:w="5327" w:type="dxa"/>
            <w:tcBorders>
              <w:top w:val="nil"/>
              <w:left w:val="nil"/>
              <w:bottom w:val="nil"/>
              <w:right w:val="nil"/>
            </w:tcBorders>
            <w:vAlign w:val="center"/>
            <w:hideMark/>
          </w:tcPr>
          <w:p w:rsidRPr="00AE4388" w:rsidR="00AE4388" w:rsidP="00AE4388" w:rsidRDefault="00AE4388" w14:paraId="0FBE6DB7" w14:textId="77777777">
            <w:pPr>
              <w:spacing w:before="0" w:after="0"/>
              <w:rPr>
                <w:color w:val="000000"/>
              </w:rPr>
            </w:pPr>
            <w:r w:rsidRPr="00AE4388">
              <w:rPr>
                <w:color w:val="000000"/>
              </w:rPr>
              <w:t>Wat is het effect van de affinanciering van de Defensiepensioenen op de NAVO-norm? Wordt bij de berekening van de NAVO-norm in latere jaren rekening gehouden met de afgefinancierde pensioenuitgaven?</w:t>
            </w:r>
          </w:p>
        </w:tc>
        <w:tc>
          <w:tcPr>
            <w:tcW w:w="955" w:type="dxa"/>
            <w:tcBorders>
              <w:top w:val="nil"/>
              <w:left w:val="nil"/>
              <w:bottom w:val="nil"/>
              <w:right w:val="nil"/>
            </w:tcBorders>
            <w:vAlign w:val="center"/>
            <w:hideMark/>
          </w:tcPr>
          <w:p w:rsidRPr="00AE4388" w:rsidR="00AE4388" w:rsidP="00AE4388" w:rsidRDefault="00AE4388" w14:paraId="1783B6F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30DDB2C" w14:textId="77777777">
            <w:pPr>
              <w:spacing w:before="0" w:after="0"/>
              <w:jc w:val="right"/>
              <w:rPr>
                <w:color w:val="000000"/>
              </w:rPr>
            </w:pPr>
            <w:r w:rsidRPr="00AE4388">
              <w:rPr>
                <w:color w:val="000000"/>
              </w:rPr>
              <w:t>134</w:t>
            </w:r>
          </w:p>
        </w:tc>
        <w:tc>
          <w:tcPr>
            <w:tcW w:w="947" w:type="dxa"/>
            <w:tcBorders>
              <w:top w:val="nil"/>
              <w:left w:val="nil"/>
              <w:bottom w:val="nil"/>
              <w:right w:val="nil"/>
            </w:tcBorders>
            <w:vAlign w:val="center"/>
            <w:hideMark/>
          </w:tcPr>
          <w:p w:rsidRPr="00AE4388" w:rsidR="00AE4388" w:rsidP="00AE4388" w:rsidRDefault="00AE4388" w14:paraId="359DF37D" w14:textId="77777777">
            <w:pPr>
              <w:spacing w:before="0" w:after="0"/>
              <w:jc w:val="right"/>
              <w:rPr>
                <w:color w:val="000000"/>
              </w:rPr>
            </w:pPr>
            <w:r w:rsidRPr="00AE4388">
              <w:rPr>
                <w:color w:val="000000"/>
              </w:rPr>
              <w:t xml:space="preserve"> </w:t>
            </w:r>
          </w:p>
        </w:tc>
      </w:tr>
      <w:tr w:rsidRPr="00AE4388" w:rsidR="00AE4388" w:rsidTr="0DDC63E9" w14:paraId="05C11F68" w14:textId="77777777">
        <w:trPr>
          <w:trHeight w:val="1020"/>
        </w:trPr>
        <w:tc>
          <w:tcPr>
            <w:tcW w:w="440" w:type="dxa"/>
            <w:tcBorders>
              <w:top w:val="nil"/>
              <w:left w:val="nil"/>
              <w:bottom w:val="nil"/>
              <w:right w:val="nil"/>
            </w:tcBorders>
            <w:vAlign w:val="center"/>
            <w:hideMark/>
          </w:tcPr>
          <w:p w:rsidRPr="00AE4388" w:rsidR="00AE4388" w:rsidP="00AE4388" w:rsidRDefault="00AE4388" w14:paraId="24F65901" w14:textId="77777777">
            <w:pPr>
              <w:spacing w:before="0" w:after="0"/>
              <w:jc w:val="right"/>
              <w:rPr>
                <w:color w:val="000000"/>
              </w:rPr>
            </w:pPr>
            <w:r w:rsidRPr="00AE4388">
              <w:rPr>
                <w:color w:val="000000"/>
              </w:rPr>
              <w:lastRenderedPageBreak/>
              <w:t>348</w:t>
            </w:r>
          </w:p>
        </w:tc>
        <w:tc>
          <w:tcPr>
            <w:tcW w:w="5327" w:type="dxa"/>
            <w:tcBorders>
              <w:top w:val="nil"/>
              <w:left w:val="nil"/>
              <w:bottom w:val="nil"/>
              <w:right w:val="nil"/>
            </w:tcBorders>
            <w:vAlign w:val="center"/>
            <w:hideMark/>
          </w:tcPr>
          <w:p w:rsidRPr="00AE4388" w:rsidR="00AE4388" w:rsidP="00AE4388" w:rsidRDefault="76285B9A" w14:paraId="19C153A2" w14:textId="586B2C74">
            <w:pPr>
              <w:spacing w:before="0" w:after="0"/>
              <w:rPr>
                <w:color w:val="000000"/>
              </w:rPr>
            </w:pPr>
            <w:r w:rsidRPr="0DDC63E9">
              <w:rPr>
                <w:color w:val="000000" w:themeColor="text1"/>
              </w:rPr>
              <w:t>Waarom is de limiet van het begrotingsinstrument overprogrammering verhoogd naar 40</w:t>
            </w:r>
            <w:r w:rsidRPr="0DDC63E9" w:rsidR="715852BF">
              <w:rPr>
                <w:color w:val="000000" w:themeColor="text1"/>
              </w:rPr>
              <w:t xml:space="preserve"> procent</w:t>
            </w:r>
            <w:r w:rsidRPr="0DDC63E9">
              <w:rPr>
                <w:color w:val="000000" w:themeColor="text1"/>
              </w:rPr>
              <w:t>? Hoe verhoudt dit zich met de overschrijdingen (2025) en het voornemen om de overschrijdingen terug te dringen?</w:t>
            </w:r>
          </w:p>
        </w:tc>
        <w:tc>
          <w:tcPr>
            <w:tcW w:w="955" w:type="dxa"/>
            <w:tcBorders>
              <w:top w:val="nil"/>
              <w:left w:val="nil"/>
              <w:bottom w:val="nil"/>
              <w:right w:val="nil"/>
            </w:tcBorders>
            <w:vAlign w:val="center"/>
            <w:hideMark/>
          </w:tcPr>
          <w:p w:rsidRPr="00AE4388" w:rsidR="00AE4388" w:rsidP="00AE4388" w:rsidRDefault="00AE4388" w14:paraId="28B2204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48D26FF" w14:textId="77777777">
            <w:pPr>
              <w:spacing w:before="0" w:after="0"/>
              <w:jc w:val="right"/>
              <w:rPr>
                <w:color w:val="000000"/>
              </w:rPr>
            </w:pPr>
            <w:r w:rsidRPr="00AE4388">
              <w:rPr>
                <w:color w:val="000000"/>
              </w:rPr>
              <w:t>141</w:t>
            </w:r>
          </w:p>
        </w:tc>
        <w:tc>
          <w:tcPr>
            <w:tcW w:w="947" w:type="dxa"/>
            <w:tcBorders>
              <w:top w:val="nil"/>
              <w:left w:val="nil"/>
              <w:bottom w:val="nil"/>
              <w:right w:val="nil"/>
            </w:tcBorders>
            <w:vAlign w:val="center"/>
            <w:hideMark/>
          </w:tcPr>
          <w:p w:rsidRPr="00AE4388" w:rsidR="00AE4388" w:rsidP="00AE4388" w:rsidRDefault="00AE4388" w14:paraId="461DF15C" w14:textId="77777777">
            <w:pPr>
              <w:spacing w:before="0" w:after="0"/>
              <w:jc w:val="right"/>
              <w:rPr>
                <w:color w:val="000000"/>
              </w:rPr>
            </w:pPr>
            <w:r w:rsidRPr="00AE4388">
              <w:rPr>
                <w:color w:val="000000"/>
              </w:rPr>
              <w:t xml:space="preserve"> </w:t>
            </w:r>
          </w:p>
        </w:tc>
      </w:tr>
      <w:tr w:rsidRPr="00AE4388" w:rsidR="00AE4388" w:rsidTr="0DDC63E9" w14:paraId="7C794C08" w14:textId="77777777">
        <w:trPr>
          <w:trHeight w:val="300"/>
        </w:trPr>
        <w:tc>
          <w:tcPr>
            <w:tcW w:w="440" w:type="dxa"/>
            <w:tcBorders>
              <w:top w:val="nil"/>
              <w:left w:val="nil"/>
              <w:bottom w:val="nil"/>
              <w:right w:val="nil"/>
            </w:tcBorders>
            <w:vAlign w:val="center"/>
            <w:hideMark/>
          </w:tcPr>
          <w:p w:rsidRPr="00AE4388" w:rsidR="00AE4388" w:rsidP="00AE4388" w:rsidRDefault="00AE4388" w14:paraId="5CDE891C" w14:textId="77777777">
            <w:pPr>
              <w:spacing w:before="0" w:after="0"/>
              <w:jc w:val="right"/>
              <w:rPr>
                <w:color w:val="000000"/>
              </w:rPr>
            </w:pPr>
            <w:r w:rsidRPr="00AE4388">
              <w:rPr>
                <w:color w:val="000000"/>
              </w:rPr>
              <w:t>349</w:t>
            </w:r>
          </w:p>
        </w:tc>
        <w:tc>
          <w:tcPr>
            <w:tcW w:w="5327" w:type="dxa"/>
            <w:tcBorders>
              <w:top w:val="nil"/>
              <w:left w:val="nil"/>
              <w:bottom w:val="nil"/>
              <w:right w:val="nil"/>
            </w:tcBorders>
            <w:vAlign w:val="center"/>
            <w:hideMark/>
          </w:tcPr>
          <w:p w:rsidRPr="00AE4388" w:rsidR="00AE4388" w:rsidP="00AE4388" w:rsidRDefault="00AE4388" w14:paraId="603ED714" w14:textId="77777777">
            <w:pPr>
              <w:spacing w:before="0" w:after="0"/>
              <w:rPr>
                <w:color w:val="000000"/>
              </w:rPr>
            </w:pPr>
            <w:r w:rsidRPr="00AE4388">
              <w:rPr>
                <w:color w:val="000000"/>
              </w:rPr>
              <w:t>Wat is de verwachte investering in roerende zaken?</w:t>
            </w:r>
          </w:p>
        </w:tc>
        <w:tc>
          <w:tcPr>
            <w:tcW w:w="955" w:type="dxa"/>
            <w:tcBorders>
              <w:top w:val="nil"/>
              <w:left w:val="nil"/>
              <w:bottom w:val="nil"/>
              <w:right w:val="nil"/>
            </w:tcBorders>
            <w:vAlign w:val="center"/>
            <w:hideMark/>
          </w:tcPr>
          <w:p w:rsidRPr="00AE4388" w:rsidR="00AE4388" w:rsidP="00AE4388" w:rsidRDefault="00AE4388" w14:paraId="65CE074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BFA6060" w14:textId="77777777">
            <w:pPr>
              <w:spacing w:before="0" w:after="0"/>
              <w:jc w:val="right"/>
              <w:rPr>
                <w:color w:val="000000"/>
              </w:rPr>
            </w:pPr>
            <w:r w:rsidRPr="00AE4388">
              <w:rPr>
                <w:color w:val="000000"/>
              </w:rPr>
              <w:t>143</w:t>
            </w:r>
          </w:p>
        </w:tc>
        <w:tc>
          <w:tcPr>
            <w:tcW w:w="947" w:type="dxa"/>
            <w:tcBorders>
              <w:top w:val="nil"/>
              <w:left w:val="nil"/>
              <w:bottom w:val="nil"/>
              <w:right w:val="nil"/>
            </w:tcBorders>
            <w:vAlign w:val="center"/>
            <w:hideMark/>
          </w:tcPr>
          <w:p w:rsidRPr="00AE4388" w:rsidR="00AE4388" w:rsidP="00AE4388" w:rsidRDefault="00AE4388" w14:paraId="3F500915" w14:textId="77777777">
            <w:pPr>
              <w:spacing w:before="0" w:after="0"/>
              <w:jc w:val="right"/>
              <w:rPr>
                <w:color w:val="000000"/>
              </w:rPr>
            </w:pPr>
            <w:r w:rsidRPr="00AE4388">
              <w:rPr>
                <w:color w:val="000000"/>
              </w:rPr>
              <w:t xml:space="preserve"> </w:t>
            </w:r>
          </w:p>
        </w:tc>
      </w:tr>
      <w:tr w:rsidRPr="00AE4388" w:rsidR="00AE4388" w:rsidTr="0DDC63E9" w14:paraId="2374DEEF" w14:textId="77777777">
        <w:trPr>
          <w:trHeight w:val="1020"/>
        </w:trPr>
        <w:tc>
          <w:tcPr>
            <w:tcW w:w="440" w:type="dxa"/>
            <w:tcBorders>
              <w:top w:val="nil"/>
              <w:left w:val="nil"/>
              <w:bottom w:val="nil"/>
              <w:right w:val="nil"/>
            </w:tcBorders>
            <w:vAlign w:val="center"/>
            <w:hideMark/>
          </w:tcPr>
          <w:p w:rsidRPr="00AE4388" w:rsidR="00AE4388" w:rsidP="00AE4388" w:rsidRDefault="00AE4388" w14:paraId="5466D434" w14:textId="77777777">
            <w:pPr>
              <w:spacing w:before="0" w:after="0"/>
              <w:jc w:val="right"/>
              <w:rPr>
                <w:color w:val="000000"/>
              </w:rPr>
            </w:pPr>
            <w:r w:rsidRPr="00AE4388">
              <w:rPr>
                <w:color w:val="000000"/>
              </w:rPr>
              <w:t>350</w:t>
            </w:r>
          </w:p>
        </w:tc>
        <w:tc>
          <w:tcPr>
            <w:tcW w:w="5327" w:type="dxa"/>
            <w:tcBorders>
              <w:top w:val="nil"/>
              <w:left w:val="nil"/>
              <w:bottom w:val="nil"/>
              <w:right w:val="nil"/>
            </w:tcBorders>
            <w:vAlign w:val="center"/>
            <w:hideMark/>
          </w:tcPr>
          <w:p w:rsidRPr="00AE4388" w:rsidR="00AE4388" w:rsidP="00AE4388" w:rsidRDefault="00AE4388" w14:paraId="07E7AE21" w14:textId="77777777">
            <w:pPr>
              <w:spacing w:before="0" w:after="0"/>
              <w:rPr>
                <w:color w:val="000000"/>
              </w:rPr>
            </w:pPr>
            <w:r w:rsidRPr="00AE4388">
              <w:rPr>
                <w:color w:val="000000"/>
              </w:rPr>
              <w:t>Hoeveel wordt er gekort op de SEED-Capita regeling? In hoeverre is meegewogen dat deze regeling als doelmatig en doeltreffend is geëvalueerd? En dat deze regeling als basis kan dienen voor een uitbreiding naar scale-ups?</w:t>
            </w:r>
          </w:p>
        </w:tc>
        <w:tc>
          <w:tcPr>
            <w:tcW w:w="955" w:type="dxa"/>
            <w:tcBorders>
              <w:top w:val="nil"/>
              <w:left w:val="nil"/>
              <w:bottom w:val="nil"/>
              <w:right w:val="nil"/>
            </w:tcBorders>
            <w:vAlign w:val="center"/>
            <w:hideMark/>
          </w:tcPr>
          <w:p w:rsidRPr="00AE4388" w:rsidR="00AE4388" w:rsidP="00AE4388" w:rsidRDefault="00AE4388" w14:paraId="5E0FD64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09CDED4" w14:textId="77777777">
            <w:pPr>
              <w:spacing w:before="0" w:after="0"/>
              <w:jc w:val="right"/>
              <w:rPr>
                <w:color w:val="000000"/>
              </w:rPr>
            </w:pPr>
            <w:r w:rsidRPr="00AE4388">
              <w:rPr>
                <w:color w:val="000000"/>
              </w:rPr>
              <w:t>158</w:t>
            </w:r>
          </w:p>
        </w:tc>
        <w:tc>
          <w:tcPr>
            <w:tcW w:w="947" w:type="dxa"/>
            <w:tcBorders>
              <w:top w:val="nil"/>
              <w:left w:val="nil"/>
              <w:bottom w:val="nil"/>
              <w:right w:val="nil"/>
            </w:tcBorders>
            <w:vAlign w:val="center"/>
            <w:hideMark/>
          </w:tcPr>
          <w:p w:rsidRPr="00AE4388" w:rsidR="00AE4388" w:rsidP="00AE4388" w:rsidRDefault="00AE4388" w14:paraId="3D1D2DDA" w14:textId="77777777">
            <w:pPr>
              <w:spacing w:before="0" w:after="0"/>
              <w:jc w:val="right"/>
              <w:rPr>
                <w:color w:val="000000"/>
              </w:rPr>
            </w:pPr>
            <w:r w:rsidRPr="00AE4388">
              <w:rPr>
                <w:color w:val="000000"/>
              </w:rPr>
              <w:t xml:space="preserve"> </w:t>
            </w:r>
          </w:p>
        </w:tc>
      </w:tr>
      <w:tr w:rsidRPr="00AE4388" w:rsidR="00AE4388" w:rsidTr="0DDC63E9" w14:paraId="624A08FA" w14:textId="77777777">
        <w:trPr>
          <w:trHeight w:val="765"/>
        </w:trPr>
        <w:tc>
          <w:tcPr>
            <w:tcW w:w="440" w:type="dxa"/>
            <w:tcBorders>
              <w:top w:val="nil"/>
              <w:left w:val="nil"/>
              <w:bottom w:val="nil"/>
              <w:right w:val="nil"/>
            </w:tcBorders>
            <w:vAlign w:val="center"/>
            <w:hideMark/>
          </w:tcPr>
          <w:p w:rsidRPr="00AE4388" w:rsidR="00AE4388" w:rsidP="00AE4388" w:rsidRDefault="00AE4388" w14:paraId="55994F63" w14:textId="77777777">
            <w:pPr>
              <w:spacing w:before="0" w:after="0"/>
              <w:jc w:val="right"/>
              <w:rPr>
                <w:color w:val="000000"/>
              </w:rPr>
            </w:pPr>
            <w:r w:rsidRPr="00AE4388">
              <w:rPr>
                <w:color w:val="000000"/>
              </w:rPr>
              <w:t>351</w:t>
            </w:r>
          </w:p>
        </w:tc>
        <w:tc>
          <w:tcPr>
            <w:tcW w:w="5327" w:type="dxa"/>
            <w:tcBorders>
              <w:top w:val="nil"/>
              <w:left w:val="nil"/>
              <w:bottom w:val="nil"/>
              <w:right w:val="nil"/>
            </w:tcBorders>
            <w:vAlign w:val="center"/>
            <w:hideMark/>
          </w:tcPr>
          <w:p w:rsidRPr="00AE4388" w:rsidR="00AE4388" w:rsidP="00AE4388" w:rsidRDefault="00AE4388" w14:paraId="75877DA0" w14:textId="77777777">
            <w:pPr>
              <w:spacing w:before="0" w:after="0"/>
              <w:rPr>
                <w:color w:val="000000"/>
              </w:rPr>
            </w:pPr>
            <w:r w:rsidRPr="00AE4388">
              <w:rPr>
                <w:color w:val="000000"/>
              </w:rPr>
              <w:t>Wat valt er precies onder het kopje overige investeringen en wat is het budgettaire aandeel van het genoemde bestemmigsfonds ten behoeve van informatievoorziening RVO?</w:t>
            </w:r>
          </w:p>
        </w:tc>
        <w:tc>
          <w:tcPr>
            <w:tcW w:w="955" w:type="dxa"/>
            <w:tcBorders>
              <w:top w:val="nil"/>
              <w:left w:val="nil"/>
              <w:bottom w:val="nil"/>
              <w:right w:val="nil"/>
            </w:tcBorders>
            <w:vAlign w:val="center"/>
            <w:hideMark/>
          </w:tcPr>
          <w:p w:rsidRPr="00AE4388" w:rsidR="00AE4388" w:rsidP="00AE4388" w:rsidRDefault="00AE4388" w14:paraId="69EB5C3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53D4B7A" w14:textId="77777777">
            <w:pPr>
              <w:spacing w:before="0" w:after="0"/>
              <w:jc w:val="right"/>
              <w:rPr>
                <w:color w:val="000000"/>
              </w:rPr>
            </w:pPr>
            <w:r w:rsidRPr="00AE4388">
              <w:rPr>
                <w:color w:val="000000"/>
              </w:rPr>
              <w:t>158</w:t>
            </w:r>
          </w:p>
        </w:tc>
        <w:tc>
          <w:tcPr>
            <w:tcW w:w="947" w:type="dxa"/>
            <w:tcBorders>
              <w:top w:val="nil"/>
              <w:left w:val="nil"/>
              <w:bottom w:val="nil"/>
              <w:right w:val="nil"/>
            </w:tcBorders>
            <w:vAlign w:val="center"/>
            <w:hideMark/>
          </w:tcPr>
          <w:p w:rsidRPr="00AE4388" w:rsidR="00AE4388" w:rsidP="00AE4388" w:rsidRDefault="00AE4388" w14:paraId="1B854237" w14:textId="77777777">
            <w:pPr>
              <w:spacing w:before="0" w:after="0"/>
              <w:jc w:val="right"/>
              <w:rPr>
                <w:color w:val="000000"/>
              </w:rPr>
            </w:pPr>
            <w:r w:rsidRPr="00AE4388">
              <w:rPr>
                <w:color w:val="000000"/>
              </w:rPr>
              <w:t xml:space="preserve"> </w:t>
            </w:r>
          </w:p>
        </w:tc>
      </w:tr>
      <w:tr w:rsidRPr="00AE4388" w:rsidR="00AE4388" w:rsidTr="0DDC63E9" w14:paraId="5212D387" w14:textId="77777777">
        <w:trPr>
          <w:trHeight w:val="1020"/>
        </w:trPr>
        <w:tc>
          <w:tcPr>
            <w:tcW w:w="440" w:type="dxa"/>
            <w:tcBorders>
              <w:top w:val="nil"/>
              <w:left w:val="nil"/>
              <w:bottom w:val="nil"/>
              <w:right w:val="nil"/>
            </w:tcBorders>
            <w:vAlign w:val="center"/>
            <w:hideMark/>
          </w:tcPr>
          <w:p w:rsidRPr="00AE4388" w:rsidR="00AE4388" w:rsidP="00AE4388" w:rsidRDefault="00AE4388" w14:paraId="4D474639" w14:textId="77777777">
            <w:pPr>
              <w:spacing w:before="0" w:after="0"/>
              <w:jc w:val="right"/>
              <w:rPr>
                <w:color w:val="000000"/>
              </w:rPr>
            </w:pPr>
            <w:r w:rsidRPr="00AE4388">
              <w:rPr>
                <w:color w:val="000000"/>
              </w:rPr>
              <w:t>352</w:t>
            </w:r>
          </w:p>
        </w:tc>
        <w:tc>
          <w:tcPr>
            <w:tcW w:w="5327" w:type="dxa"/>
            <w:tcBorders>
              <w:top w:val="nil"/>
              <w:left w:val="nil"/>
              <w:bottom w:val="nil"/>
              <w:right w:val="nil"/>
            </w:tcBorders>
            <w:vAlign w:val="center"/>
            <w:hideMark/>
          </w:tcPr>
          <w:p w:rsidRPr="00AE4388" w:rsidR="00AE4388" w:rsidP="00AE4388" w:rsidRDefault="00AE4388" w14:paraId="425DC5A9" w14:textId="77777777">
            <w:pPr>
              <w:spacing w:before="0" w:after="0"/>
              <w:rPr>
                <w:color w:val="000000"/>
              </w:rPr>
            </w:pPr>
            <w:r w:rsidRPr="00AE4388">
              <w:rPr>
                <w:color w:val="000000"/>
              </w:rPr>
              <w:t>Waarom is gekozen bij de ombuiging toekomstfonds nadrukkelijk te verwijzen naar het Innovatiekrediet, SEED-Capital, en Vroegefasefinanciering, terwijl het toekomst fonds ook andere alternatieve dekkingsopties kent?</w:t>
            </w:r>
          </w:p>
        </w:tc>
        <w:tc>
          <w:tcPr>
            <w:tcW w:w="955" w:type="dxa"/>
            <w:tcBorders>
              <w:top w:val="nil"/>
              <w:left w:val="nil"/>
              <w:bottom w:val="nil"/>
              <w:right w:val="nil"/>
            </w:tcBorders>
            <w:vAlign w:val="center"/>
            <w:hideMark/>
          </w:tcPr>
          <w:p w:rsidRPr="00AE4388" w:rsidR="00AE4388" w:rsidP="00AE4388" w:rsidRDefault="00AE4388" w14:paraId="2274ACC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1151399" w14:textId="77777777">
            <w:pPr>
              <w:spacing w:before="0" w:after="0"/>
              <w:jc w:val="right"/>
              <w:rPr>
                <w:color w:val="000000"/>
              </w:rPr>
            </w:pPr>
            <w:r w:rsidRPr="00AE4388">
              <w:rPr>
                <w:color w:val="000000"/>
              </w:rPr>
              <w:t>158</w:t>
            </w:r>
          </w:p>
        </w:tc>
        <w:tc>
          <w:tcPr>
            <w:tcW w:w="947" w:type="dxa"/>
            <w:tcBorders>
              <w:top w:val="nil"/>
              <w:left w:val="nil"/>
              <w:bottom w:val="nil"/>
              <w:right w:val="nil"/>
            </w:tcBorders>
            <w:vAlign w:val="center"/>
            <w:hideMark/>
          </w:tcPr>
          <w:p w:rsidRPr="00AE4388" w:rsidR="00AE4388" w:rsidP="00AE4388" w:rsidRDefault="00AE4388" w14:paraId="509DD575" w14:textId="77777777">
            <w:pPr>
              <w:spacing w:before="0" w:after="0"/>
              <w:jc w:val="right"/>
              <w:rPr>
                <w:color w:val="000000"/>
              </w:rPr>
            </w:pPr>
            <w:r w:rsidRPr="00AE4388">
              <w:rPr>
                <w:color w:val="000000"/>
              </w:rPr>
              <w:t xml:space="preserve"> </w:t>
            </w:r>
          </w:p>
        </w:tc>
      </w:tr>
      <w:tr w:rsidRPr="00AE4388" w:rsidR="00AE4388" w:rsidTr="0DDC63E9" w14:paraId="6499D434" w14:textId="77777777">
        <w:trPr>
          <w:trHeight w:val="510"/>
        </w:trPr>
        <w:tc>
          <w:tcPr>
            <w:tcW w:w="440" w:type="dxa"/>
            <w:tcBorders>
              <w:top w:val="nil"/>
              <w:left w:val="nil"/>
              <w:bottom w:val="nil"/>
              <w:right w:val="nil"/>
            </w:tcBorders>
            <w:vAlign w:val="center"/>
            <w:hideMark/>
          </w:tcPr>
          <w:p w:rsidRPr="00AE4388" w:rsidR="00AE4388" w:rsidP="00AE4388" w:rsidRDefault="00AE4388" w14:paraId="3749BCB5" w14:textId="77777777">
            <w:pPr>
              <w:spacing w:before="0" w:after="0"/>
              <w:jc w:val="right"/>
              <w:rPr>
                <w:color w:val="000000"/>
              </w:rPr>
            </w:pPr>
            <w:r w:rsidRPr="00AE4388">
              <w:rPr>
                <w:color w:val="000000"/>
              </w:rPr>
              <w:t>353</w:t>
            </w:r>
          </w:p>
        </w:tc>
        <w:tc>
          <w:tcPr>
            <w:tcW w:w="5327" w:type="dxa"/>
            <w:tcBorders>
              <w:top w:val="nil"/>
              <w:left w:val="nil"/>
              <w:bottom w:val="nil"/>
              <w:right w:val="nil"/>
            </w:tcBorders>
            <w:vAlign w:val="center"/>
            <w:hideMark/>
          </w:tcPr>
          <w:p w:rsidRPr="00AE4388" w:rsidR="00AE4388" w:rsidP="00AE4388" w:rsidRDefault="00AE4388" w14:paraId="22D93D5A" w14:textId="77777777">
            <w:pPr>
              <w:spacing w:before="0" w:after="0"/>
              <w:rPr>
                <w:color w:val="000000"/>
              </w:rPr>
            </w:pPr>
            <w:r w:rsidRPr="00AE4388">
              <w:rPr>
                <w:color w:val="000000"/>
              </w:rPr>
              <w:t>Welke instrumenten vallen onder het kopje economische weerbaarheid?</w:t>
            </w:r>
          </w:p>
        </w:tc>
        <w:tc>
          <w:tcPr>
            <w:tcW w:w="955" w:type="dxa"/>
            <w:tcBorders>
              <w:top w:val="nil"/>
              <w:left w:val="nil"/>
              <w:bottom w:val="nil"/>
              <w:right w:val="nil"/>
            </w:tcBorders>
            <w:vAlign w:val="center"/>
            <w:hideMark/>
          </w:tcPr>
          <w:p w:rsidRPr="00AE4388" w:rsidR="00AE4388" w:rsidP="00AE4388" w:rsidRDefault="00AE4388" w14:paraId="0313781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CF3E93F" w14:textId="77777777">
            <w:pPr>
              <w:spacing w:before="0" w:after="0"/>
              <w:jc w:val="right"/>
              <w:rPr>
                <w:color w:val="000000"/>
              </w:rPr>
            </w:pPr>
            <w:r w:rsidRPr="00AE4388">
              <w:rPr>
                <w:color w:val="000000"/>
              </w:rPr>
              <w:t>158</w:t>
            </w:r>
          </w:p>
        </w:tc>
        <w:tc>
          <w:tcPr>
            <w:tcW w:w="947" w:type="dxa"/>
            <w:tcBorders>
              <w:top w:val="nil"/>
              <w:left w:val="nil"/>
              <w:bottom w:val="nil"/>
              <w:right w:val="nil"/>
            </w:tcBorders>
            <w:vAlign w:val="center"/>
            <w:hideMark/>
          </w:tcPr>
          <w:p w:rsidRPr="00AE4388" w:rsidR="00AE4388" w:rsidP="00AE4388" w:rsidRDefault="00AE4388" w14:paraId="5447E144" w14:textId="77777777">
            <w:pPr>
              <w:spacing w:before="0" w:after="0"/>
              <w:jc w:val="right"/>
              <w:rPr>
                <w:color w:val="000000"/>
              </w:rPr>
            </w:pPr>
            <w:r w:rsidRPr="00AE4388">
              <w:rPr>
                <w:color w:val="000000"/>
              </w:rPr>
              <w:t xml:space="preserve"> </w:t>
            </w:r>
          </w:p>
        </w:tc>
      </w:tr>
      <w:tr w:rsidRPr="00AE4388" w:rsidR="00AE4388" w:rsidTr="0DDC63E9" w14:paraId="277AEF55" w14:textId="77777777">
        <w:trPr>
          <w:trHeight w:val="510"/>
        </w:trPr>
        <w:tc>
          <w:tcPr>
            <w:tcW w:w="440" w:type="dxa"/>
            <w:tcBorders>
              <w:top w:val="nil"/>
              <w:left w:val="nil"/>
              <w:bottom w:val="nil"/>
              <w:right w:val="nil"/>
            </w:tcBorders>
            <w:vAlign w:val="center"/>
            <w:hideMark/>
          </w:tcPr>
          <w:p w:rsidRPr="00AE4388" w:rsidR="00AE4388" w:rsidP="00AE4388" w:rsidRDefault="00AE4388" w14:paraId="7C6EBB4F" w14:textId="77777777">
            <w:pPr>
              <w:spacing w:before="0" w:after="0"/>
              <w:jc w:val="right"/>
              <w:rPr>
                <w:color w:val="000000"/>
              </w:rPr>
            </w:pPr>
            <w:r w:rsidRPr="00AE4388">
              <w:rPr>
                <w:color w:val="000000"/>
              </w:rPr>
              <w:t>354</w:t>
            </w:r>
          </w:p>
        </w:tc>
        <w:tc>
          <w:tcPr>
            <w:tcW w:w="5327" w:type="dxa"/>
            <w:tcBorders>
              <w:top w:val="nil"/>
              <w:left w:val="nil"/>
              <w:bottom w:val="nil"/>
              <w:right w:val="nil"/>
            </w:tcBorders>
            <w:vAlign w:val="center"/>
            <w:hideMark/>
          </w:tcPr>
          <w:p w:rsidRPr="00AE4388" w:rsidR="00AE4388" w:rsidP="00AE4388" w:rsidRDefault="00AE4388" w14:paraId="3F14BF88" w14:textId="77777777">
            <w:pPr>
              <w:spacing w:before="0" w:after="0"/>
              <w:rPr>
                <w:color w:val="000000"/>
              </w:rPr>
            </w:pPr>
            <w:r w:rsidRPr="00AE4388">
              <w:rPr>
                <w:color w:val="000000"/>
              </w:rPr>
              <w:t>Welke subsidieregeling wordt precies bedoeld bij overige ombuigingen?</w:t>
            </w:r>
          </w:p>
        </w:tc>
        <w:tc>
          <w:tcPr>
            <w:tcW w:w="955" w:type="dxa"/>
            <w:tcBorders>
              <w:top w:val="nil"/>
              <w:left w:val="nil"/>
              <w:bottom w:val="nil"/>
              <w:right w:val="nil"/>
            </w:tcBorders>
            <w:vAlign w:val="center"/>
            <w:hideMark/>
          </w:tcPr>
          <w:p w:rsidRPr="00AE4388" w:rsidR="00AE4388" w:rsidP="00AE4388" w:rsidRDefault="00AE4388" w14:paraId="1A04ABB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03D1148" w14:textId="77777777">
            <w:pPr>
              <w:spacing w:before="0" w:after="0"/>
              <w:jc w:val="right"/>
              <w:rPr>
                <w:color w:val="000000"/>
              </w:rPr>
            </w:pPr>
            <w:r w:rsidRPr="00AE4388">
              <w:rPr>
                <w:color w:val="000000"/>
              </w:rPr>
              <w:t>159</w:t>
            </w:r>
          </w:p>
        </w:tc>
        <w:tc>
          <w:tcPr>
            <w:tcW w:w="947" w:type="dxa"/>
            <w:tcBorders>
              <w:top w:val="nil"/>
              <w:left w:val="nil"/>
              <w:bottom w:val="nil"/>
              <w:right w:val="nil"/>
            </w:tcBorders>
            <w:vAlign w:val="center"/>
            <w:hideMark/>
          </w:tcPr>
          <w:p w:rsidRPr="00AE4388" w:rsidR="00AE4388" w:rsidP="00AE4388" w:rsidRDefault="00AE4388" w14:paraId="01CCC3AA" w14:textId="77777777">
            <w:pPr>
              <w:spacing w:before="0" w:after="0"/>
              <w:jc w:val="right"/>
              <w:rPr>
                <w:color w:val="000000"/>
              </w:rPr>
            </w:pPr>
            <w:r w:rsidRPr="00AE4388">
              <w:rPr>
                <w:color w:val="000000"/>
              </w:rPr>
              <w:t xml:space="preserve"> </w:t>
            </w:r>
          </w:p>
        </w:tc>
      </w:tr>
      <w:tr w:rsidRPr="00AE4388" w:rsidR="00AE4388" w:rsidTr="0DDC63E9" w14:paraId="4CBAED2A" w14:textId="77777777">
        <w:trPr>
          <w:trHeight w:val="1020"/>
        </w:trPr>
        <w:tc>
          <w:tcPr>
            <w:tcW w:w="440" w:type="dxa"/>
            <w:tcBorders>
              <w:top w:val="nil"/>
              <w:left w:val="nil"/>
              <w:bottom w:val="nil"/>
              <w:right w:val="nil"/>
            </w:tcBorders>
            <w:vAlign w:val="center"/>
            <w:hideMark/>
          </w:tcPr>
          <w:p w:rsidRPr="00AE4388" w:rsidR="00AE4388" w:rsidP="00AE4388" w:rsidRDefault="00AE4388" w14:paraId="323C478E" w14:textId="77777777">
            <w:pPr>
              <w:spacing w:before="0" w:after="0"/>
              <w:jc w:val="right"/>
              <w:rPr>
                <w:color w:val="000000"/>
              </w:rPr>
            </w:pPr>
            <w:r w:rsidRPr="00AE4388">
              <w:rPr>
                <w:color w:val="000000"/>
              </w:rPr>
              <w:t>355</w:t>
            </w:r>
          </w:p>
        </w:tc>
        <w:tc>
          <w:tcPr>
            <w:tcW w:w="5327" w:type="dxa"/>
            <w:tcBorders>
              <w:top w:val="nil"/>
              <w:left w:val="nil"/>
              <w:bottom w:val="nil"/>
              <w:right w:val="nil"/>
            </w:tcBorders>
            <w:vAlign w:val="center"/>
            <w:hideMark/>
          </w:tcPr>
          <w:p w:rsidRPr="00AE4388" w:rsidR="00AE4388" w:rsidP="00AE4388" w:rsidRDefault="00AE4388" w14:paraId="4D91DB7E" w14:textId="77777777">
            <w:pPr>
              <w:spacing w:before="0" w:after="0"/>
              <w:rPr>
                <w:color w:val="000000"/>
              </w:rPr>
            </w:pPr>
            <w:r w:rsidRPr="00AE4388">
              <w:rPr>
                <w:color w:val="000000"/>
              </w:rPr>
              <w:t>Wat is de verdeling tussen subsidieregeling publieke private consortia, eigen vermogen agentschappen en loon en prijsbijstellingen onder het kopje overige ombuigingen en hoe is het verloop over de jaren?</w:t>
            </w:r>
          </w:p>
        </w:tc>
        <w:tc>
          <w:tcPr>
            <w:tcW w:w="955" w:type="dxa"/>
            <w:tcBorders>
              <w:top w:val="nil"/>
              <w:left w:val="nil"/>
              <w:bottom w:val="nil"/>
              <w:right w:val="nil"/>
            </w:tcBorders>
            <w:vAlign w:val="center"/>
            <w:hideMark/>
          </w:tcPr>
          <w:p w:rsidRPr="00AE4388" w:rsidR="00AE4388" w:rsidP="00AE4388" w:rsidRDefault="00AE4388" w14:paraId="6F9E407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51D2C2B" w14:textId="77777777">
            <w:pPr>
              <w:spacing w:before="0" w:after="0"/>
              <w:jc w:val="right"/>
              <w:rPr>
                <w:color w:val="000000"/>
              </w:rPr>
            </w:pPr>
            <w:r w:rsidRPr="00AE4388">
              <w:rPr>
                <w:color w:val="000000"/>
              </w:rPr>
              <w:t>159</w:t>
            </w:r>
          </w:p>
        </w:tc>
        <w:tc>
          <w:tcPr>
            <w:tcW w:w="947" w:type="dxa"/>
            <w:tcBorders>
              <w:top w:val="nil"/>
              <w:left w:val="nil"/>
              <w:bottom w:val="nil"/>
              <w:right w:val="nil"/>
            </w:tcBorders>
            <w:vAlign w:val="center"/>
            <w:hideMark/>
          </w:tcPr>
          <w:p w:rsidRPr="00AE4388" w:rsidR="00AE4388" w:rsidP="00AE4388" w:rsidRDefault="00AE4388" w14:paraId="6B3433FA" w14:textId="77777777">
            <w:pPr>
              <w:spacing w:before="0" w:after="0"/>
              <w:jc w:val="right"/>
              <w:rPr>
                <w:color w:val="000000"/>
              </w:rPr>
            </w:pPr>
            <w:r w:rsidRPr="00AE4388">
              <w:rPr>
                <w:color w:val="000000"/>
              </w:rPr>
              <w:t xml:space="preserve"> </w:t>
            </w:r>
          </w:p>
        </w:tc>
      </w:tr>
      <w:tr w:rsidRPr="00AE4388" w:rsidR="00AE4388" w:rsidTr="0DDC63E9" w14:paraId="3D2859E4" w14:textId="77777777">
        <w:trPr>
          <w:trHeight w:val="765"/>
        </w:trPr>
        <w:tc>
          <w:tcPr>
            <w:tcW w:w="440" w:type="dxa"/>
            <w:tcBorders>
              <w:top w:val="nil"/>
              <w:left w:val="nil"/>
              <w:bottom w:val="nil"/>
              <w:right w:val="nil"/>
            </w:tcBorders>
            <w:vAlign w:val="center"/>
            <w:hideMark/>
          </w:tcPr>
          <w:p w:rsidRPr="00AE4388" w:rsidR="00AE4388" w:rsidP="00AE4388" w:rsidRDefault="00AE4388" w14:paraId="3A293B1A" w14:textId="77777777">
            <w:pPr>
              <w:spacing w:before="0" w:after="0"/>
              <w:jc w:val="right"/>
              <w:rPr>
                <w:color w:val="000000"/>
              </w:rPr>
            </w:pPr>
            <w:r w:rsidRPr="00AE4388">
              <w:rPr>
                <w:color w:val="000000"/>
              </w:rPr>
              <w:t>356</w:t>
            </w:r>
          </w:p>
        </w:tc>
        <w:tc>
          <w:tcPr>
            <w:tcW w:w="5327" w:type="dxa"/>
            <w:tcBorders>
              <w:top w:val="nil"/>
              <w:left w:val="nil"/>
              <w:bottom w:val="nil"/>
              <w:right w:val="nil"/>
            </w:tcBorders>
            <w:vAlign w:val="center"/>
            <w:hideMark/>
          </w:tcPr>
          <w:p w:rsidRPr="00AE4388" w:rsidR="00AE4388" w:rsidP="00AE4388" w:rsidRDefault="00AE4388" w14:paraId="5ACD1BED" w14:textId="77777777">
            <w:pPr>
              <w:spacing w:before="0" w:after="0"/>
              <w:rPr>
                <w:color w:val="000000"/>
              </w:rPr>
            </w:pPr>
            <w:r w:rsidRPr="00AE4388">
              <w:rPr>
                <w:color w:val="000000"/>
              </w:rPr>
              <w:t>Hoeveel resteert er nog in SDE++, het Nationaal Groeifonds, het stikstoffonds en het Klimaatfonds? Welk deel hiervan is juridisch verplicht?</w:t>
            </w:r>
          </w:p>
        </w:tc>
        <w:tc>
          <w:tcPr>
            <w:tcW w:w="955" w:type="dxa"/>
            <w:tcBorders>
              <w:top w:val="nil"/>
              <w:left w:val="nil"/>
              <w:bottom w:val="nil"/>
              <w:right w:val="nil"/>
            </w:tcBorders>
            <w:vAlign w:val="center"/>
            <w:hideMark/>
          </w:tcPr>
          <w:p w:rsidRPr="00AE4388" w:rsidR="00AE4388" w:rsidP="00AE4388" w:rsidRDefault="00AE4388" w14:paraId="09B537E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82D71FB" w14:textId="77777777">
            <w:pPr>
              <w:spacing w:before="0" w:after="0"/>
              <w:jc w:val="right"/>
              <w:rPr>
                <w:color w:val="000000"/>
              </w:rPr>
            </w:pPr>
            <w:r w:rsidRPr="00AE4388">
              <w:rPr>
                <w:color w:val="000000"/>
              </w:rPr>
              <w:t>161</w:t>
            </w:r>
          </w:p>
        </w:tc>
        <w:tc>
          <w:tcPr>
            <w:tcW w:w="947" w:type="dxa"/>
            <w:tcBorders>
              <w:top w:val="nil"/>
              <w:left w:val="nil"/>
              <w:bottom w:val="nil"/>
              <w:right w:val="nil"/>
            </w:tcBorders>
            <w:vAlign w:val="center"/>
            <w:hideMark/>
          </w:tcPr>
          <w:p w:rsidRPr="00AE4388" w:rsidR="00AE4388" w:rsidP="00AE4388" w:rsidRDefault="00AE4388" w14:paraId="527A6959" w14:textId="77777777">
            <w:pPr>
              <w:spacing w:before="0" w:after="0"/>
              <w:jc w:val="right"/>
              <w:rPr>
                <w:color w:val="000000"/>
              </w:rPr>
            </w:pPr>
            <w:r w:rsidRPr="00AE4388">
              <w:rPr>
                <w:color w:val="000000"/>
              </w:rPr>
              <w:t xml:space="preserve"> </w:t>
            </w:r>
          </w:p>
        </w:tc>
      </w:tr>
      <w:tr w:rsidRPr="00AE4388" w:rsidR="00AE4388" w:rsidTr="0DDC63E9" w14:paraId="03EE6347" w14:textId="77777777">
        <w:trPr>
          <w:trHeight w:val="1020"/>
        </w:trPr>
        <w:tc>
          <w:tcPr>
            <w:tcW w:w="440" w:type="dxa"/>
            <w:tcBorders>
              <w:top w:val="nil"/>
              <w:left w:val="nil"/>
              <w:bottom w:val="nil"/>
              <w:right w:val="nil"/>
            </w:tcBorders>
            <w:vAlign w:val="center"/>
            <w:hideMark/>
          </w:tcPr>
          <w:p w:rsidRPr="00AE4388" w:rsidR="00AE4388" w:rsidP="00AE4388" w:rsidRDefault="00AE4388" w14:paraId="500D6282" w14:textId="77777777">
            <w:pPr>
              <w:spacing w:before="0" w:after="0"/>
              <w:jc w:val="right"/>
              <w:rPr>
                <w:color w:val="000000"/>
              </w:rPr>
            </w:pPr>
            <w:r w:rsidRPr="00AE4388">
              <w:rPr>
                <w:color w:val="000000"/>
              </w:rPr>
              <w:t>357</w:t>
            </w:r>
          </w:p>
        </w:tc>
        <w:tc>
          <w:tcPr>
            <w:tcW w:w="5327" w:type="dxa"/>
            <w:tcBorders>
              <w:top w:val="nil"/>
              <w:left w:val="nil"/>
              <w:bottom w:val="nil"/>
              <w:right w:val="nil"/>
            </w:tcBorders>
            <w:vAlign w:val="center"/>
            <w:hideMark/>
          </w:tcPr>
          <w:p w:rsidRPr="00AE4388" w:rsidR="00AE4388" w:rsidP="00AE4388" w:rsidRDefault="76285B9A" w14:paraId="2C88F789" w14:textId="4FC42AF1">
            <w:pPr>
              <w:spacing w:before="0" w:after="0"/>
              <w:rPr>
                <w:color w:val="000000"/>
              </w:rPr>
            </w:pPr>
            <w:r w:rsidRPr="0DDC63E9">
              <w:rPr>
                <w:color w:val="000000" w:themeColor="text1"/>
              </w:rPr>
              <w:t xml:space="preserve">Kunt u toelichten waarom, ondanks publicatie van het eindadvies van de Werkgroep Afvalsector eind december, in de Voorjaarsnota nog geen besluit is genomen over de alternatieve invulling van de 567 miljoen </w:t>
            </w:r>
            <w:r w:rsidRPr="0DDC63E9" w:rsidR="3835FDA5">
              <w:rPr>
                <w:color w:val="000000" w:themeColor="text1"/>
              </w:rPr>
              <w:t xml:space="preserve">euro </w:t>
            </w:r>
            <w:r w:rsidRPr="0DDC63E9">
              <w:rPr>
                <w:color w:val="000000" w:themeColor="text1"/>
              </w:rPr>
              <w:t>plasticheffing?</w:t>
            </w:r>
          </w:p>
        </w:tc>
        <w:tc>
          <w:tcPr>
            <w:tcW w:w="955" w:type="dxa"/>
            <w:tcBorders>
              <w:top w:val="nil"/>
              <w:left w:val="nil"/>
              <w:bottom w:val="nil"/>
              <w:right w:val="nil"/>
            </w:tcBorders>
            <w:vAlign w:val="center"/>
            <w:hideMark/>
          </w:tcPr>
          <w:p w:rsidRPr="00AE4388" w:rsidR="00AE4388" w:rsidP="00AE4388" w:rsidRDefault="00AE4388" w14:paraId="1D8D023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59B8BDE"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7B5195D7" w14:textId="77777777">
            <w:pPr>
              <w:spacing w:before="0" w:after="0"/>
              <w:jc w:val="right"/>
              <w:rPr>
                <w:color w:val="000000"/>
              </w:rPr>
            </w:pPr>
            <w:r w:rsidRPr="00AE4388">
              <w:rPr>
                <w:color w:val="000000"/>
              </w:rPr>
              <w:t xml:space="preserve"> </w:t>
            </w:r>
          </w:p>
        </w:tc>
      </w:tr>
      <w:tr w:rsidRPr="00AE4388" w:rsidR="00AE4388" w:rsidTr="0DDC63E9" w14:paraId="091565EA" w14:textId="77777777">
        <w:trPr>
          <w:trHeight w:val="765"/>
        </w:trPr>
        <w:tc>
          <w:tcPr>
            <w:tcW w:w="440" w:type="dxa"/>
            <w:tcBorders>
              <w:top w:val="nil"/>
              <w:left w:val="nil"/>
              <w:bottom w:val="nil"/>
              <w:right w:val="nil"/>
            </w:tcBorders>
            <w:vAlign w:val="center"/>
            <w:hideMark/>
          </w:tcPr>
          <w:p w:rsidRPr="00AE4388" w:rsidR="00AE4388" w:rsidP="00AE4388" w:rsidRDefault="00AE4388" w14:paraId="6B634C2B" w14:textId="77777777">
            <w:pPr>
              <w:spacing w:before="0" w:after="0"/>
              <w:jc w:val="right"/>
              <w:rPr>
                <w:color w:val="000000"/>
              </w:rPr>
            </w:pPr>
            <w:r w:rsidRPr="00AE4388">
              <w:rPr>
                <w:color w:val="000000"/>
              </w:rPr>
              <w:t>358</w:t>
            </w:r>
          </w:p>
        </w:tc>
        <w:tc>
          <w:tcPr>
            <w:tcW w:w="5327" w:type="dxa"/>
            <w:tcBorders>
              <w:top w:val="nil"/>
              <w:left w:val="nil"/>
              <w:bottom w:val="nil"/>
              <w:right w:val="nil"/>
            </w:tcBorders>
            <w:vAlign w:val="center"/>
            <w:hideMark/>
          </w:tcPr>
          <w:p w:rsidRPr="00AE4388" w:rsidR="00AE4388" w:rsidP="00AE4388" w:rsidRDefault="00AE4388" w14:paraId="5B6E025C" w14:textId="77777777">
            <w:pPr>
              <w:spacing w:before="0" w:after="0"/>
              <w:rPr>
                <w:color w:val="000000"/>
              </w:rPr>
            </w:pPr>
            <w:r w:rsidRPr="00AE4388">
              <w:rPr>
                <w:color w:val="000000"/>
              </w:rPr>
              <w:t>Waarom acht het kabinet het noodzakelijk om meer tijd te nemen voor besluitvorming over de voorstellen van de Werkgroep Afvalsector?</w:t>
            </w:r>
          </w:p>
        </w:tc>
        <w:tc>
          <w:tcPr>
            <w:tcW w:w="955" w:type="dxa"/>
            <w:tcBorders>
              <w:top w:val="nil"/>
              <w:left w:val="nil"/>
              <w:bottom w:val="nil"/>
              <w:right w:val="nil"/>
            </w:tcBorders>
            <w:vAlign w:val="center"/>
            <w:hideMark/>
          </w:tcPr>
          <w:p w:rsidRPr="00AE4388" w:rsidR="00AE4388" w:rsidP="00AE4388" w:rsidRDefault="00AE4388" w14:paraId="265D5D4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6CFA502"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46FA3D7B" w14:textId="77777777">
            <w:pPr>
              <w:spacing w:before="0" w:after="0"/>
              <w:jc w:val="right"/>
              <w:rPr>
                <w:color w:val="000000"/>
              </w:rPr>
            </w:pPr>
            <w:r w:rsidRPr="00AE4388">
              <w:rPr>
                <w:color w:val="000000"/>
              </w:rPr>
              <w:t xml:space="preserve"> </w:t>
            </w:r>
          </w:p>
        </w:tc>
      </w:tr>
      <w:tr w:rsidRPr="00AE4388" w:rsidR="00AE4388" w:rsidTr="0DDC63E9" w14:paraId="3835A664" w14:textId="77777777">
        <w:trPr>
          <w:trHeight w:val="1785"/>
        </w:trPr>
        <w:tc>
          <w:tcPr>
            <w:tcW w:w="440" w:type="dxa"/>
            <w:tcBorders>
              <w:top w:val="nil"/>
              <w:left w:val="nil"/>
              <w:bottom w:val="nil"/>
              <w:right w:val="nil"/>
            </w:tcBorders>
            <w:vAlign w:val="center"/>
            <w:hideMark/>
          </w:tcPr>
          <w:p w:rsidRPr="00AE4388" w:rsidR="00AE4388" w:rsidP="00AE4388" w:rsidRDefault="00AE4388" w14:paraId="14F36766" w14:textId="77777777">
            <w:pPr>
              <w:spacing w:before="0" w:after="0"/>
              <w:jc w:val="right"/>
              <w:rPr>
                <w:color w:val="000000"/>
              </w:rPr>
            </w:pPr>
            <w:r w:rsidRPr="00AE4388">
              <w:rPr>
                <w:color w:val="000000"/>
              </w:rPr>
              <w:t>359</w:t>
            </w:r>
          </w:p>
        </w:tc>
        <w:tc>
          <w:tcPr>
            <w:tcW w:w="5327" w:type="dxa"/>
            <w:tcBorders>
              <w:top w:val="nil"/>
              <w:left w:val="nil"/>
              <w:bottom w:val="nil"/>
              <w:right w:val="nil"/>
            </w:tcBorders>
            <w:vAlign w:val="center"/>
            <w:hideMark/>
          </w:tcPr>
          <w:p w:rsidRPr="00AE4388" w:rsidR="00AE4388" w:rsidP="00AE4388" w:rsidRDefault="00AE4388" w14:paraId="58D28008" w14:textId="77777777">
            <w:pPr>
              <w:spacing w:before="0" w:after="0"/>
              <w:rPr>
                <w:color w:val="000000"/>
              </w:rPr>
            </w:pPr>
            <w:r w:rsidRPr="00AE4388">
              <w:rPr>
                <w:color w:val="000000"/>
              </w:rPr>
              <w:t>Wat zijn de economische gevolgen van het doorschuiven van besluitvorming van de Voorjaarsnota naar Prinsjesdag voor de recycling- en afvalsector en het behalen van de doelstelling om meer gerecyclede grondstoffen in de Nederlandse economie toe te gaan passen?</w:t>
            </w:r>
            <w:r w:rsidRPr="00AE4388">
              <w:rPr>
                <w:color w:val="000000"/>
              </w:rPr>
              <w:br/>
              <w:t>Op welke manier wordt de sector betrokken bij de verdere besluitvorming richting Prinsjesdag?</w:t>
            </w:r>
          </w:p>
        </w:tc>
        <w:tc>
          <w:tcPr>
            <w:tcW w:w="955" w:type="dxa"/>
            <w:tcBorders>
              <w:top w:val="nil"/>
              <w:left w:val="nil"/>
              <w:bottom w:val="nil"/>
              <w:right w:val="nil"/>
            </w:tcBorders>
            <w:vAlign w:val="center"/>
            <w:hideMark/>
          </w:tcPr>
          <w:p w:rsidRPr="00AE4388" w:rsidR="00AE4388" w:rsidP="00AE4388" w:rsidRDefault="00AE4388" w14:paraId="1E8693C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BE080E7"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5EBDF38F" w14:textId="77777777">
            <w:pPr>
              <w:spacing w:before="0" w:after="0"/>
              <w:jc w:val="right"/>
              <w:rPr>
                <w:color w:val="000000"/>
              </w:rPr>
            </w:pPr>
            <w:r w:rsidRPr="00AE4388">
              <w:rPr>
                <w:color w:val="000000"/>
              </w:rPr>
              <w:t xml:space="preserve"> </w:t>
            </w:r>
          </w:p>
        </w:tc>
      </w:tr>
      <w:tr w:rsidRPr="00AE4388" w:rsidR="00AE4388" w:rsidTr="0DDC63E9" w14:paraId="46924A5E" w14:textId="77777777">
        <w:trPr>
          <w:trHeight w:val="765"/>
        </w:trPr>
        <w:tc>
          <w:tcPr>
            <w:tcW w:w="440" w:type="dxa"/>
            <w:tcBorders>
              <w:top w:val="nil"/>
              <w:left w:val="nil"/>
              <w:bottom w:val="nil"/>
              <w:right w:val="nil"/>
            </w:tcBorders>
            <w:vAlign w:val="center"/>
            <w:hideMark/>
          </w:tcPr>
          <w:p w:rsidRPr="00AE4388" w:rsidR="00AE4388" w:rsidP="00AE4388" w:rsidRDefault="00AE4388" w14:paraId="7D3D2450" w14:textId="77777777">
            <w:pPr>
              <w:spacing w:before="0" w:after="0"/>
              <w:jc w:val="right"/>
              <w:rPr>
                <w:color w:val="000000"/>
              </w:rPr>
            </w:pPr>
            <w:r w:rsidRPr="00AE4388">
              <w:rPr>
                <w:color w:val="000000"/>
              </w:rPr>
              <w:t>360</w:t>
            </w:r>
          </w:p>
        </w:tc>
        <w:tc>
          <w:tcPr>
            <w:tcW w:w="5327" w:type="dxa"/>
            <w:tcBorders>
              <w:top w:val="nil"/>
              <w:left w:val="nil"/>
              <w:bottom w:val="nil"/>
              <w:right w:val="nil"/>
            </w:tcBorders>
            <w:vAlign w:val="center"/>
            <w:hideMark/>
          </w:tcPr>
          <w:p w:rsidRPr="00AE4388" w:rsidR="00AE4388" w:rsidP="00AE4388" w:rsidRDefault="00AE4388" w14:paraId="2DA71709" w14:textId="77777777">
            <w:pPr>
              <w:spacing w:before="0" w:after="0"/>
              <w:rPr>
                <w:color w:val="000000"/>
              </w:rPr>
            </w:pPr>
            <w:r w:rsidRPr="00AE4388">
              <w:rPr>
                <w:color w:val="000000"/>
              </w:rPr>
              <w:t>Wat betekent het uitstel van besluitvorming voor de financiële positie van recyclers, de kosten voor burgers en de hoeveelheid te exporteren afval?</w:t>
            </w:r>
          </w:p>
        </w:tc>
        <w:tc>
          <w:tcPr>
            <w:tcW w:w="955" w:type="dxa"/>
            <w:tcBorders>
              <w:top w:val="nil"/>
              <w:left w:val="nil"/>
              <w:bottom w:val="nil"/>
              <w:right w:val="nil"/>
            </w:tcBorders>
            <w:vAlign w:val="center"/>
            <w:hideMark/>
          </w:tcPr>
          <w:p w:rsidRPr="00AE4388" w:rsidR="00AE4388" w:rsidP="00AE4388" w:rsidRDefault="00AE4388" w14:paraId="7E2B856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6AA28D8"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28EDD1B1" w14:textId="77777777">
            <w:pPr>
              <w:spacing w:before="0" w:after="0"/>
              <w:jc w:val="right"/>
              <w:rPr>
                <w:color w:val="000000"/>
              </w:rPr>
            </w:pPr>
            <w:r w:rsidRPr="00AE4388">
              <w:rPr>
                <w:color w:val="000000"/>
              </w:rPr>
              <w:t xml:space="preserve"> </w:t>
            </w:r>
          </w:p>
        </w:tc>
      </w:tr>
      <w:tr w:rsidRPr="00AE4388" w:rsidR="00AE4388" w:rsidTr="0DDC63E9" w14:paraId="687E0B0B" w14:textId="77777777">
        <w:trPr>
          <w:trHeight w:val="765"/>
        </w:trPr>
        <w:tc>
          <w:tcPr>
            <w:tcW w:w="440" w:type="dxa"/>
            <w:tcBorders>
              <w:top w:val="nil"/>
              <w:left w:val="nil"/>
              <w:bottom w:val="nil"/>
              <w:right w:val="nil"/>
            </w:tcBorders>
            <w:vAlign w:val="center"/>
            <w:hideMark/>
          </w:tcPr>
          <w:p w:rsidRPr="00AE4388" w:rsidR="00AE4388" w:rsidP="00AE4388" w:rsidRDefault="00AE4388" w14:paraId="753BD488" w14:textId="77777777">
            <w:pPr>
              <w:spacing w:before="0" w:after="0"/>
              <w:jc w:val="right"/>
              <w:rPr>
                <w:color w:val="000000"/>
              </w:rPr>
            </w:pPr>
            <w:r w:rsidRPr="00AE4388">
              <w:rPr>
                <w:color w:val="000000"/>
              </w:rPr>
              <w:t>361</w:t>
            </w:r>
          </w:p>
        </w:tc>
        <w:tc>
          <w:tcPr>
            <w:tcW w:w="5327" w:type="dxa"/>
            <w:tcBorders>
              <w:top w:val="nil"/>
              <w:left w:val="nil"/>
              <w:bottom w:val="nil"/>
              <w:right w:val="nil"/>
            </w:tcBorders>
            <w:vAlign w:val="center"/>
            <w:hideMark/>
          </w:tcPr>
          <w:p w:rsidRPr="00AE4388" w:rsidR="00AE4388" w:rsidP="00AE4388" w:rsidRDefault="00AE4388" w14:paraId="13556430" w14:textId="77777777">
            <w:pPr>
              <w:spacing w:before="0" w:after="0"/>
              <w:rPr>
                <w:color w:val="000000"/>
              </w:rPr>
            </w:pPr>
            <w:r w:rsidRPr="00AE4388">
              <w:rPr>
                <w:color w:val="000000"/>
              </w:rPr>
              <w:t>Welke maatregelen uit het eindadvies van de Werkgroep Afvalsector worden momenteel betrokken bij de besluitvorming?</w:t>
            </w:r>
          </w:p>
        </w:tc>
        <w:tc>
          <w:tcPr>
            <w:tcW w:w="955" w:type="dxa"/>
            <w:tcBorders>
              <w:top w:val="nil"/>
              <w:left w:val="nil"/>
              <w:bottom w:val="nil"/>
              <w:right w:val="nil"/>
            </w:tcBorders>
            <w:vAlign w:val="center"/>
            <w:hideMark/>
          </w:tcPr>
          <w:p w:rsidRPr="00AE4388" w:rsidR="00AE4388" w:rsidP="00AE4388" w:rsidRDefault="00AE4388" w14:paraId="4DF145C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C0FA470"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3F2423CB" w14:textId="77777777">
            <w:pPr>
              <w:spacing w:before="0" w:after="0"/>
              <w:jc w:val="right"/>
              <w:rPr>
                <w:color w:val="000000"/>
              </w:rPr>
            </w:pPr>
            <w:r w:rsidRPr="00AE4388">
              <w:rPr>
                <w:color w:val="000000"/>
              </w:rPr>
              <w:t xml:space="preserve"> </w:t>
            </w:r>
          </w:p>
        </w:tc>
      </w:tr>
      <w:tr w:rsidRPr="00AE4388" w:rsidR="00AE4388" w:rsidTr="0DDC63E9" w14:paraId="49ED87B3" w14:textId="77777777">
        <w:trPr>
          <w:trHeight w:val="765"/>
        </w:trPr>
        <w:tc>
          <w:tcPr>
            <w:tcW w:w="440" w:type="dxa"/>
            <w:tcBorders>
              <w:top w:val="nil"/>
              <w:left w:val="nil"/>
              <w:bottom w:val="nil"/>
              <w:right w:val="nil"/>
            </w:tcBorders>
            <w:vAlign w:val="center"/>
            <w:hideMark/>
          </w:tcPr>
          <w:p w:rsidRPr="00AE4388" w:rsidR="00AE4388" w:rsidP="00AE4388" w:rsidRDefault="00AE4388" w14:paraId="467A9F34" w14:textId="77777777">
            <w:pPr>
              <w:spacing w:before="0" w:after="0"/>
              <w:jc w:val="right"/>
              <w:rPr>
                <w:color w:val="000000"/>
              </w:rPr>
            </w:pPr>
            <w:r w:rsidRPr="00AE4388">
              <w:rPr>
                <w:color w:val="000000"/>
              </w:rPr>
              <w:t>362</w:t>
            </w:r>
          </w:p>
        </w:tc>
        <w:tc>
          <w:tcPr>
            <w:tcW w:w="5327" w:type="dxa"/>
            <w:tcBorders>
              <w:top w:val="nil"/>
              <w:left w:val="nil"/>
              <w:bottom w:val="nil"/>
              <w:right w:val="nil"/>
            </w:tcBorders>
            <w:vAlign w:val="center"/>
            <w:hideMark/>
          </w:tcPr>
          <w:p w:rsidRPr="00AE4388" w:rsidR="00AE4388" w:rsidP="00AE4388" w:rsidRDefault="00AE4388" w14:paraId="693A718B" w14:textId="77777777">
            <w:pPr>
              <w:spacing w:before="0" w:after="0"/>
              <w:rPr>
                <w:color w:val="000000"/>
              </w:rPr>
            </w:pPr>
            <w:r w:rsidRPr="00AE4388">
              <w:rPr>
                <w:color w:val="000000"/>
              </w:rPr>
              <w:t>Welke voorgestelde maatregelen uit het eindadvies van de Werkgroep Afvalsector worden niet meegenomen en wat zijn daarvoor de overwegingen?</w:t>
            </w:r>
          </w:p>
        </w:tc>
        <w:tc>
          <w:tcPr>
            <w:tcW w:w="955" w:type="dxa"/>
            <w:tcBorders>
              <w:top w:val="nil"/>
              <w:left w:val="nil"/>
              <w:bottom w:val="nil"/>
              <w:right w:val="nil"/>
            </w:tcBorders>
            <w:vAlign w:val="center"/>
            <w:hideMark/>
          </w:tcPr>
          <w:p w:rsidRPr="00AE4388" w:rsidR="00AE4388" w:rsidP="00AE4388" w:rsidRDefault="00AE4388" w14:paraId="0222D1A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CD23D61"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788964D0" w14:textId="77777777">
            <w:pPr>
              <w:spacing w:before="0" w:after="0"/>
              <w:jc w:val="right"/>
              <w:rPr>
                <w:color w:val="000000"/>
              </w:rPr>
            </w:pPr>
            <w:r w:rsidRPr="00AE4388">
              <w:rPr>
                <w:color w:val="000000"/>
              </w:rPr>
              <w:t xml:space="preserve"> </w:t>
            </w:r>
          </w:p>
        </w:tc>
      </w:tr>
      <w:tr w:rsidRPr="00AE4388" w:rsidR="00AE4388" w:rsidTr="0DDC63E9" w14:paraId="4F630E72" w14:textId="77777777">
        <w:trPr>
          <w:trHeight w:val="510"/>
        </w:trPr>
        <w:tc>
          <w:tcPr>
            <w:tcW w:w="440" w:type="dxa"/>
            <w:tcBorders>
              <w:top w:val="nil"/>
              <w:left w:val="nil"/>
              <w:bottom w:val="nil"/>
              <w:right w:val="nil"/>
            </w:tcBorders>
            <w:vAlign w:val="center"/>
            <w:hideMark/>
          </w:tcPr>
          <w:p w:rsidRPr="00AE4388" w:rsidR="00AE4388" w:rsidP="00AE4388" w:rsidRDefault="00AE4388" w14:paraId="387BAA3B" w14:textId="77777777">
            <w:pPr>
              <w:spacing w:before="0" w:after="0"/>
              <w:jc w:val="right"/>
              <w:rPr>
                <w:color w:val="000000"/>
              </w:rPr>
            </w:pPr>
            <w:r w:rsidRPr="00AE4388">
              <w:rPr>
                <w:color w:val="000000"/>
              </w:rPr>
              <w:t>363</w:t>
            </w:r>
          </w:p>
        </w:tc>
        <w:tc>
          <w:tcPr>
            <w:tcW w:w="5327" w:type="dxa"/>
            <w:tcBorders>
              <w:top w:val="nil"/>
              <w:left w:val="nil"/>
              <w:bottom w:val="nil"/>
              <w:right w:val="nil"/>
            </w:tcBorders>
            <w:vAlign w:val="center"/>
            <w:hideMark/>
          </w:tcPr>
          <w:p w:rsidRPr="00AE4388" w:rsidR="00AE4388" w:rsidP="00AE4388" w:rsidRDefault="00AE4388" w14:paraId="7B3E68DB" w14:textId="77777777">
            <w:pPr>
              <w:spacing w:before="0" w:after="0"/>
              <w:rPr>
                <w:color w:val="000000"/>
              </w:rPr>
            </w:pPr>
            <w:r w:rsidRPr="00AE4388">
              <w:rPr>
                <w:color w:val="000000"/>
              </w:rPr>
              <w:t>Welke overige maatregelen worden overwogen buiten de afval</w:t>
            </w:r>
            <w:r w:rsidRPr="00AE4388">
              <w:rPr>
                <w:color w:val="000000"/>
              </w:rPr>
              <w:noBreakHyphen/>
              <w:t xml:space="preserve"> en recyclingsector om tot alternatieve dekking te komen?</w:t>
            </w:r>
          </w:p>
        </w:tc>
        <w:tc>
          <w:tcPr>
            <w:tcW w:w="955" w:type="dxa"/>
            <w:tcBorders>
              <w:top w:val="nil"/>
              <w:left w:val="nil"/>
              <w:bottom w:val="nil"/>
              <w:right w:val="nil"/>
            </w:tcBorders>
            <w:vAlign w:val="center"/>
            <w:hideMark/>
          </w:tcPr>
          <w:p w:rsidRPr="00AE4388" w:rsidR="00AE4388" w:rsidP="00AE4388" w:rsidRDefault="00AE4388" w14:paraId="2449881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3F63E1C"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08B97FA8" w14:textId="77777777">
            <w:pPr>
              <w:spacing w:before="0" w:after="0"/>
              <w:jc w:val="right"/>
              <w:rPr>
                <w:color w:val="000000"/>
              </w:rPr>
            </w:pPr>
            <w:r w:rsidRPr="00AE4388">
              <w:rPr>
                <w:color w:val="000000"/>
              </w:rPr>
              <w:t xml:space="preserve"> </w:t>
            </w:r>
          </w:p>
        </w:tc>
      </w:tr>
      <w:tr w:rsidRPr="00AE4388" w:rsidR="00AE4388" w:rsidTr="0DDC63E9" w14:paraId="7BB7967D" w14:textId="77777777">
        <w:trPr>
          <w:trHeight w:val="765"/>
        </w:trPr>
        <w:tc>
          <w:tcPr>
            <w:tcW w:w="440" w:type="dxa"/>
            <w:tcBorders>
              <w:top w:val="nil"/>
              <w:left w:val="nil"/>
              <w:bottom w:val="nil"/>
              <w:right w:val="nil"/>
            </w:tcBorders>
            <w:vAlign w:val="center"/>
            <w:hideMark/>
          </w:tcPr>
          <w:p w:rsidRPr="00AE4388" w:rsidR="00AE4388" w:rsidP="00AE4388" w:rsidRDefault="00AE4388" w14:paraId="262E1105" w14:textId="77777777">
            <w:pPr>
              <w:spacing w:before="0" w:after="0"/>
              <w:jc w:val="right"/>
              <w:rPr>
                <w:color w:val="000000"/>
              </w:rPr>
            </w:pPr>
            <w:r w:rsidRPr="00AE4388">
              <w:rPr>
                <w:color w:val="000000"/>
              </w:rPr>
              <w:lastRenderedPageBreak/>
              <w:t>364</w:t>
            </w:r>
          </w:p>
        </w:tc>
        <w:tc>
          <w:tcPr>
            <w:tcW w:w="5327" w:type="dxa"/>
            <w:tcBorders>
              <w:top w:val="nil"/>
              <w:left w:val="nil"/>
              <w:bottom w:val="nil"/>
              <w:right w:val="nil"/>
            </w:tcBorders>
            <w:vAlign w:val="center"/>
            <w:hideMark/>
          </w:tcPr>
          <w:p w:rsidRPr="00AE4388" w:rsidR="00AE4388" w:rsidP="00AE4388" w:rsidRDefault="00AE4388" w14:paraId="504FABFB" w14:textId="77777777">
            <w:pPr>
              <w:spacing w:before="0" w:after="0"/>
              <w:rPr>
                <w:color w:val="000000"/>
              </w:rPr>
            </w:pPr>
            <w:r w:rsidRPr="00AE4388">
              <w:rPr>
                <w:color w:val="000000"/>
              </w:rPr>
              <w:t>Kunt u toelichten wat het voornemen om de nationale CO₂</w:t>
            </w:r>
            <w:r w:rsidRPr="00AE4388">
              <w:rPr>
                <w:color w:val="000000"/>
              </w:rPr>
              <w:noBreakHyphen/>
              <w:t>heffing af te schaffen betekent voor de CO₂</w:t>
            </w:r>
            <w:r w:rsidRPr="00AE4388">
              <w:rPr>
                <w:color w:val="000000"/>
              </w:rPr>
              <w:noBreakHyphen/>
              <w:t>heffing die van toepassing is op afvalverbrandingsinstallaties (AVI’s)?</w:t>
            </w:r>
          </w:p>
        </w:tc>
        <w:tc>
          <w:tcPr>
            <w:tcW w:w="955" w:type="dxa"/>
            <w:tcBorders>
              <w:top w:val="nil"/>
              <w:left w:val="nil"/>
              <w:bottom w:val="nil"/>
              <w:right w:val="nil"/>
            </w:tcBorders>
            <w:vAlign w:val="center"/>
            <w:hideMark/>
          </w:tcPr>
          <w:p w:rsidRPr="00AE4388" w:rsidR="00AE4388" w:rsidP="00AE4388" w:rsidRDefault="00AE4388" w14:paraId="1B859AB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F8E4DB4"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4147D4B2" w14:textId="77777777">
            <w:pPr>
              <w:spacing w:before="0" w:after="0"/>
              <w:jc w:val="right"/>
              <w:rPr>
                <w:color w:val="000000"/>
              </w:rPr>
            </w:pPr>
            <w:r w:rsidRPr="00AE4388">
              <w:rPr>
                <w:color w:val="000000"/>
              </w:rPr>
              <w:t xml:space="preserve"> </w:t>
            </w:r>
          </w:p>
        </w:tc>
      </w:tr>
      <w:tr w:rsidRPr="00AE4388" w:rsidR="00AE4388" w:rsidTr="0DDC63E9" w14:paraId="1C87264C" w14:textId="77777777">
        <w:trPr>
          <w:trHeight w:val="510"/>
        </w:trPr>
        <w:tc>
          <w:tcPr>
            <w:tcW w:w="440" w:type="dxa"/>
            <w:tcBorders>
              <w:top w:val="nil"/>
              <w:left w:val="nil"/>
              <w:bottom w:val="nil"/>
              <w:right w:val="nil"/>
            </w:tcBorders>
            <w:vAlign w:val="center"/>
            <w:hideMark/>
          </w:tcPr>
          <w:p w:rsidRPr="00AE4388" w:rsidR="00AE4388" w:rsidP="00AE4388" w:rsidRDefault="00AE4388" w14:paraId="4D1533D8" w14:textId="77777777">
            <w:pPr>
              <w:spacing w:before="0" w:after="0"/>
              <w:jc w:val="right"/>
              <w:rPr>
                <w:color w:val="000000"/>
              </w:rPr>
            </w:pPr>
            <w:r w:rsidRPr="00AE4388">
              <w:rPr>
                <w:color w:val="000000"/>
              </w:rPr>
              <w:t>365</w:t>
            </w:r>
          </w:p>
        </w:tc>
        <w:tc>
          <w:tcPr>
            <w:tcW w:w="5327" w:type="dxa"/>
            <w:tcBorders>
              <w:top w:val="nil"/>
              <w:left w:val="nil"/>
              <w:bottom w:val="nil"/>
              <w:right w:val="nil"/>
            </w:tcBorders>
            <w:vAlign w:val="center"/>
            <w:hideMark/>
          </w:tcPr>
          <w:p w:rsidRPr="00AE4388" w:rsidR="00AE4388" w:rsidP="00AE4388" w:rsidRDefault="00AE4388" w14:paraId="4172B7D1" w14:textId="77777777">
            <w:pPr>
              <w:spacing w:before="0" w:after="0"/>
              <w:rPr>
                <w:color w:val="000000"/>
              </w:rPr>
            </w:pPr>
            <w:r w:rsidRPr="00AE4388">
              <w:rPr>
                <w:color w:val="000000"/>
              </w:rPr>
              <w:t>Kunt u aangeven wat de gevolgen van de CO₂-heffing zijn voor AVI’s indien zij onder het EU</w:t>
            </w:r>
            <w:r w:rsidRPr="00AE4388">
              <w:rPr>
                <w:color w:val="000000"/>
              </w:rPr>
              <w:noBreakHyphen/>
              <w:t>ETS komen te vallen?</w:t>
            </w:r>
          </w:p>
        </w:tc>
        <w:tc>
          <w:tcPr>
            <w:tcW w:w="955" w:type="dxa"/>
            <w:tcBorders>
              <w:top w:val="nil"/>
              <w:left w:val="nil"/>
              <w:bottom w:val="nil"/>
              <w:right w:val="nil"/>
            </w:tcBorders>
            <w:vAlign w:val="center"/>
            <w:hideMark/>
          </w:tcPr>
          <w:p w:rsidRPr="00AE4388" w:rsidR="00AE4388" w:rsidP="00AE4388" w:rsidRDefault="00AE4388" w14:paraId="6902984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399B7D6"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5B2E5BDD" w14:textId="77777777">
            <w:pPr>
              <w:spacing w:before="0" w:after="0"/>
              <w:jc w:val="right"/>
              <w:rPr>
                <w:color w:val="000000"/>
              </w:rPr>
            </w:pPr>
            <w:r w:rsidRPr="00AE4388">
              <w:rPr>
                <w:color w:val="000000"/>
              </w:rPr>
              <w:t xml:space="preserve"> </w:t>
            </w:r>
          </w:p>
        </w:tc>
      </w:tr>
      <w:tr w:rsidRPr="00AE4388" w:rsidR="00AE4388" w:rsidTr="0DDC63E9" w14:paraId="6024FAC6" w14:textId="77777777">
        <w:trPr>
          <w:trHeight w:val="1275"/>
        </w:trPr>
        <w:tc>
          <w:tcPr>
            <w:tcW w:w="440" w:type="dxa"/>
            <w:tcBorders>
              <w:top w:val="nil"/>
              <w:left w:val="nil"/>
              <w:bottom w:val="nil"/>
              <w:right w:val="nil"/>
            </w:tcBorders>
            <w:vAlign w:val="center"/>
            <w:hideMark/>
          </w:tcPr>
          <w:p w:rsidRPr="00AE4388" w:rsidR="00AE4388" w:rsidP="00AE4388" w:rsidRDefault="00AE4388" w14:paraId="07D4F280" w14:textId="77777777">
            <w:pPr>
              <w:spacing w:before="0" w:after="0"/>
              <w:jc w:val="right"/>
              <w:rPr>
                <w:color w:val="000000"/>
              </w:rPr>
            </w:pPr>
            <w:r w:rsidRPr="00AE4388">
              <w:rPr>
                <w:color w:val="000000"/>
              </w:rPr>
              <w:t>366</w:t>
            </w:r>
          </w:p>
        </w:tc>
        <w:tc>
          <w:tcPr>
            <w:tcW w:w="5327" w:type="dxa"/>
            <w:tcBorders>
              <w:top w:val="nil"/>
              <w:left w:val="nil"/>
              <w:bottom w:val="nil"/>
              <w:right w:val="nil"/>
            </w:tcBorders>
            <w:vAlign w:val="center"/>
            <w:hideMark/>
          </w:tcPr>
          <w:p w:rsidRPr="00AE4388" w:rsidR="00AE4388" w:rsidP="00AE4388" w:rsidRDefault="00AE4388" w14:paraId="0F67D785" w14:textId="77777777">
            <w:pPr>
              <w:spacing w:before="0" w:after="0"/>
              <w:rPr>
                <w:color w:val="000000"/>
              </w:rPr>
            </w:pPr>
            <w:r w:rsidRPr="00AE4388">
              <w:rPr>
                <w:color w:val="000000"/>
              </w:rPr>
              <w:t>Streeft het kabinet bij de besluitvorming richting Prinsjesdag naar een gelijk speelveld binnen Europa voor de Nederlandse recycling- en afvalsector zodat de Nederlandse economie kan meedingen naar afvalstromen voor de productie van gerecyclede grondstoffen en hernieuwbare energie?</w:t>
            </w:r>
          </w:p>
        </w:tc>
        <w:tc>
          <w:tcPr>
            <w:tcW w:w="955" w:type="dxa"/>
            <w:tcBorders>
              <w:top w:val="nil"/>
              <w:left w:val="nil"/>
              <w:bottom w:val="nil"/>
              <w:right w:val="nil"/>
            </w:tcBorders>
            <w:vAlign w:val="center"/>
            <w:hideMark/>
          </w:tcPr>
          <w:p w:rsidRPr="00AE4388" w:rsidR="00AE4388" w:rsidP="00AE4388" w:rsidRDefault="00AE4388" w14:paraId="1DC3B39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7CCF952"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0D85C6B6" w14:textId="77777777">
            <w:pPr>
              <w:spacing w:before="0" w:after="0"/>
              <w:jc w:val="right"/>
              <w:rPr>
                <w:color w:val="000000"/>
              </w:rPr>
            </w:pPr>
            <w:r w:rsidRPr="00AE4388">
              <w:rPr>
                <w:color w:val="000000"/>
              </w:rPr>
              <w:t xml:space="preserve"> </w:t>
            </w:r>
          </w:p>
        </w:tc>
      </w:tr>
      <w:tr w:rsidRPr="00AE4388" w:rsidR="00AE4388" w:rsidTr="0DDC63E9" w14:paraId="12514DA2" w14:textId="77777777">
        <w:trPr>
          <w:trHeight w:val="765"/>
        </w:trPr>
        <w:tc>
          <w:tcPr>
            <w:tcW w:w="440" w:type="dxa"/>
            <w:tcBorders>
              <w:top w:val="nil"/>
              <w:left w:val="nil"/>
              <w:bottom w:val="nil"/>
              <w:right w:val="nil"/>
            </w:tcBorders>
            <w:vAlign w:val="center"/>
            <w:hideMark/>
          </w:tcPr>
          <w:p w:rsidRPr="00AE4388" w:rsidR="00AE4388" w:rsidP="00AE4388" w:rsidRDefault="00AE4388" w14:paraId="05B562C9" w14:textId="77777777">
            <w:pPr>
              <w:spacing w:before="0" w:after="0"/>
              <w:jc w:val="right"/>
              <w:rPr>
                <w:color w:val="000000"/>
              </w:rPr>
            </w:pPr>
            <w:r w:rsidRPr="00AE4388">
              <w:rPr>
                <w:color w:val="000000"/>
              </w:rPr>
              <w:t>367</w:t>
            </w:r>
          </w:p>
        </w:tc>
        <w:tc>
          <w:tcPr>
            <w:tcW w:w="5327" w:type="dxa"/>
            <w:tcBorders>
              <w:top w:val="nil"/>
              <w:left w:val="nil"/>
              <w:bottom w:val="nil"/>
              <w:right w:val="nil"/>
            </w:tcBorders>
            <w:vAlign w:val="center"/>
            <w:hideMark/>
          </w:tcPr>
          <w:p w:rsidRPr="00AE4388" w:rsidR="00AE4388" w:rsidP="00AE4388" w:rsidRDefault="00AE4388" w14:paraId="1A9B7F3B" w14:textId="77777777">
            <w:pPr>
              <w:spacing w:before="0" w:after="0"/>
              <w:rPr>
                <w:color w:val="000000"/>
              </w:rPr>
            </w:pPr>
            <w:r w:rsidRPr="00AE4388">
              <w:rPr>
                <w:color w:val="000000"/>
              </w:rPr>
              <w:t>In hoeverre dragen de fiscale maatregelen in de afval en recyclingsector bij aan de doelstellingen voor de circulaire economie?</w:t>
            </w:r>
          </w:p>
        </w:tc>
        <w:tc>
          <w:tcPr>
            <w:tcW w:w="955" w:type="dxa"/>
            <w:tcBorders>
              <w:top w:val="nil"/>
              <w:left w:val="nil"/>
              <w:bottom w:val="nil"/>
              <w:right w:val="nil"/>
            </w:tcBorders>
            <w:vAlign w:val="center"/>
            <w:hideMark/>
          </w:tcPr>
          <w:p w:rsidRPr="00AE4388" w:rsidR="00AE4388" w:rsidP="00AE4388" w:rsidRDefault="00AE4388" w14:paraId="5A6CB57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77AE842"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612CE4C5" w14:textId="77777777">
            <w:pPr>
              <w:spacing w:before="0" w:after="0"/>
              <w:jc w:val="right"/>
              <w:rPr>
                <w:color w:val="000000"/>
              </w:rPr>
            </w:pPr>
            <w:r w:rsidRPr="00AE4388">
              <w:rPr>
                <w:color w:val="000000"/>
              </w:rPr>
              <w:t xml:space="preserve"> </w:t>
            </w:r>
          </w:p>
        </w:tc>
      </w:tr>
      <w:tr w:rsidRPr="00AE4388" w:rsidR="00AE4388" w:rsidTr="0DDC63E9" w14:paraId="4AEC4376" w14:textId="77777777">
        <w:trPr>
          <w:trHeight w:val="765"/>
        </w:trPr>
        <w:tc>
          <w:tcPr>
            <w:tcW w:w="440" w:type="dxa"/>
            <w:tcBorders>
              <w:top w:val="nil"/>
              <w:left w:val="nil"/>
              <w:bottom w:val="nil"/>
              <w:right w:val="nil"/>
            </w:tcBorders>
            <w:vAlign w:val="center"/>
            <w:hideMark/>
          </w:tcPr>
          <w:p w:rsidRPr="00AE4388" w:rsidR="00AE4388" w:rsidP="00AE4388" w:rsidRDefault="00AE4388" w14:paraId="541C0130" w14:textId="77777777">
            <w:pPr>
              <w:spacing w:before="0" w:after="0"/>
              <w:jc w:val="right"/>
              <w:rPr>
                <w:color w:val="000000"/>
              </w:rPr>
            </w:pPr>
            <w:r w:rsidRPr="00AE4388">
              <w:rPr>
                <w:color w:val="000000"/>
              </w:rPr>
              <w:t>368</w:t>
            </w:r>
          </w:p>
        </w:tc>
        <w:tc>
          <w:tcPr>
            <w:tcW w:w="5327" w:type="dxa"/>
            <w:tcBorders>
              <w:top w:val="nil"/>
              <w:left w:val="nil"/>
              <w:bottom w:val="nil"/>
              <w:right w:val="nil"/>
            </w:tcBorders>
            <w:vAlign w:val="center"/>
            <w:hideMark/>
          </w:tcPr>
          <w:p w:rsidRPr="00AE4388" w:rsidR="00AE4388" w:rsidP="00AE4388" w:rsidRDefault="00AE4388" w14:paraId="51667743" w14:textId="77777777">
            <w:pPr>
              <w:spacing w:before="0" w:after="0"/>
              <w:rPr>
                <w:color w:val="000000"/>
              </w:rPr>
            </w:pPr>
            <w:r w:rsidRPr="00AE4388">
              <w:rPr>
                <w:color w:val="000000"/>
              </w:rPr>
              <w:t>Wat zijn de verwachte gevolgen van het uitstel van besluitvorming voor lopende investeringen, de positie van recyclers en de afvalverwerkingskosten voor burgers?</w:t>
            </w:r>
          </w:p>
        </w:tc>
        <w:tc>
          <w:tcPr>
            <w:tcW w:w="955" w:type="dxa"/>
            <w:tcBorders>
              <w:top w:val="nil"/>
              <w:left w:val="nil"/>
              <w:bottom w:val="nil"/>
              <w:right w:val="nil"/>
            </w:tcBorders>
            <w:vAlign w:val="center"/>
            <w:hideMark/>
          </w:tcPr>
          <w:p w:rsidRPr="00AE4388" w:rsidR="00AE4388" w:rsidP="00AE4388" w:rsidRDefault="00AE4388" w14:paraId="62FA239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13491C1"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48C8658A" w14:textId="77777777">
            <w:pPr>
              <w:spacing w:before="0" w:after="0"/>
              <w:jc w:val="right"/>
              <w:rPr>
                <w:color w:val="000000"/>
              </w:rPr>
            </w:pPr>
            <w:r w:rsidRPr="00AE4388">
              <w:rPr>
                <w:color w:val="000000"/>
              </w:rPr>
              <w:t xml:space="preserve"> </w:t>
            </w:r>
          </w:p>
        </w:tc>
      </w:tr>
      <w:tr w:rsidRPr="00AE4388" w:rsidR="00AE4388" w:rsidTr="0DDC63E9" w14:paraId="3FE4FE30" w14:textId="77777777">
        <w:trPr>
          <w:trHeight w:val="765"/>
        </w:trPr>
        <w:tc>
          <w:tcPr>
            <w:tcW w:w="440" w:type="dxa"/>
            <w:tcBorders>
              <w:top w:val="nil"/>
              <w:left w:val="nil"/>
              <w:bottom w:val="nil"/>
              <w:right w:val="nil"/>
            </w:tcBorders>
            <w:vAlign w:val="center"/>
            <w:hideMark/>
          </w:tcPr>
          <w:p w:rsidRPr="00AE4388" w:rsidR="00AE4388" w:rsidP="00AE4388" w:rsidRDefault="00AE4388" w14:paraId="64E4E805" w14:textId="77777777">
            <w:pPr>
              <w:spacing w:before="0" w:after="0"/>
              <w:jc w:val="right"/>
              <w:rPr>
                <w:color w:val="000000"/>
              </w:rPr>
            </w:pPr>
            <w:r w:rsidRPr="00AE4388">
              <w:rPr>
                <w:color w:val="000000"/>
              </w:rPr>
              <w:t>369</w:t>
            </w:r>
          </w:p>
        </w:tc>
        <w:tc>
          <w:tcPr>
            <w:tcW w:w="5327" w:type="dxa"/>
            <w:tcBorders>
              <w:top w:val="nil"/>
              <w:left w:val="nil"/>
              <w:bottom w:val="nil"/>
              <w:right w:val="nil"/>
            </w:tcBorders>
            <w:vAlign w:val="center"/>
            <w:hideMark/>
          </w:tcPr>
          <w:p w:rsidRPr="00AE4388" w:rsidR="00AE4388" w:rsidP="00AE4388" w:rsidRDefault="00AE4388" w14:paraId="3CA60612" w14:textId="77777777">
            <w:pPr>
              <w:spacing w:before="0" w:after="0"/>
              <w:rPr>
                <w:color w:val="000000"/>
              </w:rPr>
            </w:pPr>
            <w:r w:rsidRPr="00AE4388">
              <w:rPr>
                <w:color w:val="000000"/>
              </w:rPr>
              <w:t>Hoe zal het kabinet de Kamer tussentijds informeren over de voortgang in de besluitvorming over de alternatieve invulling van de plasticheffing?</w:t>
            </w:r>
          </w:p>
        </w:tc>
        <w:tc>
          <w:tcPr>
            <w:tcW w:w="955" w:type="dxa"/>
            <w:tcBorders>
              <w:top w:val="nil"/>
              <w:left w:val="nil"/>
              <w:bottom w:val="nil"/>
              <w:right w:val="nil"/>
            </w:tcBorders>
            <w:vAlign w:val="center"/>
            <w:hideMark/>
          </w:tcPr>
          <w:p w:rsidRPr="00AE4388" w:rsidR="00AE4388" w:rsidP="00AE4388" w:rsidRDefault="00AE4388" w14:paraId="4843BCD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9B0C8A4"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3E0E266D" w14:textId="77777777">
            <w:pPr>
              <w:spacing w:before="0" w:after="0"/>
              <w:jc w:val="right"/>
              <w:rPr>
                <w:color w:val="000000"/>
              </w:rPr>
            </w:pPr>
            <w:r w:rsidRPr="00AE4388">
              <w:rPr>
                <w:color w:val="000000"/>
              </w:rPr>
              <w:t xml:space="preserve"> </w:t>
            </w:r>
          </w:p>
        </w:tc>
      </w:tr>
      <w:tr w:rsidRPr="00AE4388" w:rsidR="00AE4388" w:rsidTr="0DDC63E9" w14:paraId="311A49BB" w14:textId="77777777">
        <w:trPr>
          <w:trHeight w:val="1020"/>
        </w:trPr>
        <w:tc>
          <w:tcPr>
            <w:tcW w:w="440" w:type="dxa"/>
            <w:tcBorders>
              <w:top w:val="nil"/>
              <w:left w:val="nil"/>
              <w:bottom w:val="nil"/>
              <w:right w:val="nil"/>
            </w:tcBorders>
            <w:vAlign w:val="center"/>
            <w:hideMark/>
          </w:tcPr>
          <w:p w:rsidRPr="00AE4388" w:rsidR="00AE4388" w:rsidP="00AE4388" w:rsidRDefault="00AE4388" w14:paraId="4EF84211" w14:textId="77777777">
            <w:pPr>
              <w:spacing w:before="0" w:after="0"/>
              <w:jc w:val="right"/>
              <w:rPr>
                <w:color w:val="000000"/>
              </w:rPr>
            </w:pPr>
            <w:r w:rsidRPr="00AE4388">
              <w:rPr>
                <w:color w:val="000000"/>
              </w:rPr>
              <w:t>370</w:t>
            </w:r>
          </w:p>
        </w:tc>
        <w:tc>
          <w:tcPr>
            <w:tcW w:w="5327" w:type="dxa"/>
            <w:tcBorders>
              <w:top w:val="nil"/>
              <w:left w:val="nil"/>
              <w:bottom w:val="nil"/>
              <w:right w:val="nil"/>
            </w:tcBorders>
            <w:vAlign w:val="center"/>
            <w:hideMark/>
          </w:tcPr>
          <w:p w:rsidRPr="00AE4388" w:rsidR="00AE4388" w:rsidP="00AE4388" w:rsidRDefault="00AE4388" w14:paraId="250B5CB8" w14:textId="77777777">
            <w:pPr>
              <w:spacing w:before="0" w:after="0"/>
              <w:rPr>
                <w:color w:val="000000"/>
              </w:rPr>
            </w:pPr>
            <w:r w:rsidRPr="00AE4388">
              <w:rPr>
                <w:color w:val="000000"/>
              </w:rPr>
              <w:t>Worden de intensiveringen aan wind op zee gefinancierd via het Klimaatfonds of de KGG-begroting? Is er een risico op onderuitputting in de aanleg van wind op zee? Wat gebeurt er bij structurele onderuitputting van deze investering?</w:t>
            </w:r>
          </w:p>
        </w:tc>
        <w:tc>
          <w:tcPr>
            <w:tcW w:w="955" w:type="dxa"/>
            <w:tcBorders>
              <w:top w:val="nil"/>
              <w:left w:val="nil"/>
              <w:bottom w:val="nil"/>
              <w:right w:val="nil"/>
            </w:tcBorders>
            <w:vAlign w:val="center"/>
            <w:hideMark/>
          </w:tcPr>
          <w:p w:rsidRPr="00AE4388" w:rsidR="00AE4388" w:rsidP="00AE4388" w:rsidRDefault="00AE4388" w14:paraId="3FF0D0D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487B0D4" w14:textId="77777777">
            <w:pPr>
              <w:spacing w:before="0" w:after="0"/>
              <w:jc w:val="right"/>
              <w:rPr>
                <w:color w:val="000000"/>
              </w:rPr>
            </w:pPr>
            <w:r w:rsidRPr="00AE4388">
              <w:rPr>
                <w:color w:val="000000"/>
              </w:rPr>
              <w:t>163</w:t>
            </w:r>
          </w:p>
        </w:tc>
        <w:tc>
          <w:tcPr>
            <w:tcW w:w="947" w:type="dxa"/>
            <w:tcBorders>
              <w:top w:val="nil"/>
              <w:left w:val="nil"/>
              <w:bottom w:val="nil"/>
              <w:right w:val="nil"/>
            </w:tcBorders>
            <w:vAlign w:val="center"/>
            <w:hideMark/>
          </w:tcPr>
          <w:p w:rsidRPr="00AE4388" w:rsidR="00AE4388" w:rsidP="00AE4388" w:rsidRDefault="00AE4388" w14:paraId="349772C2" w14:textId="77777777">
            <w:pPr>
              <w:spacing w:before="0" w:after="0"/>
              <w:jc w:val="right"/>
              <w:rPr>
                <w:color w:val="000000"/>
              </w:rPr>
            </w:pPr>
            <w:r w:rsidRPr="00AE4388">
              <w:rPr>
                <w:color w:val="000000"/>
              </w:rPr>
              <w:t xml:space="preserve"> </w:t>
            </w:r>
          </w:p>
        </w:tc>
      </w:tr>
      <w:tr w:rsidRPr="00AE4388" w:rsidR="00AE4388" w:rsidTr="0DDC63E9" w14:paraId="7BFE2C34" w14:textId="77777777">
        <w:trPr>
          <w:trHeight w:val="765"/>
        </w:trPr>
        <w:tc>
          <w:tcPr>
            <w:tcW w:w="440" w:type="dxa"/>
            <w:tcBorders>
              <w:top w:val="nil"/>
              <w:left w:val="nil"/>
              <w:bottom w:val="nil"/>
              <w:right w:val="nil"/>
            </w:tcBorders>
            <w:vAlign w:val="center"/>
            <w:hideMark/>
          </w:tcPr>
          <w:p w:rsidRPr="00AE4388" w:rsidR="00AE4388" w:rsidP="00AE4388" w:rsidRDefault="00AE4388" w14:paraId="588B48D3" w14:textId="77777777">
            <w:pPr>
              <w:spacing w:before="0" w:after="0"/>
              <w:jc w:val="right"/>
              <w:rPr>
                <w:color w:val="000000"/>
              </w:rPr>
            </w:pPr>
            <w:r w:rsidRPr="00AE4388">
              <w:rPr>
                <w:color w:val="000000"/>
              </w:rPr>
              <w:t>371</w:t>
            </w:r>
          </w:p>
        </w:tc>
        <w:tc>
          <w:tcPr>
            <w:tcW w:w="5327" w:type="dxa"/>
            <w:tcBorders>
              <w:top w:val="nil"/>
              <w:left w:val="nil"/>
              <w:bottom w:val="nil"/>
              <w:right w:val="nil"/>
            </w:tcBorders>
            <w:vAlign w:val="center"/>
            <w:hideMark/>
          </w:tcPr>
          <w:p w:rsidRPr="00AE4388" w:rsidR="00AE4388" w:rsidP="00AE4388" w:rsidRDefault="00AE4388" w14:paraId="7275A1D6" w14:textId="77777777">
            <w:pPr>
              <w:spacing w:before="0" w:after="0"/>
              <w:rPr>
                <w:color w:val="000000"/>
              </w:rPr>
            </w:pPr>
            <w:r w:rsidRPr="00AE4388">
              <w:rPr>
                <w:color w:val="000000"/>
              </w:rPr>
              <w:t>Kan de nadeelcompensatie voor kolencentrales komen te vervallen (aangezien ze in 2025 niet tot besteding zijn gekomen)? Welk deel van dit bedrag is juridisch verplicht?</w:t>
            </w:r>
          </w:p>
        </w:tc>
        <w:tc>
          <w:tcPr>
            <w:tcW w:w="955" w:type="dxa"/>
            <w:tcBorders>
              <w:top w:val="nil"/>
              <w:left w:val="nil"/>
              <w:bottom w:val="nil"/>
              <w:right w:val="nil"/>
            </w:tcBorders>
            <w:vAlign w:val="center"/>
            <w:hideMark/>
          </w:tcPr>
          <w:p w:rsidRPr="00AE4388" w:rsidR="00AE4388" w:rsidP="00AE4388" w:rsidRDefault="00AE4388" w14:paraId="25CE911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0A207D7" w14:textId="77777777">
            <w:pPr>
              <w:spacing w:before="0" w:after="0"/>
              <w:jc w:val="right"/>
              <w:rPr>
                <w:color w:val="000000"/>
              </w:rPr>
            </w:pPr>
            <w:r w:rsidRPr="00AE4388">
              <w:rPr>
                <w:color w:val="000000"/>
              </w:rPr>
              <w:t>165</w:t>
            </w:r>
          </w:p>
        </w:tc>
        <w:tc>
          <w:tcPr>
            <w:tcW w:w="947" w:type="dxa"/>
            <w:tcBorders>
              <w:top w:val="nil"/>
              <w:left w:val="nil"/>
              <w:bottom w:val="nil"/>
              <w:right w:val="nil"/>
            </w:tcBorders>
            <w:vAlign w:val="center"/>
            <w:hideMark/>
          </w:tcPr>
          <w:p w:rsidRPr="00AE4388" w:rsidR="00AE4388" w:rsidP="00AE4388" w:rsidRDefault="00AE4388" w14:paraId="631371B6" w14:textId="77777777">
            <w:pPr>
              <w:spacing w:before="0" w:after="0"/>
              <w:jc w:val="right"/>
              <w:rPr>
                <w:color w:val="000000"/>
              </w:rPr>
            </w:pPr>
            <w:r w:rsidRPr="00AE4388">
              <w:rPr>
                <w:color w:val="000000"/>
              </w:rPr>
              <w:t xml:space="preserve"> </w:t>
            </w:r>
          </w:p>
        </w:tc>
      </w:tr>
      <w:tr w:rsidRPr="00AE4388" w:rsidR="00AE4388" w:rsidTr="0DDC63E9" w14:paraId="6064CEAE" w14:textId="77777777">
        <w:trPr>
          <w:trHeight w:val="765"/>
        </w:trPr>
        <w:tc>
          <w:tcPr>
            <w:tcW w:w="440" w:type="dxa"/>
            <w:tcBorders>
              <w:top w:val="nil"/>
              <w:left w:val="nil"/>
              <w:bottom w:val="nil"/>
              <w:right w:val="nil"/>
            </w:tcBorders>
            <w:vAlign w:val="center"/>
            <w:hideMark/>
          </w:tcPr>
          <w:p w:rsidRPr="00AE4388" w:rsidR="00AE4388" w:rsidP="00AE4388" w:rsidRDefault="00AE4388" w14:paraId="60F2D16E" w14:textId="77777777">
            <w:pPr>
              <w:spacing w:before="0" w:after="0"/>
              <w:jc w:val="right"/>
              <w:rPr>
                <w:color w:val="000000"/>
              </w:rPr>
            </w:pPr>
            <w:r w:rsidRPr="00AE4388">
              <w:rPr>
                <w:color w:val="000000"/>
              </w:rPr>
              <w:t>372</w:t>
            </w:r>
          </w:p>
        </w:tc>
        <w:tc>
          <w:tcPr>
            <w:tcW w:w="5327" w:type="dxa"/>
            <w:tcBorders>
              <w:top w:val="nil"/>
              <w:left w:val="nil"/>
              <w:bottom w:val="nil"/>
              <w:right w:val="nil"/>
            </w:tcBorders>
            <w:vAlign w:val="center"/>
            <w:hideMark/>
          </w:tcPr>
          <w:p w:rsidRPr="00AE4388" w:rsidR="00AE4388" w:rsidP="00AE4388" w:rsidRDefault="00AE4388" w14:paraId="5E59639E" w14:textId="77777777">
            <w:pPr>
              <w:spacing w:before="0" w:after="0"/>
              <w:rPr>
                <w:color w:val="000000"/>
              </w:rPr>
            </w:pPr>
            <w:r w:rsidRPr="00AE4388">
              <w:rPr>
                <w:color w:val="000000"/>
              </w:rPr>
              <w:t>Welke begrotingsreserves zijn er? Graag een overzicht en een omschrijving. Hoe wordt omgegaan met meevallers? Hoe groot zijn de prijsrisicobuffers? Geldt hier een plafond voor?</w:t>
            </w:r>
          </w:p>
        </w:tc>
        <w:tc>
          <w:tcPr>
            <w:tcW w:w="955" w:type="dxa"/>
            <w:tcBorders>
              <w:top w:val="nil"/>
              <w:left w:val="nil"/>
              <w:bottom w:val="nil"/>
              <w:right w:val="nil"/>
            </w:tcBorders>
            <w:vAlign w:val="center"/>
            <w:hideMark/>
          </w:tcPr>
          <w:p w:rsidRPr="00AE4388" w:rsidR="00AE4388" w:rsidP="00AE4388" w:rsidRDefault="00AE4388" w14:paraId="264F8B8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4A784F1" w14:textId="77777777">
            <w:pPr>
              <w:spacing w:before="0" w:after="0"/>
              <w:jc w:val="right"/>
              <w:rPr>
                <w:color w:val="000000"/>
              </w:rPr>
            </w:pPr>
            <w:r w:rsidRPr="00AE4388">
              <w:rPr>
                <w:color w:val="000000"/>
              </w:rPr>
              <w:t>165</w:t>
            </w:r>
          </w:p>
        </w:tc>
        <w:tc>
          <w:tcPr>
            <w:tcW w:w="947" w:type="dxa"/>
            <w:tcBorders>
              <w:top w:val="nil"/>
              <w:left w:val="nil"/>
              <w:bottom w:val="nil"/>
              <w:right w:val="nil"/>
            </w:tcBorders>
            <w:vAlign w:val="center"/>
            <w:hideMark/>
          </w:tcPr>
          <w:p w:rsidRPr="00AE4388" w:rsidR="00AE4388" w:rsidP="00AE4388" w:rsidRDefault="00AE4388" w14:paraId="39A3EA6B" w14:textId="77777777">
            <w:pPr>
              <w:spacing w:before="0" w:after="0"/>
              <w:jc w:val="right"/>
              <w:rPr>
                <w:color w:val="000000"/>
              </w:rPr>
            </w:pPr>
            <w:r w:rsidRPr="00AE4388">
              <w:rPr>
                <w:color w:val="000000"/>
              </w:rPr>
              <w:t xml:space="preserve"> </w:t>
            </w:r>
          </w:p>
        </w:tc>
      </w:tr>
      <w:tr w:rsidRPr="00AE4388" w:rsidR="00AE4388" w:rsidTr="0DDC63E9" w14:paraId="103A909D" w14:textId="77777777">
        <w:trPr>
          <w:trHeight w:val="1275"/>
        </w:trPr>
        <w:tc>
          <w:tcPr>
            <w:tcW w:w="440" w:type="dxa"/>
            <w:tcBorders>
              <w:top w:val="nil"/>
              <w:left w:val="nil"/>
              <w:bottom w:val="nil"/>
              <w:right w:val="nil"/>
            </w:tcBorders>
            <w:vAlign w:val="center"/>
            <w:hideMark/>
          </w:tcPr>
          <w:p w:rsidRPr="00AE4388" w:rsidR="00AE4388" w:rsidP="00AE4388" w:rsidRDefault="00AE4388" w14:paraId="1659D1D0" w14:textId="77777777">
            <w:pPr>
              <w:spacing w:before="0" w:after="0"/>
              <w:jc w:val="right"/>
              <w:rPr>
                <w:color w:val="000000"/>
              </w:rPr>
            </w:pPr>
            <w:r w:rsidRPr="00AE4388">
              <w:rPr>
                <w:color w:val="000000"/>
              </w:rPr>
              <w:t>373</w:t>
            </w:r>
          </w:p>
        </w:tc>
        <w:tc>
          <w:tcPr>
            <w:tcW w:w="5327" w:type="dxa"/>
            <w:tcBorders>
              <w:top w:val="nil"/>
              <w:left w:val="nil"/>
              <w:bottom w:val="nil"/>
              <w:right w:val="nil"/>
            </w:tcBorders>
            <w:vAlign w:val="center"/>
            <w:hideMark/>
          </w:tcPr>
          <w:p w:rsidRPr="00AE4388" w:rsidR="00AE4388" w:rsidP="00AE4388" w:rsidRDefault="00AE4388" w14:paraId="0ED2E1EC" w14:textId="77777777">
            <w:pPr>
              <w:spacing w:before="0" w:after="0"/>
              <w:rPr>
                <w:color w:val="000000"/>
              </w:rPr>
            </w:pPr>
            <w:r w:rsidRPr="00AE4388">
              <w:rPr>
                <w:color w:val="000000"/>
              </w:rPr>
              <w:t>Waarom is de uitbetaling van de Indirecte Kostencompensatie ETS (IKC) in de Voorjaarsnota doorgeschoven naar 2027 en wat zijn de specifieke redenen dat RVO dit jaar niet kan uitbetalen? Welke exacte uitvoeringstechnische verwerking is nodig in verband met de ophoging en uitbreiding van de IKC-regeling?</w:t>
            </w:r>
          </w:p>
        </w:tc>
        <w:tc>
          <w:tcPr>
            <w:tcW w:w="955" w:type="dxa"/>
            <w:tcBorders>
              <w:top w:val="nil"/>
              <w:left w:val="nil"/>
              <w:bottom w:val="nil"/>
              <w:right w:val="nil"/>
            </w:tcBorders>
            <w:vAlign w:val="center"/>
            <w:hideMark/>
          </w:tcPr>
          <w:p w:rsidRPr="00AE4388" w:rsidR="00AE4388" w:rsidP="00AE4388" w:rsidRDefault="00AE4388" w14:paraId="4B31C78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FC0EACC" w14:textId="77777777">
            <w:pPr>
              <w:spacing w:before="0" w:after="0"/>
              <w:jc w:val="right"/>
              <w:rPr>
                <w:color w:val="000000"/>
              </w:rPr>
            </w:pPr>
            <w:r w:rsidRPr="00AE4388">
              <w:rPr>
                <w:color w:val="000000"/>
              </w:rPr>
              <w:t>167</w:t>
            </w:r>
          </w:p>
        </w:tc>
        <w:tc>
          <w:tcPr>
            <w:tcW w:w="947" w:type="dxa"/>
            <w:tcBorders>
              <w:top w:val="nil"/>
              <w:left w:val="nil"/>
              <w:bottom w:val="nil"/>
              <w:right w:val="nil"/>
            </w:tcBorders>
            <w:vAlign w:val="center"/>
            <w:hideMark/>
          </w:tcPr>
          <w:p w:rsidRPr="00AE4388" w:rsidR="00AE4388" w:rsidP="00AE4388" w:rsidRDefault="00AE4388" w14:paraId="36FC8301" w14:textId="77777777">
            <w:pPr>
              <w:spacing w:before="0" w:after="0"/>
              <w:jc w:val="right"/>
              <w:rPr>
                <w:color w:val="000000"/>
              </w:rPr>
            </w:pPr>
            <w:r w:rsidRPr="00AE4388">
              <w:rPr>
                <w:color w:val="000000"/>
              </w:rPr>
              <w:t xml:space="preserve"> </w:t>
            </w:r>
          </w:p>
        </w:tc>
      </w:tr>
      <w:tr w:rsidRPr="00AE4388" w:rsidR="00AE4388" w:rsidTr="0DDC63E9" w14:paraId="0B47FEBC" w14:textId="77777777">
        <w:trPr>
          <w:trHeight w:val="1275"/>
        </w:trPr>
        <w:tc>
          <w:tcPr>
            <w:tcW w:w="440" w:type="dxa"/>
            <w:tcBorders>
              <w:top w:val="nil"/>
              <w:left w:val="nil"/>
              <w:bottom w:val="nil"/>
              <w:right w:val="nil"/>
            </w:tcBorders>
            <w:vAlign w:val="center"/>
            <w:hideMark/>
          </w:tcPr>
          <w:p w:rsidRPr="00AE4388" w:rsidR="00AE4388" w:rsidP="00AE4388" w:rsidRDefault="00AE4388" w14:paraId="31CA82F2" w14:textId="77777777">
            <w:pPr>
              <w:spacing w:before="0" w:after="0"/>
              <w:jc w:val="right"/>
              <w:rPr>
                <w:color w:val="000000"/>
              </w:rPr>
            </w:pPr>
            <w:r w:rsidRPr="00AE4388">
              <w:rPr>
                <w:color w:val="000000"/>
              </w:rPr>
              <w:t>374</w:t>
            </w:r>
          </w:p>
        </w:tc>
        <w:tc>
          <w:tcPr>
            <w:tcW w:w="5327" w:type="dxa"/>
            <w:tcBorders>
              <w:top w:val="nil"/>
              <w:left w:val="nil"/>
              <w:bottom w:val="nil"/>
              <w:right w:val="nil"/>
            </w:tcBorders>
            <w:vAlign w:val="center"/>
            <w:hideMark/>
          </w:tcPr>
          <w:p w:rsidRPr="00AE4388" w:rsidR="00AE4388" w:rsidP="00AE4388" w:rsidRDefault="00AE4388" w14:paraId="410E4253" w14:textId="77777777">
            <w:pPr>
              <w:spacing w:before="0" w:after="0"/>
              <w:rPr>
                <w:color w:val="000000"/>
              </w:rPr>
            </w:pPr>
            <w:r w:rsidRPr="00AE4388">
              <w:rPr>
                <w:color w:val="000000"/>
              </w:rPr>
              <w:t>Waarom kan de IKC niet eerder worden uitbetaald? Wat doet het kabinet om bedrijven die als gevolg van hoge energielasten in liquiditeitsproblemen komen, te helpen? Wanneer is de uitvoering gereed om tijdig te kunnen uitbetalen? Is het denkbaar dat met voorschotten wordt gewerkt?</w:t>
            </w:r>
          </w:p>
        </w:tc>
        <w:tc>
          <w:tcPr>
            <w:tcW w:w="955" w:type="dxa"/>
            <w:tcBorders>
              <w:top w:val="nil"/>
              <w:left w:val="nil"/>
              <w:bottom w:val="nil"/>
              <w:right w:val="nil"/>
            </w:tcBorders>
            <w:vAlign w:val="center"/>
            <w:hideMark/>
          </w:tcPr>
          <w:p w:rsidRPr="00AE4388" w:rsidR="00AE4388" w:rsidP="00AE4388" w:rsidRDefault="00AE4388" w14:paraId="5B133DC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C35A3AF" w14:textId="77777777">
            <w:pPr>
              <w:spacing w:before="0" w:after="0"/>
              <w:jc w:val="right"/>
              <w:rPr>
                <w:color w:val="000000"/>
              </w:rPr>
            </w:pPr>
            <w:r w:rsidRPr="00AE4388">
              <w:rPr>
                <w:color w:val="000000"/>
              </w:rPr>
              <w:t>167</w:t>
            </w:r>
          </w:p>
        </w:tc>
        <w:tc>
          <w:tcPr>
            <w:tcW w:w="947" w:type="dxa"/>
            <w:tcBorders>
              <w:top w:val="nil"/>
              <w:left w:val="nil"/>
              <w:bottom w:val="nil"/>
              <w:right w:val="nil"/>
            </w:tcBorders>
            <w:vAlign w:val="center"/>
            <w:hideMark/>
          </w:tcPr>
          <w:p w:rsidRPr="00AE4388" w:rsidR="00AE4388" w:rsidP="00AE4388" w:rsidRDefault="00AE4388" w14:paraId="00D52062" w14:textId="77777777">
            <w:pPr>
              <w:spacing w:before="0" w:after="0"/>
              <w:jc w:val="right"/>
              <w:rPr>
                <w:color w:val="000000"/>
              </w:rPr>
            </w:pPr>
            <w:r w:rsidRPr="00AE4388">
              <w:rPr>
                <w:color w:val="000000"/>
              </w:rPr>
              <w:t xml:space="preserve"> </w:t>
            </w:r>
          </w:p>
        </w:tc>
      </w:tr>
      <w:tr w:rsidRPr="00AE4388" w:rsidR="00AE4388" w:rsidTr="0DDC63E9" w14:paraId="2A23577C" w14:textId="77777777">
        <w:trPr>
          <w:trHeight w:val="765"/>
        </w:trPr>
        <w:tc>
          <w:tcPr>
            <w:tcW w:w="440" w:type="dxa"/>
            <w:tcBorders>
              <w:top w:val="nil"/>
              <w:left w:val="nil"/>
              <w:bottom w:val="nil"/>
              <w:right w:val="nil"/>
            </w:tcBorders>
            <w:vAlign w:val="center"/>
            <w:hideMark/>
          </w:tcPr>
          <w:p w:rsidRPr="00AE4388" w:rsidR="00AE4388" w:rsidP="00AE4388" w:rsidRDefault="00AE4388" w14:paraId="64042F70" w14:textId="77777777">
            <w:pPr>
              <w:spacing w:before="0" w:after="0"/>
              <w:jc w:val="right"/>
              <w:rPr>
                <w:color w:val="000000"/>
              </w:rPr>
            </w:pPr>
            <w:r w:rsidRPr="00AE4388">
              <w:rPr>
                <w:color w:val="000000"/>
              </w:rPr>
              <w:t>375</w:t>
            </w:r>
          </w:p>
        </w:tc>
        <w:tc>
          <w:tcPr>
            <w:tcW w:w="5327" w:type="dxa"/>
            <w:tcBorders>
              <w:top w:val="nil"/>
              <w:left w:val="nil"/>
              <w:bottom w:val="nil"/>
              <w:right w:val="nil"/>
            </w:tcBorders>
            <w:vAlign w:val="center"/>
            <w:hideMark/>
          </w:tcPr>
          <w:p w:rsidRPr="00AE4388" w:rsidR="00AE4388" w:rsidP="00AE4388" w:rsidRDefault="00AE4388" w14:paraId="0F9CC96C" w14:textId="77777777">
            <w:pPr>
              <w:spacing w:before="0" w:after="0"/>
              <w:rPr>
                <w:color w:val="000000"/>
              </w:rPr>
            </w:pPr>
            <w:r w:rsidRPr="00AE4388">
              <w:rPr>
                <w:color w:val="000000"/>
              </w:rPr>
              <w:t>Welke gevolgen heeft het uitstel van de IKC-uitbetaling in 2026 voor de liquiditeit van bedrijven, en op welke manieren kan dit hun overlevings- en investeringsmogelijkheden beïnvloeden?</w:t>
            </w:r>
          </w:p>
        </w:tc>
        <w:tc>
          <w:tcPr>
            <w:tcW w:w="955" w:type="dxa"/>
            <w:tcBorders>
              <w:top w:val="nil"/>
              <w:left w:val="nil"/>
              <w:bottom w:val="nil"/>
              <w:right w:val="nil"/>
            </w:tcBorders>
            <w:vAlign w:val="center"/>
            <w:hideMark/>
          </w:tcPr>
          <w:p w:rsidRPr="00AE4388" w:rsidR="00AE4388" w:rsidP="00AE4388" w:rsidRDefault="00AE4388" w14:paraId="0CE7FB6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AA500C7" w14:textId="77777777">
            <w:pPr>
              <w:spacing w:before="0" w:after="0"/>
              <w:jc w:val="right"/>
              <w:rPr>
                <w:color w:val="000000"/>
              </w:rPr>
            </w:pPr>
            <w:r w:rsidRPr="00AE4388">
              <w:rPr>
                <w:color w:val="000000"/>
              </w:rPr>
              <w:t>167</w:t>
            </w:r>
          </w:p>
        </w:tc>
        <w:tc>
          <w:tcPr>
            <w:tcW w:w="947" w:type="dxa"/>
            <w:tcBorders>
              <w:top w:val="nil"/>
              <w:left w:val="nil"/>
              <w:bottom w:val="nil"/>
              <w:right w:val="nil"/>
            </w:tcBorders>
            <w:vAlign w:val="center"/>
            <w:hideMark/>
          </w:tcPr>
          <w:p w:rsidRPr="00AE4388" w:rsidR="00AE4388" w:rsidP="00AE4388" w:rsidRDefault="00AE4388" w14:paraId="671BA204" w14:textId="77777777">
            <w:pPr>
              <w:spacing w:before="0" w:after="0"/>
              <w:jc w:val="right"/>
              <w:rPr>
                <w:color w:val="000000"/>
              </w:rPr>
            </w:pPr>
            <w:r w:rsidRPr="00AE4388">
              <w:rPr>
                <w:color w:val="000000"/>
              </w:rPr>
              <w:t xml:space="preserve"> </w:t>
            </w:r>
          </w:p>
        </w:tc>
      </w:tr>
      <w:tr w:rsidRPr="00AE4388" w:rsidR="00AE4388" w:rsidTr="0DDC63E9" w14:paraId="470F9993" w14:textId="77777777">
        <w:trPr>
          <w:trHeight w:val="510"/>
        </w:trPr>
        <w:tc>
          <w:tcPr>
            <w:tcW w:w="440" w:type="dxa"/>
            <w:tcBorders>
              <w:top w:val="nil"/>
              <w:left w:val="nil"/>
              <w:bottom w:val="nil"/>
              <w:right w:val="nil"/>
            </w:tcBorders>
            <w:vAlign w:val="center"/>
            <w:hideMark/>
          </w:tcPr>
          <w:p w:rsidRPr="00AE4388" w:rsidR="00AE4388" w:rsidP="00AE4388" w:rsidRDefault="00AE4388" w14:paraId="28DFF655" w14:textId="77777777">
            <w:pPr>
              <w:spacing w:before="0" w:after="0"/>
              <w:jc w:val="right"/>
              <w:rPr>
                <w:color w:val="000000"/>
              </w:rPr>
            </w:pPr>
            <w:r w:rsidRPr="00AE4388">
              <w:rPr>
                <w:color w:val="000000"/>
              </w:rPr>
              <w:t>376</w:t>
            </w:r>
          </w:p>
        </w:tc>
        <w:tc>
          <w:tcPr>
            <w:tcW w:w="5327" w:type="dxa"/>
            <w:tcBorders>
              <w:top w:val="nil"/>
              <w:left w:val="nil"/>
              <w:bottom w:val="nil"/>
              <w:right w:val="nil"/>
            </w:tcBorders>
            <w:vAlign w:val="center"/>
            <w:hideMark/>
          </w:tcPr>
          <w:p w:rsidRPr="00AE4388" w:rsidR="00AE4388" w:rsidP="00AE4388" w:rsidRDefault="00AE4388" w14:paraId="32F9DCE4" w14:textId="77777777">
            <w:pPr>
              <w:spacing w:before="0" w:after="0"/>
              <w:rPr>
                <w:color w:val="000000"/>
              </w:rPr>
            </w:pPr>
            <w:r w:rsidRPr="00AE4388">
              <w:rPr>
                <w:color w:val="000000"/>
              </w:rPr>
              <w:t>Welke maatregelen kan de overheid nemen om ervoor te zorgen dat het IKC-geld alsnog in 2026 wordt uitgekeerd?</w:t>
            </w:r>
          </w:p>
        </w:tc>
        <w:tc>
          <w:tcPr>
            <w:tcW w:w="955" w:type="dxa"/>
            <w:tcBorders>
              <w:top w:val="nil"/>
              <w:left w:val="nil"/>
              <w:bottom w:val="nil"/>
              <w:right w:val="nil"/>
            </w:tcBorders>
            <w:vAlign w:val="center"/>
            <w:hideMark/>
          </w:tcPr>
          <w:p w:rsidRPr="00AE4388" w:rsidR="00AE4388" w:rsidP="00AE4388" w:rsidRDefault="00AE4388" w14:paraId="369BF1A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792001D" w14:textId="77777777">
            <w:pPr>
              <w:spacing w:before="0" w:after="0"/>
              <w:jc w:val="right"/>
              <w:rPr>
                <w:color w:val="000000"/>
              </w:rPr>
            </w:pPr>
            <w:r w:rsidRPr="00AE4388">
              <w:rPr>
                <w:color w:val="000000"/>
              </w:rPr>
              <w:t>167</w:t>
            </w:r>
          </w:p>
        </w:tc>
        <w:tc>
          <w:tcPr>
            <w:tcW w:w="947" w:type="dxa"/>
            <w:tcBorders>
              <w:top w:val="nil"/>
              <w:left w:val="nil"/>
              <w:bottom w:val="nil"/>
              <w:right w:val="nil"/>
            </w:tcBorders>
            <w:vAlign w:val="center"/>
            <w:hideMark/>
          </w:tcPr>
          <w:p w:rsidRPr="00AE4388" w:rsidR="00AE4388" w:rsidP="00AE4388" w:rsidRDefault="00AE4388" w14:paraId="571B22B7" w14:textId="77777777">
            <w:pPr>
              <w:spacing w:before="0" w:after="0"/>
              <w:jc w:val="right"/>
              <w:rPr>
                <w:color w:val="000000"/>
              </w:rPr>
            </w:pPr>
            <w:r w:rsidRPr="00AE4388">
              <w:rPr>
                <w:color w:val="000000"/>
              </w:rPr>
              <w:t xml:space="preserve"> </w:t>
            </w:r>
          </w:p>
        </w:tc>
      </w:tr>
      <w:tr w:rsidRPr="00AE4388" w:rsidR="00AE4388" w:rsidTr="0DDC63E9" w14:paraId="2BEAC25B" w14:textId="77777777">
        <w:trPr>
          <w:trHeight w:val="765"/>
        </w:trPr>
        <w:tc>
          <w:tcPr>
            <w:tcW w:w="440" w:type="dxa"/>
            <w:tcBorders>
              <w:top w:val="nil"/>
              <w:left w:val="nil"/>
              <w:bottom w:val="nil"/>
              <w:right w:val="nil"/>
            </w:tcBorders>
            <w:vAlign w:val="center"/>
            <w:hideMark/>
          </w:tcPr>
          <w:p w:rsidRPr="00AE4388" w:rsidR="00AE4388" w:rsidP="00AE4388" w:rsidRDefault="00AE4388" w14:paraId="3C83871A" w14:textId="77777777">
            <w:pPr>
              <w:spacing w:before="0" w:after="0"/>
              <w:jc w:val="right"/>
              <w:rPr>
                <w:color w:val="000000"/>
              </w:rPr>
            </w:pPr>
            <w:r w:rsidRPr="00AE4388">
              <w:rPr>
                <w:color w:val="000000"/>
              </w:rPr>
              <w:t>377</w:t>
            </w:r>
          </w:p>
        </w:tc>
        <w:tc>
          <w:tcPr>
            <w:tcW w:w="5327" w:type="dxa"/>
            <w:tcBorders>
              <w:top w:val="nil"/>
              <w:left w:val="nil"/>
              <w:bottom w:val="nil"/>
              <w:right w:val="nil"/>
            </w:tcBorders>
            <w:vAlign w:val="center"/>
            <w:hideMark/>
          </w:tcPr>
          <w:p w:rsidRPr="00AE4388" w:rsidR="00AE4388" w:rsidP="00AE4388" w:rsidRDefault="00AE4388" w14:paraId="1CE2BD19" w14:textId="77777777">
            <w:pPr>
              <w:spacing w:before="0" w:after="0"/>
              <w:rPr>
                <w:color w:val="000000"/>
              </w:rPr>
            </w:pPr>
            <w:r w:rsidRPr="00AE4388">
              <w:rPr>
                <w:color w:val="000000"/>
              </w:rPr>
              <w:t>Welke opties bestaan er om de personele capaciteit bij de RVO (circa 6100 medewerkers) beter te benutten zodat de IKC-aanvragen tijdig verwerkt kunnen worden?</w:t>
            </w:r>
          </w:p>
        </w:tc>
        <w:tc>
          <w:tcPr>
            <w:tcW w:w="955" w:type="dxa"/>
            <w:tcBorders>
              <w:top w:val="nil"/>
              <w:left w:val="nil"/>
              <w:bottom w:val="nil"/>
              <w:right w:val="nil"/>
            </w:tcBorders>
            <w:vAlign w:val="center"/>
            <w:hideMark/>
          </w:tcPr>
          <w:p w:rsidRPr="00AE4388" w:rsidR="00AE4388" w:rsidP="00AE4388" w:rsidRDefault="00AE4388" w14:paraId="417D3AF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C4B786E" w14:textId="77777777">
            <w:pPr>
              <w:spacing w:before="0" w:after="0"/>
              <w:jc w:val="right"/>
              <w:rPr>
                <w:color w:val="000000"/>
              </w:rPr>
            </w:pPr>
            <w:r w:rsidRPr="00AE4388">
              <w:rPr>
                <w:color w:val="000000"/>
              </w:rPr>
              <w:t>167</w:t>
            </w:r>
          </w:p>
        </w:tc>
        <w:tc>
          <w:tcPr>
            <w:tcW w:w="947" w:type="dxa"/>
            <w:tcBorders>
              <w:top w:val="nil"/>
              <w:left w:val="nil"/>
              <w:bottom w:val="nil"/>
              <w:right w:val="nil"/>
            </w:tcBorders>
            <w:vAlign w:val="center"/>
            <w:hideMark/>
          </w:tcPr>
          <w:p w:rsidRPr="00AE4388" w:rsidR="00AE4388" w:rsidP="00AE4388" w:rsidRDefault="00AE4388" w14:paraId="76581356" w14:textId="77777777">
            <w:pPr>
              <w:spacing w:before="0" w:after="0"/>
              <w:jc w:val="right"/>
              <w:rPr>
                <w:color w:val="000000"/>
              </w:rPr>
            </w:pPr>
            <w:r w:rsidRPr="00AE4388">
              <w:rPr>
                <w:color w:val="000000"/>
              </w:rPr>
              <w:t xml:space="preserve"> </w:t>
            </w:r>
          </w:p>
        </w:tc>
      </w:tr>
      <w:tr w:rsidRPr="00AE4388" w:rsidR="00AE4388" w:rsidTr="0DDC63E9" w14:paraId="1B1C9F9B" w14:textId="77777777">
        <w:trPr>
          <w:trHeight w:val="1275"/>
        </w:trPr>
        <w:tc>
          <w:tcPr>
            <w:tcW w:w="440" w:type="dxa"/>
            <w:tcBorders>
              <w:top w:val="nil"/>
              <w:left w:val="nil"/>
              <w:bottom w:val="nil"/>
              <w:right w:val="nil"/>
            </w:tcBorders>
            <w:vAlign w:val="center"/>
            <w:hideMark/>
          </w:tcPr>
          <w:p w:rsidRPr="00AE4388" w:rsidR="00AE4388" w:rsidP="00AE4388" w:rsidRDefault="00AE4388" w14:paraId="682ED720" w14:textId="77777777">
            <w:pPr>
              <w:spacing w:before="0" w:after="0"/>
              <w:jc w:val="right"/>
              <w:rPr>
                <w:color w:val="000000"/>
              </w:rPr>
            </w:pPr>
            <w:r w:rsidRPr="00AE4388">
              <w:rPr>
                <w:color w:val="000000"/>
              </w:rPr>
              <w:t>378</w:t>
            </w:r>
          </w:p>
        </w:tc>
        <w:tc>
          <w:tcPr>
            <w:tcW w:w="5327" w:type="dxa"/>
            <w:tcBorders>
              <w:top w:val="nil"/>
              <w:left w:val="nil"/>
              <w:bottom w:val="nil"/>
              <w:right w:val="nil"/>
            </w:tcBorders>
            <w:vAlign w:val="center"/>
            <w:hideMark/>
          </w:tcPr>
          <w:p w:rsidRPr="00AE4388" w:rsidR="00AE4388" w:rsidP="00AE4388" w:rsidRDefault="00AE4388" w14:paraId="67FFDE0F" w14:textId="77777777">
            <w:pPr>
              <w:spacing w:before="0" w:after="0"/>
              <w:rPr>
                <w:color w:val="000000"/>
              </w:rPr>
            </w:pPr>
            <w:r w:rsidRPr="00AE4388">
              <w:rPr>
                <w:color w:val="000000"/>
              </w:rPr>
              <w:t>Welke alternatieve methoden, zoals het gefaseerd uitbetalen van de IKC, kunnen worden toegepast om de toegenomen hoeveelheid aanvragen door de uitbreiding van de regeling te beheersen en uitbetaling in ieder geval zoveel mogelijk in 2026 plaats te laten vinden?</w:t>
            </w:r>
          </w:p>
        </w:tc>
        <w:tc>
          <w:tcPr>
            <w:tcW w:w="955" w:type="dxa"/>
            <w:tcBorders>
              <w:top w:val="nil"/>
              <w:left w:val="nil"/>
              <w:bottom w:val="nil"/>
              <w:right w:val="nil"/>
            </w:tcBorders>
            <w:vAlign w:val="center"/>
            <w:hideMark/>
          </w:tcPr>
          <w:p w:rsidRPr="00AE4388" w:rsidR="00AE4388" w:rsidP="00AE4388" w:rsidRDefault="00AE4388" w14:paraId="5DF6D3D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128E81E" w14:textId="77777777">
            <w:pPr>
              <w:spacing w:before="0" w:after="0"/>
              <w:jc w:val="right"/>
              <w:rPr>
                <w:color w:val="000000"/>
              </w:rPr>
            </w:pPr>
            <w:r w:rsidRPr="00AE4388">
              <w:rPr>
                <w:color w:val="000000"/>
              </w:rPr>
              <w:t>167</w:t>
            </w:r>
          </w:p>
        </w:tc>
        <w:tc>
          <w:tcPr>
            <w:tcW w:w="947" w:type="dxa"/>
            <w:tcBorders>
              <w:top w:val="nil"/>
              <w:left w:val="nil"/>
              <w:bottom w:val="nil"/>
              <w:right w:val="nil"/>
            </w:tcBorders>
            <w:vAlign w:val="center"/>
            <w:hideMark/>
          </w:tcPr>
          <w:p w:rsidRPr="00AE4388" w:rsidR="00AE4388" w:rsidP="00AE4388" w:rsidRDefault="00AE4388" w14:paraId="795DB604" w14:textId="77777777">
            <w:pPr>
              <w:spacing w:before="0" w:after="0"/>
              <w:jc w:val="right"/>
              <w:rPr>
                <w:color w:val="000000"/>
              </w:rPr>
            </w:pPr>
            <w:r w:rsidRPr="00AE4388">
              <w:rPr>
                <w:color w:val="000000"/>
              </w:rPr>
              <w:t xml:space="preserve"> </w:t>
            </w:r>
          </w:p>
        </w:tc>
      </w:tr>
      <w:tr w:rsidRPr="00AE4388" w:rsidR="00AE4388" w:rsidTr="0DDC63E9" w14:paraId="2CE90BE3" w14:textId="77777777">
        <w:trPr>
          <w:trHeight w:val="765"/>
        </w:trPr>
        <w:tc>
          <w:tcPr>
            <w:tcW w:w="440" w:type="dxa"/>
            <w:tcBorders>
              <w:top w:val="nil"/>
              <w:left w:val="nil"/>
              <w:bottom w:val="nil"/>
              <w:right w:val="nil"/>
            </w:tcBorders>
            <w:vAlign w:val="center"/>
            <w:hideMark/>
          </w:tcPr>
          <w:p w:rsidRPr="00AE4388" w:rsidR="00AE4388" w:rsidP="00AE4388" w:rsidRDefault="00AE4388" w14:paraId="3423C35E" w14:textId="77777777">
            <w:pPr>
              <w:spacing w:before="0" w:after="0"/>
              <w:jc w:val="right"/>
              <w:rPr>
                <w:color w:val="000000"/>
              </w:rPr>
            </w:pPr>
            <w:r w:rsidRPr="00AE4388">
              <w:rPr>
                <w:color w:val="000000"/>
              </w:rPr>
              <w:lastRenderedPageBreak/>
              <w:t>379</w:t>
            </w:r>
          </w:p>
        </w:tc>
        <w:tc>
          <w:tcPr>
            <w:tcW w:w="5327" w:type="dxa"/>
            <w:tcBorders>
              <w:top w:val="nil"/>
              <w:left w:val="nil"/>
              <w:bottom w:val="nil"/>
              <w:right w:val="nil"/>
            </w:tcBorders>
            <w:vAlign w:val="center"/>
            <w:hideMark/>
          </w:tcPr>
          <w:p w:rsidRPr="00AE4388" w:rsidR="00AE4388" w:rsidP="00AE4388" w:rsidRDefault="00AE4388" w14:paraId="5B0AC09E" w14:textId="77777777">
            <w:pPr>
              <w:spacing w:before="0" w:after="0"/>
              <w:rPr>
                <w:color w:val="000000"/>
              </w:rPr>
            </w:pPr>
            <w:r w:rsidRPr="00AE4388">
              <w:rPr>
                <w:color w:val="000000"/>
              </w:rPr>
              <w:t>In hoeverre is er vooraf gesproken met IKC ontvangende bedrijven over de impact van latere betaling? Zo ja, wat was hun reactie en hoe is die in dit besluit meegenomen</w:t>
            </w:r>
          </w:p>
        </w:tc>
        <w:tc>
          <w:tcPr>
            <w:tcW w:w="955" w:type="dxa"/>
            <w:tcBorders>
              <w:top w:val="nil"/>
              <w:left w:val="nil"/>
              <w:bottom w:val="nil"/>
              <w:right w:val="nil"/>
            </w:tcBorders>
            <w:vAlign w:val="center"/>
            <w:hideMark/>
          </w:tcPr>
          <w:p w:rsidRPr="00AE4388" w:rsidR="00AE4388" w:rsidP="00AE4388" w:rsidRDefault="00AE4388" w14:paraId="468C549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09569D1" w14:textId="77777777">
            <w:pPr>
              <w:spacing w:before="0" w:after="0"/>
              <w:jc w:val="right"/>
              <w:rPr>
                <w:color w:val="000000"/>
              </w:rPr>
            </w:pPr>
            <w:r w:rsidRPr="00AE4388">
              <w:rPr>
                <w:color w:val="000000"/>
              </w:rPr>
              <w:t>167</w:t>
            </w:r>
          </w:p>
        </w:tc>
        <w:tc>
          <w:tcPr>
            <w:tcW w:w="947" w:type="dxa"/>
            <w:tcBorders>
              <w:top w:val="nil"/>
              <w:left w:val="nil"/>
              <w:bottom w:val="nil"/>
              <w:right w:val="nil"/>
            </w:tcBorders>
            <w:vAlign w:val="center"/>
            <w:hideMark/>
          </w:tcPr>
          <w:p w:rsidRPr="00AE4388" w:rsidR="00AE4388" w:rsidP="00AE4388" w:rsidRDefault="00AE4388" w14:paraId="4F09254E" w14:textId="77777777">
            <w:pPr>
              <w:spacing w:before="0" w:after="0"/>
              <w:jc w:val="right"/>
              <w:rPr>
                <w:color w:val="000000"/>
              </w:rPr>
            </w:pPr>
            <w:r w:rsidRPr="00AE4388">
              <w:rPr>
                <w:color w:val="000000"/>
              </w:rPr>
              <w:t xml:space="preserve"> </w:t>
            </w:r>
          </w:p>
        </w:tc>
      </w:tr>
      <w:tr w:rsidRPr="00AE4388" w:rsidR="00AE4388" w:rsidTr="0DDC63E9" w14:paraId="5A62EBFA" w14:textId="77777777">
        <w:trPr>
          <w:trHeight w:val="1275"/>
        </w:trPr>
        <w:tc>
          <w:tcPr>
            <w:tcW w:w="440" w:type="dxa"/>
            <w:tcBorders>
              <w:top w:val="nil"/>
              <w:left w:val="nil"/>
              <w:bottom w:val="nil"/>
              <w:right w:val="nil"/>
            </w:tcBorders>
            <w:vAlign w:val="center"/>
            <w:hideMark/>
          </w:tcPr>
          <w:p w:rsidRPr="00AE4388" w:rsidR="00AE4388" w:rsidP="00AE4388" w:rsidRDefault="00AE4388" w14:paraId="0379C22F" w14:textId="77777777">
            <w:pPr>
              <w:spacing w:before="0" w:after="0"/>
              <w:jc w:val="right"/>
              <w:rPr>
                <w:color w:val="000000"/>
              </w:rPr>
            </w:pPr>
            <w:r w:rsidRPr="00AE4388">
              <w:rPr>
                <w:color w:val="000000"/>
              </w:rPr>
              <w:t>380</w:t>
            </w:r>
          </w:p>
        </w:tc>
        <w:tc>
          <w:tcPr>
            <w:tcW w:w="5327" w:type="dxa"/>
            <w:tcBorders>
              <w:top w:val="nil"/>
              <w:left w:val="nil"/>
              <w:bottom w:val="nil"/>
              <w:right w:val="nil"/>
            </w:tcBorders>
            <w:vAlign w:val="center"/>
            <w:hideMark/>
          </w:tcPr>
          <w:p w:rsidRPr="00AE4388" w:rsidR="00AE4388" w:rsidP="00AE4388" w:rsidRDefault="00AE4388" w14:paraId="711B39D2" w14:textId="77777777">
            <w:pPr>
              <w:spacing w:before="0" w:after="0"/>
              <w:rPr>
                <w:color w:val="000000"/>
              </w:rPr>
            </w:pPr>
            <w:r w:rsidRPr="00AE4388">
              <w:rPr>
                <w:color w:val="000000"/>
              </w:rPr>
              <w:t>Hoe verhoudt dit besluit zich tot het feit dat de Europese richtsnoeren die relevant zijn voor de IKC aangeven dat uitbetaling van IKC in het lopende of daaropvolgende jaar moet plaatsvinden? Is het besluit hieraan getoetst? Zo ja, kan die toetsing met de Kamer worden gedeeld?</w:t>
            </w:r>
          </w:p>
        </w:tc>
        <w:tc>
          <w:tcPr>
            <w:tcW w:w="955" w:type="dxa"/>
            <w:tcBorders>
              <w:top w:val="nil"/>
              <w:left w:val="nil"/>
              <w:bottom w:val="nil"/>
              <w:right w:val="nil"/>
            </w:tcBorders>
            <w:vAlign w:val="center"/>
            <w:hideMark/>
          </w:tcPr>
          <w:p w:rsidRPr="00AE4388" w:rsidR="00AE4388" w:rsidP="00AE4388" w:rsidRDefault="00AE4388" w14:paraId="3C8628B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1D414CD" w14:textId="77777777">
            <w:pPr>
              <w:spacing w:before="0" w:after="0"/>
              <w:jc w:val="right"/>
              <w:rPr>
                <w:color w:val="000000"/>
              </w:rPr>
            </w:pPr>
            <w:r w:rsidRPr="00AE4388">
              <w:rPr>
                <w:color w:val="000000"/>
              </w:rPr>
              <w:t>167</w:t>
            </w:r>
          </w:p>
        </w:tc>
        <w:tc>
          <w:tcPr>
            <w:tcW w:w="947" w:type="dxa"/>
            <w:tcBorders>
              <w:top w:val="nil"/>
              <w:left w:val="nil"/>
              <w:bottom w:val="nil"/>
              <w:right w:val="nil"/>
            </w:tcBorders>
            <w:vAlign w:val="center"/>
            <w:hideMark/>
          </w:tcPr>
          <w:p w:rsidRPr="00AE4388" w:rsidR="00AE4388" w:rsidP="00AE4388" w:rsidRDefault="00AE4388" w14:paraId="402EB1AC" w14:textId="77777777">
            <w:pPr>
              <w:spacing w:before="0" w:after="0"/>
              <w:jc w:val="right"/>
              <w:rPr>
                <w:color w:val="000000"/>
              </w:rPr>
            </w:pPr>
            <w:r w:rsidRPr="00AE4388">
              <w:rPr>
                <w:color w:val="000000"/>
              </w:rPr>
              <w:t xml:space="preserve"> </w:t>
            </w:r>
          </w:p>
        </w:tc>
      </w:tr>
      <w:tr w:rsidRPr="00AE4388" w:rsidR="00AE4388" w:rsidTr="0DDC63E9" w14:paraId="7B9B5ED8" w14:textId="77777777">
        <w:trPr>
          <w:trHeight w:val="765"/>
        </w:trPr>
        <w:tc>
          <w:tcPr>
            <w:tcW w:w="440" w:type="dxa"/>
            <w:tcBorders>
              <w:top w:val="nil"/>
              <w:left w:val="nil"/>
              <w:bottom w:val="nil"/>
              <w:right w:val="nil"/>
            </w:tcBorders>
            <w:vAlign w:val="center"/>
            <w:hideMark/>
          </w:tcPr>
          <w:p w:rsidRPr="00AE4388" w:rsidR="00AE4388" w:rsidP="00AE4388" w:rsidRDefault="00AE4388" w14:paraId="2003B428" w14:textId="77777777">
            <w:pPr>
              <w:spacing w:before="0" w:after="0"/>
              <w:jc w:val="right"/>
              <w:rPr>
                <w:color w:val="000000"/>
              </w:rPr>
            </w:pPr>
            <w:r w:rsidRPr="00AE4388">
              <w:rPr>
                <w:color w:val="000000"/>
              </w:rPr>
              <w:t>381</w:t>
            </w:r>
          </w:p>
        </w:tc>
        <w:tc>
          <w:tcPr>
            <w:tcW w:w="5327" w:type="dxa"/>
            <w:tcBorders>
              <w:top w:val="nil"/>
              <w:left w:val="nil"/>
              <w:bottom w:val="nil"/>
              <w:right w:val="nil"/>
            </w:tcBorders>
            <w:vAlign w:val="center"/>
            <w:hideMark/>
          </w:tcPr>
          <w:p w:rsidRPr="00AE4388" w:rsidR="00AE4388" w:rsidP="00AE4388" w:rsidRDefault="00AE4388" w14:paraId="4923304E" w14:textId="77777777">
            <w:pPr>
              <w:spacing w:before="0" w:after="0"/>
              <w:rPr>
                <w:color w:val="000000"/>
              </w:rPr>
            </w:pPr>
            <w:r w:rsidRPr="00AE4388">
              <w:rPr>
                <w:color w:val="000000"/>
              </w:rPr>
              <w:t>Is er een concreet tijdspad bekend voor de verbreding van het IKC naar raffinage? Wanneer verwacht u de procedure hiervoor te starten?</w:t>
            </w:r>
          </w:p>
        </w:tc>
        <w:tc>
          <w:tcPr>
            <w:tcW w:w="955" w:type="dxa"/>
            <w:tcBorders>
              <w:top w:val="nil"/>
              <w:left w:val="nil"/>
              <w:bottom w:val="nil"/>
              <w:right w:val="nil"/>
            </w:tcBorders>
            <w:vAlign w:val="center"/>
            <w:hideMark/>
          </w:tcPr>
          <w:p w:rsidRPr="00AE4388" w:rsidR="00AE4388" w:rsidP="00AE4388" w:rsidRDefault="00AE4388" w14:paraId="66010F0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1A97E11" w14:textId="77777777">
            <w:pPr>
              <w:spacing w:before="0" w:after="0"/>
              <w:jc w:val="right"/>
              <w:rPr>
                <w:color w:val="000000"/>
              </w:rPr>
            </w:pPr>
            <w:r w:rsidRPr="00AE4388">
              <w:rPr>
                <w:color w:val="000000"/>
              </w:rPr>
              <w:t>167</w:t>
            </w:r>
          </w:p>
        </w:tc>
        <w:tc>
          <w:tcPr>
            <w:tcW w:w="947" w:type="dxa"/>
            <w:tcBorders>
              <w:top w:val="nil"/>
              <w:left w:val="nil"/>
              <w:bottom w:val="nil"/>
              <w:right w:val="nil"/>
            </w:tcBorders>
            <w:vAlign w:val="center"/>
            <w:hideMark/>
          </w:tcPr>
          <w:p w:rsidRPr="00AE4388" w:rsidR="00AE4388" w:rsidP="00AE4388" w:rsidRDefault="00AE4388" w14:paraId="6E5630CF" w14:textId="77777777">
            <w:pPr>
              <w:spacing w:before="0" w:after="0"/>
              <w:jc w:val="right"/>
              <w:rPr>
                <w:color w:val="000000"/>
              </w:rPr>
            </w:pPr>
            <w:r w:rsidRPr="00AE4388">
              <w:rPr>
                <w:color w:val="000000"/>
              </w:rPr>
              <w:t xml:space="preserve"> </w:t>
            </w:r>
          </w:p>
        </w:tc>
      </w:tr>
      <w:tr w:rsidRPr="00AE4388" w:rsidR="00AE4388" w:rsidTr="0DDC63E9" w14:paraId="7FEF9DFE" w14:textId="77777777">
        <w:trPr>
          <w:trHeight w:val="510"/>
        </w:trPr>
        <w:tc>
          <w:tcPr>
            <w:tcW w:w="440" w:type="dxa"/>
            <w:tcBorders>
              <w:top w:val="nil"/>
              <w:left w:val="nil"/>
              <w:bottom w:val="nil"/>
              <w:right w:val="nil"/>
            </w:tcBorders>
            <w:vAlign w:val="center"/>
            <w:hideMark/>
          </w:tcPr>
          <w:p w:rsidRPr="00AE4388" w:rsidR="00AE4388" w:rsidP="00AE4388" w:rsidRDefault="00AE4388" w14:paraId="1292892B" w14:textId="77777777">
            <w:pPr>
              <w:spacing w:before="0" w:after="0"/>
              <w:jc w:val="right"/>
              <w:rPr>
                <w:color w:val="000000"/>
              </w:rPr>
            </w:pPr>
            <w:r w:rsidRPr="00AE4388">
              <w:rPr>
                <w:color w:val="000000"/>
              </w:rPr>
              <w:t>382</w:t>
            </w:r>
          </w:p>
        </w:tc>
        <w:tc>
          <w:tcPr>
            <w:tcW w:w="5327" w:type="dxa"/>
            <w:tcBorders>
              <w:top w:val="nil"/>
              <w:left w:val="nil"/>
              <w:bottom w:val="nil"/>
              <w:right w:val="nil"/>
            </w:tcBorders>
            <w:vAlign w:val="center"/>
            <w:hideMark/>
          </w:tcPr>
          <w:p w:rsidRPr="00AE4388" w:rsidR="00AE4388" w:rsidP="00AE4388" w:rsidRDefault="00AE4388" w14:paraId="1AA50479" w14:textId="77777777">
            <w:pPr>
              <w:spacing w:before="0" w:after="0"/>
              <w:rPr>
                <w:color w:val="000000"/>
              </w:rPr>
            </w:pPr>
            <w:r w:rsidRPr="00AE4388">
              <w:rPr>
                <w:color w:val="000000"/>
              </w:rPr>
              <w:t>Hoe hoog wordt de heffing op gastransport? Wie is belastingplichtige?</w:t>
            </w:r>
          </w:p>
        </w:tc>
        <w:tc>
          <w:tcPr>
            <w:tcW w:w="955" w:type="dxa"/>
            <w:tcBorders>
              <w:top w:val="nil"/>
              <w:left w:val="nil"/>
              <w:bottom w:val="nil"/>
              <w:right w:val="nil"/>
            </w:tcBorders>
            <w:vAlign w:val="center"/>
            <w:hideMark/>
          </w:tcPr>
          <w:p w:rsidRPr="00AE4388" w:rsidR="00AE4388" w:rsidP="00AE4388" w:rsidRDefault="00AE4388" w14:paraId="47A9653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89D6904" w14:textId="77777777">
            <w:pPr>
              <w:spacing w:before="0" w:after="0"/>
              <w:jc w:val="right"/>
              <w:rPr>
                <w:color w:val="000000"/>
              </w:rPr>
            </w:pPr>
            <w:r w:rsidRPr="00AE4388">
              <w:rPr>
                <w:color w:val="000000"/>
              </w:rPr>
              <w:t>169</w:t>
            </w:r>
          </w:p>
        </w:tc>
        <w:tc>
          <w:tcPr>
            <w:tcW w:w="947" w:type="dxa"/>
            <w:tcBorders>
              <w:top w:val="nil"/>
              <w:left w:val="nil"/>
              <w:bottom w:val="nil"/>
              <w:right w:val="nil"/>
            </w:tcBorders>
            <w:vAlign w:val="center"/>
            <w:hideMark/>
          </w:tcPr>
          <w:p w:rsidRPr="00AE4388" w:rsidR="00AE4388" w:rsidP="00AE4388" w:rsidRDefault="00AE4388" w14:paraId="59D29D76" w14:textId="77777777">
            <w:pPr>
              <w:spacing w:before="0" w:after="0"/>
              <w:jc w:val="right"/>
              <w:rPr>
                <w:color w:val="000000"/>
              </w:rPr>
            </w:pPr>
            <w:r w:rsidRPr="00AE4388">
              <w:rPr>
                <w:color w:val="000000"/>
              </w:rPr>
              <w:t xml:space="preserve"> </w:t>
            </w:r>
          </w:p>
        </w:tc>
      </w:tr>
      <w:tr w:rsidRPr="00AE4388" w:rsidR="00AE4388" w:rsidTr="0DDC63E9" w14:paraId="26311AFE" w14:textId="77777777">
        <w:trPr>
          <w:trHeight w:val="765"/>
        </w:trPr>
        <w:tc>
          <w:tcPr>
            <w:tcW w:w="440" w:type="dxa"/>
            <w:tcBorders>
              <w:top w:val="nil"/>
              <w:left w:val="nil"/>
              <w:bottom w:val="nil"/>
              <w:right w:val="nil"/>
            </w:tcBorders>
            <w:vAlign w:val="center"/>
            <w:hideMark/>
          </w:tcPr>
          <w:p w:rsidRPr="00AE4388" w:rsidR="00AE4388" w:rsidP="00AE4388" w:rsidRDefault="00AE4388" w14:paraId="268D0938" w14:textId="77777777">
            <w:pPr>
              <w:spacing w:before="0" w:after="0"/>
              <w:jc w:val="right"/>
              <w:rPr>
                <w:color w:val="000000"/>
              </w:rPr>
            </w:pPr>
            <w:r w:rsidRPr="00AE4388">
              <w:rPr>
                <w:color w:val="000000"/>
              </w:rPr>
              <w:t>383</w:t>
            </w:r>
          </w:p>
        </w:tc>
        <w:tc>
          <w:tcPr>
            <w:tcW w:w="5327" w:type="dxa"/>
            <w:tcBorders>
              <w:top w:val="nil"/>
              <w:left w:val="nil"/>
              <w:bottom w:val="nil"/>
              <w:right w:val="nil"/>
            </w:tcBorders>
            <w:vAlign w:val="center"/>
            <w:hideMark/>
          </w:tcPr>
          <w:p w:rsidRPr="00AE4388" w:rsidR="00AE4388" w:rsidP="00AE4388" w:rsidRDefault="00AE4388" w14:paraId="0BA76B36" w14:textId="77777777">
            <w:pPr>
              <w:spacing w:before="0" w:after="0"/>
              <w:rPr>
                <w:color w:val="000000"/>
              </w:rPr>
            </w:pPr>
            <w:r w:rsidRPr="00AE4388">
              <w:rPr>
                <w:color w:val="000000"/>
              </w:rPr>
              <w:t>Wat is het doel van de Wet Bestrijden Energieleveringscrisis? Overweegt het kabinet een brede inzet van dit instrument? Wat zij de verwachte grondslag, tarief en opbrengst?</w:t>
            </w:r>
          </w:p>
        </w:tc>
        <w:tc>
          <w:tcPr>
            <w:tcW w:w="955" w:type="dxa"/>
            <w:tcBorders>
              <w:top w:val="nil"/>
              <w:left w:val="nil"/>
              <w:bottom w:val="nil"/>
              <w:right w:val="nil"/>
            </w:tcBorders>
            <w:vAlign w:val="center"/>
            <w:hideMark/>
          </w:tcPr>
          <w:p w:rsidRPr="00AE4388" w:rsidR="00AE4388" w:rsidP="00AE4388" w:rsidRDefault="00AE4388" w14:paraId="30C89D2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B40E2C4" w14:textId="77777777">
            <w:pPr>
              <w:spacing w:before="0" w:after="0"/>
              <w:jc w:val="right"/>
              <w:rPr>
                <w:color w:val="000000"/>
              </w:rPr>
            </w:pPr>
            <w:r w:rsidRPr="00AE4388">
              <w:rPr>
                <w:color w:val="000000"/>
              </w:rPr>
              <w:t>170</w:t>
            </w:r>
          </w:p>
        </w:tc>
        <w:tc>
          <w:tcPr>
            <w:tcW w:w="947" w:type="dxa"/>
            <w:tcBorders>
              <w:top w:val="nil"/>
              <w:left w:val="nil"/>
              <w:bottom w:val="nil"/>
              <w:right w:val="nil"/>
            </w:tcBorders>
            <w:vAlign w:val="center"/>
            <w:hideMark/>
          </w:tcPr>
          <w:p w:rsidRPr="00AE4388" w:rsidR="00AE4388" w:rsidP="00AE4388" w:rsidRDefault="00AE4388" w14:paraId="234842A3" w14:textId="77777777">
            <w:pPr>
              <w:spacing w:before="0" w:after="0"/>
              <w:jc w:val="right"/>
              <w:rPr>
                <w:color w:val="000000"/>
              </w:rPr>
            </w:pPr>
            <w:r w:rsidRPr="00AE4388">
              <w:rPr>
                <w:color w:val="000000"/>
              </w:rPr>
              <w:t xml:space="preserve"> </w:t>
            </w:r>
          </w:p>
        </w:tc>
      </w:tr>
      <w:tr w:rsidRPr="00AE4388" w:rsidR="00AE4388" w:rsidTr="0DDC63E9" w14:paraId="2296744D" w14:textId="77777777">
        <w:trPr>
          <w:trHeight w:val="1020"/>
        </w:trPr>
        <w:tc>
          <w:tcPr>
            <w:tcW w:w="440" w:type="dxa"/>
            <w:tcBorders>
              <w:top w:val="nil"/>
              <w:left w:val="nil"/>
              <w:bottom w:val="nil"/>
              <w:right w:val="nil"/>
            </w:tcBorders>
            <w:vAlign w:val="center"/>
            <w:hideMark/>
          </w:tcPr>
          <w:p w:rsidRPr="00AE4388" w:rsidR="00AE4388" w:rsidP="00AE4388" w:rsidRDefault="00AE4388" w14:paraId="44E54975" w14:textId="77777777">
            <w:pPr>
              <w:spacing w:before="0" w:after="0"/>
              <w:jc w:val="right"/>
              <w:rPr>
                <w:color w:val="000000"/>
              </w:rPr>
            </w:pPr>
            <w:r w:rsidRPr="00AE4388">
              <w:rPr>
                <w:color w:val="000000"/>
              </w:rPr>
              <w:t>384</w:t>
            </w:r>
          </w:p>
        </w:tc>
        <w:tc>
          <w:tcPr>
            <w:tcW w:w="5327" w:type="dxa"/>
            <w:tcBorders>
              <w:top w:val="nil"/>
              <w:left w:val="nil"/>
              <w:bottom w:val="nil"/>
              <w:right w:val="nil"/>
            </w:tcBorders>
            <w:vAlign w:val="center"/>
            <w:hideMark/>
          </w:tcPr>
          <w:p w:rsidRPr="00AE4388" w:rsidR="00AE4388" w:rsidP="00AE4388" w:rsidRDefault="76285B9A" w14:paraId="2B3FD669" w14:textId="62425FE5">
            <w:pPr>
              <w:spacing w:before="0" w:after="0"/>
              <w:rPr>
                <w:color w:val="000000"/>
              </w:rPr>
            </w:pPr>
            <w:r w:rsidRPr="0DDC63E9">
              <w:rPr>
                <w:color w:val="000000" w:themeColor="text1"/>
              </w:rPr>
              <w:t>Waarom is de nadeelcompensatie pelsdierhouderijen verlaagd van 25 miljoen</w:t>
            </w:r>
            <w:r w:rsidRPr="0DDC63E9" w:rsidR="37D7C2C6">
              <w:rPr>
                <w:color w:val="000000" w:themeColor="text1"/>
              </w:rPr>
              <w:t xml:space="preserve"> euro</w:t>
            </w:r>
            <w:r w:rsidRPr="0DDC63E9">
              <w:rPr>
                <w:color w:val="000000" w:themeColor="text1"/>
              </w:rPr>
              <w:t>, zoals behandeld tijdens de begrotingsbehandeling in maart, naar 19 miljoen</w:t>
            </w:r>
            <w:r w:rsidRPr="0DDC63E9" w:rsidR="752745EC">
              <w:rPr>
                <w:color w:val="000000" w:themeColor="text1"/>
              </w:rPr>
              <w:t xml:space="preserve"> euro</w:t>
            </w:r>
            <w:r w:rsidRPr="0DDC63E9">
              <w:rPr>
                <w:color w:val="000000" w:themeColor="text1"/>
              </w:rPr>
              <w:t>, zoals dat in de voorjaarsnota is opgenomen?</w:t>
            </w:r>
          </w:p>
        </w:tc>
        <w:tc>
          <w:tcPr>
            <w:tcW w:w="955" w:type="dxa"/>
            <w:tcBorders>
              <w:top w:val="nil"/>
              <w:left w:val="nil"/>
              <w:bottom w:val="nil"/>
              <w:right w:val="nil"/>
            </w:tcBorders>
            <w:vAlign w:val="center"/>
            <w:hideMark/>
          </w:tcPr>
          <w:p w:rsidRPr="00AE4388" w:rsidR="00AE4388" w:rsidP="00AE4388" w:rsidRDefault="00AE4388" w14:paraId="4B1149D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14BADAD" w14:textId="77777777">
            <w:pPr>
              <w:spacing w:before="0" w:after="0"/>
              <w:jc w:val="right"/>
              <w:rPr>
                <w:color w:val="000000"/>
              </w:rPr>
            </w:pPr>
            <w:r w:rsidRPr="00AE4388">
              <w:rPr>
                <w:color w:val="000000"/>
              </w:rPr>
              <w:t>175</w:t>
            </w:r>
          </w:p>
        </w:tc>
        <w:tc>
          <w:tcPr>
            <w:tcW w:w="947" w:type="dxa"/>
            <w:tcBorders>
              <w:top w:val="nil"/>
              <w:left w:val="nil"/>
              <w:bottom w:val="nil"/>
              <w:right w:val="nil"/>
            </w:tcBorders>
            <w:vAlign w:val="center"/>
            <w:hideMark/>
          </w:tcPr>
          <w:p w:rsidRPr="00AE4388" w:rsidR="00AE4388" w:rsidP="00AE4388" w:rsidRDefault="00AE4388" w14:paraId="7F52B27D" w14:textId="77777777">
            <w:pPr>
              <w:spacing w:before="0" w:after="0"/>
              <w:jc w:val="right"/>
              <w:rPr>
                <w:color w:val="000000"/>
              </w:rPr>
            </w:pPr>
            <w:r w:rsidRPr="00AE4388">
              <w:rPr>
                <w:color w:val="000000"/>
              </w:rPr>
              <w:t xml:space="preserve"> </w:t>
            </w:r>
          </w:p>
        </w:tc>
      </w:tr>
      <w:tr w:rsidRPr="00AE4388" w:rsidR="00AE4388" w:rsidTr="0DDC63E9" w14:paraId="12022F08" w14:textId="77777777">
        <w:trPr>
          <w:trHeight w:val="765"/>
        </w:trPr>
        <w:tc>
          <w:tcPr>
            <w:tcW w:w="440" w:type="dxa"/>
            <w:tcBorders>
              <w:top w:val="nil"/>
              <w:left w:val="nil"/>
              <w:bottom w:val="nil"/>
              <w:right w:val="nil"/>
            </w:tcBorders>
            <w:vAlign w:val="center"/>
            <w:hideMark/>
          </w:tcPr>
          <w:p w:rsidRPr="00AE4388" w:rsidR="00AE4388" w:rsidP="00AE4388" w:rsidRDefault="00AE4388" w14:paraId="00F87070" w14:textId="77777777">
            <w:pPr>
              <w:spacing w:before="0" w:after="0"/>
              <w:jc w:val="right"/>
              <w:rPr>
                <w:color w:val="000000"/>
              </w:rPr>
            </w:pPr>
            <w:r w:rsidRPr="00AE4388">
              <w:rPr>
                <w:color w:val="000000"/>
              </w:rPr>
              <w:t>385</w:t>
            </w:r>
          </w:p>
        </w:tc>
        <w:tc>
          <w:tcPr>
            <w:tcW w:w="5327" w:type="dxa"/>
            <w:tcBorders>
              <w:top w:val="nil"/>
              <w:left w:val="nil"/>
              <w:bottom w:val="nil"/>
              <w:right w:val="nil"/>
            </w:tcBorders>
            <w:vAlign w:val="center"/>
            <w:hideMark/>
          </w:tcPr>
          <w:p w:rsidRPr="00AE4388" w:rsidR="00AE4388" w:rsidP="00AE4388" w:rsidRDefault="00AE4388" w14:paraId="55FE3095" w14:textId="77777777">
            <w:pPr>
              <w:spacing w:before="0" w:after="0"/>
              <w:rPr>
                <w:color w:val="000000"/>
              </w:rPr>
            </w:pPr>
            <w:r w:rsidRPr="00AE4388">
              <w:rPr>
                <w:color w:val="000000"/>
              </w:rPr>
              <w:t>Wat is de reden dat er veel financiële ruimte uit de LBV is overgebleven en wat zorgde voor dit verschil tussen verwachting en realiseren?</w:t>
            </w:r>
          </w:p>
        </w:tc>
        <w:tc>
          <w:tcPr>
            <w:tcW w:w="955" w:type="dxa"/>
            <w:tcBorders>
              <w:top w:val="nil"/>
              <w:left w:val="nil"/>
              <w:bottom w:val="nil"/>
              <w:right w:val="nil"/>
            </w:tcBorders>
            <w:vAlign w:val="center"/>
            <w:hideMark/>
          </w:tcPr>
          <w:p w:rsidRPr="00AE4388" w:rsidR="00AE4388" w:rsidP="00AE4388" w:rsidRDefault="00AE4388" w14:paraId="139AB14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090AEDD" w14:textId="77777777">
            <w:pPr>
              <w:spacing w:before="0" w:after="0"/>
              <w:jc w:val="right"/>
              <w:rPr>
                <w:color w:val="000000"/>
              </w:rPr>
            </w:pPr>
            <w:r w:rsidRPr="00AE4388">
              <w:rPr>
                <w:color w:val="000000"/>
              </w:rPr>
              <w:t>175</w:t>
            </w:r>
          </w:p>
        </w:tc>
        <w:tc>
          <w:tcPr>
            <w:tcW w:w="947" w:type="dxa"/>
            <w:tcBorders>
              <w:top w:val="nil"/>
              <w:left w:val="nil"/>
              <w:bottom w:val="nil"/>
              <w:right w:val="nil"/>
            </w:tcBorders>
            <w:vAlign w:val="center"/>
            <w:hideMark/>
          </w:tcPr>
          <w:p w:rsidRPr="00AE4388" w:rsidR="00AE4388" w:rsidP="00AE4388" w:rsidRDefault="00AE4388" w14:paraId="39913099" w14:textId="77777777">
            <w:pPr>
              <w:spacing w:before="0" w:after="0"/>
              <w:jc w:val="right"/>
              <w:rPr>
                <w:color w:val="000000"/>
              </w:rPr>
            </w:pPr>
            <w:r w:rsidRPr="00AE4388">
              <w:rPr>
                <w:color w:val="000000"/>
              </w:rPr>
              <w:t xml:space="preserve"> </w:t>
            </w:r>
          </w:p>
        </w:tc>
      </w:tr>
      <w:tr w:rsidRPr="00AE4388" w:rsidR="00AE4388" w:rsidTr="0DDC63E9" w14:paraId="406670B2" w14:textId="77777777">
        <w:trPr>
          <w:trHeight w:val="510"/>
        </w:trPr>
        <w:tc>
          <w:tcPr>
            <w:tcW w:w="440" w:type="dxa"/>
            <w:tcBorders>
              <w:top w:val="nil"/>
              <w:left w:val="nil"/>
              <w:bottom w:val="nil"/>
              <w:right w:val="nil"/>
            </w:tcBorders>
            <w:vAlign w:val="center"/>
            <w:hideMark/>
          </w:tcPr>
          <w:p w:rsidRPr="00AE4388" w:rsidR="00AE4388" w:rsidP="00AE4388" w:rsidRDefault="00AE4388" w14:paraId="78D30A63" w14:textId="77777777">
            <w:pPr>
              <w:spacing w:before="0" w:after="0"/>
              <w:jc w:val="right"/>
              <w:rPr>
                <w:color w:val="000000"/>
              </w:rPr>
            </w:pPr>
            <w:r w:rsidRPr="00AE4388">
              <w:rPr>
                <w:color w:val="000000"/>
              </w:rPr>
              <w:t>386</w:t>
            </w:r>
          </w:p>
        </w:tc>
        <w:tc>
          <w:tcPr>
            <w:tcW w:w="5327" w:type="dxa"/>
            <w:tcBorders>
              <w:top w:val="nil"/>
              <w:left w:val="nil"/>
              <w:bottom w:val="nil"/>
              <w:right w:val="nil"/>
            </w:tcBorders>
            <w:vAlign w:val="center"/>
            <w:hideMark/>
          </w:tcPr>
          <w:p w:rsidRPr="00AE4388" w:rsidR="00AE4388" w:rsidP="00AE4388" w:rsidRDefault="00AE4388" w14:paraId="534278EA" w14:textId="77777777">
            <w:pPr>
              <w:spacing w:before="0" w:after="0"/>
              <w:rPr>
                <w:color w:val="000000"/>
              </w:rPr>
            </w:pPr>
            <w:r w:rsidRPr="00AE4388">
              <w:rPr>
                <w:color w:val="000000"/>
              </w:rPr>
              <w:t>Wat zijn concreet de niet-retribueerbare kosten voor de NVWA?</w:t>
            </w:r>
          </w:p>
        </w:tc>
        <w:tc>
          <w:tcPr>
            <w:tcW w:w="955" w:type="dxa"/>
            <w:tcBorders>
              <w:top w:val="nil"/>
              <w:left w:val="nil"/>
              <w:bottom w:val="nil"/>
              <w:right w:val="nil"/>
            </w:tcBorders>
            <w:vAlign w:val="center"/>
            <w:hideMark/>
          </w:tcPr>
          <w:p w:rsidRPr="00AE4388" w:rsidR="00AE4388" w:rsidP="00AE4388" w:rsidRDefault="00AE4388" w14:paraId="38259A1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594A86A" w14:textId="77777777">
            <w:pPr>
              <w:spacing w:before="0" w:after="0"/>
              <w:jc w:val="right"/>
              <w:rPr>
                <w:color w:val="000000"/>
              </w:rPr>
            </w:pPr>
            <w:r w:rsidRPr="00AE4388">
              <w:rPr>
                <w:color w:val="000000"/>
              </w:rPr>
              <w:t>175</w:t>
            </w:r>
          </w:p>
        </w:tc>
        <w:tc>
          <w:tcPr>
            <w:tcW w:w="947" w:type="dxa"/>
            <w:tcBorders>
              <w:top w:val="nil"/>
              <w:left w:val="nil"/>
              <w:bottom w:val="nil"/>
              <w:right w:val="nil"/>
            </w:tcBorders>
            <w:vAlign w:val="center"/>
            <w:hideMark/>
          </w:tcPr>
          <w:p w:rsidRPr="00AE4388" w:rsidR="00AE4388" w:rsidP="00AE4388" w:rsidRDefault="00AE4388" w14:paraId="030DB85D" w14:textId="77777777">
            <w:pPr>
              <w:spacing w:before="0" w:after="0"/>
              <w:jc w:val="right"/>
              <w:rPr>
                <w:color w:val="000000"/>
              </w:rPr>
            </w:pPr>
            <w:r w:rsidRPr="00AE4388">
              <w:rPr>
                <w:color w:val="000000"/>
              </w:rPr>
              <w:t xml:space="preserve"> </w:t>
            </w:r>
          </w:p>
        </w:tc>
      </w:tr>
      <w:tr w:rsidRPr="00AE4388" w:rsidR="00AE4388" w:rsidTr="0DDC63E9" w14:paraId="503EF24B" w14:textId="77777777">
        <w:trPr>
          <w:trHeight w:val="510"/>
        </w:trPr>
        <w:tc>
          <w:tcPr>
            <w:tcW w:w="440" w:type="dxa"/>
            <w:tcBorders>
              <w:top w:val="nil"/>
              <w:left w:val="nil"/>
              <w:bottom w:val="nil"/>
              <w:right w:val="nil"/>
            </w:tcBorders>
            <w:vAlign w:val="center"/>
            <w:hideMark/>
          </w:tcPr>
          <w:p w:rsidRPr="00AE4388" w:rsidR="00AE4388" w:rsidP="00AE4388" w:rsidRDefault="00AE4388" w14:paraId="34FE3D40" w14:textId="77777777">
            <w:pPr>
              <w:spacing w:before="0" w:after="0"/>
              <w:jc w:val="right"/>
              <w:rPr>
                <w:color w:val="000000"/>
              </w:rPr>
            </w:pPr>
            <w:r w:rsidRPr="00AE4388">
              <w:rPr>
                <w:color w:val="000000"/>
              </w:rPr>
              <w:t>387</w:t>
            </w:r>
          </w:p>
        </w:tc>
        <w:tc>
          <w:tcPr>
            <w:tcW w:w="5327" w:type="dxa"/>
            <w:tcBorders>
              <w:top w:val="nil"/>
              <w:left w:val="nil"/>
              <w:bottom w:val="nil"/>
              <w:right w:val="nil"/>
            </w:tcBorders>
            <w:vAlign w:val="center"/>
            <w:hideMark/>
          </w:tcPr>
          <w:p w:rsidRPr="00AE4388" w:rsidR="00AE4388" w:rsidP="00AE4388" w:rsidRDefault="00AE4388" w14:paraId="18808FE7" w14:textId="77777777">
            <w:pPr>
              <w:spacing w:before="0" w:after="0"/>
              <w:rPr>
                <w:color w:val="000000"/>
              </w:rPr>
            </w:pPr>
            <w:r w:rsidRPr="00AE4388">
              <w:rPr>
                <w:color w:val="000000"/>
              </w:rPr>
              <w:t>Kunt u meer inzicht geven in hoe de verdeling van de bedrijfsgerichte doelsturing middelen eruit ziet?</w:t>
            </w:r>
          </w:p>
        </w:tc>
        <w:tc>
          <w:tcPr>
            <w:tcW w:w="955" w:type="dxa"/>
            <w:tcBorders>
              <w:top w:val="nil"/>
              <w:left w:val="nil"/>
              <w:bottom w:val="nil"/>
              <w:right w:val="nil"/>
            </w:tcBorders>
            <w:vAlign w:val="center"/>
            <w:hideMark/>
          </w:tcPr>
          <w:p w:rsidRPr="00AE4388" w:rsidR="00AE4388" w:rsidP="00AE4388" w:rsidRDefault="00AE4388" w14:paraId="171D479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95142CD" w14:textId="77777777">
            <w:pPr>
              <w:spacing w:before="0" w:after="0"/>
              <w:jc w:val="right"/>
              <w:rPr>
                <w:color w:val="000000"/>
              </w:rPr>
            </w:pPr>
            <w:r w:rsidRPr="00AE4388">
              <w:rPr>
                <w:color w:val="000000"/>
              </w:rPr>
              <w:t>175</w:t>
            </w:r>
          </w:p>
        </w:tc>
        <w:tc>
          <w:tcPr>
            <w:tcW w:w="947" w:type="dxa"/>
            <w:tcBorders>
              <w:top w:val="nil"/>
              <w:left w:val="nil"/>
              <w:bottom w:val="nil"/>
              <w:right w:val="nil"/>
            </w:tcBorders>
            <w:vAlign w:val="center"/>
            <w:hideMark/>
          </w:tcPr>
          <w:p w:rsidRPr="00AE4388" w:rsidR="00AE4388" w:rsidP="00AE4388" w:rsidRDefault="00AE4388" w14:paraId="1D7C9A7A" w14:textId="77777777">
            <w:pPr>
              <w:spacing w:before="0" w:after="0"/>
              <w:jc w:val="right"/>
              <w:rPr>
                <w:color w:val="000000"/>
              </w:rPr>
            </w:pPr>
            <w:r w:rsidRPr="00AE4388">
              <w:rPr>
                <w:color w:val="000000"/>
              </w:rPr>
              <w:t xml:space="preserve"> </w:t>
            </w:r>
          </w:p>
        </w:tc>
      </w:tr>
      <w:tr w:rsidRPr="00AE4388" w:rsidR="00AE4388" w:rsidTr="0DDC63E9" w14:paraId="17070A70" w14:textId="77777777">
        <w:trPr>
          <w:trHeight w:val="765"/>
        </w:trPr>
        <w:tc>
          <w:tcPr>
            <w:tcW w:w="440" w:type="dxa"/>
            <w:tcBorders>
              <w:top w:val="nil"/>
              <w:left w:val="nil"/>
              <w:bottom w:val="nil"/>
              <w:right w:val="nil"/>
            </w:tcBorders>
            <w:vAlign w:val="center"/>
            <w:hideMark/>
          </w:tcPr>
          <w:p w:rsidRPr="00AE4388" w:rsidR="00AE4388" w:rsidP="00AE4388" w:rsidRDefault="00AE4388" w14:paraId="19E1F506" w14:textId="77777777">
            <w:pPr>
              <w:spacing w:before="0" w:after="0"/>
              <w:jc w:val="right"/>
              <w:rPr>
                <w:color w:val="000000"/>
              </w:rPr>
            </w:pPr>
            <w:r w:rsidRPr="00AE4388">
              <w:rPr>
                <w:color w:val="000000"/>
              </w:rPr>
              <w:t>388</w:t>
            </w:r>
          </w:p>
        </w:tc>
        <w:tc>
          <w:tcPr>
            <w:tcW w:w="5327" w:type="dxa"/>
            <w:tcBorders>
              <w:top w:val="nil"/>
              <w:left w:val="nil"/>
              <w:bottom w:val="nil"/>
              <w:right w:val="nil"/>
            </w:tcBorders>
            <w:vAlign w:val="center"/>
            <w:hideMark/>
          </w:tcPr>
          <w:p w:rsidRPr="00AE4388" w:rsidR="00AE4388" w:rsidP="00AE4388" w:rsidRDefault="00AE4388" w14:paraId="0C81AF7D" w14:textId="77777777">
            <w:pPr>
              <w:spacing w:before="0" w:after="0"/>
              <w:rPr>
                <w:color w:val="000000"/>
              </w:rPr>
            </w:pPr>
            <w:r w:rsidRPr="00AE4388">
              <w:rPr>
                <w:color w:val="000000"/>
              </w:rPr>
              <w:t>Wat is de relatie tussen de opgelegde taakstelling en het geconstateerde financieringstekort voor de natuurbeheertaak van Staatsbosbeheer?</w:t>
            </w:r>
          </w:p>
        </w:tc>
        <w:tc>
          <w:tcPr>
            <w:tcW w:w="955" w:type="dxa"/>
            <w:tcBorders>
              <w:top w:val="nil"/>
              <w:left w:val="nil"/>
              <w:bottom w:val="nil"/>
              <w:right w:val="nil"/>
            </w:tcBorders>
            <w:vAlign w:val="center"/>
            <w:hideMark/>
          </w:tcPr>
          <w:p w:rsidRPr="00AE4388" w:rsidR="00AE4388" w:rsidP="00AE4388" w:rsidRDefault="00AE4388" w14:paraId="66360CC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2940062" w14:textId="77777777">
            <w:pPr>
              <w:spacing w:before="0" w:after="0"/>
              <w:jc w:val="right"/>
              <w:rPr>
                <w:color w:val="000000"/>
              </w:rPr>
            </w:pPr>
            <w:r w:rsidRPr="00AE4388">
              <w:rPr>
                <w:color w:val="000000"/>
              </w:rPr>
              <w:t>175</w:t>
            </w:r>
          </w:p>
        </w:tc>
        <w:tc>
          <w:tcPr>
            <w:tcW w:w="947" w:type="dxa"/>
            <w:tcBorders>
              <w:top w:val="nil"/>
              <w:left w:val="nil"/>
              <w:bottom w:val="nil"/>
              <w:right w:val="nil"/>
            </w:tcBorders>
            <w:vAlign w:val="center"/>
            <w:hideMark/>
          </w:tcPr>
          <w:p w:rsidRPr="00AE4388" w:rsidR="00AE4388" w:rsidP="00AE4388" w:rsidRDefault="00AE4388" w14:paraId="42DF9940" w14:textId="77777777">
            <w:pPr>
              <w:spacing w:before="0" w:after="0"/>
              <w:jc w:val="right"/>
              <w:rPr>
                <w:color w:val="000000"/>
              </w:rPr>
            </w:pPr>
            <w:r w:rsidRPr="00AE4388">
              <w:rPr>
                <w:color w:val="000000"/>
              </w:rPr>
              <w:t xml:space="preserve"> </w:t>
            </w:r>
          </w:p>
        </w:tc>
      </w:tr>
      <w:tr w:rsidRPr="00AE4388" w:rsidR="00AE4388" w:rsidTr="0DDC63E9" w14:paraId="011BD974" w14:textId="77777777">
        <w:trPr>
          <w:trHeight w:val="510"/>
        </w:trPr>
        <w:tc>
          <w:tcPr>
            <w:tcW w:w="440" w:type="dxa"/>
            <w:tcBorders>
              <w:top w:val="nil"/>
              <w:left w:val="nil"/>
              <w:bottom w:val="nil"/>
              <w:right w:val="nil"/>
            </w:tcBorders>
            <w:vAlign w:val="center"/>
            <w:hideMark/>
          </w:tcPr>
          <w:p w:rsidRPr="00AE4388" w:rsidR="00AE4388" w:rsidP="00AE4388" w:rsidRDefault="00AE4388" w14:paraId="04282A88" w14:textId="77777777">
            <w:pPr>
              <w:spacing w:before="0" w:after="0"/>
              <w:jc w:val="right"/>
              <w:rPr>
                <w:color w:val="000000"/>
              </w:rPr>
            </w:pPr>
            <w:r w:rsidRPr="00AE4388">
              <w:rPr>
                <w:color w:val="000000"/>
              </w:rPr>
              <w:t>389</w:t>
            </w:r>
          </w:p>
        </w:tc>
        <w:tc>
          <w:tcPr>
            <w:tcW w:w="5327" w:type="dxa"/>
            <w:tcBorders>
              <w:top w:val="nil"/>
              <w:left w:val="nil"/>
              <w:bottom w:val="nil"/>
              <w:right w:val="nil"/>
            </w:tcBorders>
            <w:vAlign w:val="center"/>
            <w:hideMark/>
          </w:tcPr>
          <w:p w:rsidRPr="00AE4388" w:rsidR="00AE4388" w:rsidP="00AE4388" w:rsidRDefault="00AE4388" w14:paraId="13F44D98" w14:textId="77777777">
            <w:pPr>
              <w:spacing w:before="0" w:after="0"/>
              <w:rPr>
                <w:color w:val="000000"/>
              </w:rPr>
            </w:pPr>
            <w:r w:rsidRPr="00AE4388">
              <w:rPr>
                <w:color w:val="000000"/>
              </w:rPr>
              <w:t>Welk deel van de middelen voor agrarisch natuurbeheer wordt in 2026 daadwerkelijk uitgegeven door provincies?</w:t>
            </w:r>
          </w:p>
        </w:tc>
        <w:tc>
          <w:tcPr>
            <w:tcW w:w="955" w:type="dxa"/>
            <w:tcBorders>
              <w:top w:val="nil"/>
              <w:left w:val="nil"/>
              <w:bottom w:val="nil"/>
              <w:right w:val="nil"/>
            </w:tcBorders>
            <w:vAlign w:val="center"/>
            <w:hideMark/>
          </w:tcPr>
          <w:p w:rsidRPr="00AE4388" w:rsidR="00AE4388" w:rsidP="00AE4388" w:rsidRDefault="00AE4388" w14:paraId="1E517DD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75453E1" w14:textId="77777777">
            <w:pPr>
              <w:spacing w:before="0" w:after="0"/>
              <w:jc w:val="right"/>
              <w:rPr>
                <w:color w:val="000000"/>
              </w:rPr>
            </w:pPr>
            <w:r w:rsidRPr="00AE4388">
              <w:rPr>
                <w:color w:val="000000"/>
              </w:rPr>
              <w:t>175</w:t>
            </w:r>
          </w:p>
        </w:tc>
        <w:tc>
          <w:tcPr>
            <w:tcW w:w="947" w:type="dxa"/>
            <w:tcBorders>
              <w:top w:val="nil"/>
              <w:left w:val="nil"/>
              <w:bottom w:val="nil"/>
              <w:right w:val="nil"/>
            </w:tcBorders>
            <w:vAlign w:val="center"/>
            <w:hideMark/>
          </w:tcPr>
          <w:p w:rsidRPr="00AE4388" w:rsidR="00AE4388" w:rsidP="00AE4388" w:rsidRDefault="00AE4388" w14:paraId="3922A4DF" w14:textId="77777777">
            <w:pPr>
              <w:spacing w:before="0" w:after="0"/>
              <w:jc w:val="right"/>
              <w:rPr>
                <w:color w:val="000000"/>
              </w:rPr>
            </w:pPr>
            <w:r w:rsidRPr="00AE4388">
              <w:rPr>
                <w:color w:val="000000"/>
              </w:rPr>
              <w:t xml:space="preserve"> </w:t>
            </w:r>
          </w:p>
        </w:tc>
      </w:tr>
      <w:tr w:rsidRPr="00AE4388" w:rsidR="00AE4388" w:rsidTr="0DDC63E9" w14:paraId="24C33907" w14:textId="77777777">
        <w:trPr>
          <w:trHeight w:val="765"/>
        </w:trPr>
        <w:tc>
          <w:tcPr>
            <w:tcW w:w="440" w:type="dxa"/>
            <w:tcBorders>
              <w:top w:val="nil"/>
              <w:left w:val="nil"/>
              <w:bottom w:val="nil"/>
              <w:right w:val="nil"/>
            </w:tcBorders>
            <w:vAlign w:val="center"/>
            <w:hideMark/>
          </w:tcPr>
          <w:p w:rsidRPr="00AE4388" w:rsidR="00AE4388" w:rsidP="00AE4388" w:rsidRDefault="00AE4388" w14:paraId="2471F3D6" w14:textId="77777777">
            <w:pPr>
              <w:spacing w:before="0" w:after="0"/>
              <w:jc w:val="right"/>
              <w:rPr>
                <w:color w:val="000000"/>
              </w:rPr>
            </w:pPr>
            <w:r w:rsidRPr="00AE4388">
              <w:rPr>
                <w:color w:val="000000"/>
              </w:rPr>
              <w:t>390</w:t>
            </w:r>
          </w:p>
        </w:tc>
        <w:tc>
          <w:tcPr>
            <w:tcW w:w="5327" w:type="dxa"/>
            <w:tcBorders>
              <w:top w:val="nil"/>
              <w:left w:val="nil"/>
              <w:bottom w:val="nil"/>
              <w:right w:val="nil"/>
            </w:tcBorders>
            <w:vAlign w:val="center"/>
            <w:hideMark/>
          </w:tcPr>
          <w:p w:rsidRPr="00AE4388" w:rsidR="00AE4388" w:rsidP="00AE4388" w:rsidRDefault="00AE4388" w14:paraId="42A4112A" w14:textId="77777777">
            <w:pPr>
              <w:spacing w:before="0" w:after="0"/>
              <w:rPr>
                <w:color w:val="000000"/>
              </w:rPr>
            </w:pPr>
            <w:r w:rsidRPr="00AE4388">
              <w:rPr>
                <w:color w:val="000000"/>
              </w:rPr>
              <w:t>Waarom worden de oninbare vorderingen voor de NOW anders verwerkt dan de oninbare vorderingen van de coronabelastingschulden?</w:t>
            </w:r>
          </w:p>
        </w:tc>
        <w:tc>
          <w:tcPr>
            <w:tcW w:w="955" w:type="dxa"/>
            <w:tcBorders>
              <w:top w:val="nil"/>
              <w:left w:val="nil"/>
              <w:bottom w:val="nil"/>
              <w:right w:val="nil"/>
            </w:tcBorders>
            <w:vAlign w:val="center"/>
            <w:hideMark/>
          </w:tcPr>
          <w:p w:rsidRPr="00AE4388" w:rsidR="00AE4388" w:rsidP="00AE4388" w:rsidRDefault="00AE4388" w14:paraId="2B3354F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B5005BC" w14:textId="77777777">
            <w:pPr>
              <w:spacing w:before="0" w:after="0"/>
              <w:jc w:val="right"/>
              <w:rPr>
                <w:color w:val="000000"/>
              </w:rPr>
            </w:pPr>
            <w:r w:rsidRPr="00AE4388">
              <w:rPr>
                <w:color w:val="000000"/>
              </w:rPr>
              <w:t>187</w:t>
            </w:r>
          </w:p>
        </w:tc>
        <w:tc>
          <w:tcPr>
            <w:tcW w:w="947" w:type="dxa"/>
            <w:tcBorders>
              <w:top w:val="nil"/>
              <w:left w:val="nil"/>
              <w:bottom w:val="nil"/>
              <w:right w:val="nil"/>
            </w:tcBorders>
            <w:vAlign w:val="center"/>
            <w:hideMark/>
          </w:tcPr>
          <w:p w:rsidRPr="00AE4388" w:rsidR="00AE4388" w:rsidP="00AE4388" w:rsidRDefault="00AE4388" w14:paraId="77F8F45B" w14:textId="77777777">
            <w:pPr>
              <w:spacing w:before="0" w:after="0"/>
              <w:jc w:val="right"/>
              <w:rPr>
                <w:color w:val="000000"/>
              </w:rPr>
            </w:pPr>
            <w:r w:rsidRPr="00AE4388">
              <w:rPr>
                <w:color w:val="000000"/>
              </w:rPr>
              <w:t xml:space="preserve"> </w:t>
            </w:r>
          </w:p>
        </w:tc>
      </w:tr>
      <w:tr w:rsidRPr="00AE4388" w:rsidR="00AE4388" w:rsidTr="0DDC63E9" w14:paraId="4754BF6F" w14:textId="77777777">
        <w:trPr>
          <w:trHeight w:val="510"/>
        </w:trPr>
        <w:tc>
          <w:tcPr>
            <w:tcW w:w="440" w:type="dxa"/>
            <w:tcBorders>
              <w:top w:val="nil"/>
              <w:left w:val="nil"/>
              <w:bottom w:val="nil"/>
              <w:right w:val="nil"/>
            </w:tcBorders>
            <w:vAlign w:val="center"/>
            <w:hideMark/>
          </w:tcPr>
          <w:p w:rsidRPr="00AE4388" w:rsidR="00AE4388" w:rsidP="00AE4388" w:rsidRDefault="00AE4388" w14:paraId="706F7FA8" w14:textId="77777777">
            <w:pPr>
              <w:spacing w:before="0" w:after="0"/>
              <w:jc w:val="right"/>
              <w:rPr>
                <w:color w:val="000000"/>
              </w:rPr>
            </w:pPr>
            <w:r w:rsidRPr="00AE4388">
              <w:rPr>
                <w:color w:val="000000"/>
              </w:rPr>
              <w:t>391</w:t>
            </w:r>
          </w:p>
        </w:tc>
        <w:tc>
          <w:tcPr>
            <w:tcW w:w="5327" w:type="dxa"/>
            <w:tcBorders>
              <w:top w:val="nil"/>
              <w:left w:val="nil"/>
              <w:bottom w:val="nil"/>
              <w:right w:val="nil"/>
            </w:tcBorders>
            <w:vAlign w:val="center"/>
            <w:hideMark/>
          </w:tcPr>
          <w:p w:rsidRPr="00AE4388" w:rsidR="00AE4388" w:rsidP="00AE4388" w:rsidRDefault="00AE4388" w14:paraId="00814021" w14:textId="77777777">
            <w:pPr>
              <w:spacing w:before="0" w:after="0"/>
              <w:rPr>
                <w:color w:val="000000"/>
              </w:rPr>
            </w:pPr>
            <w:r w:rsidRPr="00AE4388">
              <w:rPr>
                <w:color w:val="000000"/>
              </w:rPr>
              <w:t>Welke besparingsverliezen treden er in 2026, 2027 en 2028 op? Graag een totaaloverzicht met toelichting.</w:t>
            </w:r>
          </w:p>
        </w:tc>
        <w:tc>
          <w:tcPr>
            <w:tcW w:w="955" w:type="dxa"/>
            <w:tcBorders>
              <w:top w:val="nil"/>
              <w:left w:val="nil"/>
              <w:bottom w:val="nil"/>
              <w:right w:val="nil"/>
            </w:tcBorders>
            <w:vAlign w:val="center"/>
            <w:hideMark/>
          </w:tcPr>
          <w:p w:rsidRPr="00AE4388" w:rsidR="00AE4388" w:rsidP="00AE4388" w:rsidRDefault="00AE4388" w14:paraId="7985DB4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F39E97E" w14:textId="77777777">
            <w:pPr>
              <w:spacing w:before="0" w:after="0"/>
              <w:jc w:val="right"/>
              <w:rPr>
                <w:color w:val="000000"/>
              </w:rPr>
            </w:pPr>
            <w:r w:rsidRPr="00AE4388">
              <w:rPr>
                <w:color w:val="000000"/>
              </w:rPr>
              <w:t>187</w:t>
            </w:r>
          </w:p>
        </w:tc>
        <w:tc>
          <w:tcPr>
            <w:tcW w:w="947" w:type="dxa"/>
            <w:tcBorders>
              <w:top w:val="nil"/>
              <w:left w:val="nil"/>
              <w:bottom w:val="nil"/>
              <w:right w:val="nil"/>
            </w:tcBorders>
            <w:vAlign w:val="center"/>
            <w:hideMark/>
          </w:tcPr>
          <w:p w:rsidRPr="00AE4388" w:rsidR="00AE4388" w:rsidP="00AE4388" w:rsidRDefault="00AE4388" w14:paraId="0BBF5CB8" w14:textId="77777777">
            <w:pPr>
              <w:spacing w:before="0" w:after="0"/>
              <w:jc w:val="right"/>
              <w:rPr>
                <w:color w:val="000000"/>
              </w:rPr>
            </w:pPr>
            <w:r w:rsidRPr="00AE4388">
              <w:rPr>
                <w:color w:val="000000"/>
              </w:rPr>
              <w:t xml:space="preserve"> </w:t>
            </w:r>
          </w:p>
        </w:tc>
      </w:tr>
      <w:tr w:rsidRPr="00AE4388" w:rsidR="00AE4388" w:rsidTr="0DDC63E9" w14:paraId="13CA2D07" w14:textId="77777777">
        <w:trPr>
          <w:trHeight w:val="510"/>
        </w:trPr>
        <w:tc>
          <w:tcPr>
            <w:tcW w:w="440" w:type="dxa"/>
            <w:tcBorders>
              <w:top w:val="nil"/>
              <w:left w:val="nil"/>
              <w:bottom w:val="nil"/>
              <w:right w:val="nil"/>
            </w:tcBorders>
            <w:vAlign w:val="center"/>
            <w:hideMark/>
          </w:tcPr>
          <w:p w:rsidRPr="00AE4388" w:rsidR="00AE4388" w:rsidP="00AE4388" w:rsidRDefault="00AE4388" w14:paraId="1940CED5" w14:textId="77777777">
            <w:pPr>
              <w:spacing w:before="0" w:after="0"/>
              <w:jc w:val="right"/>
              <w:rPr>
                <w:color w:val="000000"/>
              </w:rPr>
            </w:pPr>
            <w:r w:rsidRPr="00AE4388">
              <w:rPr>
                <w:color w:val="000000"/>
              </w:rPr>
              <w:t>392</w:t>
            </w:r>
          </w:p>
        </w:tc>
        <w:tc>
          <w:tcPr>
            <w:tcW w:w="5327" w:type="dxa"/>
            <w:tcBorders>
              <w:top w:val="nil"/>
              <w:left w:val="nil"/>
              <w:bottom w:val="nil"/>
              <w:right w:val="nil"/>
            </w:tcBorders>
            <w:vAlign w:val="center"/>
            <w:hideMark/>
          </w:tcPr>
          <w:p w:rsidRPr="00AE4388" w:rsidR="00AE4388" w:rsidP="00AE4388" w:rsidRDefault="00AE4388" w14:paraId="664B7C1F" w14:textId="77777777">
            <w:pPr>
              <w:spacing w:before="0" w:after="0"/>
              <w:rPr>
                <w:color w:val="000000"/>
              </w:rPr>
            </w:pPr>
            <w:r w:rsidRPr="00AE4388">
              <w:rPr>
                <w:color w:val="000000"/>
              </w:rPr>
              <w:t>Waarom heeft u ervoor gekozen om te bezuinigen op proactieve dienstverlening? Wat zijn hier precies de gevolgen van?</w:t>
            </w:r>
          </w:p>
        </w:tc>
        <w:tc>
          <w:tcPr>
            <w:tcW w:w="955" w:type="dxa"/>
            <w:tcBorders>
              <w:top w:val="nil"/>
              <w:left w:val="nil"/>
              <w:bottom w:val="nil"/>
              <w:right w:val="nil"/>
            </w:tcBorders>
            <w:vAlign w:val="center"/>
            <w:hideMark/>
          </w:tcPr>
          <w:p w:rsidRPr="00AE4388" w:rsidR="00AE4388" w:rsidP="00AE4388" w:rsidRDefault="00AE4388" w14:paraId="78E59AA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B6C1B38" w14:textId="77777777">
            <w:pPr>
              <w:spacing w:before="0" w:after="0"/>
              <w:jc w:val="right"/>
              <w:rPr>
                <w:color w:val="000000"/>
              </w:rPr>
            </w:pPr>
            <w:r w:rsidRPr="00AE4388">
              <w:rPr>
                <w:color w:val="000000"/>
              </w:rPr>
              <w:t>188</w:t>
            </w:r>
          </w:p>
        </w:tc>
        <w:tc>
          <w:tcPr>
            <w:tcW w:w="947" w:type="dxa"/>
            <w:tcBorders>
              <w:top w:val="nil"/>
              <w:left w:val="nil"/>
              <w:bottom w:val="nil"/>
              <w:right w:val="nil"/>
            </w:tcBorders>
            <w:vAlign w:val="center"/>
            <w:hideMark/>
          </w:tcPr>
          <w:p w:rsidRPr="00AE4388" w:rsidR="00AE4388" w:rsidP="00AE4388" w:rsidRDefault="00AE4388" w14:paraId="1D5CFFB3" w14:textId="77777777">
            <w:pPr>
              <w:spacing w:before="0" w:after="0"/>
              <w:jc w:val="right"/>
              <w:rPr>
                <w:color w:val="000000"/>
              </w:rPr>
            </w:pPr>
            <w:r w:rsidRPr="00AE4388">
              <w:rPr>
                <w:color w:val="000000"/>
              </w:rPr>
              <w:t xml:space="preserve"> </w:t>
            </w:r>
          </w:p>
        </w:tc>
      </w:tr>
      <w:tr w:rsidRPr="00AE4388" w:rsidR="00AE4388" w:rsidTr="0DDC63E9" w14:paraId="511E2D1A" w14:textId="77777777">
        <w:trPr>
          <w:trHeight w:val="765"/>
        </w:trPr>
        <w:tc>
          <w:tcPr>
            <w:tcW w:w="440" w:type="dxa"/>
            <w:tcBorders>
              <w:top w:val="nil"/>
              <w:left w:val="nil"/>
              <w:bottom w:val="nil"/>
              <w:right w:val="nil"/>
            </w:tcBorders>
            <w:vAlign w:val="center"/>
            <w:hideMark/>
          </w:tcPr>
          <w:p w:rsidRPr="00AE4388" w:rsidR="00AE4388" w:rsidP="00AE4388" w:rsidRDefault="00AE4388" w14:paraId="4E2E2575" w14:textId="77777777">
            <w:pPr>
              <w:spacing w:before="0" w:after="0"/>
              <w:jc w:val="right"/>
              <w:rPr>
                <w:color w:val="000000"/>
              </w:rPr>
            </w:pPr>
            <w:r w:rsidRPr="00AE4388">
              <w:rPr>
                <w:color w:val="000000"/>
              </w:rPr>
              <w:t>393</w:t>
            </w:r>
          </w:p>
        </w:tc>
        <w:tc>
          <w:tcPr>
            <w:tcW w:w="5327" w:type="dxa"/>
            <w:tcBorders>
              <w:top w:val="nil"/>
              <w:left w:val="nil"/>
              <w:bottom w:val="nil"/>
              <w:right w:val="nil"/>
            </w:tcBorders>
            <w:vAlign w:val="center"/>
            <w:hideMark/>
          </w:tcPr>
          <w:p w:rsidRPr="00AE4388" w:rsidR="00AE4388" w:rsidP="00AE4388" w:rsidRDefault="00AE4388" w14:paraId="5B5FD105" w14:textId="77777777">
            <w:pPr>
              <w:spacing w:before="0" w:after="0"/>
              <w:rPr>
                <w:color w:val="000000"/>
              </w:rPr>
            </w:pPr>
            <w:r w:rsidRPr="00AE4388">
              <w:rPr>
                <w:color w:val="000000"/>
              </w:rPr>
              <w:t>Welke criteria heeft het kabinet gebruikt bij de afweging van de bezuinigingskeuzes bij de begroting SZW, als gevolg van de tegenvallers?</w:t>
            </w:r>
          </w:p>
        </w:tc>
        <w:tc>
          <w:tcPr>
            <w:tcW w:w="955" w:type="dxa"/>
            <w:tcBorders>
              <w:top w:val="nil"/>
              <w:left w:val="nil"/>
              <w:bottom w:val="nil"/>
              <w:right w:val="nil"/>
            </w:tcBorders>
            <w:vAlign w:val="center"/>
            <w:hideMark/>
          </w:tcPr>
          <w:p w:rsidRPr="00AE4388" w:rsidR="00AE4388" w:rsidP="00AE4388" w:rsidRDefault="00AE4388" w14:paraId="05E28CA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F3AA25B" w14:textId="77777777">
            <w:pPr>
              <w:spacing w:before="0" w:after="0"/>
              <w:jc w:val="right"/>
              <w:rPr>
                <w:color w:val="000000"/>
              </w:rPr>
            </w:pPr>
            <w:r w:rsidRPr="00AE4388">
              <w:rPr>
                <w:color w:val="000000"/>
              </w:rPr>
              <w:t>188</w:t>
            </w:r>
          </w:p>
        </w:tc>
        <w:tc>
          <w:tcPr>
            <w:tcW w:w="947" w:type="dxa"/>
            <w:tcBorders>
              <w:top w:val="nil"/>
              <w:left w:val="nil"/>
              <w:bottom w:val="nil"/>
              <w:right w:val="nil"/>
            </w:tcBorders>
            <w:vAlign w:val="center"/>
            <w:hideMark/>
          </w:tcPr>
          <w:p w:rsidRPr="00AE4388" w:rsidR="00AE4388" w:rsidP="00AE4388" w:rsidRDefault="00AE4388" w14:paraId="67736608" w14:textId="77777777">
            <w:pPr>
              <w:spacing w:before="0" w:after="0"/>
              <w:jc w:val="right"/>
              <w:rPr>
                <w:color w:val="000000"/>
              </w:rPr>
            </w:pPr>
            <w:r w:rsidRPr="00AE4388">
              <w:rPr>
                <w:color w:val="000000"/>
              </w:rPr>
              <w:t xml:space="preserve"> </w:t>
            </w:r>
          </w:p>
        </w:tc>
      </w:tr>
      <w:tr w:rsidRPr="00AE4388" w:rsidR="00AE4388" w:rsidTr="0DDC63E9" w14:paraId="5FDC24A1" w14:textId="77777777">
        <w:trPr>
          <w:trHeight w:val="2040"/>
        </w:trPr>
        <w:tc>
          <w:tcPr>
            <w:tcW w:w="440" w:type="dxa"/>
            <w:tcBorders>
              <w:top w:val="nil"/>
              <w:left w:val="nil"/>
              <w:bottom w:val="nil"/>
              <w:right w:val="nil"/>
            </w:tcBorders>
            <w:vAlign w:val="center"/>
            <w:hideMark/>
          </w:tcPr>
          <w:p w:rsidRPr="00AE4388" w:rsidR="00AE4388" w:rsidP="00AE4388" w:rsidRDefault="00AE4388" w14:paraId="0DB52361" w14:textId="77777777">
            <w:pPr>
              <w:spacing w:before="0" w:after="0"/>
              <w:jc w:val="right"/>
              <w:rPr>
                <w:color w:val="000000"/>
              </w:rPr>
            </w:pPr>
            <w:r w:rsidRPr="00AE4388">
              <w:rPr>
                <w:color w:val="000000"/>
              </w:rPr>
              <w:t>394</w:t>
            </w:r>
          </w:p>
        </w:tc>
        <w:tc>
          <w:tcPr>
            <w:tcW w:w="5327" w:type="dxa"/>
            <w:tcBorders>
              <w:top w:val="nil"/>
              <w:left w:val="nil"/>
              <w:bottom w:val="nil"/>
              <w:right w:val="nil"/>
            </w:tcBorders>
            <w:vAlign w:val="center"/>
            <w:hideMark/>
          </w:tcPr>
          <w:p w:rsidRPr="00AE4388" w:rsidR="00AE4388" w:rsidP="00AE4388" w:rsidRDefault="00AE4388" w14:paraId="791AE70C" w14:textId="77777777">
            <w:pPr>
              <w:spacing w:before="0" w:after="0"/>
              <w:rPr>
                <w:color w:val="000000"/>
              </w:rPr>
            </w:pPr>
            <w:r w:rsidRPr="00AE4388">
              <w:rPr>
                <w:color w:val="000000"/>
              </w:rPr>
              <w:t>In de voorjaarsnota staat ten aanzien van de versobering op pro-actieve dienstverlening: “Het voornemen om proactieve dienstverlening toe te passen op de algemene bijstand, wordt niet doorgezet. Dit leidt tot een besparing op de kosten van de algemene bijstand”. Betreft dit uitsluitend een besparing op middelen voor de pro-actieve dienstverlening of ook een besparing in verband met ingeboekte onderuitputting van middelen die in de begroting zitten vanwege niet-gebruik?</w:t>
            </w:r>
          </w:p>
        </w:tc>
        <w:tc>
          <w:tcPr>
            <w:tcW w:w="955" w:type="dxa"/>
            <w:tcBorders>
              <w:top w:val="nil"/>
              <w:left w:val="nil"/>
              <w:bottom w:val="nil"/>
              <w:right w:val="nil"/>
            </w:tcBorders>
            <w:vAlign w:val="center"/>
            <w:hideMark/>
          </w:tcPr>
          <w:p w:rsidRPr="00AE4388" w:rsidR="00AE4388" w:rsidP="00AE4388" w:rsidRDefault="00AE4388" w14:paraId="181EBB0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DF91B1C" w14:textId="77777777">
            <w:pPr>
              <w:spacing w:before="0" w:after="0"/>
              <w:jc w:val="right"/>
              <w:rPr>
                <w:color w:val="000000"/>
              </w:rPr>
            </w:pPr>
            <w:r w:rsidRPr="00AE4388">
              <w:rPr>
                <w:color w:val="000000"/>
              </w:rPr>
              <w:t>188</w:t>
            </w:r>
          </w:p>
        </w:tc>
        <w:tc>
          <w:tcPr>
            <w:tcW w:w="947" w:type="dxa"/>
            <w:tcBorders>
              <w:top w:val="nil"/>
              <w:left w:val="nil"/>
              <w:bottom w:val="nil"/>
              <w:right w:val="nil"/>
            </w:tcBorders>
            <w:vAlign w:val="center"/>
            <w:hideMark/>
          </w:tcPr>
          <w:p w:rsidRPr="00AE4388" w:rsidR="00AE4388" w:rsidP="00AE4388" w:rsidRDefault="00AE4388" w14:paraId="0891E3C8" w14:textId="77777777">
            <w:pPr>
              <w:spacing w:before="0" w:after="0"/>
              <w:jc w:val="right"/>
              <w:rPr>
                <w:color w:val="000000"/>
              </w:rPr>
            </w:pPr>
            <w:r w:rsidRPr="00AE4388">
              <w:rPr>
                <w:color w:val="000000"/>
              </w:rPr>
              <w:t xml:space="preserve"> </w:t>
            </w:r>
          </w:p>
        </w:tc>
      </w:tr>
      <w:tr w:rsidRPr="00AE4388" w:rsidR="00AE4388" w:rsidTr="0DDC63E9" w14:paraId="5B29F986" w14:textId="77777777">
        <w:trPr>
          <w:trHeight w:val="1275"/>
        </w:trPr>
        <w:tc>
          <w:tcPr>
            <w:tcW w:w="440" w:type="dxa"/>
            <w:tcBorders>
              <w:top w:val="nil"/>
              <w:left w:val="nil"/>
              <w:bottom w:val="nil"/>
              <w:right w:val="nil"/>
            </w:tcBorders>
            <w:vAlign w:val="center"/>
            <w:hideMark/>
          </w:tcPr>
          <w:p w:rsidRPr="00AE4388" w:rsidR="00AE4388" w:rsidP="00AE4388" w:rsidRDefault="00AE4388" w14:paraId="1B761E70" w14:textId="77777777">
            <w:pPr>
              <w:spacing w:before="0" w:after="0"/>
              <w:jc w:val="right"/>
              <w:rPr>
                <w:color w:val="000000"/>
              </w:rPr>
            </w:pPr>
            <w:r w:rsidRPr="00AE4388">
              <w:rPr>
                <w:color w:val="000000"/>
              </w:rPr>
              <w:lastRenderedPageBreak/>
              <w:t>395</w:t>
            </w:r>
          </w:p>
        </w:tc>
        <w:tc>
          <w:tcPr>
            <w:tcW w:w="5327" w:type="dxa"/>
            <w:tcBorders>
              <w:top w:val="nil"/>
              <w:left w:val="nil"/>
              <w:bottom w:val="nil"/>
              <w:right w:val="nil"/>
            </w:tcBorders>
            <w:vAlign w:val="center"/>
            <w:hideMark/>
          </w:tcPr>
          <w:p w:rsidRPr="00AE4388" w:rsidR="00AE4388" w:rsidP="00AE4388" w:rsidRDefault="76285B9A" w14:paraId="1D7A8263" w14:textId="535997E0">
            <w:pPr>
              <w:spacing w:before="0" w:after="0"/>
              <w:rPr>
                <w:color w:val="000000"/>
              </w:rPr>
            </w:pPr>
            <w:r w:rsidRPr="0DDC63E9">
              <w:rPr>
                <w:color w:val="000000" w:themeColor="text1"/>
              </w:rPr>
              <w:t>Was er reeds een beoogde bestemming voor de tijdelijke middelen voor het IBO</w:t>
            </w:r>
            <w:r w:rsidRPr="0DDC63E9" w:rsidR="13010766">
              <w:rPr>
                <w:color w:val="000000" w:themeColor="text1"/>
              </w:rPr>
              <w:t>-</w:t>
            </w:r>
            <w:r w:rsidRPr="0DDC63E9">
              <w:rPr>
                <w:color w:val="000000" w:themeColor="text1"/>
              </w:rPr>
              <w:t>schulden, die nu worden wegbezuinigd, en zo ja, wat was deze bestemming en gaat dit nu uit de nieuwe middelen voor armoede en problematische schulden worden gehaald?</w:t>
            </w:r>
          </w:p>
        </w:tc>
        <w:tc>
          <w:tcPr>
            <w:tcW w:w="955" w:type="dxa"/>
            <w:tcBorders>
              <w:top w:val="nil"/>
              <w:left w:val="nil"/>
              <w:bottom w:val="nil"/>
              <w:right w:val="nil"/>
            </w:tcBorders>
            <w:vAlign w:val="center"/>
            <w:hideMark/>
          </w:tcPr>
          <w:p w:rsidRPr="00AE4388" w:rsidR="00AE4388" w:rsidP="00AE4388" w:rsidRDefault="00AE4388" w14:paraId="7FE8BF5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F007ED6" w14:textId="77777777">
            <w:pPr>
              <w:spacing w:before="0" w:after="0"/>
              <w:jc w:val="right"/>
              <w:rPr>
                <w:color w:val="000000"/>
              </w:rPr>
            </w:pPr>
            <w:r w:rsidRPr="00AE4388">
              <w:rPr>
                <w:color w:val="000000"/>
              </w:rPr>
              <w:t>188</w:t>
            </w:r>
          </w:p>
        </w:tc>
        <w:tc>
          <w:tcPr>
            <w:tcW w:w="947" w:type="dxa"/>
            <w:tcBorders>
              <w:top w:val="nil"/>
              <w:left w:val="nil"/>
              <w:bottom w:val="nil"/>
              <w:right w:val="nil"/>
            </w:tcBorders>
            <w:vAlign w:val="center"/>
            <w:hideMark/>
          </w:tcPr>
          <w:p w:rsidRPr="00AE4388" w:rsidR="00AE4388" w:rsidP="00AE4388" w:rsidRDefault="00AE4388" w14:paraId="710EADAF" w14:textId="77777777">
            <w:pPr>
              <w:spacing w:before="0" w:after="0"/>
              <w:jc w:val="right"/>
              <w:rPr>
                <w:color w:val="000000"/>
              </w:rPr>
            </w:pPr>
            <w:r w:rsidRPr="00AE4388">
              <w:rPr>
                <w:color w:val="000000"/>
              </w:rPr>
              <w:t xml:space="preserve"> </w:t>
            </w:r>
          </w:p>
        </w:tc>
      </w:tr>
      <w:tr w:rsidRPr="00AE4388" w:rsidR="00AE4388" w:rsidTr="0DDC63E9" w14:paraId="28A7BFD9" w14:textId="77777777">
        <w:trPr>
          <w:trHeight w:val="2040"/>
        </w:trPr>
        <w:tc>
          <w:tcPr>
            <w:tcW w:w="440" w:type="dxa"/>
            <w:tcBorders>
              <w:top w:val="nil"/>
              <w:left w:val="nil"/>
              <w:bottom w:val="nil"/>
              <w:right w:val="nil"/>
            </w:tcBorders>
            <w:vAlign w:val="center"/>
            <w:hideMark/>
          </w:tcPr>
          <w:p w:rsidRPr="00AE4388" w:rsidR="00AE4388" w:rsidP="00AE4388" w:rsidRDefault="00AE4388" w14:paraId="745679B2" w14:textId="77777777">
            <w:pPr>
              <w:spacing w:before="0" w:after="0"/>
              <w:jc w:val="right"/>
              <w:rPr>
                <w:color w:val="000000"/>
              </w:rPr>
            </w:pPr>
            <w:r w:rsidRPr="00AE4388">
              <w:rPr>
                <w:color w:val="000000"/>
              </w:rPr>
              <w:t>396</w:t>
            </w:r>
          </w:p>
        </w:tc>
        <w:tc>
          <w:tcPr>
            <w:tcW w:w="5327" w:type="dxa"/>
            <w:tcBorders>
              <w:top w:val="nil"/>
              <w:left w:val="nil"/>
              <w:bottom w:val="nil"/>
              <w:right w:val="nil"/>
            </w:tcBorders>
            <w:vAlign w:val="center"/>
            <w:hideMark/>
          </w:tcPr>
          <w:p w:rsidRPr="00AE4388" w:rsidR="00AE4388" w:rsidP="00AE4388" w:rsidRDefault="76285B9A" w14:paraId="348790B5" w14:textId="5879456E">
            <w:pPr>
              <w:spacing w:before="0" w:after="0"/>
              <w:rPr>
                <w:color w:val="000000"/>
              </w:rPr>
            </w:pPr>
            <w:r w:rsidRPr="0DDC63E9">
              <w:rPr>
                <w:color w:val="000000" w:themeColor="text1"/>
              </w:rPr>
              <w:t>Klopt het dat de envelop armoede en problematische schulden uit het coalitieakkoord aanvullend was bedoeld voor het opvangen van de mogelijk stijgende armoede als gevolg van hervormingen in de zorg en de sociale zekerheid, en niet in plaats van de tijdelijke middelen voor IBO schulden? Houd u met het afromen van deze middelen rekening met een mogelijk stijging van armoede en zo ja, wat is hierbij de afweging geweest?</w:t>
            </w:r>
          </w:p>
        </w:tc>
        <w:tc>
          <w:tcPr>
            <w:tcW w:w="955" w:type="dxa"/>
            <w:tcBorders>
              <w:top w:val="nil"/>
              <w:left w:val="nil"/>
              <w:bottom w:val="nil"/>
              <w:right w:val="nil"/>
            </w:tcBorders>
            <w:vAlign w:val="center"/>
            <w:hideMark/>
          </w:tcPr>
          <w:p w:rsidRPr="00AE4388" w:rsidR="00AE4388" w:rsidP="00AE4388" w:rsidRDefault="00AE4388" w14:paraId="4FC7511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C7E90F6" w14:textId="77777777">
            <w:pPr>
              <w:spacing w:before="0" w:after="0"/>
              <w:jc w:val="right"/>
              <w:rPr>
                <w:color w:val="000000"/>
              </w:rPr>
            </w:pPr>
            <w:r w:rsidRPr="00AE4388">
              <w:rPr>
                <w:color w:val="000000"/>
              </w:rPr>
              <w:t>188</w:t>
            </w:r>
          </w:p>
        </w:tc>
        <w:tc>
          <w:tcPr>
            <w:tcW w:w="947" w:type="dxa"/>
            <w:tcBorders>
              <w:top w:val="nil"/>
              <w:left w:val="nil"/>
              <w:bottom w:val="nil"/>
              <w:right w:val="nil"/>
            </w:tcBorders>
            <w:vAlign w:val="center"/>
            <w:hideMark/>
          </w:tcPr>
          <w:p w:rsidRPr="00AE4388" w:rsidR="00AE4388" w:rsidP="00AE4388" w:rsidRDefault="00AE4388" w14:paraId="0E8BEA4A" w14:textId="77777777">
            <w:pPr>
              <w:spacing w:before="0" w:after="0"/>
              <w:jc w:val="right"/>
              <w:rPr>
                <w:color w:val="000000"/>
              </w:rPr>
            </w:pPr>
            <w:r w:rsidRPr="00AE4388">
              <w:rPr>
                <w:color w:val="000000"/>
              </w:rPr>
              <w:t xml:space="preserve"> </w:t>
            </w:r>
          </w:p>
        </w:tc>
      </w:tr>
      <w:tr w:rsidRPr="00AE4388" w:rsidR="00AE4388" w:rsidTr="0DDC63E9" w14:paraId="19C9CD54" w14:textId="77777777">
        <w:trPr>
          <w:trHeight w:val="765"/>
        </w:trPr>
        <w:tc>
          <w:tcPr>
            <w:tcW w:w="440" w:type="dxa"/>
            <w:tcBorders>
              <w:top w:val="nil"/>
              <w:left w:val="nil"/>
              <w:bottom w:val="nil"/>
              <w:right w:val="nil"/>
            </w:tcBorders>
            <w:vAlign w:val="center"/>
            <w:hideMark/>
          </w:tcPr>
          <w:p w:rsidRPr="00AE4388" w:rsidR="00AE4388" w:rsidP="00AE4388" w:rsidRDefault="00AE4388" w14:paraId="4677ACB1" w14:textId="77777777">
            <w:pPr>
              <w:spacing w:before="0" w:after="0"/>
              <w:jc w:val="right"/>
              <w:rPr>
                <w:color w:val="000000"/>
              </w:rPr>
            </w:pPr>
            <w:r w:rsidRPr="00AE4388">
              <w:rPr>
                <w:color w:val="000000"/>
              </w:rPr>
              <w:t>397</w:t>
            </w:r>
          </w:p>
        </w:tc>
        <w:tc>
          <w:tcPr>
            <w:tcW w:w="5327" w:type="dxa"/>
            <w:tcBorders>
              <w:top w:val="nil"/>
              <w:left w:val="nil"/>
              <w:bottom w:val="nil"/>
              <w:right w:val="nil"/>
            </w:tcBorders>
            <w:vAlign w:val="center"/>
            <w:hideMark/>
          </w:tcPr>
          <w:p w:rsidRPr="00AE4388" w:rsidR="00AE4388" w:rsidP="00AE4388" w:rsidRDefault="00AE4388" w14:paraId="7828D95D" w14:textId="77777777">
            <w:pPr>
              <w:spacing w:before="0" w:after="0"/>
              <w:rPr>
                <w:color w:val="000000"/>
              </w:rPr>
            </w:pPr>
            <w:r w:rsidRPr="00AE4388">
              <w:rPr>
                <w:color w:val="000000"/>
              </w:rPr>
              <w:t>Hoe groot, in euro's, is de ingeboekte onderuitputting in verband met niet-gebruik van inkomensondersteuning? Wordt dit voor andere doeleinden ingezet?</w:t>
            </w:r>
          </w:p>
        </w:tc>
        <w:tc>
          <w:tcPr>
            <w:tcW w:w="955" w:type="dxa"/>
            <w:tcBorders>
              <w:top w:val="nil"/>
              <w:left w:val="nil"/>
              <w:bottom w:val="nil"/>
              <w:right w:val="nil"/>
            </w:tcBorders>
            <w:vAlign w:val="center"/>
            <w:hideMark/>
          </w:tcPr>
          <w:p w:rsidRPr="00AE4388" w:rsidR="00AE4388" w:rsidP="00AE4388" w:rsidRDefault="00AE4388" w14:paraId="5227C78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B1EAB42" w14:textId="77777777">
            <w:pPr>
              <w:spacing w:before="0" w:after="0"/>
              <w:jc w:val="right"/>
              <w:rPr>
                <w:color w:val="000000"/>
              </w:rPr>
            </w:pPr>
            <w:r w:rsidRPr="00AE4388">
              <w:rPr>
                <w:color w:val="000000"/>
              </w:rPr>
              <w:t>188</w:t>
            </w:r>
          </w:p>
        </w:tc>
        <w:tc>
          <w:tcPr>
            <w:tcW w:w="947" w:type="dxa"/>
            <w:tcBorders>
              <w:top w:val="nil"/>
              <w:left w:val="nil"/>
              <w:bottom w:val="nil"/>
              <w:right w:val="nil"/>
            </w:tcBorders>
            <w:vAlign w:val="center"/>
            <w:hideMark/>
          </w:tcPr>
          <w:p w:rsidRPr="00AE4388" w:rsidR="00AE4388" w:rsidP="00AE4388" w:rsidRDefault="00AE4388" w14:paraId="429CF0AC" w14:textId="77777777">
            <w:pPr>
              <w:spacing w:before="0" w:after="0"/>
              <w:jc w:val="right"/>
              <w:rPr>
                <w:color w:val="000000"/>
              </w:rPr>
            </w:pPr>
            <w:r w:rsidRPr="00AE4388">
              <w:rPr>
                <w:color w:val="000000"/>
              </w:rPr>
              <w:t xml:space="preserve"> </w:t>
            </w:r>
          </w:p>
        </w:tc>
      </w:tr>
      <w:tr w:rsidRPr="00AE4388" w:rsidR="00AE4388" w:rsidTr="0DDC63E9" w14:paraId="50F91A60" w14:textId="77777777">
        <w:trPr>
          <w:trHeight w:val="765"/>
        </w:trPr>
        <w:tc>
          <w:tcPr>
            <w:tcW w:w="440" w:type="dxa"/>
            <w:tcBorders>
              <w:top w:val="nil"/>
              <w:left w:val="nil"/>
              <w:bottom w:val="nil"/>
              <w:right w:val="nil"/>
            </w:tcBorders>
            <w:vAlign w:val="center"/>
            <w:hideMark/>
          </w:tcPr>
          <w:p w:rsidRPr="00AE4388" w:rsidR="00AE4388" w:rsidP="00AE4388" w:rsidRDefault="00AE4388" w14:paraId="6DD6D6FF" w14:textId="77777777">
            <w:pPr>
              <w:spacing w:before="0" w:after="0"/>
              <w:jc w:val="right"/>
              <w:rPr>
                <w:color w:val="000000"/>
              </w:rPr>
            </w:pPr>
            <w:r w:rsidRPr="00AE4388">
              <w:rPr>
                <w:color w:val="000000"/>
              </w:rPr>
              <w:t>398</w:t>
            </w:r>
          </w:p>
        </w:tc>
        <w:tc>
          <w:tcPr>
            <w:tcW w:w="5327" w:type="dxa"/>
            <w:tcBorders>
              <w:top w:val="nil"/>
              <w:left w:val="nil"/>
              <w:bottom w:val="nil"/>
              <w:right w:val="nil"/>
            </w:tcBorders>
            <w:vAlign w:val="center"/>
            <w:hideMark/>
          </w:tcPr>
          <w:p w:rsidRPr="00AE4388" w:rsidR="00AE4388" w:rsidP="00AE4388" w:rsidRDefault="00AE4388" w14:paraId="6602D96A" w14:textId="77777777">
            <w:pPr>
              <w:spacing w:before="0" w:after="0"/>
              <w:rPr>
                <w:color w:val="000000"/>
              </w:rPr>
            </w:pPr>
            <w:r w:rsidRPr="00AE4388">
              <w:rPr>
                <w:color w:val="000000"/>
              </w:rPr>
              <w:t>Welke onderdelen van het voorgenomen besluit proactieve dienstverlening treden wel in werking en welke niet? Graag overzicht met invoeringsdatums.</w:t>
            </w:r>
          </w:p>
        </w:tc>
        <w:tc>
          <w:tcPr>
            <w:tcW w:w="955" w:type="dxa"/>
            <w:tcBorders>
              <w:top w:val="nil"/>
              <w:left w:val="nil"/>
              <w:bottom w:val="nil"/>
              <w:right w:val="nil"/>
            </w:tcBorders>
            <w:vAlign w:val="center"/>
            <w:hideMark/>
          </w:tcPr>
          <w:p w:rsidRPr="00AE4388" w:rsidR="00AE4388" w:rsidP="00AE4388" w:rsidRDefault="00AE4388" w14:paraId="165B9D3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3AA0092" w14:textId="77777777">
            <w:pPr>
              <w:spacing w:before="0" w:after="0"/>
              <w:jc w:val="right"/>
              <w:rPr>
                <w:color w:val="000000"/>
              </w:rPr>
            </w:pPr>
            <w:r w:rsidRPr="00AE4388">
              <w:rPr>
                <w:color w:val="000000"/>
              </w:rPr>
              <w:t>188</w:t>
            </w:r>
          </w:p>
        </w:tc>
        <w:tc>
          <w:tcPr>
            <w:tcW w:w="947" w:type="dxa"/>
            <w:tcBorders>
              <w:top w:val="nil"/>
              <w:left w:val="nil"/>
              <w:bottom w:val="nil"/>
              <w:right w:val="nil"/>
            </w:tcBorders>
            <w:vAlign w:val="center"/>
            <w:hideMark/>
          </w:tcPr>
          <w:p w:rsidRPr="00AE4388" w:rsidR="00AE4388" w:rsidP="00AE4388" w:rsidRDefault="00AE4388" w14:paraId="3BE4BB7A" w14:textId="77777777">
            <w:pPr>
              <w:spacing w:before="0" w:after="0"/>
              <w:jc w:val="right"/>
              <w:rPr>
                <w:color w:val="000000"/>
              </w:rPr>
            </w:pPr>
            <w:r w:rsidRPr="00AE4388">
              <w:rPr>
                <w:color w:val="000000"/>
              </w:rPr>
              <w:t xml:space="preserve"> </w:t>
            </w:r>
          </w:p>
        </w:tc>
      </w:tr>
      <w:tr w:rsidRPr="00AE4388" w:rsidR="00AE4388" w:rsidTr="0DDC63E9" w14:paraId="2B5C5840" w14:textId="77777777">
        <w:trPr>
          <w:trHeight w:val="765"/>
        </w:trPr>
        <w:tc>
          <w:tcPr>
            <w:tcW w:w="440" w:type="dxa"/>
            <w:tcBorders>
              <w:top w:val="nil"/>
              <w:left w:val="nil"/>
              <w:bottom w:val="nil"/>
              <w:right w:val="nil"/>
            </w:tcBorders>
            <w:vAlign w:val="center"/>
            <w:hideMark/>
          </w:tcPr>
          <w:p w:rsidRPr="00AE4388" w:rsidR="00AE4388" w:rsidP="00AE4388" w:rsidRDefault="00AE4388" w14:paraId="7F75B3A8" w14:textId="77777777">
            <w:pPr>
              <w:spacing w:before="0" w:after="0"/>
              <w:jc w:val="right"/>
              <w:rPr>
                <w:color w:val="000000"/>
              </w:rPr>
            </w:pPr>
            <w:r w:rsidRPr="00AE4388">
              <w:rPr>
                <w:color w:val="000000"/>
              </w:rPr>
              <w:t>399</w:t>
            </w:r>
          </w:p>
        </w:tc>
        <w:tc>
          <w:tcPr>
            <w:tcW w:w="5327" w:type="dxa"/>
            <w:tcBorders>
              <w:top w:val="nil"/>
              <w:left w:val="nil"/>
              <w:bottom w:val="nil"/>
              <w:right w:val="nil"/>
            </w:tcBorders>
            <w:vAlign w:val="center"/>
            <w:hideMark/>
          </w:tcPr>
          <w:p w:rsidRPr="00AE4388" w:rsidR="00AE4388" w:rsidP="00AE4388" w:rsidRDefault="00AE4388" w14:paraId="617A2B9D" w14:textId="77777777">
            <w:pPr>
              <w:spacing w:before="0" w:after="0"/>
              <w:rPr>
                <w:color w:val="000000"/>
              </w:rPr>
            </w:pPr>
            <w:r w:rsidRPr="00AE4388">
              <w:rPr>
                <w:color w:val="000000"/>
              </w:rPr>
              <w:t>Wat is het mogelijke gevolg van het afromen van de extra middelen taaleis ter ondersteuning van bijstandsgerechtigden, aangezien de middelen hier met een reden voor vrijgemaakt zijn?</w:t>
            </w:r>
          </w:p>
        </w:tc>
        <w:tc>
          <w:tcPr>
            <w:tcW w:w="955" w:type="dxa"/>
            <w:tcBorders>
              <w:top w:val="nil"/>
              <w:left w:val="nil"/>
              <w:bottom w:val="nil"/>
              <w:right w:val="nil"/>
            </w:tcBorders>
            <w:vAlign w:val="center"/>
            <w:hideMark/>
          </w:tcPr>
          <w:p w:rsidRPr="00AE4388" w:rsidR="00AE4388" w:rsidP="00AE4388" w:rsidRDefault="00AE4388" w14:paraId="26E8225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27A4A8F" w14:textId="77777777">
            <w:pPr>
              <w:spacing w:before="0" w:after="0"/>
              <w:jc w:val="right"/>
              <w:rPr>
                <w:color w:val="000000"/>
              </w:rPr>
            </w:pPr>
            <w:r w:rsidRPr="00AE4388">
              <w:rPr>
                <w:color w:val="000000"/>
              </w:rPr>
              <w:t>188</w:t>
            </w:r>
          </w:p>
        </w:tc>
        <w:tc>
          <w:tcPr>
            <w:tcW w:w="947" w:type="dxa"/>
            <w:tcBorders>
              <w:top w:val="nil"/>
              <w:left w:val="nil"/>
              <w:bottom w:val="nil"/>
              <w:right w:val="nil"/>
            </w:tcBorders>
            <w:vAlign w:val="center"/>
            <w:hideMark/>
          </w:tcPr>
          <w:p w:rsidRPr="00AE4388" w:rsidR="00AE4388" w:rsidP="00AE4388" w:rsidRDefault="00AE4388" w14:paraId="188B1975" w14:textId="77777777">
            <w:pPr>
              <w:spacing w:before="0" w:after="0"/>
              <w:jc w:val="right"/>
              <w:rPr>
                <w:color w:val="000000"/>
              </w:rPr>
            </w:pPr>
            <w:r w:rsidRPr="00AE4388">
              <w:rPr>
                <w:color w:val="000000"/>
              </w:rPr>
              <w:t xml:space="preserve"> </w:t>
            </w:r>
          </w:p>
        </w:tc>
      </w:tr>
      <w:tr w:rsidRPr="00AE4388" w:rsidR="00AE4388" w:rsidTr="0DDC63E9" w14:paraId="22E6AFBE" w14:textId="77777777">
        <w:trPr>
          <w:trHeight w:val="1020"/>
        </w:trPr>
        <w:tc>
          <w:tcPr>
            <w:tcW w:w="440" w:type="dxa"/>
            <w:tcBorders>
              <w:top w:val="nil"/>
              <w:left w:val="nil"/>
              <w:bottom w:val="nil"/>
              <w:right w:val="nil"/>
            </w:tcBorders>
            <w:vAlign w:val="center"/>
            <w:hideMark/>
          </w:tcPr>
          <w:p w:rsidRPr="00AE4388" w:rsidR="00AE4388" w:rsidP="00AE4388" w:rsidRDefault="00AE4388" w14:paraId="10B25250" w14:textId="77777777">
            <w:pPr>
              <w:spacing w:before="0" w:after="0"/>
              <w:jc w:val="right"/>
              <w:rPr>
                <w:color w:val="000000"/>
              </w:rPr>
            </w:pPr>
            <w:r w:rsidRPr="00AE4388">
              <w:rPr>
                <w:color w:val="000000"/>
              </w:rPr>
              <w:t>400</w:t>
            </w:r>
          </w:p>
        </w:tc>
        <w:tc>
          <w:tcPr>
            <w:tcW w:w="5327" w:type="dxa"/>
            <w:tcBorders>
              <w:top w:val="nil"/>
              <w:left w:val="nil"/>
              <w:bottom w:val="nil"/>
              <w:right w:val="nil"/>
            </w:tcBorders>
            <w:vAlign w:val="center"/>
            <w:hideMark/>
          </w:tcPr>
          <w:p w:rsidRPr="00AE4388" w:rsidR="00AE4388" w:rsidP="00AE4388" w:rsidRDefault="00AE4388" w14:paraId="240C9058" w14:textId="77777777">
            <w:pPr>
              <w:spacing w:before="0" w:after="0"/>
              <w:rPr>
                <w:color w:val="000000"/>
              </w:rPr>
            </w:pPr>
            <w:r w:rsidRPr="00AE4388">
              <w:rPr>
                <w:color w:val="000000"/>
              </w:rPr>
              <w:t>Kunt u aangeven hoeveel mensen door het niet doorzetten van proactieve dienstverlening voor de algemene bijstand naar verwachting niet actief worden bereikt, en wat dit betekent voor het niet-gebruik van inkomensondersteuning?</w:t>
            </w:r>
          </w:p>
        </w:tc>
        <w:tc>
          <w:tcPr>
            <w:tcW w:w="955" w:type="dxa"/>
            <w:tcBorders>
              <w:top w:val="nil"/>
              <w:left w:val="nil"/>
              <w:bottom w:val="nil"/>
              <w:right w:val="nil"/>
            </w:tcBorders>
            <w:vAlign w:val="center"/>
            <w:hideMark/>
          </w:tcPr>
          <w:p w:rsidRPr="00AE4388" w:rsidR="00AE4388" w:rsidP="00AE4388" w:rsidRDefault="00AE4388" w14:paraId="110A4C2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3190368" w14:textId="77777777">
            <w:pPr>
              <w:spacing w:before="0" w:after="0"/>
              <w:jc w:val="right"/>
              <w:rPr>
                <w:color w:val="000000"/>
              </w:rPr>
            </w:pPr>
            <w:r w:rsidRPr="00AE4388">
              <w:rPr>
                <w:color w:val="000000"/>
              </w:rPr>
              <w:t>188</w:t>
            </w:r>
          </w:p>
        </w:tc>
        <w:tc>
          <w:tcPr>
            <w:tcW w:w="947" w:type="dxa"/>
            <w:tcBorders>
              <w:top w:val="nil"/>
              <w:left w:val="nil"/>
              <w:bottom w:val="nil"/>
              <w:right w:val="nil"/>
            </w:tcBorders>
            <w:vAlign w:val="center"/>
            <w:hideMark/>
          </w:tcPr>
          <w:p w:rsidRPr="00AE4388" w:rsidR="00AE4388" w:rsidP="00AE4388" w:rsidRDefault="00AE4388" w14:paraId="01A49B4E" w14:textId="77777777">
            <w:pPr>
              <w:spacing w:before="0" w:after="0"/>
              <w:jc w:val="right"/>
              <w:rPr>
                <w:color w:val="000000"/>
              </w:rPr>
            </w:pPr>
            <w:r w:rsidRPr="00AE4388">
              <w:rPr>
                <w:color w:val="000000"/>
              </w:rPr>
              <w:t xml:space="preserve"> </w:t>
            </w:r>
          </w:p>
        </w:tc>
      </w:tr>
      <w:tr w:rsidRPr="00AE4388" w:rsidR="00AE4388" w:rsidTr="0DDC63E9" w14:paraId="25F51050" w14:textId="77777777">
        <w:trPr>
          <w:trHeight w:val="1020"/>
        </w:trPr>
        <w:tc>
          <w:tcPr>
            <w:tcW w:w="440" w:type="dxa"/>
            <w:tcBorders>
              <w:top w:val="nil"/>
              <w:left w:val="nil"/>
              <w:bottom w:val="nil"/>
              <w:right w:val="nil"/>
            </w:tcBorders>
            <w:vAlign w:val="center"/>
            <w:hideMark/>
          </w:tcPr>
          <w:p w:rsidRPr="00AE4388" w:rsidR="00AE4388" w:rsidP="00AE4388" w:rsidRDefault="00AE4388" w14:paraId="06F0CC8B" w14:textId="77777777">
            <w:pPr>
              <w:spacing w:before="0" w:after="0"/>
              <w:jc w:val="right"/>
              <w:rPr>
                <w:color w:val="000000"/>
              </w:rPr>
            </w:pPr>
            <w:r w:rsidRPr="00AE4388">
              <w:rPr>
                <w:color w:val="000000"/>
              </w:rPr>
              <w:t>401</w:t>
            </w:r>
          </w:p>
        </w:tc>
        <w:tc>
          <w:tcPr>
            <w:tcW w:w="5327" w:type="dxa"/>
            <w:tcBorders>
              <w:top w:val="nil"/>
              <w:left w:val="nil"/>
              <w:bottom w:val="nil"/>
              <w:right w:val="nil"/>
            </w:tcBorders>
            <w:vAlign w:val="center"/>
            <w:hideMark/>
          </w:tcPr>
          <w:p w:rsidRPr="00AE4388" w:rsidR="00AE4388" w:rsidP="00AE4388" w:rsidRDefault="00AE4388" w14:paraId="5EE3982B" w14:textId="77777777">
            <w:pPr>
              <w:spacing w:before="0" w:after="0"/>
              <w:rPr>
                <w:color w:val="000000"/>
              </w:rPr>
            </w:pPr>
            <w:r w:rsidRPr="00AE4388">
              <w:rPr>
                <w:color w:val="000000"/>
              </w:rPr>
              <w:t>Kan een toelichting worden gegeven op de oplossing voor het financiële nadeel voor sociaal-ontwikkelbedrijven? Is uitgesloten dat dit probleem zich in het toekomstige jaren opnieuw voordat als gevolg van samenloop van maatregelen?</w:t>
            </w:r>
          </w:p>
        </w:tc>
        <w:tc>
          <w:tcPr>
            <w:tcW w:w="955" w:type="dxa"/>
            <w:tcBorders>
              <w:top w:val="nil"/>
              <w:left w:val="nil"/>
              <w:bottom w:val="nil"/>
              <w:right w:val="nil"/>
            </w:tcBorders>
            <w:vAlign w:val="center"/>
            <w:hideMark/>
          </w:tcPr>
          <w:p w:rsidRPr="00AE4388" w:rsidR="00AE4388" w:rsidP="00AE4388" w:rsidRDefault="00AE4388" w14:paraId="5C519D7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213FAA3" w14:textId="77777777">
            <w:pPr>
              <w:spacing w:before="0" w:after="0"/>
              <w:jc w:val="right"/>
              <w:rPr>
                <w:color w:val="000000"/>
              </w:rPr>
            </w:pPr>
            <w:r w:rsidRPr="00AE4388">
              <w:rPr>
                <w:color w:val="000000"/>
              </w:rPr>
              <w:t>189</w:t>
            </w:r>
          </w:p>
        </w:tc>
        <w:tc>
          <w:tcPr>
            <w:tcW w:w="947" w:type="dxa"/>
            <w:tcBorders>
              <w:top w:val="nil"/>
              <w:left w:val="nil"/>
              <w:bottom w:val="nil"/>
              <w:right w:val="nil"/>
            </w:tcBorders>
            <w:vAlign w:val="center"/>
            <w:hideMark/>
          </w:tcPr>
          <w:p w:rsidRPr="00AE4388" w:rsidR="00AE4388" w:rsidP="00AE4388" w:rsidRDefault="00AE4388" w14:paraId="13830F77" w14:textId="77777777">
            <w:pPr>
              <w:spacing w:before="0" w:after="0"/>
              <w:jc w:val="right"/>
              <w:rPr>
                <w:color w:val="000000"/>
              </w:rPr>
            </w:pPr>
            <w:r w:rsidRPr="00AE4388">
              <w:rPr>
                <w:color w:val="000000"/>
              </w:rPr>
              <w:t xml:space="preserve"> </w:t>
            </w:r>
          </w:p>
        </w:tc>
      </w:tr>
      <w:tr w:rsidRPr="00AE4388" w:rsidR="00AE4388" w:rsidTr="0DDC63E9" w14:paraId="259BD724" w14:textId="77777777">
        <w:trPr>
          <w:trHeight w:val="510"/>
        </w:trPr>
        <w:tc>
          <w:tcPr>
            <w:tcW w:w="440" w:type="dxa"/>
            <w:tcBorders>
              <w:top w:val="nil"/>
              <w:left w:val="nil"/>
              <w:bottom w:val="nil"/>
              <w:right w:val="nil"/>
            </w:tcBorders>
            <w:vAlign w:val="center"/>
            <w:hideMark/>
          </w:tcPr>
          <w:p w:rsidRPr="00AE4388" w:rsidR="00AE4388" w:rsidP="00AE4388" w:rsidRDefault="00AE4388" w14:paraId="457F9CDC" w14:textId="77777777">
            <w:pPr>
              <w:spacing w:before="0" w:after="0"/>
              <w:jc w:val="right"/>
              <w:rPr>
                <w:color w:val="000000"/>
              </w:rPr>
            </w:pPr>
            <w:r w:rsidRPr="00AE4388">
              <w:rPr>
                <w:color w:val="000000"/>
              </w:rPr>
              <w:t>402</w:t>
            </w:r>
          </w:p>
        </w:tc>
        <w:tc>
          <w:tcPr>
            <w:tcW w:w="5327" w:type="dxa"/>
            <w:tcBorders>
              <w:top w:val="nil"/>
              <w:left w:val="nil"/>
              <w:bottom w:val="nil"/>
              <w:right w:val="nil"/>
            </w:tcBorders>
            <w:vAlign w:val="center"/>
            <w:hideMark/>
          </w:tcPr>
          <w:p w:rsidRPr="00AE4388" w:rsidR="00AE4388" w:rsidP="00AE4388" w:rsidRDefault="00AE4388" w14:paraId="4BB18EEB" w14:textId="77777777">
            <w:pPr>
              <w:spacing w:before="0" w:after="0"/>
              <w:rPr>
                <w:color w:val="000000"/>
              </w:rPr>
            </w:pPr>
            <w:r w:rsidRPr="00AE4388">
              <w:rPr>
                <w:color w:val="000000"/>
              </w:rPr>
              <w:t>Kunt u specificeren hoe de structurele opbrengst van circa € 53 miljoen is berekend?</w:t>
            </w:r>
          </w:p>
        </w:tc>
        <w:tc>
          <w:tcPr>
            <w:tcW w:w="955" w:type="dxa"/>
            <w:tcBorders>
              <w:top w:val="nil"/>
              <w:left w:val="nil"/>
              <w:bottom w:val="nil"/>
              <w:right w:val="nil"/>
            </w:tcBorders>
            <w:vAlign w:val="center"/>
            <w:hideMark/>
          </w:tcPr>
          <w:p w:rsidRPr="00AE4388" w:rsidR="00AE4388" w:rsidP="00AE4388" w:rsidRDefault="00AE4388" w14:paraId="75C4B5E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682FAF2" w14:textId="77777777">
            <w:pPr>
              <w:spacing w:before="0" w:after="0"/>
              <w:jc w:val="right"/>
              <w:rPr>
                <w:color w:val="000000"/>
              </w:rPr>
            </w:pPr>
            <w:r w:rsidRPr="00AE4388">
              <w:rPr>
                <w:color w:val="000000"/>
              </w:rPr>
              <w:t>189</w:t>
            </w:r>
          </w:p>
        </w:tc>
        <w:tc>
          <w:tcPr>
            <w:tcW w:w="947" w:type="dxa"/>
            <w:tcBorders>
              <w:top w:val="nil"/>
              <w:left w:val="nil"/>
              <w:bottom w:val="nil"/>
              <w:right w:val="nil"/>
            </w:tcBorders>
            <w:vAlign w:val="center"/>
            <w:hideMark/>
          </w:tcPr>
          <w:p w:rsidRPr="00AE4388" w:rsidR="00AE4388" w:rsidP="00AE4388" w:rsidRDefault="00AE4388" w14:paraId="39E1C6FE" w14:textId="77777777">
            <w:pPr>
              <w:spacing w:before="0" w:after="0"/>
              <w:jc w:val="right"/>
              <w:rPr>
                <w:color w:val="000000"/>
              </w:rPr>
            </w:pPr>
            <w:r w:rsidRPr="00AE4388">
              <w:rPr>
                <w:color w:val="000000"/>
              </w:rPr>
              <w:t xml:space="preserve"> </w:t>
            </w:r>
          </w:p>
        </w:tc>
      </w:tr>
      <w:tr w:rsidRPr="00AE4388" w:rsidR="00AE4388" w:rsidTr="0DDC63E9" w14:paraId="1AA5F126" w14:textId="77777777">
        <w:trPr>
          <w:trHeight w:val="765"/>
        </w:trPr>
        <w:tc>
          <w:tcPr>
            <w:tcW w:w="440" w:type="dxa"/>
            <w:tcBorders>
              <w:top w:val="nil"/>
              <w:left w:val="nil"/>
              <w:bottom w:val="nil"/>
              <w:right w:val="nil"/>
            </w:tcBorders>
            <w:vAlign w:val="center"/>
            <w:hideMark/>
          </w:tcPr>
          <w:p w:rsidRPr="00AE4388" w:rsidR="00AE4388" w:rsidP="00AE4388" w:rsidRDefault="00AE4388" w14:paraId="669943E3" w14:textId="77777777">
            <w:pPr>
              <w:spacing w:before="0" w:after="0"/>
              <w:jc w:val="right"/>
              <w:rPr>
                <w:color w:val="000000"/>
              </w:rPr>
            </w:pPr>
            <w:r w:rsidRPr="00AE4388">
              <w:rPr>
                <w:color w:val="000000"/>
              </w:rPr>
              <w:t>403</w:t>
            </w:r>
          </w:p>
        </w:tc>
        <w:tc>
          <w:tcPr>
            <w:tcW w:w="5327" w:type="dxa"/>
            <w:tcBorders>
              <w:top w:val="nil"/>
              <w:left w:val="nil"/>
              <w:bottom w:val="nil"/>
              <w:right w:val="nil"/>
            </w:tcBorders>
            <w:vAlign w:val="center"/>
            <w:hideMark/>
          </w:tcPr>
          <w:p w:rsidRPr="00AE4388" w:rsidR="00AE4388" w:rsidP="00AE4388" w:rsidRDefault="00AE4388" w14:paraId="20CE4411" w14:textId="77777777">
            <w:pPr>
              <w:spacing w:before="0" w:after="0"/>
              <w:rPr>
                <w:color w:val="000000"/>
              </w:rPr>
            </w:pPr>
            <w:r w:rsidRPr="00AE4388">
              <w:rPr>
                <w:color w:val="000000"/>
              </w:rPr>
              <w:t>Kunt u aangeven wat de inkomenseffecten van deze maatregel zijn voor de betrokken huishoudens, uitgesplitst naar inkomensgroep?</w:t>
            </w:r>
          </w:p>
        </w:tc>
        <w:tc>
          <w:tcPr>
            <w:tcW w:w="955" w:type="dxa"/>
            <w:tcBorders>
              <w:top w:val="nil"/>
              <w:left w:val="nil"/>
              <w:bottom w:val="nil"/>
              <w:right w:val="nil"/>
            </w:tcBorders>
            <w:vAlign w:val="center"/>
            <w:hideMark/>
          </w:tcPr>
          <w:p w:rsidRPr="00AE4388" w:rsidR="00AE4388" w:rsidP="00AE4388" w:rsidRDefault="00AE4388" w14:paraId="2416098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C787993" w14:textId="77777777">
            <w:pPr>
              <w:spacing w:before="0" w:after="0"/>
              <w:jc w:val="right"/>
              <w:rPr>
                <w:color w:val="000000"/>
              </w:rPr>
            </w:pPr>
            <w:r w:rsidRPr="00AE4388">
              <w:rPr>
                <w:color w:val="000000"/>
              </w:rPr>
              <w:t>189</w:t>
            </w:r>
          </w:p>
        </w:tc>
        <w:tc>
          <w:tcPr>
            <w:tcW w:w="947" w:type="dxa"/>
            <w:tcBorders>
              <w:top w:val="nil"/>
              <w:left w:val="nil"/>
              <w:bottom w:val="nil"/>
              <w:right w:val="nil"/>
            </w:tcBorders>
            <w:vAlign w:val="center"/>
            <w:hideMark/>
          </w:tcPr>
          <w:p w:rsidRPr="00AE4388" w:rsidR="00AE4388" w:rsidP="00AE4388" w:rsidRDefault="00AE4388" w14:paraId="34DCEE12" w14:textId="77777777">
            <w:pPr>
              <w:spacing w:before="0" w:after="0"/>
              <w:jc w:val="right"/>
              <w:rPr>
                <w:color w:val="000000"/>
              </w:rPr>
            </w:pPr>
            <w:r w:rsidRPr="00AE4388">
              <w:rPr>
                <w:color w:val="000000"/>
              </w:rPr>
              <w:t xml:space="preserve"> </w:t>
            </w:r>
          </w:p>
        </w:tc>
      </w:tr>
      <w:tr w:rsidRPr="00AE4388" w:rsidR="00AE4388" w:rsidTr="0DDC63E9" w14:paraId="1F04C066" w14:textId="77777777">
        <w:trPr>
          <w:trHeight w:val="510"/>
        </w:trPr>
        <w:tc>
          <w:tcPr>
            <w:tcW w:w="440" w:type="dxa"/>
            <w:tcBorders>
              <w:top w:val="nil"/>
              <w:left w:val="nil"/>
              <w:bottom w:val="nil"/>
              <w:right w:val="nil"/>
            </w:tcBorders>
            <w:vAlign w:val="center"/>
            <w:hideMark/>
          </w:tcPr>
          <w:p w:rsidRPr="00AE4388" w:rsidR="00AE4388" w:rsidP="00AE4388" w:rsidRDefault="00AE4388" w14:paraId="6B20F2A7" w14:textId="77777777">
            <w:pPr>
              <w:spacing w:before="0" w:after="0"/>
              <w:jc w:val="right"/>
              <w:rPr>
                <w:color w:val="000000"/>
              </w:rPr>
            </w:pPr>
            <w:r w:rsidRPr="00AE4388">
              <w:rPr>
                <w:color w:val="000000"/>
              </w:rPr>
              <w:t>404</w:t>
            </w:r>
          </w:p>
        </w:tc>
        <w:tc>
          <w:tcPr>
            <w:tcW w:w="5327" w:type="dxa"/>
            <w:tcBorders>
              <w:top w:val="nil"/>
              <w:left w:val="nil"/>
              <w:bottom w:val="nil"/>
              <w:right w:val="nil"/>
            </w:tcBorders>
            <w:vAlign w:val="center"/>
            <w:hideMark/>
          </w:tcPr>
          <w:p w:rsidRPr="00AE4388" w:rsidR="00AE4388" w:rsidP="00AE4388" w:rsidRDefault="00AE4388" w14:paraId="6A09E52E" w14:textId="77777777">
            <w:pPr>
              <w:spacing w:before="0" w:after="0"/>
              <w:rPr>
                <w:color w:val="000000"/>
              </w:rPr>
            </w:pPr>
            <w:r w:rsidRPr="00AE4388">
              <w:rPr>
                <w:color w:val="000000"/>
              </w:rPr>
              <w:t>Kunt u aangeven wat het budgettaire effect is van deze maatregel op de Toeslagenwet, uitgesplitst per jaar?</w:t>
            </w:r>
          </w:p>
        </w:tc>
        <w:tc>
          <w:tcPr>
            <w:tcW w:w="955" w:type="dxa"/>
            <w:tcBorders>
              <w:top w:val="nil"/>
              <w:left w:val="nil"/>
              <w:bottom w:val="nil"/>
              <w:right w:val="nil"/>
            </w:tcBorders>
            <w:vAlign w:val="center"/>
            <w:hideMark/>
          </w:tcPr>
          <w:p w:rsidRPr="00AE4388" w:rsidR="00AE4388" w:rsidP="00AE4388" w:rsidRDefault="00AE4388" w14:paraId="18AA00F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CF2A7E4" w14:textId="77777777">
            <w:pPr>
              <w:spacing w:before="0" w:after="0"/>
              <w:jc w:val="right"/>
              <w:rPr>
                <w:color w:val="000000"/>
              </w:rPr>
            </w:pPr>
            <w:r w:rsidRPr="00AE4388">
              <w:rPr>
                <w:color w:val="000000"/>
              </w:rPr>
              <w:t>189</w:t>
            </w:r>
          </w:p>
        </w:tc>
        <w:tc>
          <w:tcPr>
            <w:tcW w:w="947" w:type="dxa"/>
            <w:tcBorders>
              <w:top w:val="nil"/>
              <w:left w:val="nil"/>
              <w:bottom w:val="nil"/>
              <w:right w:val="nil"/>
            </w:tcBorders>
            <w:vAlign w:val="center"/>
            <w:hideMark/>
          </w:tcPr>
          <w:p w:rsidRPr="00AE4388" w:rsidR="00AE4388" w:rsidP="00AE4388" w:rsidRDefault="00AE4388" w14:paraId="141FB238" w14:textId="77777777">
            <w:pPr>
              <w:spacing w:before="0" w:after="0"/>
              <w:jc w:val="right"/>
              <w:rPr>
                <w:color w:val="000000"/>
              </w:rPr>
            </w:pPr>
            <w:r w:rsidRPr="00AE4388">
              <w:rPr>
                <w:color w:val="000000"/>
              </w:rPr>
              <w:t xml:space="preserve"> </w:t>
            </w:r>
          </w:p>
        </w:tc>
      </w:tr>
      <w:tr w:rsidRPr="00AE4388" w:rsidR="00AE4388" w:rsidTr="0DDC63E9" w14:paraId="785469D2" w14:textId="77777777">
        <w:trPr>
          <w:trHeight w:val="1020"/>
        </w:trPr>
        <w:tc>
          <w:tcPr>
            <w:tcW w:w="440" w:type="dxa"/>
            <w:tcBorders>
              <w:top w:val="nil"/>
              <w:left w:val="nil"/>
              <w:bottom w:val="nil"/>
              <w:right w:val="nil"/>
            </w:tcBorders>
            <w:vAlign w:val="center"/>
            <w:hideMark/>
          </w:tcPr>
          <w:p w:rsidRPr="00AE4388" w:rsidR="00AE4388" w:rsidP="00AE4388" w:rsidRDefault="00AE4388" w14:paraId="1455C96C" w14:textId="77777777">
            <w:pPr>
              <w:spacing w:before="0" w:after="0"/>
              <w:jc w:val="right"/>
              <w:rPr>
                <w:color w:val="000000"/>
              </w:rPr>
            </w:pPr>
            <w:r w:rsidRPr="00AE4388">
              <w:rPr>
                <w:color w:val="000000"/>
              </w:rPr>
              <w:t>405</w:t>
            </w:r>
          </w:p>
        </w:tc>
        <w:tc>
          <w:tcPr>
            <w:tcW w:w="5327" w:type="dxa"/>
            <w:tcBorders>
              <w:top w:val="nil"/>
              <w:left w:val="nil"/>
              <w:bottom w:val="nil"/>
              <w:right w:val="nil"/>
            </w:tcBorders>
            <w:vAlign w:val="center"/>
            <w:hideMark/>
          </w:tcPr>
          <w:p w:rsidRPr="00AE4388" w:rsidR="00AE4388" w:rsidP="00AE4388" w:rsidRDefault="00AE4388" w14:paraId="3A1CE8D6" w14:textId="77777777">
            <w:pPr>
              <w:spacing w:before="0" w:after="0"/>
              <w:rPr>
                <w:color w:val="000000"/>
              </w:rPr>
            </w:pPr>
            <w:r w:rsidRPr="00AE4388">
              <w:rPr>
                <w:color w:val="000000"/>
              </w:rPr>
              <w:t>Kunt u toelichten op basis van welke analyse is geconcludeerd dat het afschaffen van het duurzaamheidscriterium noodzakelijk is om de complexiteit en uitvoeringsproblemen bij het UWV te verminderen?</w:t>
            </w:r>
          </w:p>
        </w:tc>
        <w:tc>
          <w:tcPr>
            <w:tcW w:w="955" w:type="dxa"/>
            <w:tcBorders>
              <w:top w:val="nil"/>
              <w:left w:val="nil"/>
              <w:bottom w:val="nil"/>
              <w:right w:val="nil"/>
            </w:tcBorders>
            <w:vAlign w:val="center"/>
            <w:hideMark/>
          </w:tcPr>
          <w:p w:rsidRPr="00AE4388" w:rsidR="00AE4388" w:rsidP="00AE4388" w:rsidRDefault="00AE4388" w14:paraId="021D20D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2820D22" w14:textId="77777777">
            <w:pPr>
              <w:spacing w:before="0" w:after="0"/>
              <w:jc w:val="right"/>
              <w:rPr>
                <w:color w:val="000000"/>
              </w:rPr>
            </w:pPr>
            <w:r w:rsidRPr="00AE4388">
              <w:rPr>
                <w:color w:val="000000"/>
              </w:rPr>
              <w:t>189</w:t>
            </w:r>
          </w:p>
        </w:tc>
        <w:tc>
          <w:tcPr>
            <w:tcW w:w="947" w:type="dxa"/>
            <w:tcBorders>
              <w:top w:val="nil"/>
              <w:left w:val="nil"/>
              <w:bottom w:val="nil"/>
              <w:right w:val="nil"/>
            </w:tcBorders>
            <w:vAlign w:val="center"/>
            <w:hideMark/>
          </w:tcPr>
          <w:p w:rsidRPr="00AE4388" w:rsidR="00AE4388" w:rsidP="00AE4388" w:rsidRDefault="00AE4388" w14:paraId="423EA533" w14:textId="77777777">
            <w:pPr>
              <w:spacing w:before="0" w:after="0"/>
              <w:jc w:val="right"/>
              <w:rPr>
                <w:color w:val="000000"/>
              </w:rPr>
            </w:pPr>
            <w:r w:rsidRPr="00AE4388">
              <w:rPr>
                <w:color w:val="000000"/>
              </w:rPr>
              <w:t xml:space="preserve"> </w:t>
            </w:r>
          </w:p>
        </w:tc>
      </w:tr>
      <w:tr w:rsidRPr="00AE4388" w:rsidR="00AE4388" w:rsidTr="0DDC63E9" w14:paraId="3664BCFF" w14:textId="77777777">
        <w:trPr>
          <w:trHeight w:val="1020"/>
        </w:trPr>
        <w:tc>
          <w:tcPr>
            <w:tcW w:w="440" w:type="dxa"/>
            <w:tcBorders>
              <w:top w:val="nil"/>
              <w:left w:val="nil"/>
              <w:bottom w:val="nil"/>
              <w:right w:val="nil"/>
            </w:tcBorders>
            <w:vAlign w:val="center"/>
            <w:hideMark/>
          </w:tcPr>
          <w:p w:rsidRPr="00AE4388" w:rsidR="00AE4388" w:rsidP="00AE4388" w:rsidRDefault="00AE4388" w14:paraId="596C8464" w14:textId="77777777">
            <w:pPr>
              <w:spacing w:before="0" w:after="0"/>
              <w:jc w:val="right"/>
              <w:rPr>
                <w:color w:val="000000"/>
              </w:rPr>
            </w:pPr>
            <w:r w:rsidRPr="00AE4388">
              <w:rPr>
                <w:color w:val="000000"/>
              </w:rPr>
              <w:t>406</w:t>
            </w:r>
          </w:p>
        </w:tc>
        <w:tc>
          <w:tcPr>
            <w:tcW w:w="5327" w:type="dxa"/>
            <w:tcBorders>
              <w:top w:val="nil"/>
              <w:left w:val="nil"/>
              <w:bottom w:val="nil"/>
              <w:right w:val="nil"/>
            </w:tcBorders>
            <w:vAlign w:val="center"/>
            <w:hideMark/>
          </w:tcPr>
          <w:p w:rsidRPr="00AE4388" w:rsidR="00AE4388" w:rsidP="00AE4388" w:rsidRDefault="00AE4388" w14:paraId="331FC7C5" w14:textId="77777777">
            <w:pPr>
              <w:spacing w:before="0" w:after="0"/>
              <w:rPr>
                <w:color w:val="000000"/>
              </w:rPr>
            </w:pPr>
            <w:r w:rsidRPr="00AE4388">
              <w:rPr>
                <w:color w:val="000000"/>
              </w:rPr>
              <w:t>Kunt u aangeven wat de inkomenseffecten van het afschaffen van AKW en WKB voor 16- en 17-jarigen met recht op studiefinanciering zijn, uitgesplitst naar inkomensgroep, en hoeveel huishoudens hierdoor worden geraakt?</w:t>
            </w:r>
          </w:p>
        </w:tc>
        <w:tc>
          <w:tcPr>
            <w:tcW w:w="955" w:type="dxa"/>
            <w:tcBorders>
              <w:top w:val="nil"/>
              <w:left w:val="nil"/>
              <w:bottom w:val="nil"/>
              <w:right w:val="nil"/>
            </w:tcBorders>
            <w:vAlign w:val="center"/>
            <w:hideMark/>
          </w:tcPr>
          <w:p w:rsidRPr="00AE4388" w:rsidR="00AE4388" w:rsidP="00AE4388" w:rsidRDefault="00AE4388" w14:paraId="653FA96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653CB22" w14:textId="77777777">
            <w:pPr>
              <w:spacing w:before="0" w:after="0"/>
              <w:jc w:val="right"/>
              <w:rPr>
                <w:color w:val="000000"/>
              </w:rPr>
            </w:pPr>
            <w:r w:rsidRPr="00AE4388">
              <w:rPr>
                <w:color w:val="000000"/>
              </w:rPr>
              <w:t>189</w:t>
            </w:r>
          </w:p>
        </w:tc>
        <w:tc>
          <w:tcPr>
            <w:tcW w:w="947" w:type="dxa"/>
            <w:tcBorders>
              <w:top w:val="nil"/>
              <w:left w:val="nil"/>
              <w:bottom w:val="nil"/>
              <w:right w:val="nil"/>
            </w:tcBorders>
            <w:vAlign w:val="center"/>
            <w:hideMark/>
          </w:tcPr>
          <w:p w:rsidRPr="00AE4388" w:rsidR="00AE4388" w:rsidP="00AE4388" w:rsidRDefault="00AE4388" w14:paraId="67A4BFF3" w14:textId="77777777">
            <w:pPr>
              <w:spacing w:before="0" w:after="0"/>
              <w:jc w:val="right"/>
              <w:rPr>
                <w:color w:val="000000"/>
              </w:rPr>
            </w:pPr>
            <w:r w:rsidRPr="00AE4388">
              <w:rPr>
                <w:color w:val="000000"/>
              </w:rPr>
              <w:t xml:space="preserve"> </w:t>
            </w:r>
          </w:p>
        </w:tc>
      </w:tr>
      <w:tr w:rsidRPr="00AE4388" w:rsidR="00AE4388" w:rsidTr="0DDC63E9" w14:paraId="61B3C725" w14:textId="77777777">
        <w:trPr>
          <w:trHeight w:val="765"/>
        </w:trPr>
        <w:tc>
          <w:tcPr>
            <w:tcW w:w="440" w:type="dxa"/>
            <w:tcBorders>
              <w:top w:val="nil"/>
              <w:left w:val="nil"/>
              <w:bottom w:val="nil"/>
              <w:right w:val="nil"/>
            </w:tcBorders>
            <w:vAlign w:val="center"/>
            <w:hideMark/>
          </w:tcPr>
          <w:p w:rsidRPr="00AE4388" w:rsidR="00AE4388" w:rsidP="00AE4388" w:rsidRDefault="00AE4388" w14:paraId="51B355CE" w14:textId="77777777">
            <w:pPr>
              <w:spacing w:before="0" w:after="0"/>
              <w:jc w:val="right"/>
              <w:rPr>
                <w:color w:val="000000"/>
              </w:rPr>
            </w:pPr>
            <w:r w:rsidRPr="00AE4388">
              <w:rPr>
                <w:color w:val="000000"/>
              </w:rPr>
              <w:t>407</w:t>
            </w:r>
          </w:p>
        </w:tc>
        <w:tc>
          <w:tcPr>
            <w:tcW w:w="5327" w:type="dxa"/>
            <w:tcBorders>
              <w:top w:val="nil"/>
              <w:left w:val="nil"/>
              <w:bottom w:val="nil"/>
              <w:right w:val="nil"/>
            </w:tcBorders>
            <w:vAlign w:val="center"/>
            <w:hideMark/>
          </w:tcPr>
          <w:p w:rsidRPr="00AE4388" w:rsidR="00AE4388" w:rsidP="00AE4388" w:rsidRDefault="00AE4388" w14:paraId="67EFB180" w14:textId="77777777">
            <w:pPr>
              <w:spacing w:before="0" w:after="0"/>
              <w:rPr>
                <w:color w:val="000000"/>
              </w:rPr>
            </w:pPr>
            <w:r w:rsidRPr="00AE4388">
              <w:rPr>
                <w:color w:val="000000"/>
              </w:rPr>
              <w:t>Kunt u toelichten of de lagere terugontvangsten bij de kinderopvangtoeslag samenhangen met een lager gebruik van kinderopvangtoeslag, lagere voorschotten of andere oorzaken?</w:t>
            </w:r>
          </w:p>
        </w:tc>
        <w:tc>
          <w:tcPr>
            <w:tcW w:w="955" w:type="dxa"/>
            <w:tcBorders>
              <w:top w:val="nil"/>
              <w:left w:val="nil"/>
              <w:bottom w:val="nil"/>
              <w:right w:val="nil"/>
            </w:tcBorders>
            <w:vAlign w:val="center"/>
            <w:hideMark/>
          </w:tcPr>
          <w:p w:rsidRPr="00AE4388" w:rsidR="00AE4388" w:rsidP="00AE4388" w:rsidRDefault="00AE4388" w14:paraId="71796A6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9F377EF" w14:textId="77777777">
            <w:pPr>
              <w:spacing w:before="0" w:after="0"/>
              <w:jc w:val="right"/>
              <w:rPr>
                <w:color w:val="000000"/>
              </w:rPr>
            </w:pPr>
            <w:r w:rsidRPr="00AE4388">
              <w:rPr>
                <w:color w:val="000000"/>
              </w:rPr>
              <w:t>192</w:t>
            </w:r>
          </w:p>
        </w:tc>
        <w:tc>
          <w:tcPr>
            <w:tcW w:w="947" w:type="dxa"/>
            <w:tcBorders>
              <w:top w:val="nil"/>
              <w:left w:val="nil"/>
              <w:bottom w:val="nil"/>
              <w:right w:val="nil"/>
            </w:tcBorders>
            <w:vAlign w:val="center"/>
            <w:hideMark/>
          </w:tcPr>
          <w:p w:rsidRPr="00AE4388" w:rsidR="00AE4388" w:rsidP="00AE4388" w:rsidRDefault="00AE4388" w14:paraId="6C4D0488" w14:textId="77777777">
            <w:pPr>
              <w:spacing w:before="0" w:after="0"/>
              <w:jc w:val="right"/>
              <w:rPr>
                <w:color w:val="000000"/>
              </w:rPr>
            </w:pPr>
            <w:r w:rsidRPr="00AE4388">
              <w:rPr>
                <w:color w:val="000000"/>
              </w:rPr>
              <w:t xml:space="preserve"> </w:t>
            </w:r>
          </w:p>
        </w:tc>
      </w:tr>
      <w:tr w:rsidRPr="00AE4388" w:rsidR="00AE4388" w:rsidTr="0DDC63E9" w14:paraId="64254C7B" w14:textId="77777777">
        <w:trPr>
          <w:trHeight w:val="765"/>
        </w:trPr>
        <w:tc>
          <w:tcPr>
            <w:tcW w:w="440" w:type="dxa"/>
            <w:tcBorders>
              <w:top w:val="nil"/>
              <w:left w:val="nil"/>
              <w:bottom w:val="nil"/>
              <w:right w:val="nil"/>
            </w:tcBorders>
            <w:vAlign w:val="center"/>
            <w:hideMark/>
          </w:tcPr>
          <w:p w:rsidRPr="00AE4388" w:rsidR="00AE4388" w:rsidP="00AE4388" w:rsidRDefault="00AE4388" w14:paraId="48EBCC74" w14:textId="77777777">
            <w:pPr>
              <w:spacing w:before="0" w:after="0"/>
              <w:jc w:val="right"/>
              <w:rPr>
                <w:color w:val="000000"/>
              </w:rPr>
            </w:pPr>
            <w:r w:rsidRPr="00AE4388">
              <w:rPr>
                <w:color w:val="000000"/>
              </w:rPr>
              <w:t>408</w:t>
            </w:r>
          </w:p>
        </w:tc>
        <w:tc>
          <w:tcPr>
            <w:tcW w:w="5327" w:type="dxa"/>
            <w:tcBorders>
              <w:top w:val="nil"/>
              <w:left w:val="nil"/>
              <w:bottom w:val="nil"/>
              <w:right w:val="nil"/>
            </w:tcBorders>
            <w:vAlign w:val="center"/>
            <w:hideMark/>
          </w:tcPr>
          <w:p w:rsidRPr="00AE4388" w:rsidR="00AE4388" w:rsidP="00AE4388" w:rsidRDefault="00AE4388" w14:paraId="190F5B34" w14:textId="77777777">
            <w:pPr>
              <w:spacing w:before="0" w:after="0"/>
              <w:rPr>
                <w:color w:val="000000"/>
              </w:rPr>
            </w:pPr>
            <w:r w:rsidRPr="00AE4388">
              <w:rPr>
                <w:color w:val="000000"/>
              </w:rPr>
              <w:t>Er wordt €162 mln structureel geïnvesteerd in pandemische paraatheid. Uit welk budget komt dit, en hoe verhoudt dit zich tot de eerdere bezuiniging onder Schoof op dit thema?</w:t>
            </w:r>
          </w:p>
        </w:tc>
        <w:tc>
          <w:tcPr>
            <w:tcW w:w="955" w:type="dxa"/>
            <w:tcBorders>
              <w:top w:val="nil"/>
              <w:left w:val="nil"/>
              <w:bottom w:val="nil"/>
              <w:right w:val="nil"/>
            </w:tcBorders>
            <w:vAlign w:val="center"/>
            <w:hideMark/>
          </w:tcPr>
          <w:p w:rsidRPr="00AE4388" w:rsidR="00AE4388" w:rsidP="00AE4388" w:rsidRDefault="00AE4388" w14:paraId="7D2AA44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7EDB93F" w14:textId="77777777">
            <w:pPr>
              <w:spacing w:before="0" w:after="0"/>
              <w:jc w:val="right"/>
              <w:rPr>
                <w:color w:val="000000"/>
              </w:rPr>
            </w:pPr>
            <w:r w:rsidRPr="00AE4388">
              <w:rPr>
                <w:color w:val="000000"/>
              </w:rPr>
              <w:t>203</w:t>
            </w:r>
          </w:p>
        </w:tc>
        <w:tc>
          <w:tcPr>
            <w:tcW w:w="947" w:type="dxa"/>
            <w:tcBorders>
              <w:top w:val="nil"/>
              <w:left w:val="nil"/>
              <w:bottom w:val="nil"/>
              <w:right w:val="nil"/>
            </w:tcBorders>
            <w:vAlign w:val="center"/>
            <w:hideMark/>
          </w:tcPr>
          <w:p w:rsidRPr="00AE4388" w:rsidR="00AE4388" w:rsidP="00AE4388" w:rsidRDefault="00AE4388" w14:paraId="25E88439" w14:textId="77777777">
            <w:pPr>
              <w:spacing w:before="0" w:after="0"/>
              <w:jc w:val="right"/>
              <w:rPr>
                <w:color w:val="000000"/>
              </w:rPr>
            </w:pPr>
            <w:r w:rsidRPr="00AE4388">
              <w:rPr>
                <w:color w:val="000000"/>
              </w:rPr>
              <w:t xml:space="preserve"> </w:t>
            </w:r>
          </w:p>
        </w:tc>
      </w:tr>
      <w:tr w:rsidRPr="00AE4388" w:rsidR="00AE4388" w:rsidTr="0DDC63E9" w14:paraId="6262DECF" w14:textId="77777777">
        <w:trPr>
          <w:trHeight w:val="510"/>
        </w:trPr>
        <w:tc>
          <w:tcPr>
            <w:tcW w:w="440" w:type="dxa"/>
            <w:tcBorders>
              <w:top w:val="nil"/>
              <w:left w:val="nil"/>
              <w:bottom w:val="nil"/>
              <w:right w:val="nil"/>
            </w:tcBorders>
            <w:vAlign w:val="center"/>
            <w:hideMark/>
          </w:tcPr>
          <w:p w:rsidRPr="00AE4388" w:rsidR="00AE4388" w:rsidP="00AE4388" w:rsidRDefault="00AE4388" w14:paraId="05F3F95B" w14:textId="77777777">
            <w:pPr>
              <w:spacing w:before="0" w:after="0"/>
              <w:jc w:val="right"/>
              <w:rPr>
                <w:color w:val="000000"/>
              </w:rPr>
            </w:pPr>
            <w:r w:rsidRPr="00AE4388">
              <w:rPr>
                <w:color w:val="000000"/>
              </w:rPr>
              <w:t>409</w:t>
            </w:r>
          </w:p>
        </w:tc>
        <w:tc>
          <w:tcPr>
            <w:tcW w:w="5327" w:type="dxa"/>
            <w:tcBorders>
              <w:top w:val="nil"/>
              <w:left w:val="nil"/>
              <w:bottom w:val="nil"/>
              <w:right w:val="nil"/>
            </w:tcBorders>
            <w:vAlign w:val="center"/>
            <w:hideMark/>
          </w:tcPr>
          <w:p w:rsidRPr="00AE4388" w:rsidR="00AE4388" w:rsidP="00AE4388" w:rsidRDefault="00AE4388" w14:paraId="7BB1D665" w14:textId="77777777">
            <w:pPr>
              <w:spacing w:before="0" w:after="0"/>
              <w:rPr>
                <w:color w:val="000000"/>
              </w:rPr>
            </w:pPr>
            <w:r w:rsidRPr="00AE4388">
              <w:rPr>
                <w:color w:val="000000"/>
              </w:rPr>
              <w:t>Hoe komt het dat de kosten voor de Regeling Onverzekerbare Vreemdelingen (OVV) hoger uitvallen in de nieuwe raming?</w:t>
            </w:r>
          </w:p>
        </w:tc>
        <w:tc>
          <w:tcPr>
            <w:tcW w:w="955" w:type="dxa"/>
            <w:tcBorders>
              <w:top w:val="nil"/>
              <w:left w:val="nil"/>
              <w:bottom w:val="nil"/>
              <w:right w:val="nil"/>
            </w:tcBorders>
            <w:vAlign w:val="center"/>
            <w:hideMark/>
          </w:tcPr>
          <w:p w:rsidRPr="00AE4388" w:rsidR="00AE4388" w:rsidP="00AE4388" w:rsidRDefault="00AE4388" w14:paraId="707AE5B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5CA7AAA" w14:textId="77777777">
            <w:pPr>
              <w:spacing w:before="0" w:after="0"/>
              <w:jc w:val="right"/>
              <w:rPr>
                <w:color w:val="000000"/>
              </w:rPr>
            </w:pPr>
            <w:r w:rsidRPr="00AE4388">
              <w:rPr>
                <w:color w:val="000000"/>
              </w:rPr>
              <w:t>206</w:t>
            </w:r>
          </w:p>
        </w:tc>
        <w:tc>
          <w:tcPr>
            <w:tcW w:w="947" w:type="dxa"/>
            <w:tcBorders>
              <w:top w:val="nil"/>
              <w:left w:val="nil"/>
              <w:bottom w:val="nil"/>
              <w:right w:val="nil"/>
            </w:tcBorders>
            <w:vAlign w:val="center"/>
            <w:hideMark/>
          </w:tcPr>
          <w:p w:rsidRPr="00AE4388" w:rsidR="00AE4388" w:rsidP="00AE4388" w:rsidRDefault="00AE4388" w14:paraId="33D08AA0" w14:textId="77777777">
            <w:pPr>
              <w:spacing w:before="0" w:after="0"/>
              <w:jc w:val="right"/>
              <w:rPr>
                <w:color w:val="000000"/>
              </w:rPr>
            </w:pPr>
            <w:r w:rsidRPr="00AE4388">
              <w:rPr>
                <w:color w:val="000000"/>
              </w:rPr>
              <w:t xml:space="preserve"> </w:t>
            </w:r>
          </w:p>
        </w:tc>
      </w:tr>
      <w:tr w:rsidRPr="00AE4388" w:rsidR="00AE4388" w:rsidTr="0DDC63E9" w14:paraId="3C9CCDA4" w14:textId="77777777">
        <w:trPr>
          <w:trHeight w:val="765"/>
        </w:trPr>
        <w:tc>
          <w:tcPr>
            <w:tcW w:w="440" w:type="dxa"/>
            <w:tcBorders>
              <w:top w:val="nil"/>
              <w:left w:val="nil"/>
              <w:bottom w:val="nil"/>
              <w:right w:val="nil"/>
            </w:tcBorders>
            <w:vAlign w:val="center"/>
            <w:hideMark/>
          </w:tcPr>
          <w:p w:rsidRPr="00AE4388" w:rsidR="00AE4388" w:rsidP="00AE4388" w:rsidRDefault="00AE4388" w14:paraId="060A9E5E" w14:textId="77777777">
            <w:pPr>
              <w:spacing w:before="0" w:after="0"/>
              <w:jc w:val="right"/>
              <w:rPr>
                <w:color w:val="000000"/>
              </w:rPr>
            </w:pPr>
            <w:r w:rsidRPr="00AE4388">
              <w:rPr>
                <w:color w:val="000000"/>
              </w:rPr>
              <w:lastRenderedPageBreak/>
              <w:t>410</w:t>
            </w:r>
          </w:p>
        </w:tc>
        <w:tc>
          <w:tcPr>
            <w:tcW w:w="5327" w:type="dxa"/>
            <w:tcBorders>
              <w:top w:val="nil"/>
              <w:left w:val="nil"/>
              <w:bottom w:val="nil"/>
              <w:right w:val="nil"/>
            </w:tcBorders>
            <w:vAlign w:val="center"/>
            <w:hideMark/>
          </w:tcPr>
          <w:p w:rsidRPr="00AE4388" w:rsidR="00AE4388" w:rsidP="00AE4388" w:rsidRDefault="00AE4388" w14:paraId="606A3697" w14:textId="77777777">
            <w:pPr>
              <w:spacing w:before="0" w:after="0"/>
              <w:rPr>
                <w:color w:val="000000"/>
              </w:rPr>
            </w:pPr>
            <w:r w:rsidRPr="00AE4388">
              <w:rPr>
                <w:color w:val="000000"/>
              </w:rPr>
              <w:t>Hoe komt het dat de kosten voor de Regeling medisch noodzakelijke zorg onverzekerden (SOV) hoger uitvallen in de nieuwe raming?</w:t>
            </w:r>
          </w:p>
        </w:tc>
        <w:tc>
          <w:tcPr>
            <w:tcW w:w="955" w:type="dxa"/>
            <w:tcBorders>
              <w:top w:val="nil"/>
              <w:left w:val="nil"/>
              <w:bottom w:val="nil"/>
              <w:right w:val="nil"/>
            </w:tcBorders>
            <w:vAlign w:val="center"/>
            <w:hideMark/>
          </w:tcPr>
          <w:p w:rsidRPr="00AE4388" w:rsidR="00AE4388" w:rsidP="00AE4388" w:rsidRDefault="00AE4388" w14:paraId="65BD32C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6518955" w14:textId="77777777">
            <w:pPr>
              <w:spacing w:before="0" w:after="0"/>
              <w:jc w:val="right"/>
              <w:rPr>
                <w:color w:val="000000"/>
              </w:rPr>
            </w:pPr>
            <w:r w:rsidRPr="00AE4388">
              <w:rPr>
                <w:color w:val="000000"/>
              </w:rPr>
              <w:t>206</w:t>
            </w:r>
          </w:p>
        </w:tc>
        <w:tc>
          <w:tcPr>
            <w:tcW w:w="947" w:type="dxa"/>
            <w:tcBorders>
              <w:top w:val="nil"/>
              <w:left w:val="nil"/>
              <w:bottom w:val="nil"/>
              <w:right w:val="nil"/>
            </w:tcBorders>
            <w:vAlign w:val="center"/>
            <w:hideMark/>
          </w:tcPr>
          <w:p w:rsidRPr="00AE4388" w:rsidR="00AE4388" w:rsidP="00AE4388" w:rsidRDefault="00AE4388" w14:paraId="210E4C96" w14:textId="77777777">
            <w:pPr>
              <w:spacing w:before="0" w:after="0"/>
              <w:jc w:val="right"/>
              <w:rPr>
                <w:color w:val="000000"/>
              </w:rPr>
            </w:pPr>
            <w:r w:rsidRPr="00AE4388">
              <w:rPr>
                <w:color w:val="000000"/>
              </w:rPr>
              <w:t xml:space="preserve"> </w:t>
            </w:r>
          </w:p>
        </w:tc>
      </w:tr>
      <w:tr w:rsidRPr="00AE4388" w:rsidR="00AE4388" w:rsidTr="0DDC63E9" w14:paraId="180D091C" w14:textId="77777777">
        <w:trPr>
          <w:trHeight w:val="765"/>
        </w:trPr>
        <w:tc>
          <w:tcPr>
            <w:tcW w:w="440" w:type="dxa"/>
            <w:tcBorders>
              <w:top w:val="nil"/>
              <w:left w:val="nil"/>
              <w:bottom w:val="nil"/>
              <w:right w:val="nil"/>
            </w:tcBorders>
            <w:vAlign w:val="center"/>
            <w:hideMark/>
          </w:tcPr>
          <w:p w:rsidRPr="00AE4388" w:rsidR="00AE4388" w:rsidP="00AE4388" w:rsidRDefault="00AE4388" w14:paraId="6689DA6D" w14:textId="77777777">
            <w:pPr>
              <w:spacing w:before="0" w:after="0"/>
              <w:jc w:val="right"/>
              <w:rPr>
                <w:color w:val="000000"/>
              </w:rPr>
            </w:pPr>
            <w:r w:rsidRPr="00AE4388">
              <w:rPr>
                <w:color w:val="000000"/>
              </w:rPr>
              <w:t>411</w:t>
            </w:r>
          </w:p>
        </w:tc>
        <w:tc>
          <w:tcPr>
            <w:tcW w:w="5327" w:type="dxa"/>
            <w:tcBorders>
              <w:top w:val="nil"/>
              <w:left w:val="nil"/>
              <w:bottom w:val="nil"/>
              <w:right w:val="nil"/>
            </w:tcBorders>
            <w:vAlign w:val="center"/>
            <w:hideMark/>
          </w:tcPr>
          <w:p w:rsidRPr="00AE4388" w:rsidR="00AE4388" w:rsidP="00AE4388" w:rsidRDefault="00AE4388" w14:paraId="518D7D3C" w14:textId="77777777">
            <w:pPr>
              <w:spacing w:before="0" w:after="0"/>
              <w:rPr>
                <w:color w:val="000000"/>
              </w:rPr>
            </w:pPr>
            <w:r w:rsidRPr="00AE4388">
              <w:rPr>
                <w:color w:val="000000"/>
              </w:rPr>
              <w:t>Waarom is het niet gelukt de besparing op de SOV-regeling van kabinet-Schoof met beleidsmaatregelen in te vullen? Wat betekent dit voor de opgave in 2028?</w:t>
            </w:r>
          </w:p>
        </w:tc>
        <w:tc>
          <w:tcPr>
            <w:tcW w:w="955" w:type="dxa"/>
            <w:tcBorders>
              <w:top w:val="nil"/>
              <w:left w:val="nil"/>
              <w:bottom w:val="nil"/>
              <w:right w:val="nil"/>
            </w:tcBorders>
            <w:vAlign w:val="center"/>
            <w:hideMark/>
          </w:tcPr>
          <w:p w:rsidRPr="00AE4388" w:rsidR="00AE4388" w:rsidP="00AE4388" w:rsidRDefault="00AE4388" w14:paraId="3C0A4761"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161333F" w14:textId="77777777">
            <w:pPr>
              <w:spacing w:before="0" w:after="0"/>
              <w:jc w:val="right"/>
              <w:rPr>
                <w:color w:val="000000"/>
              </w:rPr>
            </w:pPr>
            <w:r w:rsidRPr="00AE4388">
              <w:rPr>
                <w:color w:val="000000"/>
              </w:rPr>
              <w:t>207</w:t>
            </w:r>
          </w:p>
        </w:tc>
        <w:tc>
          <w:tcPr>
            <w:tcW w:w="947" w:type="dxa"/>
            <w:tcBorders>
              <w:top w:val="nil"/>
              <w:left w:val="nil"/>
              <w:bottom w:val="nil"/>
              <w:right w:val="nil"/>
            </w:tcBorders>
            <w:vAlign w:val="center"/>
            <w:hideMark/>
          </w:tcPr>
          <w:p w:rsidRPr="00AE4388" w:rsidR="00AE4388" w:rsidP="00AE4388" w:rsidRDefault="00AE4388" w14:paraId="38F7DE04" w14:textId="77777777">
            <w:pPr>
              <w:spacing w:before="0" w:after="0"/>
              <w:jc w:val="right"/>
              <w:rPr>
                <w:color w:val="000000"/>
              </w:rPr>
            </w:pPr>
            <w:r w:rsidRPr="00AE4388">
              <w:rPr>
                <w:color w:val="000000"/>
              </w:rPr>
              <w:t xml:space="preserve"> </w:t>
            </w:r>
          </w:p>
        </w:tc>
      </w:tr>
      <w:tr w:rsidRPr="00AE4388" w:rsidR="00AE4388" w:rsidTr="0DDC63E9" w14:paraId="381C4F35" w14:textId="77777777">
        <w:trPr>
          <w:trHeight w:val="1020"/>
        </w:trPr>
        <w:tc>
          <w:tcPr>
            <w:tcW w:w="440" w:type="dxa"/>
            <w:tcBorders>
              <w:top w:val="nil"/>
              <w:left w:val="nil"/>
              <w:bottom w:val="nil"/>
              <w:right w:val="nil"/>
            </w:tcBorders>
            <w:vAlign w:val="center"/>
            <w:hideMark/>
          </w:tcPr>
          <w:p w:rsidRPr="00AE4388" w:rsidR="00AE4388" w:rsidP="00AE4388" w:rsidRDefault="00AE4388" w14:paraId="47233FDA" w14:textId="77777777">
            <w:pPr>
              <w:spacing w:before="0" w:after="0"/>
              <w:jc w:val="right"/>
              <w:rPr>
                <w:color w:val="000000"/>
              </w:rPr>
            </w:pPr>
            <w:r w:rsidRPr="00AE4388">
              <w:rPr>
                <w:color w:val="000000"/>
              </w:rPr>
              <w:t>412</w:t>
            </w:r>
          </w:p>
        </w:tc>
        <w:tc>
          <w:tcPr>
            <w:tcW w:w="5327" w:type="dxa"/>
            <w:tcBorders>
              <w:top w:val="nil"/>
              <w:left w:val="nil"/>
              <w:bottom w:val="nil"/>
              <w:right w:val="nil"/>
            </w:tcBorders>
            <w:vAlign w:val="center"/>
            <w:hideMark/>
          </w:tcPr>
          <w:p w:rsidRPr="00AE4388" w:rsidR="00AE4388" w:rsidP="00AE4388" w:rsidRDefault="00AE4388" w14:paraId="2E556F61" w14:textId="77777777">
            <w:pPr>
              <w:spacing w:before="0" w:after="0"/>
              <w:rPr>
                <w:color w:val="000000"/>
              </w:rPr>
            </w:pPr>
            <w:r w:rsidRPr="00AE4388">
              <w:rPr>
                <w:color w:val="000000"/>
              </w:rPr>
              <w:t>Waarom is het uitvoeringsbudget voor de inkomens- en vermogensafhankelijke bijdrage (ivb) in de Wmo geschrapt? Blijft er wel uitvoeringsbudget beschikbaar voor invoering vanaf 2028?</w:t>
            </w:r>
          </w:p>
        </w:tc>
        <w:tc>
          <w:tcPr>
            <w:tcW w:w="955" w:type="dxa"/>
            <w:tcBorders>
              <w:top w:val="nil"/>
              <w:left w:val="nil"/>
              <w:bottom w:val="nil"/>
              <w:right w:val="nil"/>
            </w:tcBorders>
            <w:vAlign w:val="center"/>
            <w:hideMark/>
          </w:tcPr>
          <w:p w:rsidRPr="00AE4388" w:rsidR="00AE4388" w:rsidP="00AE4388" w:rsidRDefault="00AE4388" w14:paraId="1E9EA64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75D6A3A" w14:textId="77777777">
            <w:pPr>
              <w:spacing w:before="0" w:after="0"/>
              <w:jc w:val="right"/>
              <w:rPr>
                <w:color w:val="000000"/>
              </w:rPr>
            </w:pPr>
            <w:r w:rsidRPr="00AE4388">
              <w:rPr>
                <w:color w:val="000000"/>
              </w:rPr>
              <w:t>208</w:t>
            </w:r>
          </w:p>
        </w:tc>
        <w:tc>
          <w:tcPr>
            <w:tcW w:w="947" w:type="dxa"/>
            <w:tcBorders>
              <w:top w:val="nil"/>
              <w:left w:val="nil"/>
              <w:bottom w:val="nil"/>
              <w:right w:val="nil"/>
            </w:tcBorders>
            <w:vAlign w:val="center"/>
            <w:hideMark/>
          </w:tcPr>
          <w:p w:rsidRPr="00AE4388" w:rsidR="00AE4388" w:rsidP="00AE4388" w:rsidRDefault="00AE4388" w14:paraId="65C0FFA5" w14:textId="77777777">
            <w:pPr>
              <w:spacing w:before="0" w:after="0"/>
              <w:jc w:val="right"/>
              <w:rPr>
                <w:color w:val="000000"/>
              </w:rPr>
            </w:pPr>
            <w:r w:rsidRPr="00AE4388">
              <w:rPr>
                <w:color w:val="000000"/>
              </w:rPr>
              <w:t xml:space="preserve"> </w:t>
            </w:r>
          </w:p>
        </w:tc>
      </w:tr>
      <w:tr w:rsidRPr="00AE4388" w:rsidR="00AE4388" w:rsidTr="0DDC63E9" w14:paraId="01F867EA" w14:textId="77777777">
        <w:trPr>
          <w:trHeight w:val="510"/>
        </w:trPr>
        <w:tc>
          <w:tcPr>
            <w:tcW w:w="440" w:type="dxa"/>
            <w:tcBorders>
              <w:top w:val="nil"/>
              <w:left w:val="nil"/>
              <w:bottom w:val="nil"/>
              <w:right w:val="nil"/>
            </w:tcBorders>
            <w:vAlign w:val="center"/>
            <w:hideMark/>
          </w:tcPr>
          <w:p w:rsidRPr="00AE4388" w:rsidR="00AE4388" w:rsidP="00AE4388" w:rsidRDefault="00AE4388" w14:paraId="31177E2B" w14:textId="77777777">
            <w:pPr>
              <w:spacing w:before="0" w:after="0"/>
              <w:jc w:val="right"/>
              <w:rPr>
                <w:color w:val="000000"/>
              </w:rPr>
            </w:pPr>
            <w:r w:rsidRPr="00AE4388">
              <w:rPr>
                <w:color w:val="000000"/>
              </w:rPr>
              <w:t>413</w:t>
            </w:r>
          </w:p>
        </w:tc>
        <w:tc>
          <w:tcPr>
            <w:tcW w:w="5327" w:type="dxa"/>
            <w:tcBorders>
              <w:top w:val="nil"/>
              <w:left w:val="nil"/>
              <w:bottom w:val="nil"/>
              <w:right w:val="nil"/>
            </w:tcBorders>
            <w:vAlign w:val="center"/>
            <w:hideMark/>
          </w:tcPr>
          <w:p w:rsidRPr="00AE4388" w:rsidR="00AE4388" w:rsidP="00AE4388" w:rsidRDefault="00AE4388" w14:paraId="6D501042" w14:textId="77777777">
            <w:pPr>
              <w:spacing w:before="0" w:after="0"/>
              <w:rPr>
                <w:color w:val="000000"/>
              </w:rPr>
            </w:pPr>
            <w:r w:rsidRPr="00AE4388">
              <w:rPr>
                <w:color w:val="000000"/>
              </w:rPr>
              <w:t>Waar slaat de budgetkorting VWS-begroting, die oploopt tot 65 miljoen in 2031, precies neer?</w:t>
            </w:r>
          </w:p>
        </w:tc>
        <w:tc>
          <w:tcPr>
            <w:tcW w:w="955" w:type="dxa"/>
            <w:tcBorders>
              <w:top w:val="nil"/>
              <w:left w:val="nil"/>
              <w:bottom w:val="nil"/>
              <w:right w:val="nil"/>
            </w:tcBorders>
            <w:vAlign w:val="center"/>
            <w:hideMark/>
          </w:tcPr>
          <w:p w:rsidRPr="00AE4388" w:rsidR="00AE4388" w:rsidP="00AE4388" w:rsidRDefault="00AE4388" w14:paraId="338CAF9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739C26C" w14:textId="77777777">
            <w:pPr>
              <w:spacing w:before="0" w:after="0"/>
              <w:jc w:val="right"/>
              <w:rPr>
                <w:color w:val="000000"/>
              </w:rPr>
            </w:pPr>
            <w:r w:rsidRPr="00AE4388">
              <w:rPr>
                <w:color w:val="000000"/>
              </w:rPr>
              <w:t>208</w:t>
            </w:r>
          </w:p>
        </w:tc>
        <w:tc>
          <w:tcPr>
            <w:tcW w:w="947" w:type="dxa"/>
            <w:tcBorders>
              <w:top w:val="nil"/>
              <w:left w:val="nil"/>
              <w:bottom w:val="nil"/>
              <w:right w:val="nil"/>
            </w:tcBorders>
            <w:vAlign w:val="center"/>
            <w:hideMark/>
          </w:tcPr>
          <w:p w:rsidRPr="00AE4388" w:rsidR="00AE4388" w:rsidP="00AE4388" w:rsidRDefault="00AE4388" w14:paraId="3DE47F67" w14:textId="77777777">
            <w:pPr>
              <w:spacing w:before="0" w:after="0"/>
              <w:jc w:val="right"/>
              <w:rPr>
                <w:color w:val="000000"/>
              </w:rPr>
            </w:pPr>
            <w:r w:rsidRPr="00AE4388">
              <w:rPr>
                <w:color w:val="000000"/>
              </w:rPr>
              <w:t xml:space="preserve"> </w:t>
            </w:r>
          </w:p>
        </w:tc>
      </w:tr>
      <w:tr w:rsidRPr="00AE4388" w:rsidR="00AE4388" w:rsidTr="0DDC63E9" w14:paraId="1D25DFFC" w14:textId="77777777">
        <w:trPr>
          <w:trHeight w:val="510"/>
        </w:trPr>
        <w:tc>
          <w:tcPr>
            <w:tcW w:w="440" w:type="dxa"/>
            <w:tcBorders>
              <w:top w:val="nil"/>
              <w:left w:val="nil"/>
              <w:bottom w:val="nil"/>
              <w:right w:val="nil"/>
            </w:tcBorders>
            <w:vAlign w:val="center"/>
            <w:hideMark/>
          </w:tcPr>
          <w:p w:rsidRPr="00AE4388" w:rsidR="00AE4388" w:rsidP="00AE4388" w:rsidRDefault="00AE4388" w14:paraId="31B73927" w14:textId="77777777">
            <w:pPr>
              <w:spacing w:before="0" w:after="0"/>
              <w:jc w:val="right"/>
              <w:rPr>
                <w:color w:val="000000"/>
              </w:rPr>
            </w:pPr>
            <w:r w:rsidRPr="00AE4388">
              <w:rPr>
                <w:color w:val="000000"/>
              </w:rPr>
              <w:t>414</w:t>
            </w:r>
          </w:p>
        </w:tc>
        <w:tc>
          <w:tcPr>
            <w:tcW w:w="5327" w:type="dxa"/>
            <w:tcBorders>
              <w:top w:val="nil"/>
              <w:left w:val="nil"/>
              <w:bottom w:val="nil"/>
              <w:right w:val="nil"/>
            </w:tcBorders>
            <w:vAlign w:val="center"/>
            <w:hideMark/>
          </w:tcPr>
          <w:p w:rsidRPr="00AE4388" w:rsidR="00AE4388" w:rsidP="00AE4388" w:rsidRDefault="00AE4388" w14:paraId="5D184909" w14:textId="77777777">
            <w:pPr>
              <w:spacing w:before="0" w:after="0"/>
              <w:rPr>
                <w:color w:val="000000"/>
              </w:rPr>
            </w:pPr>
            <w:r w:rsidRPr="00AE4388">
              <w:rPr>
                <w:color w:val="000000"/>
              </w:rPr>
              <w:t>Aan welke ZonMw programma’s wordt geen loon- en prijsbijstelling uitgekeerd?</w:t>
            </w:r>
          </w:p>
        </w:tc>
        <w:tc>
          <w:tcPr>
            <w:tcW w:w="955" w:type="dxa"/>
            <w:tcBorders>
              <w:top w:val="nil"/>
              <w:left w:val="nil"/>
              <w:bottom w:val="nil"/>
              <w:right w:val="nil"/>
            </w:tcBorders>
            <w:vAlign w:val="center"/>
            <w:hideMark/>
          </w:tcPr>
          <w:p w:rsidRPr="00AE4388" w:rsidR="00AE4388" w:rsidP="00AE4388" w:rsidRDefault="00AE4388" w14:paraId="07B6D42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BF4EB7B" w14:textId="77777777">
            <w:pPr>
              <w:spacing w:before="0" w:after="0"/>
              <w:jc w:val="right"/>
              <w:rPr>
                <w:color w:val="000000"/>
              </w:rPr>
            </w:pPr>
            <w:r w:rsidRPr="00AE4388">
              <w:rPr>
                <w:color w:val="000000"/>
              </w:rPr>
              <w:t>208</w:t>
            </w:r>
          </w:p>
        </w:tc>
        <w:tc>
          <w:tcPr>
            <w:tcW w:w="947" w:type="dxa"/>
            <w:tcBorders>
              <w:top w:val="nil"/>
              <w:left w:val="nil"/>
              <w:bottom w:val="nil"/>
              <w:right w:val="nil"/>
            </w:tcBorders>
            <w:vAlign w:val="center"/>
            <w:hideMark/>
          </w:tcPr>
          <w:p w:rsidRPr="00AE4388" w:rsidR="00AE4388" w:rsidP="00AE4388" w:rsidRDefault="00AE4388" w14:paraId="4DFA79F7" w14:textId="77777777">
            <w:pPr>
              <w:spacing w:before="0" w:after="0"/>
              <w:jc w:val="right"/>
              <w:rPr>
                <w:color w:val="000000"/>
              </w:rPr>
            </w:pPr>
            <w:r w:rsidRPr="00AE4388">
              <w:rPr>
                <w:color w:val="000000"/>
              </w:rPr>
              <w:t xml:space="preserve"> </w:t>
            </w:r>
          </w:p>
        </w:tc>
      </w:tr>
      <w:tr w:rsidRPr="00AE4388" w:rsidR="00AE4388" w:rsidTr="0DDC63E9" w14:paraId="0CF79428" w14:textId="77777777">
        <w:trPr>
          <w:trHeight w:val="765"/>
        </w:trPr>
        <w:tc>
          <w:tcPr>
            <w:tcW w:w="440" w:type="dxa"/>
            <w:tcBorders>
              <w:top w:val="nil"/>
              <w:left w:val="nil"/>
              <w:bottom w:val="nil"/>
              <w:right w:val="nil"/>
            </w:tcBorders>
            <w:vAlign w:val="center"/>
            <w:hideMark/>
          </w:tcPr>
          <w:p w:rsidRPr="00AE4388" w:rsidR="00AE4388" w:rsidP="00AE4388" w:rsidRDefault="00AE4388" w14:paraId="510E8590" w14:textId="77777777">
            <w:pPr>
              <w:spacing w:before="0" w:after="0"/>
              <w:jc w:val="right"/>
              <w:rPr>
                <w:color w:val="000000"/>
              </w:rPr>
            </w:pPr>
            <w:r w:rsidRPr="00AE4388">
              <w:rPr>
                <w:color w:val="000000"/>
              </w:rPr>
              <w:t>415</w:t>
            </w:r>
          </w:p>
        </w:tc>
        <w:tc>
          <w:tcPr>
            <w:tcW w:w="5327" w:type="dxa"/>
            <w:tcBorders>
              <w:top w:val="nil"/>
              <w:left w:val="nil"/>
              <w:bottom w:val="nil"/>
              <w:right w:val="nil"/>
            </w:tcBorders>
            <w:vAlign w:val="center"/>
            <w:hideMark/>
          </w:tcPr>
          <w:p w:rsidRPr="00AE4388" w:rsidR="00AE4388" w:rsidP="00AE4388" w:rsidRDefault="00AE4388" w14:paraId="3526B5F0" w14:textId="77777777">
            <w:pPr>
              <w:spacing w:before="0" w:after="0"/>
              <w:rPr>
                <w:color w:val="000000"/>
              </w:rPr>
            </w:pPr>
            <w:r w:rsidRPr="00AE4388">
              <w:rPr>
                <w:color w:val="000000"/>
              </w:rPr>
              <w:t>Waarom wordt 3 miljoen euro gekort op de BOSA-regeling vanaf 2027, terwijl het coalitieakkoord hier juist extra middelen voor vrijmaakt vanaf 2027?</w:t>
            </w:r>
          </w:p>
        </w:tc>
        <w:tc>
          <w:tcPr>
            <w:tcW w:w="955" w:type="dxa"/>
            <w:tcBorders>
              <w:top w:val="nil"/>
              <w:left w:val="nil"/>
              <w:bottom w:val="nil"/>
              <w:right w:val="nil"/>
            </w:tcBorders>
            <w:vAlign w:val="center"/>
            <w:hideMark/>
          </w:tcPr>
          <w:p w:rsidRPr="00AE4388" w:rsidR="00AE4388" w:rsidP="00AE4388" w:rsidRDefault="00AE4388" w14:paraId="291E7CC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1A48CF2" w14:textId="77777777">
            <w:pPr>
              <w:spacing w:before="0" w:after="0"/>
              <w:jc w:val="right"/>
              <w:rPr>
                <w:color w:val="000000"/>
              </w:rPr>
            </w:pPr>
            <w:r w:rsidRPr="00AE4388">
              <w:rPr>
                <w:color w:val="000000"/>
              </w:rPr>
              <w:t>209</w:t>
            </w:r>
          </w:p>
        </w:tc>
        <w:tc>
          <w:tcPr>
            <w:tcW w:w="947" w:type="dxa"/>
            <w:tcBorders>
              <w:top w:val="nil"/>
              <w:left w:val="nil"/>
              <w:bottom w:val="nil"/>
              <w:right w:val="nil"/>
            </w:tcBorders>
            <w:vAlign w:val="center"/>
            <w:hideMark/>
          </w:tcPr>
          <w:p w:rsidRPr="00AE4388" w:rsidR="00AE4388" w:rsidP="00AE4388" w:rsidRDefault="00AE4388" w14:paraId="70BFE66B" w14:textId="77777777">
            <w:pPr>
              <w:spacing w:before="0" w:after="0"/>
              <w:jc w:val="right"/>
              <w:rPr>
                <w:color w:val="000000"/>
              </w:rPr>
            </w:pPr>
            <w:r w:rsidRPr="00AE4388">
              <w:rPr>
                <w:color w:val="000000"/>
              </w:rPr>
              <w:t xml:space="preserve"> </w:t>
            </w:r>
          </w:p>
        </w:tc>
      </w:tr>
      <w:tr w:rsidRPr="00AE4388" w:rsidR="00AE4388" w:rsidTr="0DDC63E9" w14:paraId="7B75F313" w14:textId="77777777">
        <w:trPr>
          <w:trHeight w:val="510"/>
        </w:trPr>
        <w:tc>
          <w:tcPr>
            <w:tcW w:w="440" w:type="dxa"/>
            <w:tcBorders>
              <w:top w:val="nil"/>
              <w:left w:val="nil"/>
              <w:bottom w:val="nil"/>
              <w:right w:val="nil"/>
            </w:tcBorders>
            <w:vAlign w:val="center"/>
            <w:hideMark/>
          </w:tcPr>
          <w:p w:rsidRPr="00AE4388" w:rsidR="00AE4388" w:rsidP="00AE4388" w:rsidRDefault="00AE4388" w14:paraId="10FB6A9F" w14:textId="77777777">
            <w:pPr>
              <w:spacing w:before="0" w:after="0"/>
              <w:jc w:val="right"/>
              <w:rPr>
                <w:color w:val="000000"/>
              </w:rPr>
            </w:pPr>
            <w:r w:rsidRPr="00AE4388">
              <w:rPr>
                <w:color w:val="000000"/>
              </w:rPr>
              <w:t>416</w:t>
            </w:r>
          </w:p>
        </w:tc>
        <w:tc>
          <w:tcPr>
            <w:tcW w:w="5327" w:type="dxa"/>
            <w:tcBorders>
              <w:top w:val="nil"/>
              <w:left w:val="nil"/>
              <w:bottom w:val="nil"/>
              <w:right w:val="nil"/>
            </w:tcBorders>
            <w:vAlign w:val="center"/>
            <w:hideMark/>
          </w:tcPr>
          <w:p w:rsidRPr="00AE4388" w:rsidR="00AE4388" w:rsidP="00AE4388" w:rsidRDefault="00AE4388" w14:paraId="1836100F" w14:textId="77777777">
            <w:pPr>
              <w:spacing w:before="0" w:after="0"/>
              <w:rPr>
                <w:color w:val="000000"/>
              </w:rPr>
            </w:pPr>
            <w:r w:rsidRPr="00AE4388">
              <w:rPr>
                <w:color w:val="000000"/>
              </w:rPr>
              <w:t>Hoeveel minder bevolkingsonderzoeken borstkanker zijn er uitgevoerd als gevolg van capaciteitsproblemen?</w:t>
            </w:r>
          </w:p>
        </w:tc>
        <w:tc>
          <w:tcPr>
            <w:tcW w:w="955" w:type="dxa"/>
            <w:tcBorders>
              <w:top w:val="nil"/>
              <w:left w:val="nil"/>
              <w:bottom w:val="nil"/>
              <w:right w:val="nil"/>
            </w:tcBorders>
            <w:vAlign w:val="center"/>
            <w:hideMark/>
          </w:tcPr>
          <w:p w:rsidRPr="00AE4388" w:rsidR="00AE4388" w:rsidP="00AE4388" w:rsidRDefault="00AE4388" w14:paraId="6D12CF1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59E7AD3" w14:textId="77777777">
            <w:pPr>
              <w:spacing w:before="0" w:after="0"/>
              <w:jc w:val="right"/>
              <w:rPr>
                <w:color w:val="000000"/>
              </w:rPr>
            </w:pPr>
            <w:r w:rsidRPr="00AE4388">
              <w:rPr>
                <w:color w:val="000000"/>
              </w:rPr>
              <w:t>212</w:t>
            </w:r>
          </w:p>
        </w:tc>
        <w:tc>
          <w:tcPr>
            <w:tcW w:w="947" w:type="dxa"/>
            <w:tcBorders>
              <w:top w:val="nil"/>
              <w:left w:val="nil"/>
              <w:bottom w:val="nil"/>
              <w:right w:val="nil"/>
            </w:tcBorders>
            <w:vAlign w:val="center"/>
            <w:hideMark/>
          </w:tcPr>
          <w:p w:rsidRPr="00AE4388" w:rsidR="00AE4388" w:rsidP="00AE4388" w:rsidRDefault="00AE4388" w14:paraId="2BDA943F" w14:textId="77777777">
            <w:pPr>
              <w:spacing w:before="0" w:after="0"/>
              <w:jc w:val="right"/>
              <w:rPr>
                <w:color w:val="000000"/>
              </w:rPr>
            </w:pPr>
            <w:r w:rsidRPr="00AE4388">
              <w:rPr>
                <w:color w:val="000000"/>
              </w:rPr>
              <w:t xml:space="preserve"> </w:t>
            </w:r>
          </w:p>
        </w:tc>
      </w:tr>
      <w:tr w:rsidRPr="00AE4388" w:rsidR="00AE4388" w:rsidTr="0DDC63E9" w14:paraId="25F7C710" w14:textId="77777777">
        <w:trPr>
          <w:trHeight w:val="765"/>
        </w:trPr>
        <w:tc>
          <w:tcPr>
            <w:tcW w:w="440" w:type="dxa"/>
            <w:tcBorders>
              <w:top w:val="nil"/>
              <w:left w:val="nil"/>
              <w:bottom w:val="nil"/>
              <w:right w:val="nil"/>
            </w:tcBorders>
            <w:vAlign w:val="center"/>
            <w:hideMark/>
          </w:tcPr>
          <w:p w:rsidRPr="00AE4388" w:rsidR="00AE4388" w:rsidP="00AE4388" w:rsidRDefault="00AE4388" w14:paraId="76FB16F6" w14:textId="77777777">
            <w:pPr>
              <w:spacing w:before="0" w:after="0"/>
              <w:jc w:val="right"/>
              <w:rPr>
                <w:color w:val="000000"/>
              </w:rPr>
            </w:pPr>
            <w:r w:rsidRPr="00AE4388">
              <w:rPr>
                <w:color w:val="000000"/>
              </w:rPr>
              <w:t>417</w:t>
            </w:r>
          </w:p>
        </w:tc>
        <w:tc>
          <w:tcPr>
            <w:tcW w:w="5327" w:type="dxa"/>
            <w:tcBorders>
              <w:top w:val="nil"/>
              <w:left w:val="nil"/>
              <w:bottom w:val="nil"/>
              <w:right w:val="nil"/>
            </w:tcBorders>
            <w:vAlign w:val="center"/>
            <w:hideMark/>
          </w:tcPr>
          <w:p w:rsidRPr="00AE4388" w:rsidR="00AE4388" w:rsidP="00AE4388" w:rsidRDefault="00AE4388" w14:paraId="19ACCD56" w14:textId="77777777">
            <w:pPr>
              <w:spacing w:before="0" w:after="0"/>
              <w:rPr>
                <w:color w:val="000000"/>
              </w:rPr>
            </w:pPr>
            <w:r w:rsidRPr="00AE4388">
              <w:rPr>
                <w:color w:val="000000"/>
              </w:rPr>
              <w:t>Wat is de stand van zaken ten aanzien van de onafhankelijke indicatiestelling wijkverpleging, ook in relatie tot het voornemen om een eigen bijdrage in te voeren?</w:t>
            </w:r>
          </w:p>
        </w:tc>
        <w:tc>
          <w:tcPr>
            <w:tcW w:w="955" w:type="dxa"/>
            <w:tcBorders>
              <w:top w:val="nil"/>
              <w:left w:val="nil"/>
              <w:bottom w:val="nil"/>
              <w:right w:val="nil"/>
            </w:tcBorders>
            <w:vAlign w:val="center"/>
            <w:hideMark/>
          </w:tcPr>
          <w:p w:rsidRPr="00AE4388" w:rsidR="00AE4388" w:rsidP="00AE4388" w:rsidRDefault="00AE4388" w14:paraId="154E1A5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0560526" w14:textId="77777777">
            <w:pPr>
              <w:spacing w:before="0" w:after="0"/>
              <w:jc w:val="right"/>
              <w:rPr>
                <w:color w:val="000000"/>
              </w:rPr>
            </w:pPr>
            <w:r w:rsidRPr="00AE4388">
              <w:rPr>
                <w:color w:val="000000"/>
              </w:rPr>
              <w:t>215</w:t>
            </w:r>
          </w:p>
        </w:tc>
        <w:tc>
          <w:tcPr>
            <w:tcW w:w="947" w:type="dxa"/>
            <w:tcBorders>
              <w:top w:val="nil"/>
              <w:left w:val="nil"/>
              <w:bottom w:val="nil"/>
              <w:right w:val="nil"/>
            </w:tcBorders>
            <w:vAlign w:val="center"/>
            <w:hideMark/>
          </w:tcPr>
          <w:p w:rsidRPr="00AE4388" w:rsidR="00AE4388" w:rsidP="00AE4388" w:rsidRDefault="00AE4388" w14:paraId="2F1078D1" w14:textId="77777777">
            <w:pPr>
              <w:spacing w:before="0" w:after="0"/>
              <w:jc w:val="right"/>
              <w:rPr>
                <w:color w:val="000000"/>
              </w:rPr>
            </w:pPr>
            <w:r w:rsidRPr="00AE4388">
              <w:rPr>
                <w:color w:val="000000"/>
              </w:rPr>
              <w:t xml:space="preserve"> </w:t>
            </w:r>
          </w:p>
        </w:tc>
      </w:tr>
      <w:tr w:rsidRPr="00AE4388" w:rsidR="00AE4388" w:rsidTr="0DDC63E9" w14:paraId="3C796D2F" w14:textId="77777777">
        <w:trPr>
          <w:trHeight w:val="765"/>
        </w:trPr>
        <w:tc>
          <w:tcPr>
            <w:tcW w:w="440" w:type="dxa"/>
            <w:tcBorders>
              <w:top w:val="nil"/>
              <w:left w:val="nil"/>
              <w:bottom w:val="nil"/>
              <w:right w:val="nil"/>
            </w:tcBorders>
            <w:vAlign w:val="center"/>
            <w:hideMark/>
          </w:tcPr>
          <w:p w:rsidRPr="00AE4388" w:rsidR="00AE4388" w:rsidP="00AE4388" w:rsidRDefault="00AE4388" w14:paraId="2D9C8230" w14:textId="77777777">
            <w:pPr>
              <w:spacing w:before="0" w:after="0"/>
              <w:jc w:val="right"/>
              <w:rPr>
                <w:color w:val="000000"/>
              </w:rPr>
            </w:pPr>
            <w:r w:rsidRPr="00AE4388">
              <w:rPr>
                <w:color w:val="000000"/>
              </w:rPr>
              <w:t>418</w:t>
            </w:r>
          </w:p>
        </w:tc>
        <w:tc>
          <w:tcPr>
            <w:tcW w:w="5327" w:type="dxa"/>
            <w:tcBorders>
              <w:top w:val="nil"/>
              <w:left w:val="nil"/>
              <w:bottom w:val="nil"/>
              <w:right w:val="nil"/>
            </w:tcBorders>
            <w:vAlign w:val="center"/>
            <w:hideMark/>
          </w:tcPr>
          <w:p w:rsidRPr="00AE4388" w:rsidR="00AE4388" w:rsidP="00AE4388" w:rsidRDefault="00AE4388" w14:paraId="683B28F4" w14:textId="77777777">
            <w:pPr>
              <w:spacing w:before="0" w:after="0"/>
              <w:rPr>
                <w:color w:val="000000"/>
              </w:rPr>
            </w:pPr>
            <w:r w:rsidRPr="00AE4388">
              <w:rPr>
                <w:color w:val="000000"/>
              </w:rPr>
              <w:t>Wat is de stand van zaken ten aanzien van de besparing beloning medisch specialisten? Is deze besparing wel haalbaar per 2028?</w:t>
            </w:r>
          </w:p>
        </w:tc>
        <w:tc>
          <w:tcPr>
            <w:tcW w:w="955" w:type="dxa"/>
            <w:tcBorders>
              <w:top w:val="nil"/>
              <w:left w:val="nil"/>
              <w:bottom w:val="nil"/>
              <w:right w:val="nil"/>
            </w:tcBorders>
            <w:vAlign w:val="center"/>
            <w:hideMark/>
          </w:tcPr>
          <w:p w:rsidRPr="00AE4388" w:rsidR="00AE4388" w:rsidP="00AE4388" w:rsidRDefault="00AE4388" w14:paraId="409EF75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D8401F3" w14:textId="77777777">
            <w:pPr>
              <w:spacing w:before="0" w:after="0"/>
              <w:jc w:val="right"/>
              <w:rPr>
                <w:color w:val="000000"/>
              </w:rPr>
            </w:pPr>
            <w:r w:rsidRPr="00AE4388">
              <w:rPr>
                <w:color w:val="000000"/>
              </w:rPr>
              <w:t>216</w:t>
            </w:r>
          </w:p>
        </w:tc>
        <w:tc>
          <w:tcPr>
            <w:tcW w:w="947" w:type="dxa"/>
            <w:tcBorders>
              <w:top w:val="nil"/>
              <w:left w:val="nil"/>
              <w:bottom w:val="nil"/>
              <w:right w:val="nil"/>
            </w:tcBorders>
            <w:vAlign w:val="center"/>
            <w:hideMark/>
          </w:tcPr>
          <w:p w:rsidRPr="00AE4388" w:rsidR="00AE4388" w:rsidP="00AE4388" w:rsidRDefault="00AE4388" w14:paraId="3C4BA157" w14:textId="77777777">
            <w:pPr>
              <w:spacing w:before="0" w:after="0"/>
              <w:jc w:val="right"/>
              <w:rPr>
                <w:color w:val="000000"/>
              </w:rPr>
            </w:pPr>
            <w:r w:rsidRPr="00AE4388">
              <w:rPr>
                <w:color w:val="000000"/>
              </w:rPr>
              <w:t xml:space="preserve"> </w:t>
            </w:r>
          </w:p>
        </w:tc>
      </w:tr>
      <w:tr w:rsidRPr="00AE4388" w:rsidR="00AE4388" w:rsidTr="0DDC63E9" w14:paraId="610BADA2" w14:textId="77777777">
        <w:trPr>
          <w:trHeight w:val="510"/>
        </w:trPr>
        <w:tc>
          <w:tcPr>
            <w:tcW w:w="440" w:type="dxa"/>
            <w:tcBorders>
              <w:top w:val="nil"/>
              <w:left w:val="nil"/>
              <w:bottom w:val="nil"/>
              <w:right w:val="nil"/>
            </w:tcBorders>
            <w:vAlign w:val="center"/>
            <w:hideMark/>
          </w:tcPr>
          <w:p w:rsidRPr="00AE4388" w:rsidR="00AE4388" w:rsidP="00AE4388" w:rsidRDefault="00AE4388" w14:paraId="195E711A" w14:textId="77777777">
            <w:pPr>
              <w:spacing w:before="0" w:after="0"/>
              <w:jc w:val="right"/>
              <w:rPr>
                <w:color w:val="000000"/>
              </w:rPr>
            </w:pPr>
            <w:r w:rsidRPr="00AE4388">
              <w:rPr>
                <w:color w:val="000000"/>
              </w:rPr>
              <w:t>419</w:t>
            </w:r>
          </w:p>
        </w:tc>
        <w:tc>
          <w:tcPr>
            <w:tcW w:w="5327" w:type="dxa"/>
            <w:tcBorders>
              <w:top w:val="nil"/>
              <w:left w:val="nil"/>
              <w:bottom w:val="nil"/>
              <w:right w:val="nil"/>
            </w:tcBorders>
            <w:vAlign w:val="center"/>
            <w:hideMark/>
          </w:tcPr>
          <w:p w:rsidRPr="00AE4388" w:rsidR="00AE4388" w:rsidP="00AE4388" w:rsidRDefault="00AE4388" w14:paraId="5725C1CB" w14:textId="77777777">
            <w:pPr>
              <w:spacing w:before="0" w:after="0"/>
              <w:rPr>
                <w:color w:val="000000"/>
              </w:rPr>
            </w:pPr>
            <w:r w:rsidRPr="00AE4388">
              <w:rPr>
                <w:color w:val="000000"/>
              </w:rPr>
              <w:t>Wat is de oorzaak van de structurele meevaller in de wijkverpleging?</w:t>
            </w:r>
          </w:p>
        </w:tc>
        <w:tc>
          <w:tcPr>
            <w:tcW w:w="955" w:type="dxa"/>
            <w:tcBorders>
              <w:top w:val="nil"/>
              <w:left w:val="nil"/>
              <w:bottom w:val="nil"/>
              <w:right w:val="nil"/>
            </w:tcBorders>
            <w:vAlign w:val="center"/>
            <w:hideMark/>
          </w:tcPr>
          <w:p w:rsidRPr="00AE4388" w:rsidR="00AE4388" w:rsidP="00AE4388" w:rsidRDefault="00AE4388" w14:paraId="5E88704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348EE80" w14:textId="77777777">
            <w:pPr>
              <w:spacing w:before="0" w:after="0"/>
              <w:jc w:val="right"/>
              <w:rPr>
                <w:color w:val="000000"/>
              </w:rPr>
            </w:pPr>
            <w:r w:rsidRPr="00AE4388">
              <w:rPr>
                <w:color w:val="000000"/>
              </w:rPr>
              <w:t>216</w:t>
            </w:r>
          </w:p>
        </w:tc>
        <w:tc>
          <w:tcPr>
            <w:tcW w:w="947" w:type="dxa"/>
            <w:tcBorders>
              <w:top w:val="nil"/>
              <w:left w:val="nil"/>
              <w:bottom w:val="nil"/>
              <w:right w:val="nil"/>
            </w:tcBorders>
            <w:vAlign w:val="center"/>
            <w:hideMark/>
          </w:tcPr>
          <w:p w:rsidRPr="00AE4388" w:rsidR="00AE4388" w:rsidP="00AE4388" w:rsidRDefault="00AE4388" w14:paraId="0FF264A4" w14:textId="77777777">
            <w:pPr>
              <w:spacing w:before="0" w:after="0"/>
              <w:jc w:val="right"/>
              <w:rPr>
                <w:color w:val="000000"/>
              </w:rPr>
            </w:pPr>
            <w:r w:rsidRPr="00AE4388">
              <w:rPr>
                <w:color w:val="000000"/>
              </w:rPr>
              <w:t xml:space="preserve"> </w:t>
            </w:r>
          </w:p>
        </w:tc>
      </w:tr>
      <w:tr w:rsidRPr="00AE4388" w:rsidR="00AE4388" w:rsidTr="0DDC63E9" w14:paraId="065392CB" w14:textId="77777777">
        <w:trPr>
          <w:trHeight w:val="510"/>
        </w:trPr>
        <w:tc>
          <w:tcPr>
            <w:tcW w:w="440" w:type="dxa"/>
            <w:tcBorders>
              <w:top w:val="nil"/>
              <w:left w:val="nil"/>
              <w:bottom w:val="nil"/>
              <w:right w:val="nil"/>
            </w:tcBorders>
            <w:vAlign w:val="center"/>
            <w:hideMark/>
          </w:tcPr>
          <w:p w:rsidRPr="00AE4388" w:rsidR="00AE4388" w:rsidP="00AE4388" w:rsidRDefault="00AE4388" w14:paraId="181119B0" w14:textId="77777777">
            <w:pPr>
              <w:spacing w:before="0" w:after="0"/>
              <w:jc w:val="right"/>
              <w:rPr>
                <w:color w:val="000000"/>
              </w:rPr>
            </w:pPr>
            <w:r w:rsidRPr="00AE4388">
              <w:rPr>
                <w:color w:val="000000"/>
              </w:rPr>
              <w:t>420</w:t>
            </w:r>
          </w:p>
        </w:tc>
        <w:tc>
          <w:tcPr>
            <w:tcW w:w="5327" w:type="dxa"/>
            <w:tcBorders>
              <w:top w:val="nil"/>
              <w:left w:val="nil"/>
              <w:bottom w:val="nil"/>
              <w:right w:val="nil"/>
            </w:tcBorders>
            <w:vAlign w:val="center"/>
            <w:hideMark/>
          </w:tcPr>
          <w:p w:rsidRPr="00AE4388" w:rsidR="00AE4388" w:rsidP="00AE4388" w:rsidRDefault="00AE4388" w14:paraId="631335C0" w14:textId="77777777">
            <w:pPr>
              <w:spacing w:before="0" w:after="0"/>
              <w:rPr>
                <w:color w:val="000000"/>
              </w:rPr>
            </w:pPr>
            <w:r w:rsidRPr="00AE4388">
              <w:rPr>
                <w:color w:val="000000"/>
              </w:rPr>
              <w:t>Wat is de oorzaak van de structurele meevaller in de huisartsenzorg?</w:t>
            </w:r>
          </w:p>
        </w:tc>
        <w:tc>
          <w:tcPr>
            <w:tcW w:w="955" w:type="dxa"/>
            <w:tcBorders>
              <w:top w:val="nil"/>
              <w:left w:val="nil"/>
              <w:bottom w:val="nil"/>
              <w:right w:val="nil"/>
            </w:tcBorders>
            <w:vAlign w:val="center"/>
            <w:hideMark/>
          </w:tcPr>
          <w:p w:rsidRPr="00AE4388" w:rsidR="00AE4388" w:rsidP="00AE4388" w:rsidRDefault="00AE4388" w14:paraId="7301E52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AC12AA4" w14:textId="77777777">
            <w:pPr>
              <w:spacing w:before="0" w:after="0"/>
              <w:jc w:val="right"/>
              <w:rPr>
                <w:color w:val="000000"/>
              </w:rPr>
            </w:pPr>
            <w:r w:rsidRPr="00AE4388">
              <w:rPr>
                <w:color w:val="000000"/>
              </w:rPr>
              <w:t>216</w:t>
            </w:r>
          </w:p>
        </w:tc>
        <w:tc>
          <w:tcPr>
            <w:tcW w:w="947" w:type="dxa"/>
            <w:tcBorders>
              <w:top w:val="nil"/>
              <w:left w:val="nil"/>
              <w:bottom w:val="nil"/>
              <w:right w:val="nil"/>
            </w:tcBorders>
            <w:vAlign w:val="center"/>
            <w:hideMark/>
          </w:tcPr>
          <w:p w:rsidRPr="00AE4388" w:rsidR="00AE4388" w:rsidP="00AE4388" w:rsidRDefault="00AE4388" w14:paraId="4F8D99D6" w14:textId="77777777">
            <w:pPr>
              <w:spacing w:before="0" w:after="0"/>
              <w:jc w:val="right"/>
              <w:rPr>
                <w:color w:val="000000"/>
              </w:rPr>
            </w:pPr>
            <w:r w:rsidRPr="00AE4388">
              <w:rPr>
                <w:color w:val="000000"/>
              </w:rPr>
              <w:t xml:space="preserve"> </w:t>
            </w:r>
          </w:p>
        </w:tc>
      </w:tr>
      <w:tr w:rsidRPr="00AE4388" w:rsidR="00AE4388" w:rsidTr="0DDC63E9" w14:paraId="6ED57638" w14:textId="77777777">
        <w:trPr>
          <w:trHeight w:val="1530"/>
        </w:trPr>
        <w:tc>
          <w:tcPr>
            <w:tcW w:w="440" w:type="dxa"/>
            <w:tcBorders>
              <w:top w:val="nil"/>
              <w:left w:val="nil"/>
              <w:bottom w:val="nil"/>
              <w:right w:val="nil"/>
            </w:tcBorders>
            <w:vAlign w:val="center"/>
            <w:hideMark/>
          </w:tcPr>
          <w:p w:rsidRPr="00AE4388" w:rsidR="00AE4388" w:rsidP="00AE4388" w:rsidRDefault="00AE4388" w14:paraId="4F332660" w14:textId="77777777">
            <w:pPr>
              <w:spacing w:before="0" w:after="0"/>
              <w:jc w:val="right"/>
              <w:rPr>
                <w:color w:val="000000"/>
              </w:rPr>
            </w:pPr>
            <w:r w:rsidRPr="00AE4388">
              <w:rPr>
                <w:color w:val="000000"/>
              </w:rPr>
              <w:t>421</w:t>
            </w:r>
          </w:p>
        </w:tc>
        <w:tc>
          <w:tcPr>
            <w:tcW w:w="5327" w:type="dxa"/>
            <w:tcBorders>
              <w:top w:val="nil"/>
              <w:left w:val="nil"/>
              <w:bottom w:val="nil"/>
              <w:right w:val="nil"/>
            </w:tcBorders>
            <w:vAlign w:val="center"/>
            <w:hideMark/>
          </w:tcPr>
          <w:p w:rsidRPr="00AE4388" w:rsidR="00AE4388" w:rsidP="00AE4388" w:rsidRDefault="00AE4388" w14:paraId="7854064A" w14:textId="77777777">
            <w:pPr>
              <w:spacing w:before="0" w:after="0"/>
              <w:rPr>
                <w:color w:val="000000"/>
              </w:rPr>
            </w:pPr>
            <w:r w:rsidRPr="00AE4388">
              <w:rPr>
                <w:color w:val="000000"/>
              </w:rPr>
              <w:t>Hoe kan het dat de uitbreiding MMT al is opgenomen in de Voorjaarsnota 2026, terwijl over het betreffende amendement pas op 24 maart is gestemd, drie dagen voor publicatie van de Voorjaarsnota? Zijn de andere aangenomen amendementen op de begroting VWS 2026 ook al in deze Voorjaarsnota verwerkt en zo nee, waarom niet?</w:t>
            </w:r>
          </w:p>
        </w:tc>
        <w:tc>
          <w:tcPr>
            <w:tcW w:w="955" w:type="dxa"/>
            <w:tcBorders>
              <w:top w:val="nil"/>
              <w:left w:val="nil"/>
              <w:bottom w:val="nil"/>
              <w:right w:val="nil"/>
            </w:tcBorders>
            <w:vAlign w:val="center"/>
            <w:hideMark/>
          </w:tcPr>
          <w:p w:rsidRPr="00AE4388" w:rsidR="00AE4388" w:rsidP="00AE4388" w:rsidRDefault="00AE4388" w14:paraId="4A8247C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308AA16" w14:textId="77777777">
            <w:pPr>
              <w:spacing w:before="0" w:after="0"/>
              <w:jc w:val="right"/>
              <w:rPr>
                <w:color w:val="000000"/>
              </w:rPr>
            </w:pPr>
            <w:r w:rsidRPr="00AE4388">
              <w:rPr>
                <w:color w:val="000000"/>
              </w:rPr>
              <w:t>216</w:t>
            </w:r>
          </w:p>
        </w:tc>
        <w:tc>
          <w:tcPr>
            <w:tcW w:w="947" w:type="dxa"/>
            <w:tcBorders>
              <w:top w:val="nil"/>
              <w:left w:val="nil"/>
              <w:bottom w:val="nil"/>
              <w:right w:val="nil"/>
            </w:tcBorders>
            <w:vAlign w:val="center"/>
            <w:hideMark/>
          </w:tcPr>
          <w:p w:rsidRPr="00AE4388" w:rsidR="00AE4388" w:rsidP="00AE4388" w:rsidRDefault="00AE4388" w14:paraId="7E71CD14" w14:textId="77777777">
            <w:pPr>
              <w:spacing w:before="0" w:after="0"/>
              <w:jc w:val="right"/>
              <w:rPr>
                <w:color w:val="000000"/>
              </w:rPr>
            </w:pPr>
            <w:r w:rsidRPr="00AE4388">
              <w:rPr>
                <w:color w:val="000000"/>
              </w:rPr>
              <w:t xml:space="preserve"> </w:t>
            </w:r>
          </w:p>
        </w:tc>
      </w:tr>
      <w:tr w:rsidRPr="00AE4388" w:rsidR="00AE4388" w:rsidTr="0DDC63E9" w14:paraId="13B9DAFB" w14:textId="77777777">
        <w:trPr>
          <w:trHeight w:val="1020"/>
        </w:trPr>
        <w:tc>
          <w:tcPr>
            <w:tcW w:w="440" w:type="dxa"/>
            <w:tcBorders>
              <w:top w:val="nil"/>
              <w:left w:val="nil"/>
              <w:bottom w:val="nil"/>
              <w:right w:val="nil"/>
            </w:tcBorders>
            <w:vAlign w:val="center"/>
            <w:hideMark/>
          </w:tcPr>
          <w:p w:rsidRPr="00AE4388" w:rsidR="00AE4388" w:rsidP="00AE4388" w:rsidRDefault="00AE4388" w14:paraId="0E254027" w14:textId="77777777">
            <w:pPr>
              <w:spacing w:before="0" w:after="0"/>
              <w:jc w:val="right"/>
              <w:rPr>
                <w:color w:val="000000"/>
              </w:rPr>
            </w:pPr>
            <w:r w:rsidRPr="00AE4388">
              <w:rPr>
                <w:color w:val="000000"/>
              </w:rPr>
              <w:t>422</w:t>
            </w:r>
          </w:p>
        </w:tc>
        <w:tc>
          <w:tcPr>
            <w:tcW w:w="5327" w:type="dxa"/>
            <w:tcBorders>
              <w:top w:val="nil"/>
              <w:left w:val="nil"/>
              <w:bottom w:val="nil"/>
              <w:right w:val="nil"/>
            </w:tcBorders>
            <w:vAlign w:val="center"/>
            <w:hideMark/>
          </w:tcPr>
          <w:p w:rsidRPr="00AE4388" w:rsidR="00AE4388" w:rsidP="00AE4388" w:rsidRDefault="00AE4388" w14:paraId="461ACABF" w14:textId="77777777">
            <w:pPr>
              <w:spacing w:before="0" w:after="0"/>
              <w:rPr>
                <w:color w:val="000000"/>
              </w:rPr>
            </w:pPr>
            <w:r w:rsidRPr="00AE4388">
              <w:rPr>
                <w:color w:val="000000"/>
              </w:rPr>
              <w:t>Wat is de reden dat de taakstelling zelfzorggeneesmiddelen nu voor een deel via allergiemiddelen wordt ingevuld? Om welke middelen gaat het precies en wat zijn de gevolgen voor patiënten?</w:t>
            </w:r>
          </w:p>
        </w:tc>
        <w:tc>
          <w:tcPr>
            <w:tcW w:w="955" w:type="dxa"/>
            <w:tcBorders>
              <w:top w:val="nil"/>
              <w:left w:val="nil"/>
              <w:bottom w:val="nil"/>
              <w:right w:val="nil"/>
            </w:tcBorders>
            <w:vAlign w:val="center"/>
            <w:hideMark/>
          </w:tcPr>
          <w:p w:rsidRPr="00AE4388" w:rsidR="00AE4388" w:rsidP="00AE4388" w:rsidRDefault="00AE4388" w14:paraId="0CE0CC2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7054BBD" w14:textId="77777777">
            <w:pPr>
              <w:spacing w:before="0" w:after="0"/>
              <w:jc w:val="right"/>
              <w:rPr>
                <w:color w:val="000000"/>
              </w:rPr>
            </w:pPr>
            <w:r w:rsidRPr="00AE4388">
              <w:rPr>
                <w:color w:val="000000"/>
              </w:rPr>
              <w:t>217</w:t>
            </w:r>
          </w:p>
        </w:tc>
        <w:tc>
          <w:tcPr>
            <w:tcW w:w="947" w:type="dxa"/>
            <w:tcBorders>
              <w:top w:val="nil"/>
              <w:left w:val="nil"/>
              <w:bottom w:val="nil"/>
              <w:right w:val="nil"/>
            </w:tcBorders>
            <w:vAlign w:val="center"/>
            <w:hideMark/>
          </w:tcPr>
          <w:p w:rsidRPr="00AE4388" w:rsidR="00AE4388" w:rsidP="00AE4388" w:rsidRDefault="00AE4388" w14:paraId="11375B65" w14:textId="77777777">
            <w:pPr>
              <w:spacing w:before="0" w:after="0"/>
              <w:jc w:val="right"/>
              <w:rPr>
                <w:color w:val="000000"/>
              </w:rPr>
            </w:pPr>
            <w:r w:rsidRPr="00AE4388">
              <w:rPr>
                <w:color w:val="000000"/>
              </w:rPr>
              <w:t xml:space="preserve"> </w:t>
            </w:r>
          </w:p>
        </w:tc>
      </w:tr>
      <w:tr w:rsidRPr="00AE4388" w:rsidR="00AE4388" w:rsidTr="0DDC63E9" w14:paraId="137E4471" w14:textId="77777777">
        <w:trPr>
          <w:trHeight w:val="1020"/>
        </w:trPr>
        <w:tc>
          <w:tcPr>
            <w:tcW w:w="440" w:type="dxa"/>
            <w:tcBorders>
              <w:top w:val="nil"/>
              <w:left w:val="nil"/>
              <w:bottom w:val="nil"/>
              <w:right w:val="nil"/>
            </w:tcBorders>
            <w:vAlign w:val="center"/>
            <w:hideMark/>
          </w:tcPr>
          <w:p w:rsidRPr="00AE4388" w:rsidR="00AE4388" w:rsidP="00AE4388" w:rsidRDefault="00AE4388" w14:paraId="5C1285E1" w14:textId="77777777">
            <w:pPr>
              <w:spacing w:before="0" w:after="0"/>
              <w:jc w:val="right"/>
              <w:rPr>
                <w:color w:val="000000"/>
              </w:rPr>
            </w:pPr>
            <w:r w:rsidRPr="00AE4388">
              <w:rPr>
                <w:color w:val="000000"/>
              </w:rPr>
              <w:t>423</w:t>
            </w:r>
          </w:p>
        </w:tc>
        <w:tc>
          <w:tcPr>
            <w:tcW w:w="5327" w:type="dxa"/>
            <w:tcBorders>
              <w:top w:val="nil"/>
              <w:left w:val="nil"/>
              <w:bottom w:val="nil"/>
              <w:right w:val="nil"/>
            </w:tcBorders>
            <w:vAlign w:val="center"/>
            <w:hideMark/>
          </w:tcPr>
          <w:p w:rsidRPr="00AE4388" w:rsidR="00AE4388" w:rsidP="00AE4388" w:rsidRDefault="00AE4388" w14:paraId="4DA6F981" w14:textId="77777777">
            <w:pPr>
              <w:spacing w:before="0" w:after="0"/>
              <w:rPr>
                <w:color w:val="000000"/>
              </w:rPr>
            </w:pPr>
            <w:r w:rsidRPr="00AE4388">
              <w:rPr>
                <w:color w:val="000000"/>
              </w:rPr>
              <w:t>Hoe denkt het kabinet de bezuiniging van EUR 990 miljoen uit hoofde van het scheiden van wonen en zorg in te vullen, en in hoeverre heeft dit naar verwachting gevolgen voor woningcorporaties?</w:t>
            </w:r>
          </w:p>
        </w:tc>
        <w:tc>
          <w:tcPr>
            <w:tcW w:w="955" w:type="dxa"/>
            <w:tcBorders>
              <w:top w:val="nil"/>
              <w:left w:val="nil"/>
              <w:bottom w:val="nil"/>
              <w:right w:val="nil"/>
            </w:tcBorders>
            <w:vAlign w:val="center"/>
            <w:hideMark/>
          </w:tcPr>
          <w:p w:rsidRPr="00AE4388" w:rsidR="00AE4388" w:rsidP="00AE4388" w:rsidRDefault="00AE4388" w14:paraId="19BEB1D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3BA499F" w14:textId="77777777">
            <w:pPr>
              <w:spacing w:before="0" w:after="0"/>
              <w:jc w:val="right"/>
              <w:rPr>
                <w:color w:val="000000"/>
              </w:rPr>
            </w:pPr>
            <w:r w:rsidRPr="00AE4388">
              <w:rPr>
                <w:color w:val="000000"/>
              </w:rPr>
              <w:t>219</w:t>
            </w:r>
          </w:p>
        </w:tc>
        <w:tc>
          <w:tcPr>
            <w:tcW w:w="947" w:type="dxa"/>
            <w:tcBorders>
              <w:top w:val="nil"/>
              <w:left w:val="nil"/>
              <w:bottom w:val="nil"/>
              <w:right w:val="nil"/>
            </w:tcBorders>
            <w:vAlign w:val="center"/>
            <w:hideMark/>
          </w:tcPr>
          <w:p w:rsidRPr="00AE4388" w:rsidR="00AE4388" w:rsidP="00AE4388" w:rsidRDefault="00AE4388" w14:paraId="5CA72689" w14:textId="77777777">
            <w:pPr>
              <w:spacing w:before="0" w:after="0"/>
              <w:jc w:val="right"/>
              <w:rPr>
                <w:color w:val="000000"/>
              </w:rPr>
            </w:pPr>
            <w:r w:rsidRPr="00AE4388">
              <w:rPr>
                <w:color w:val="000000"/>
              </w:rPr>
              <w:t xml:space="preserve"> </w:t>
            </w:r>
          </w:p>
        </w:tc>
      </w:tr>
      <w:tr w:rsidRPr="00AE4388" w:rsidR="00AE4388" w:rsidTr="0DDC63E9" w14:paraId="51BB295D" w14:textId="77777777">
        <w:trPr>
          <w:trHeight w:val="1020"/>
        </w:trPr>
        <w:tc>
          <w:tcPr>
            <w:tcW w:w="440" w:type="dxa"/>
            <w:tcBorders>
              <w:top w:val="nil"/>
              <w:left w:val="nil"/>
              <w:bottom w:val="nil"/>
              <w:right w:val="nil"/>
            </w:tcBorders>
            <w:vAlign w:val="center"/>
            <w:hideMark/>
          </w:tcPr>
          <w:p w:rsidRPr="00AE4388" w:rsidR="00AE4388" w:rsidP="00AE4388" w:rsidRDefault="00AE4388" w14:paraId="6E146163" w14:textId="77777777">
            <w:pPr>
              <w:spacing w:before="0" w:after="0"/>
              <w:jc w:val="right"/>
              <w:rPr>
                <w:color w:val="000000"/>
              </w:rPr>
            </w:pPr>
            <w:r w:rsidRPr="00AE4388">
              <w:rPr>
                <w:color w:val="000000"/>
              </w:rPr>
              <w:t>424</w:t>
            </w:r>
          </w:p>
        </w:tc>
        <w:tc>
          <w:tcPr>
            <w:tcW w:w="5327" w:type="dxa"/>
            <w:tcBorders>
              <w:top w:val="nil"/>
              <w:left w:val="nil"/>
              <w:bottom w:val="nil"/>
              <w:right w:val="nil"/>
            </w:tcBorders>
            <w:vAlign w:val="center"/>
            <w:hideMark/>
          </w:tcPr>
          <w:p w:rsidRPr="00AE4388" w:rsidR="00AE4388" w:rsidP="00AE4388" w:rsidRDefault="76285B9A" w14:paraId="1EE917F7" w14:textId="294AD4A0">
            <w:pPr>
              <w:spacing w:before="0" w:after="0"/>
              <w:rPr>
                <w:color w:val="000000"/>
              </w:rPr>
            </w:pPr>
            <w:r w:rsidRPr="0DDC63E9">
              <w:rPr>
                <w:color w:val="000000" w:themeColor="text1"/>
              </w:rPr>
              <w:t xml:space="preserve">Worden gemeenten benadeeld als gevolg van de beoogde besparing van </w:t>
            </w:r>
            <w:r w:rsidRPr="0DDC63E9" w:rsidR="4C1A693F">
              <w:rPr>
                <w:color w:val="000000" w:themeColor="text1"/>
              </w:rPr>
              <w:t>één</w:t>
            </w:r>
            <w:r w:rsidRPr="0DDC63E9">
              <w:rPr>
                <w:color w:val="000000" w:themeColor="text1"/>
              </w:rPr>
              <w:t xml:space="preserve"> miljard euro op huishoudelijk hulp met Wmo met vangnet? Hoe zorgt het kabinet ervoor dat taken en middelen in balans zijn?</w:t>
            </w:r>
          </w:p>
        </w:tc>
        <w:tc>
          <w:tcPr>
            <w:tcW w:w="955" w:type="dxa"/>
            <w:tcBorders>
              <w:top w:val="nil"/>
              <w:left w:val="nil"/>
              <w:bottom w:val="nil"/>
              <w:right w:val="nil"/>
            </w:tcBorders>
            <w:vAlign w:val="center"/>
            <w:hideMark/>
          </w:tcPr>
          <w:p w:rsidRPr="00AE4388" w:rsidR="00AE4388" w:rsidP="00AE4388" w:rsidRDefault="00AE4388" w14:paraId="6F49221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3ADB182" w14:textId="77777777">
            <w:pPr>
              <w:spacing w:before="0" w:after="0"/>
              <w:jc w:val="right"/>
              <w:rPr>
                <w:color w:val="000000"/>
              </w:rPr>
            </w:pPr>
            <w:r w:rsidRPr="00AE4388">
              <w:rPr>
                <w:color w:val="000000"/>
              </w:rPr>
              <w:t>224</w:t>
            </w:r>
          </w:p>
        </w:tc>
        <w:tc>
          <w:tcPr>
            <w:tcW w:w="947" w:type="dxa"/>
            <w:tcBorders>
              <w:top w:val="nil"/>
              <w:left w:val="nil"/>
              <w:bottom w:val="nil"/>
              <w:right w:val="nil"/>
            </w:tcBorders>
            <w:vAlign w:val="center"/>
            <w:hideMark/>
          </w:tcPr>
          <w:p w:rsidRPr="00AE4388" w:rsidR="00AE4388" w:rsidP="00AE4388" w:rsidRDefault="00AE4388" w14:paraId="197FAA76" w14:textId="77777777">
            <w:pPr>
              <w:spacing w:before="0" w:after="0"/>
              <w:jc w:val="right"/>
              <w:rPr>
                <w:color w:val="000000"/>
              </w:rPr>
            </w:pPr>
            <w:r w:rsidRPr="00AE4388">
              <w:rPr>
                <w:color w:val="000000"/>
              </w:rPr>
              <w:t xml:space="preserve"> </w:t>
            </w:r>
          </w:p>
        </w:tc>
      </w:tr>
      <w:tr w:rsidRPr="00AE4388" w:rsidR="00AE4388" w:rsidTr="0DDC63E9" w14:paraId="6CC75F2F" w14:textId="77777777">
        <w:trPr>
          <w:trHeight w:val="1020"/>
        </w:trPr>
        <w:tc>
          <w:tcPr>
            <w:tcW w:w="440" w:type="dxa"/>
            <w:tcBorders>
              <w:top w:val="nil"/>
              <w:left w:val="nil"/>
              <w:bottom w:val="nil"/>
              <w:right w:val="nil"/>
            </w:tcBorders>
            <w:vAlign w:val="center"/>
            <w:hideMark/>
          </w:tcPr>
          <w:p w:rsidRPr="00AE4388" w:rsidR="00AE4388" w:rsidP="00AE4388" w:rsidRDefault="00AE4388" w14:paraId="142EACFB" w14:textId="77777777">
            <w:pPr>
              <w:spacing w:before="0" w:after="0"/>
              <w:jc w:val="right"/>
              <w:rPr>
                <w:color w:val="000000"/>
              </w:rPr>
            </w:pPr>
            <w:r w:rsidRPr="00AE4388">
              <w:rPr>
                <w:color w:val="000000"/>
              </w:rPr>
              <w:t>425</w:t>
            </w:r>
          </w:p>
        </w:tc>
        <w:tc>
          <w:tcPr>
            <w:tcW w:w="5327" w:type="dxa"/>
            <w:tcBorders>
              <w:top w:val="nil"/>
              <w:left w:val="nil"/>
              <w:bottom w:val="nil"/>
              <w:right w:val="nil"/>
            </w:tcBorders>
            <w:vAlign w:val="center"/>
            <w:hideMark/>
          </w:tcPr>
          <w:p w:rsidRPr="00AE4388" w:rsidR="00AE4388" w:rsidP="00AE4388" w:rsidRDefault="00AE4388" w14:paraId="5DAEC4A4" w14:textId="77777777">
            <w:pPr>
              <w:spacing w:before="0" w:after="0"/>
              <w:rPr>
                <w:color w:val="000000"/>
              </w:rPr>
            </w:pPr>
            <w:r w:rsidRPr="00AE4388">
              <w:rPr>
                <w:color w:val="000000"/>
              </w:rPr>
              <w:t>Klopt het dat de bezuinigingen van het coalitieakkoord al wel zijn ingeboekt op de begrotingen, maar dat het extra geld nog grotendeels bij Financiën op de Aanvullende Post staat? Waarom is dit?</w:t>
            </w:r>
          </w:p>
        </w:tc>
        <w:tc>
          <w:tcPr>
            <w:tcW w:w="955" w:type="dxa"/>
            <w:tcBorders>
              <w:top w:val="nil"/>
              <w:left w:val="nil"/>
              <w:bottom w:val="nil"/>
              <w:right w:val="nil"/>
            </w:tcBorders>
            <w:vAlign w:val="center"/>
            <w:hideMark/>
          </w:tcPr>
          <w:p w:rsidRPr="00AE4388" w:rsidR="00AE4388" w:rsidP="00AE4388" w:rsidRDefault="00AE4388" w14:paraId="14BAAEE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8D4C043" w14:textId="77777777">
            <w:pPr>
              <w:spacing w:before="0" w:after="0"/>
              <w:jc w:val="right"/>
              <w:rPr>
                <w:color w:val="000000"/>
              </w:rPr>
            </w:pPr>
            <w:r w:rsidRPr="00AE4388">
              <w:rPr>
                <w:color w:val="000000"/>
              </w:rPr>
              <w:t>237</w:t>
            </w:r>
          </w:p>
        </w:tc>
        <w:tc>
          <w:tcPr>
            <w:tcW w:w="947" w:type="dxa"/>
            <w:tcBorders>
              <w:top w:val="nil"/>
              <w:left w:val="nil"/>
              <w:bottom w:val="nil"/>
              <w:right w:val="nil"/>
            </w:tcBorders>
            <w:vAlign w:val="center"/>
            <w:hideMark/>
          </w:tcPr>
          <w:p w:rsidRPr="00AE4388" w:rsidR="00AE4388" w:rsidP="00AE4388" w:rsidRDefault="00AE4388" w14:paraId="74E0BD34" w14:textId="77777777">
            <w:pPr>
              <w:spacing w:before="0" w:after="0"/>
              <w:jc w:val="right"/>
              <w:rPr>
                <w:color w:val="000000"/>
              </w:rPr>
            </w:pPr>
            <w:r w:rsidRPr="00AE4388">
              <w:rPr>
                <w:color w:val="000000"/>
              </w:rPr>
              <w:t xml:space="preserve"> </w:t>
            </w:r>
          </w:p>
        </w:tc>
      </w:tr>
      <w:tr w:rsidRPr="00AE4388" w:rsidR="00AE4388" w:rsidTr="0DDC63E9" w14:paraId="2D1C5941" w14:textId="77777777">
        <w:trPr>
          <w:trHeight w:val="1275"/>
        </w:trPr>
        <w:tc>
          <w:tcPr>
            <w:tcW w:w="440" w:type="dxa"/>
            <w:tcBorders>
              <w:top w:val="nil"/>
              <w:left w:val="nil"/>
              <w:bottom w:val="nil"/>
              <w:right w:val="nil"/>
            </w:tcBorders>
            <w:vAlign w:val="center"/>
            <w:hideMark/>
          </w:tcPr>
          <w:p w:rsidRPr="00AE4388" w:rsidR="00AE4388" w:rsidP="00AE4388" w:rsidRDefault="00AE4388" w14:paraId="379B9279" w14:textId="77777777">
            <w:pPr>
              <w:spacing w:before="0" w:after="0"/>
              <w:jc w:val="right"/>
              <w:rPr>
                <w:color w:val="000000"/>
              </w:rPr>
            </w:pPr>
            <w:r w:rsidRPr="00AE4388">
              <w:rPr>
                <w:color w:val="000000"/>
              </w:rPr>
              <w:lastRenderedPageBreak/>
              <w:t>426</w:t>
            </w:r>
          </w:p>
        </w:tc>
        <w:tc>
          <w:tcPr>
            <w:tcW w:w="5327" w:type="dxa"/>
            <w:tcBorders>
              <w:top w:val="nil"/>
              <w:left w:val="nil"/>
              <w:bottom w:val="nil"/>
              <w:right w:val="nil"/>
            </w:tcBorders>
            <w:vAlign w:val="center"/>
            <w:hideMark/>
          </w:tcPr>
          <w:p w:rsidRPr="00AE4388" w:rsidR="00AE4388" w:rsidP="00AE4388" w:rsidRDefault="00AE4388" w14:paraId="664F044C" w14:textId="77777777">
            <w:pPr>
              <w:spacing w:before="0" w:after="0"/>
              <w:rPr>
                <w:color w:val="000000"/>
              </w:rPr>
            </w:pPr>
            <w:r w:rsidRPr="00AE4388">
              <w:rPr>
                <w:color w:val="000000"/>
              </w:rPr>
              <w:t>Wanneer wordt besloten hoe de ombuiging op de aanvullende post vanaf 2029 wordt ingevuld ter beheersing van de begroting van Sociale Zaken en Werkgelegenheid? Waarom is gekozen om deze ombuiging op de aanvullende post in te boeken in plaats ten laste van de SZW-begroting?</w:t>
            </w:r>
          </w:p>
        </w:tc>
        <w:tc>
          <w:tcPr>
            <w:tcW w:w="955" w:type="dxa"/>
            <w:tcBorders>
              <w:top w:val="nil"/>
              <w:left w:val="nil"/>
              <w:bottom w:val="nil"/>
              <w:right w:val="nil"/>
            </w:tcBorders>
            <w:vAlign w:val="center"/>
            <w:hideMark/>
          </w:tcPr>
          <w:p w:rsidRPr="00AE4388" w:rsidR="00AE4388" w:rsidP="00AE4388" w:rsidRDefault="00AE4388" w14:paraId="0064B75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2DB703C" w14:textId="77777777">
            <w:pPr>
              <w:spacing w:before="0" w:after="0"/>
              <w:jc w:val="right"/>
              <w:rPr>
                <w:color w:val="000000"/>
              </w:rPr>
            </w:pPr>
            <w:r w:rsidRPr="00AE4388">
              <w:rPr>
                <w:color w:val="000000"/>
              </w:rPr>
              <w:t>237</w:t>
            </w:r>
          </w:p>
        </w:tc>
        <w:tc>
          <w:tcPr>
            <w:tcW w:w="947" w:type="dxa"/>
            <w:tcBorders>
              <w:top w:val="nil"/>
              <w:left w:val="nil"/>
              <w:bottom w:val="nil"/>
              <w:right w:val="nil"/>
            </w:tcBorders>
            <w:vAlign w:val="center"/>
            <w:hideMark/>
          </w:tcPr>
          <w:p w:rsidRPr="00AE4388" w:rsidR="00AE4388" w:rsidP="00AE4388" w:rsidRDefault="00AE4388" w14:paraId="276D7488" w14:textId="77777777">
            <w:pPr>
              <w:spacing w:before="0" w:after="0"/>
              <w:jc w:val="right"/>
              <w:rPr>
                <w:color w:val="000000"/>
              </w:rPr>
            </w:pPr>
            <w:r w:rsidRPr="00AE4388">
              <w:rPr>
                <w:color w:val="000000"/>
              </w:rPr>
              <w:t xml:space="preserve"> </w:t>
            </w:r>
          </w:p>
        </w:tc>
      </w:tr>
      <w:tr w:rsidRPr="00AE4388" w:rsidR="00AE4388" w:rsidTr="0DDC63E9" w14:paraId="5A3A790A" w14:textId="77777777">
        <w:trPr>
          <w:trHeight w:val="510"/>
        </w:trPr>
        <w:tc>
          <w:tcPr>
            <w:tcW w:w="440" w:type="dxa"/>
            <w:tcBorders>
              <w:top w:val="nil"/>
              <w:left w:val="nil"/>
              <w:bottom w:val="nil"/>
              <w:right w:val="nil"/>
            </w:tcBorders>
            <w:vAlign w:val="center"/>
            <w:hideMark/>
          </w:tcPr>
          <w:p w:rsidRPr="00AE4388" w:rsidR="00AE4388" w:rsidP="00AE4388" w:rsidRDefault="00AE4388" w14:paraId="3398CFE8" w14:textId="77777777">
            <w:pPr>
              <w:spacing w:before="0" w:after="0"/>
              <w:jc w:val="right"/>
              <w:rPr>
                <w:color w:val="000000"/>
              </w:rPr>
            </w:pPr>
            <w:r w:rsidRPr="00AE4388">
              <w:rPr>
                <w:color w:val="000000"/>
              </w:rPr>
              <w:t>427</w:t>
            </w:r>
          </w:p>
        </w:tc>
        <w:tc>
          <w:tcPr>
            <w:tcW w:w="5327" w:type="dxa"/>
            <w:tcBorders>
              <w:top w:val="nil"/>
              <w:left w:val="nil"/>
              <w:bottom w:val="nil"/>
              <w:right w:val="nil"/>
            </w:tcBorders>
            <w:vAlign w:val="center"/>
            <w:hideMark/>
          </w:tcPr>
          <w:p w:rsidRPr="00AE4388" w:rsidR="00AE4388" w:rsidP="00AE4388" w:rsidRDefault="00AE4388" w14:paraId="086CC117" w14:textId="77777777">
            <w:pPr>
              <w:spacing w:before="0" w:after="0"/>
              <w:rPr>
                <w:color w:val="000000"/>
              </w:rPr>
            </w:pPr>
            <w:r w:rsidRPr="00AE4388">
              <w:rPr>
                <w:color w:val="000000"/>
              </w:rPr>
              <w:t>Kunt u inzicht geven in hoe de Defensiemiljarden precies worden besteed?</w:t>
            </w:r>
          </w:p>
        </w:tc>
        <w:tc>
          <w:tcPr>
            <w:tcW w:w="955" w:type="dxa"/>
            <w:tcBorders>
              <w:top w:val="nil"/>
              <w:left w:val="nil"/>
              <w:bottom w:val="nil"/>
              <w:right w:val="nil"/>
            </w:tcBorders>
            <w:vAlign w:val="center"/>
            <w:hideMark/>
          </w:tcPr>
          <w:p w:rsidRPr="00AE4388" w:rsidR="00AE4388" w:rsidP="00AE4388" w:rsidRDefault="00AE4388" w14:paraId="4F383F9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BED1C9D" w14:textId="77777777">
            <w:pPr>
              <w:spacing w:before="0" w:after="0"/>
              <w:jc w:val="right"/>
              <w:rPr>
                <w:color w:val="000000"/>
              </w:rPr>
            </w:pPr>
            <w:r w:rsidRPr="00AE4388">
              <w:rPr>
                <w:color w:val="000000"/>
              </w:rPr>
              <w:t>237</w:t>
            </w:r>
          </w:p>
        </w:tc>
        <w:tc>
          <w:tcPr>
            <w:tcW w:w="947" w:type="dxa"/>
            <w:tcBorders>
              <w:top w:val="nil"/>
              <w:left w:val="nil"/>
              <w:bottom w:val="nil"/>
              <w:right w:val="nil"/>
            </w:tcBorders>
            <w:vAlign w:val="center"/>
            <w:hideMark/>
          </w:tcPr>
          <w:p w:rsidRPr="00AE4388" w:rsidR="00AE4388" w:rsidP="00AE4388" w:rsidRDefault="00AE4388" w14:paraId="126F7DD1" w14:textId="77777777">
            <w:pPr>
              <w:spacing w:before="0" w:after="0"/>
              <w:jc w:val="right"/>
              <w:rPr>
                <w:color w:val="000000"/>
              </w:rPr>
            </w:pPr>
            <w:r w:rsidRPr="00AE4388">
              <w:rPr>
                <w:color w:val="000000"/>
              </w:rPr>
              <w:t xml:space="preserve"> </w:t>
            </w:r>
          </w:p>
        </w:tc>
      </w:tr>
      <w:tr w:rsidRPr="00AE4388" w:rsidR="00AE4388" w:rsidTr="0DDC63E9" w14:paraId="2A41163D" w14:textId="77777777">
        <w:trPr>
          <w:trHeight w:val="300"/>
        </w:trPr>
        <w:tc>
          <w:tcPr>
            <w:tcW w:w="440" w:type="dxa"/>
            <w:tcBorders>
              <w:top w:val="nil"/>
              <w:left w:val="nil"/>
              <w:bottom w:val="nil"/>
              <w:right w:val="nil"/>
            </w:tcBorders>
            <w:vAlign w:val="center"/>
            <w:hideMark/>
          </w:tcPr>
          <w:p w:rsidRPr="00AE4388" w:rsidR="00AE4388" w:rsidP="00AE4388" w:rsidRDefault="00AE4388" w14:paraId="104264BB" w14:textId="77777777">
            <w:pPr>
              <w:spacing w:before="0" w:after="0"/>
              <w:jc w:val="right"/>
              <w:rPr>
                <w:color w:val="000000"/>
              </w:rPr>
            </w:pPr>
            <w:r w:rsidRPr="00AE4388">
              <w:rPr>
                <w:color w:val="000000"/>
              </w:rPr>
              <w:t>428</w:t>
            </w:r>
          </w:p>
        </w:tc>
        <w:tc>
          <w:tcPr>
            <w:tcW w:w="5327" w:type="dxa"/>
            <w:tcBorders>
              <w:top w:val="nil"/>
              <w:left w:val="nil"/>
              <w:bottom w:val="nil"/>
              <w:right w:val="nil"/>
            </w:tcBorders>
            <w:vAlign w:val="center"/>
            <w:hideMark/>
          </w:tcPr>
          <w:p w:rsidRPr="00AE4388" w:rsidR="00AE4388" w:rsidP="00AE4388" w:rsidRDefault="76285B9A" w14:paraId="5E1F0338" w14:textId="52A4C314">
            <w:pPr>
              <w:spacing w:before="0" w:after="0"/>
              <w:rPr>
                <w:color w:val="000000"/>
              </w:rPr>
            </w:pPr>
            <w:r w:rsidRPr="0DDC63E9">
              <w:rPr>
                <w:color w:val="000000" w:themeColor="text1"/>
              </w:rPr>
              <w:t>Wat houdt het Investeringspakket van 20 m</w:t>
            </w:r>
            <w:r w:rsidRPr="0DDC63E9" w:rsidR="1BD52802">
              <w:rPr>
                <w:color w:val="000000" w:themeColor="text1"/>
              </w:rPr>
              <w:t>iljard euro</w:t>
            </w:r>
            <w:r w:rsidRPr="0DDC63E9">
              <w:rPr>
                <w:color w:val="000000" w:themeColor="text1"/>
              </w:rPr>
              <w:t xml:space="preserve"> precies in?</w:t>
            </w:r>
          </w:p>
        </w:tc>
        <w:tc>
          <w:tcPr>
            <w:tcW w:w="955" w:type="dxa"/>
            <w:tcBorders>
              <w:top w:val="nil"/>
              <w:left w:val="nil"/>
              <w:bottom w:val="nil"/>
              <w:right w:val="nil"/>
            </w:tcBorders>
            <w:vAlign w:val="center"/>
            <w:hideMark/>
          </w:tcPr>
          <w:p w:rsidRPr="00AE4388" w:rsidR="00AE4388" w:rsidP="00AE4388" w:rsidRDefault="00AE4388" w14:paraId="66CB5867"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20B5830" w14:textId="77777777">
            <w:pPr>
              <w:spacing w:before="0" w:after="0"/>
              <w:jc w:val="right"/>
              <w:rPr>
                <w:color w:val="000000"/>
              </w:rPr>
            </w:pPr>
            <w:r w:rsidRPr="00AE4388">
              <w:rPr>
                <w:color w:val="000000"/>
              </w:rPr>
              <w:t>237</w:t>
            </w:r>
          </w:p>
        </w:tc>
        <w:tc>
          <w:tcPr>
            <w:tcW w:w="947" w:type="dxa"/>
            <w:tcBorders>
              <w:top w:val="nil"/>
              <w:left w:val="nil"/>
              <w:bottom w:val="nil"/>
              <w:right w:val="nil"/>
            </w:tcBorders>
            <w:vAlign w:val="center"/>
            <w:hideMark/>
          </w:tcPr>
          <w:p w:rsidRPr="00AE4388" w:rsidR="00AE4388" w:rsidP="00AE4388" w:rsidRDefault="00AE4388" w14:paraId="2842EB14" w14:textId="77777777">
            <w:pPr>
              <w:spacing w:before="0" w:after="0"/>
              <w:jc w:val="right"/>
              <w:rPr>
                <w:color w:val="000000"/>
              </w:rPr>
            </w:pPr>
            <w:r w:rsidRPr="00AE4388">
              <w:rPr>
                <w:color w:val="000000"/>
              </w:rPr>
              <w:t xml:space="preserve"> </w:t>
            </w:r>
          </w:p>
        </w:tc>
      </w:tr>
      <w:tr w:rsidRPr="00AE4388" w:rsidR="00AE4388" w:rsidTr="0DDC63E9" w14:paraId="232B2D12" w14:textId="77777777">
        <w:trPr>
          <w:trHeight w:val="510"/>
        </w:trPr>
        <w:tc>
          <w:tcPr>
            <w:tcW w:w="440" w:type="dxa"/>
            <w:tcBorders>
              <w:top w:val="nil"/>
              <w:left w:val="nil"/>
              <w:bottom w:val="nil"/>
              <w:right w:val="nil"/>
            </w:tcBorders>
            <w:vAlign w:val="center"/>
            <w:hideMark/>
          </w:tcPr>
          <w:p w:rsidRPr="00AE4388" w:rsidR="00AE4388" w:rsidP="00AE4388" w:rsidRDefault="00AE4388" w14:paraId="1DFEEFF0" w14:textId="77777777">
            <w:pPr>
              <w:spacing w:before="0" w:after="0"/>
              <w:jc w:val="right"/>
              <w:rPr>
                <w:color w:val="000000"/>
              </w:rPr>
            </w:pPr>
            <w:r w:rsidRPr="00AE4388">
              <w:rPr>
                <w:color w:val="000000"/>
              </w:rPr>
              <w:t>429</w:t>
            </w:r>
          </w:p>
        </w:tc>
        <w:tc>
          <w:tcPr>
            <w:tcW w:w="5327" w:type="dxa"/>
            <w:tcBorders>
              <w:top w:val="nil"/>
              <w:left w:val="nil"/>
              <w:bottom w:val="nil"/>
              <w:right w:val="nil"/>
            </w:tcBorders>
            <w:vAlign w:val="center"/>
            <w:hideMark/>
          </w:tcPr>
          <w:p w:rsidRPr="00AE4388" w:rsidR="00AE4388" w:rsidP="00AE4388" w:rsidRDefault="00AE4388" w14:paraId="5847927E" w14:textId="77777777">
            <w:pPr>
              <w:spacing w:before="0" w:after="0"/>
              <w:rPr>
                <w:color w:val="000000"/>
              </w:rPr>
            </w:pPr>
            <w:r w:rsidRPr="00AE4388">
              <w:rPr>
                <w:color w:val="000000"/>
              </w:rPr>
              <w:t>Wat houdt de versterking van gezinnen precies in? Welke inkomstengroepen betreft dit?</w:t>
            </w:r>
          </w:p>
        </w:tc>
        <w:tc>
          <w:tcPr>
            <w:tcW w:w="955" w:type="dxa"/>
            <w:tcBorders>
              <w:top w:val="nil"/>
              <w:left w:val="nil"/>
              <w:bottom w:val="nil"/>
              <w:right w:val="nil"/>
            </w:tcBorders>
            <w:vAlign w:val="center"/>
            <w:hideMark/>
          </w:tcPr>
          <w:p w:rsidRPr="00AE4388" w:rsidR="00AE4388" w:rsidP="00AE4388" w:rsidRDefault="00AE4388" w14:paraId="4CCBD07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209B6F4" w14:textId="77777777">
            <w:pPr>
              <w:spacing w:before="0" w:after="0"/>
              <w:jc w:val="right"/>
              <w:rPr>
                <w:color w:val="000000"/>
              </w:rPr>
            </w:pPr>
            <w:r w:rsidRPr="00AE4388">
              <w:rPr>
                <w:color w:val="000000"/>
              </w:rPr>
              <w:t>237</w:t>
            </w:r>
          </w:p>
        </w:tc>
        <w:tc>
          <w:tcPr>
            <w:tcW w:w="947" w:type="dxa"/>
            <w:tcBorders>
              <w:top w:val="nil"/>
              <w:left w:val="nil"/>
              <w:bottom w:val="nil"/>
              <w:right w:val="nil"/>
            </w:tcBorders>
            <w:vAlign w:val="center"/>
            <w:hideMark/>
          </w:tcPr>
          <w:p w:rsidRPr="00AE4388" w:rsidR="00AE4388" w:rsidP="00AE4388" w:rsidRDefault="00AE4388" w14:paraId="09BC984B" w14:textId="77777777">
            <w:pPr>
              <w:spacing w:before="0" w:after="0"/>
              <w:jc w:val="right"/>
              <w:rPr>
                <w:color w:val="000000"/>
              </w:rPr>
            </w:pPr>
            <w:r w:rsidRPr="00AE4388">
              <w:rPr>
                <w:color w:val="000000"/>
              </w:rPr>
              <w:t xml:space="preserve"> </w:t>
            </w:r>
          </w:p>
        </w:tc>
      </w:tr>
      <w:tr w:rsidRPr="00AE4388" w:rsidR="00AE4388" w:rsidTr="0DDC63E9" w14:paraId="22F0DB46" w14:textId="77777777">
        <w:trPr>
          <w:trHeight w:val="510"/>
        </w:trPr>
        <w:tc>
          <w:tcPr>
            <w:tcW w:w="440" w:type="dxa"/>
            <w:tcBorders>
              <w:top w:val="nil"/>
              <w:left w:val="nil"/>
              <w:bottom w:val="nil"/>
              <w:right w:val="nil"/>
            </w:tcBorders>
            <w:vAlign w:val="center"/>
            <w:hideMark/>
          </w:tcPr>
          <w:p w:rsidRPr="00AE4388" w:rsidR="00AE4388" w:rsidP="00AE4388" w:rsidRDefault="00AE4388" w14:paraId="4A6CCB61" w14:textId="77777777">
            <w:pPr>
              <w:spacing w:before="0" w:after="0"/>
              <w:jc w:val="right"/>
              <w:rPr>
                <w:color w:val="000000"/>
              </w:rPr>
            </w:pPr>
            <w:r w:rsidRPr="00AE4388">
              <w:rPr>
                <w:color w:val="000000"/>
              </w:rPr>
              <w:t>430</w:t>
            </w:r>
          </w:p>
        </w:tc>
        <w:tc>
          <w:tcPr>
            <w:tcW w:w="5327" w:type="dxa"/>
            <w:tcBorders>
              <w:top w:val="nil"/>
              <w:left w:val="nil"/>
              <w:bottom w:val="nil"/>
              <w:right w:val="nil"/>
            </w:tcBorders>
            <w:vAlign w:val="center"/>
            <w:hideMark/>
          </w:tcPr>
          <w:p w:rsidRPr="00AE4388" w:rsidR="00AE4388" w:rsidP="00AE4388" w:rsidRDefault="76285B9A" w14:paraId="4AC318C9" w14:textId="4964FCD8">
            <w:pPr>
              <w:spacing w:before="0" w:after="0"/>
              <w:rPr>
                <w:color w:val="000000"/>
              </w:rPr>
            </w:pPr>
            <w:r w:rsidRPr="0DDC63E9">
              <w:rPr>
                <w:color w:val="000000" w:themeColor="text1"/>
              </w:rPr>
              <w:t>Waarom wordt de asielbegroting jaarlijks met c</w:t>
            </w:r>
            <w:r w:rsidRPr="0DDC63E9" w:rsidR="70A111E9">
              <w:rPr>
                <w:color w:val="000000" w:themeColor="text1"/>
              </w:rPr>
              <w:t>irca</w:t>
            </w:r>
            <w:r w:rsidRPr="0DDC63E9">
              <w:rPr>
                <w:color w:val="000000" w:themeColor="text1"/>
              </w:rPr>
              <w:t xml:space="preserve"> 2,1 m</w:t>
            </w:r>
            <w:r w:rsidRPr="0DDC63E9" w:rsidR="7B9E4EE5">
              <w:rPr>
                <w:color w:val="000000" w:themeColor="text1"/>
              </w:rPr>
              <w:t>iljard euro</w:t>
            </w:r>
            <w:r w:rsidRPr="0DDC63E9">
              <w:rPr>
                <w:color w:val="000000" w:themeColor="text1"/>
              </w:rPr>
              <w:t xml:space="preserve"> bijgesteld?</w:t>
            </w:r>
          </w:p>
        </w:tc>
        <w:tc>
          <w:tcPr>
            <w:tcW w:w="955" w:type="dxa"/>
            <w:tcBorders>
              <w:top w:val="nil"/>
              <w:left w:val="nil"/>
              <w:bottom w:val="nil"/>
              <w:right w:val="nil"/>
            </w:tcBorders>
            <w:vAlign w:val="center"/>
            <w:hideMark/>
          </w:tcPr>
          <w:p w:rsidRPr="00AE4388" w:rsidR="00AE4388" w:rsidP="00AE4388" w:rsidRDefault="00AE4388" w14:paraId="399ABAF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003C824" w14:textId="77777777">
            <w:pPr>
              <w:spacing w:before="0" w:after="0"/>
              <w:jc w:val="right"/>
              <w:rPr>
                <w:color w:val="000000"/>
              </w:rPr>
            </w:pPr>
            <w:r w:rsidRPr="00AE4388">
              <w:rPr>
                <w:color w:val="000000"/>
              </w:rPr>
              <w:t>237</w:t>
            </w:r>
          </w:p>
        </w:tc>
        <w:tc>
          <w:tcPr>
            <w:tcW w:w="947" w:type="dxa"/>
            <w:tcBorders>
              <w:top w:val="nil"/>
              <w:left w:val="nil"/>
              <w:bottom w:val="nil"/>
              <w:right w:val="nil"/>
            </w:tcBorders>
            <w:vAlign w:val="center"/>
            <w:hideMark/>
          </w:tcPr>
          <w:p w:rsidRPr="00AE4388" w:rsidR="00AE4388" w:rsidP="00AE4388" w:rsidRDefault="00AE4388" w14:paraId="2C21ACD9" w14:textId="77777777">
            <w:pPr>
              <w:spacing w:before="0" w:after="0"/>
              <w:jc w:val="right"/>
              <w:rPr>
                <w:color w:val="000000"/>
              </w:rPr>
            </w:pPr>
            <w:r w:rsidRPr="00AE4388">
              <w:rPr>
                <w:color w:val="000000"/>
              </w:rPr>
              <w:t xml:space="preserve"> </w:t>
            </w:r>
          </w:p>
        </w:tc>
      </w:tr>
      <w:tr w:rsidRPr="00AE4388" w:rsidR="00AE4388" w:rsidTr="0DDC63E9" w14:paraId="78B95C83" w14:textId="77777777">
        <w:trPr>
          <w:trHeight w:val="510"/>
        </w:trPr>
        <w:tc>
          <w:tcPr>
            <w:tcW w:w="440" w:type="dxa"/>
            <w:tcBorders>
              <w:top w:val="nil"/>
              <w:left w:val="nil"/>
              <w:bottom w:val="nil"/>
              <w:right w:val="nil"/>
            </w:tcBorders>
            <w:vAlign w:val="center"/>
            <w:hideMark/>
          </w:tcPr>
          <w:p w:rsidRPr="00AE4388" w:rsidR="00AE4388" w:rsidP="00AE4388" w:rsidRDefault="00AE4388" w14:paraId="0D18D6F3" w14:textId="77777777">
            <w:pPr>
              <w:spacing w:before="0" w:after="0"/>
              <w:jc w:val="right"/>
              <w:rPr>
                <w:color w:val="000000"/>
              </w:rPr>
            </w:pPr>
            <w:r w:rsidRPr="00AE4388">
              <w:rPr>
                <w:color w:val="000000"/>
              </w:rPr>
              <w:t>431</w:t>
            </w:r>
          </w:p>
        </w:tc>
        <w:tc>
          <w:tcPr>
            <w:tcW w:w="5327" w:type="dxa"/>
            <w:tcBorders>
              <w:top w:val="nil"/>
              <w:left w:val="nil"/>
              <w:bottom w:val="nil"/>
              <w:right w:val="nil"/>
            </w:tcBorders>
            <w:vAlign w:val="center"/>
            <w:hideMark/>
          </w:tcPr>
          <w:p w:rsidRPr="00AE4388" w:rsidR="00AE4388" w:rsidP="00AE4388" w:rsidRDefault="00AE4388" w14:paraId="0CFAE130" w14:textId="77777777">
            <w:pPr>
              <w:spacing w:before="0" w:after="0"/>
              <w:rPr>
                <w:color w:val="000000"/>
              </w:rPr>
            </w:pPr>
            <w:r w:rsidRPr="00AE4388">
              <w:rPr>
                <w:color w:val="000000"/>
              </w:rPr>
              <w:t>Wat houdt de maatregel 'overige stabiele asielketen' precies in? Waarom wordt hier extra geld voor uitgetrokken?</w:t>
            </w:r>
          </w:p>
        </w:tc>
        <w:tc>
          <w:tcPr>
            <w:tcW w:w="955" w:type="dxa"/>
            <w:tcBorders>
              <w:top w:val="nil"/>
              <w:left w:val="nil"/>
              <w:bottom w:val="nil"/>
              <w:right w:val="nil"/>
            </w:tcBorders>
            <w:vAlign w:val="center"/>
            <w:hideMark/>
          </w:tcPr>
          <w:p w:rsidRPr="00AE4388" w:rsidR="00AE4388" w:rsidP="00AE4388" w:rsidRDefault="00AE4388" w14:paraId="0F9DB36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FF8917C" w14:textId="77777777">
            <w:pPr>
              <w:spacing w:before="0" w:after="0"/>
              <w:jc w:val="right"/>
              <w:rPr>
                <w:color w:val="000000"/>
              </w:rPr>
            </w:pPr>
            <w:r w:rsidRPr="00AE4388">
              <w:rPr>
                <w:color w:val="000000"/>
              </w:rPr>
              <w:t>237</w:t>
            </w:r>
          </w:p>
        </w:tc>
        <w:tc>
          <w:tcPr>
            <w:tcW w:w="947" w:type="dxa"/>
            <w:tcBorders>
              <w:top w:val="nil"/>
              <w:left w:val="nil"/>
              <w:bottom w:val="nil"/>
              <w:right w:val="nil"/>
            </w:tcBorders>
            <w:vAlign w:val="center"/>
            <w:hideMark/>
          </w:tcPr>
          <w:p w:rsidRPr="00AE4388" w:rsidR="00AE4388" w:rsidP="00AE4388" w:rsidRDefault="00AE4388" w14:paraId="6DF20511" w14:textId="77777777">
            <w:pPr>
              <w:spacing w:before="0" w:after="0"/>
              <w:jc w:val="right"/>
              <w:rPr>
                <w:color w:val="000000"/>
              </w:rPr>
            </w:pPr>
            <w:r w:rsidRPr="00AE4388">
              <w:rPr>
                <w:color w:val="000000"/>
              </w:rPr>
              <w:t xml:space="preserve"> </w:t>
            </w:r>
          </w:p>
        </w:tc>
      </w:tr>
      <w:tr w:rsidRPr="00AE4388" w:rsidR="00AE4388" w:rsidTr="0DDC63E9" w14:paraId="07E29DF8" w14:textId="77777777">
        <w:trPr>
          <w:trHeight w:val="510"/>
        </w:trPr>
        <w:tc>
          <w:tcPr>
            <w:tcW w:w="440" w:type="dxa"/>
            <w:tcBorders>
              <w:top w:val="nil"/>
              <w:left w:val="nil"/>
              <w:bottom w:val="nil"/>
              <w:right w:val="nil"/>
            </w:tcBorders>
            <w:vAlign w:val="center"/>
            <w:hideMark/>
          </w:tcPr>
          <w:p w:rsidRPr="00AE4388" w:rsidR="00AE4388" w:rsidP="00AE4388" w:rsidRDefault="00AE4388" w14:paraId="7A1F156E" w14:textId="77777777">
            <w:pPr>
              <w:spacing w:before="0" w:after="0"/>
              <w:jc w:val="right"/>
              <w:rPr>
                <w:color w:val="000000"/>
              </w:rPr>
            </w:pPr>
            <w:r w:rsidRPr="00AE4388">
              <w:rPr>
                <w:color w:val="000000"/>
              </w:rPr>
              <w:t>432</w:t>
            </w:r>
          </w:p>
        </w:tc>
        <w:tc>
          <w:tcPr>
            <w:tcW w:w="5327" w:type="dxa"/>
            <w:tcBorders>
              <w:top w:val="nil"/>
              <w:left w:val="nil"/>
              <w:bottom w:val="nil"/>
              <w:right w:val="nil"/>
            </w:tcBorders>
            <w:vAlign w:val="center"/>
            <w:hideMark/>
          </w:tcPr>
          <w:p w:rsidRPr="00AE4388" w:rsidR="00AE4388" w:rsidP="00AE4388" w:rsidRDefault="00AE4388" w14:paraId="1586294E" w14:textId="77777777">
            <w:pPr>
              <w:spacing w:before="0" w:after="0"/>
              <w:rPr>
                <w:color w:val="000000"/>
              </w:rPr>
            </w:pPr>
            <w:r w:rsidRPr="00AE4388">
              <w:rPr>
                <w:color w:val="000000"/>
              </w:rPr>
              <w:t>Waar wordt de vrijgevallen resterende envelop ouderenzorg precies voor ingezet?</w:t>
            </w:r>
          </w:p>
        </w:tc>
        <w:tc>
          <w:tcPr>
            <w:tcW w:w="955" w:type="dxa"/>
            <w:tcBorders>
              <w:top w:val="nil"/>
              <w:left w:val="nil"/>
              <w:bottom w:val="nil"/>
              <w:right w:val="nil"/>
            </w:tcBorders>
            <w:vAlign w:val="center"/>
            <w:hideMark/>
          </w:tcPr>
          <w:p w:rsidRPr="00AE4388" w:rsidR="00AE4388" w:rsidP="00AE4388" w:rsidRDefault="00AE4388" w14:paraId="56EB510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C915703" w14:textId="77777777">
            <w:pPr>
              <w:spacing w:before="0" w:after="0"/>
              <w:jc w:val="right"/>
              <w:rPr>
                <w:color w:val="000000"/>
              </w:rPr>
            </w:pPr>
            <w:r w:rsidRPr="00AE4388">
              <w:rPr>
                <w:color w:val="000000"/>
              </w:rPr>
              <w:t>237</w:t>
            </w:r>
          </w:p>
        </w:tc>
        <w:tc>
          <w:tcPr>
            <w:tcW w:w="947" w:type="dxa"/>
            <w:tcBorders>
              <w:top w:val="nil"/>
              <w:left w:val="nil"/>
              <w:bottom w:val="nil"/>
              <w:right w:val="nil"/>
            </w:tcBorders>
            <w:vAlign w:val="center"/>
            <w:hideMark/>
          </w:tcPr>
          <w:p w:rsidRPr="00AE4388" w:rsidR="00AE4388" w:rsidP="00AE4388" w:rsidRDefault="00AE4388" w14:paraId="0EC3C82A" w14:textId="77777777">
            <w:pPr>
              <w:spacing w:before="0" w:after="0"/>
              <w:jc w:val="right"/>
              <w:rPr>
                <w:color w:val="000000"/>
              </w:rPr>
            </w:pPr>
            <w:r w:rsidRPr="00AE4388">
              <w:rPr>
                <w:color w:val="000000"/>
              </w:rPr>
              <w:t xml:space="preserve"> </w:t>
            </w:r>
          </w:p>
        </w:tc>
      </w:tr>
      <w:tr w:rsidRPr="00AE4388" w:rsidR="00AE4388" w:rsidTr="0DDC63E9" w14:paraId="479E3E89" w14:textId="77777777">
        <w:trPr>
          <w:trHeight w:val="1275"/>
        </w:trPr>
        <w:tc>
          <w:tcPr>
            <w:tcW w:w="440" w:type="dxa"/>
            <w:tcBorders>
              <w:top w:val="nil"/>
              <w:left w:val="nil"/>
              <w:bottom w:val="nil"/>
              <w:right w:val="nil"/>
            </w:tcBorders>
            <w:vAlign w:val="center"/>
            <w:hideMark/>
          </w:tcPr>
          <w:p w:rsidRPr="00AE4388" w:rsidR="00AE4388" w:rsidP="00AE4388" w:rsidRDefault="00AE4388" w14:paraId="1BD2FB1A" w14:textId="77777777">
            <w:pPr>
              <w:spacing w:before="0" w:after="0"/>
              <w:jc w:val="right"/>
              <w:rPr>
                <w:color w:val="000000"/>
              </w:rPr>
            </w:pPr>
            <w:r w:rsidRPr="00AE4388">
              <w:rPr>
                <w:color w:val="000000"/>
              </w:rPr>
              <w:t>433</w:t>
            </w:r>
          </w:p>
        </w:tc>
        <w:tc>
          <w:tcPr>
            <w:tcW w:w="5327" w:type="dxa"/>
            <w:tcBorders>
              <w:top w:val="nil"/>
              <w:left w:val="nil"/>
              <w:bottom w:val="nil"/>
              <w:right w:val="nil"/>
            </w:tcBorders>
            <w:vAlign w:val="center"/>
            <w:hideMark/>
          </w:tcPr>
          <w:p w:rsidRPr="00AE4388" w:rsidR="00AE4388" w:rsidP="00AE4388" w:rsidRDefault="00AE4388" w14:paraId="07F7DD48" w14:textId="77777777">
            <w:pPr>
              <w:spacing w:before="0" w:after="0"/>
              <w:rPr>
                <w:color w:val="000000"/>
              </w:rPr>
            </w:pPr>
            <w:r w:rsidRPr="00AE4388">
              <w:rPr>
                <w:color w:val="000000"/>
              </w:rPr>
              <w:t>Klopt het dat de ingecalculeerde EUR 5 mln uitvoeringskosten van de investeringsfaciliteit vpb woco’s precies genoeg is om de efficiencytaakstelling uit hoofde van het coalitieakkoord op de begroting VRO structureel te dekken? Is dit niet erg toevallig?</w:t>
            </w:r>
          </w:p>
        </w:tc>
        <w:tc>
          <w:tcPr>
            <w:tcW w:w="955" w:type="dxa"/>
            <w:tcBorders>
              <w:top w:val="nil"/>
              <w:left w:val="nil"/>
              <w:bottom w:val="nil"/>
              <w:right w:val="nil"/>
            </w:tcBorders>
            <w:vAlign w:val="center"/>
            <w:hideMark/>
          </w:tcPr>
          <w:p w:rsidRPr="00AE4388" w:rsidR="00AE4388" w:rsidP="00AE4388" w:rsidRDefault="00AE4388" w14:paraId="4AF0B58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F71A403" w14:textId="77777777">
            <w:pPr>
              <w:spacing w:before="0" w:after="0"/>
              <w:jc w:val="right"/>
              <w:rPr>
                <w:color w:val="000000"/>
              </w:rPr>
            </w:pPr>
            <w:r w:rsidRPr="00AE4388">
              <w:rPr>
                <w:color w:val="000000"/>
              </w:rPr>
              <w:t>237</w:t>
            </w:r>
          </w:p>
        </w:tc>
        <w:tc>
          <w:tcPr>
            <w:tcW w:w="947" w:type="dxa"/>
            <w:tcBorders>
              <w:top w:val="nil"/>
              <w:left w:val="nil"/>
              <w:bottom w:val="nil"/>
              <w:right w:val="nil"/>
            </w:tcBorders>
            <w:vAlign w:val="center"/>
            <w:hideMark/>
          </w:tcPr>
          <w:p w:rsidRPr="00AE4388" w:rsidR="00AE4388" w:rsidP="00AE4388" w:rsidRDefault="00AE4388" w14:paraId="15ADCD00" w14:textId="77777777">
            <w:pPr>
              <w:spacing w:before="0" w:after="0"/>
              <w:jc w:val="right"/>
              <w:rPr>
                <w:color w:val="000000"/>
              </w:rPr>
            </w:pPr>
            <w:r w:rsidRPr="00AE4388">
              <w:rPr>
                <w:color w:val="000000"/>
              </w:rPr>
              <w:t xml:space="preserve"> </w:t>
            </w:r>
          </w:p>
        </w:tc>
      </w:tr>
      <w:tr w:rsidRPr="00AE4388" w:rsidR="00AE4388" w:rsidTr="0DDC63E9" w14:paraId="60536562" w14:textId="77777777">
        <w:trPr>
          <w:trHeight w:val="765"/>
        </w:trPr>
        <w:tc>
          <w:tcPr>
            <w:tcW w:w="440" w:type="dxa"/>
            <w:tcBorders>
              <w:top w:val="nil"/>
              <w:left w:val="nil"/>
              <w:bottom w:val="nil"/>
              <w:right w:val="nil"/>
            </w:tcBorders>
            <w:vAlign w:val="center"/>
            <w:hideMark/>
          </w:tcPr>
          <w:p w:rsidRPr="00AE4388" w:rsidR="00AE4388" w:rsidP="00AE4388" w:rsidRDefault="00AE4388" w14:paraId="1CD1D6D4" w14:textId="77777777">
            <w:pPr>
              <w:spacing w:before="0" w:after="0"/>
              <w:jc w:val="right"/>
              <w:rPr>
                <w:color w:val="000000"/>
              </w:rPr>
            </w:pPr>
            <w:r w:rsidRPr="00AE4388">
              <w:rPr>
                <w:color w:val="000000"/>
              </w:rPr>
              <w:t>434</w:t>
            </w:r>
          </w:p>
        </w:tc>
        <w:tc>
          <w:tcPr>
            <w:tcW w:w="5327" w:type="dxa"/>
            <w:tcBorders>
              <w:top w:val="nil"/>
              <w:left w:val="nil"/>
              <w:bottom w:val="nil"/>
              <w:right w:val="nil"/>
            </w:tcBorders>
            <w:vAlign w:val="center"/>
            <w:hideMark/>
          </w:tcPr>
          <w:p w:rsidRPr="00AE4388" w:rsidR="00AE4388" w:rsidP="00AE4388" w:rsidRDefault="76285B9A" w14:paraId="392B3A50" w14:textId="607E04D9">
            <w:pPr>
              <w:spacing w:before="0" w:after="0"/>
              <w:rPr>
                <w:color w:val="000000"/>
              </w:rPr>
            </w:pPr>
            <w:r w:rsidRPr="0DDC63E9">
              <w:rPr>
                <w:color w:val="000000" w:themeColor="text1"/>
              </w:rPr>
              <w:t>Hoe wordt de overige 1,5</w:t>
            </w:r>
            <w:r w:rsidRPr="0DDC63E9" w:rsidR="7553BF96">
              <w:rPr>
                <w:color w:val="000000" w:themeColor="text1"/>
              </w:rPr>
              <w:t xml:space="preserve"> procent</w:t>
            </w:r>
            <w:r w:rsidRPr="0DDC63E9">
              <w:rPr>
                <w:color w:val="000000" w:themeColor="text1"/>
              </w:rPr>
              <w:t xml:space="preserve"> van de </w:t>
            </w:r>
            <w:r w:rsidRPr="0DDC63E9" w:rsidR="4EC88183">
              <w:rPr>
                <w:color w:val="000000" w:themeColor="text1"/>
              </w:rPr>
              <w:t xml:space="preserve">vijf procent </w:t>
            </w:r>
            <w:r w:rsidRPr="0DDC63E9">
              <w:rPr>
                <w:color w:val="000000" w:themeColor="text1"/>
              </w:rPr>
              <w:t>Navo-norm precies ingevuld? Kunt u dit uitsplitsen in een tabel, ook als het zou gaan om reeds bestaande uitgaven?</w:t>
            </w:r>
          </w:p>
        </w:tc>
        <w:tc>
          <w:tcPr>
            <w:tcW w:w="955" w:type="dxa"/>
            <w:tcBorders>
              <w:top w:val="nil"/>
              <w:left w:val="nil"/>
              <w:bottom w:val="nil"/>
              <w:right w:val="nil"/>
            </w:tcBorders>
            <w:vAlign w:val="center"/>
            <w:hideMark/>
          </w:tcPr>
          <w:p w:rsidRPr="00AE4388" w:rsidR="00AE4388" w:rsidP="00AE4388" w:rsidRDefault="00AE4388" w14:paraId="4A68EAD9"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606743A" w14:textId="77777777">
            <w:pPr>
              <w:spacing w:before="0" w:after="0"/>
              <w:jc w:val="right"/>
              <w:rPr>
                <w:color w:val="000000"/>
              </w:rPr>
            </w:pPr>
            <w:r w:rsidRPr="00AE4388">
              <w:rPr>
                <w:color w:val="000000"/>
              </w:rPr>
              <w:t>239</w:t>
            </w:r>
          </w:p>
        </w:tc>
        <w:tc>
          <w:tcPr>
            <w:tcW w:w="947" w:type="dxa"/>
            <w:tcBorders>
              <w:top w:val="nil"/>
              <w:left w:val="nil"/>
              <w:bottom w:val="nil"/>
              <w:right w:val="nil"/>
            </w:tcBorders>
            <w:vAlign w:val="center"/>
            <w:hideMark/>
          </w:tcPr>
          <w:p w:rsidRPr="00AE4388" w:rsidR="00AE4388" w:rsidP="00AE4388" w:rsidRDefault="00AE4388" w14:paraId="30A5B667" w14:textId="77777777">
            <w:pPr>
              <w:spacing w:before="0" w:after="0"/>
              <w:jc w:val="right"/>
              <w:rPr>
                <w:color w:val="000000"/>
              </w:rPr>
            </w:pPr>
            <w:r w:rsidRPr="00AE4388">
              <w:rPr>
                <w:color w:val="000000"/>
              </w:rPr>
              <w:t xml:space="preserve"> </w:t>
            </w:r>
          </w:p>
        </w:tc>
      </w:tr>
      <w:tr w:rsidRPr="00AE4388" w:rsidR="00AE4388" w:rsidTr="0DDC63E9" w14:paraId="1020F9D5" w14:textId="77777777">
        <w:trPr>
          <w:trHeight w:val="765"/>
        </w:trPr>
        <w:tc>
          <w:tcPr>
            <w:tcW w:w="440" w:type="dxa"/>
            <w:tcBorders>
              <w:top w:val="nil"/>
              <w:left w:val="nil"/>
              <w:bottom w:val="nil"/>
              <w:right w:val="nil"/>
            </w:tcBorders>
            <w:vAlign w:val="center"/>
            <w:hideMark/>
          </w:tcPr>
          <w:p w:rsidRPr="00AE4388" w:rsidR="00AE4388" w:rsidP="00AE4388" w:rsidRDefault="00AE4388" w14:paraId="7A6543E1" w14:textId="77777777">
            <w:pPr>
              <w:spacing w:before="0" w:after="0"/>
              <w:jc w:val="right"/>
              <w:rPr>
                <w:color w:val="000000"/>
              </w:rPr>
            </w:pPr>
            <w:r w:rsidRPr="00AE4388">
              <w:rPr>
                <w:color w:val="000000"/>
              </w:rPr>
              <w:t>435</w:t>
            </w:r>
          </w:p>
        </w:tc>
        <w:tc>
          <w:tcPr>
            <w:tcW w:w="5327" w:type="dxa"/>
            <w:tcBorders>
              <w:top w:val="nil"/>
              <w:left w:val="nil"/>
              <w:bottom w:val="nil"/>
              <w:right w:val="nil"/>
            </w:tcBorders>
            <w:vAlign w:val="center"/>
            <w:hideMark/>
          </w:tcPr>
          <w:p w:rsidRPr="00AE4388" w:rsidR="00AE4388" w:rsidP="00AE4388" w:rsidRDefault="00AE4388" w14:paraId="19EA026E" w14:textId="77777777">
            <w:pPr>
              <w:spacing w:before="0" w:after="0"/>
              <w:rPr>
                <w:color w:val="000000"/>
              </w:rPr>
            </w:pPr>
            <w:r w:rsidRPr="00AE4388">
              <w:rPr>
                <w:color w:val="000000"/>
              </w:rPr>
              <w:t>Is er nog aanvullende besluitvorming en/of wetgeving nodig alvorens de resterende envelop ouderenzorg definitief vrijvalt, en zo ja, welke en met welk bijbehorend tijdpad?</w:t>
            </w:r>
          </w:p>
        </w:tc>
        <w:tc>
          <w:tcPr>
            <w:tcW w:w="955" w:type="dxa"/>
            <w:tcBorders>
              <w:top w:val="nil"/>
              <w:left w:val="nil"/>
              <w:bottom w:val="nil"/>
              <w:right w:val="nil"/>
            </w:tcBorders>
            <w:vAlign w:val="center"/>
            <w:hideMark/>
          </w:tcPr>
          <w:p w:rsidRPr="00AE4388" w:rsidR="00AE4388" w:rsidP="00AE4388" w:rsidRDefault="00AE4388" w14:paraId="416BFAD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682215B" w14:textId="77777777">
            <w:pPr>
              <w:spacing w:before="0" w:after="0"/>
              <w:jc w:val="right"/>
              <w:rPr>
                <w:color w:val="000000"/>
              </w:rPr>
            </w:pPr>
            <w:r w:rsidRPr="00AE4388">
              <w:rPr>
                <w:color w:val="000000"/>
              </w:rPr>
              <w:t>243</w:t>
            </w:r>
          </w:p>
        </w:tc>
        <w:tc>
          <w:tcPr>
            <w:tcW w:w="947" w:type="dxa"/>
            <w:tcBorders>
              <w:top w:val="nil"/>
              <w:left w:val="nil"/>
              <w:bottom w:val="nil"/>
              <w:right w:val="nil"/>
            </w:tcBorders>
            <w:vAlign w:val="center"/>
            <w:hideMark/>
          </w:tcPr>
          <w:p w:rsidRPr="00AE4388" w:rsidR="00AE4388" w:rsidP="00AE4388" w:rsidRDefault="00AE4388" w14:paraId="29467C72" w14:textId="77777777">
            <w:pPr>
              <w:spacing w:before="0" w:after="0"/>
              <w:jc w:val="right"/>
              <w:rPr>
                <w:color w:val="000000"/>
              </w:rPr>
            </w:pPr>
            <w:r w:rsidRPr="00AE4388">
              <w:rPr>
                <w:color w:val="000000"/>
              </w:rPr>
              <w:t xml:space="preserve"> </w:t>
            </w:r>
          </w:p>
        </w:tc>
      </w:tr>
      <w:tr w:rsidRPr="00AE4388" w:rsidR="00AE4388" w:rsidTr="0DDC63E9" w14:paraId="3D6B1EA9" w14:textId="77777777">
        <w:trPr>
          <w:trHeight w:val="765"/>
        </w:trPr>
        <w:tc>
          <w:tcPr>
            <w:tcW w:w="440" w:type="dxa"/>
            <w:tcBorders>
              <w:top w:val="nil"/>
              <w:left w:val="nil"/>
              <w:bottom w:val="nil"/>
              <w:right w:val="nil"/>
            </w:tcBorders>
            <w:vAlign w:val="center"/>
            <w:hideMark/>
          </w:tcPr>
          <w:p w:rsidRPr="00AE4388" w:rsidR="00AE4388" w:rsidP="00AE4388" w:rsidRDefault="00AE4388" w14:paraId="5C1D20BE" w14:textId="77777777">
            <w:pPr>
              <w:spacing w:before="0" w:after="0"/>
              <w:jc w:val="right"/>
              <w:rPr>
                <w:color w:val="000000"/>
              </w:rPr>
            </w:pPr>
            <w:r w:rsidRPr="00AE4388">
              <w:rPr>
                <w:color w:val="000000"/>
              </w:rPr>
              <w:t>436</w:t>
            </w:r>
          </w:p>
        </w:tc>
        <w:tc>
          <w:tcPr>
            <w:tcW w:w="5327" w:type="dxa"/>
            <w:tcBorders>
              <w:top w:val="nil"/>
              <w:left w:val="nil"/>
              <w:bottom w:val="nil"/>
              <w:right w:val="nil"/>
            </w:tcBorders>
            <w:vAlign w:val="center"/>
            <w:hideMark/>
          </w:tcPr>
          <w:p w:rsidRPr="00AE4388" w:rsidR="00AE4388" w:rsidP="00AE4388" w:rsidRDefault="00AE4388" w14:paraId="647DF3FC" w14:textId="77777777">
            <w:pPr>
              <w:spacing w:before="0" w:after="0"/>
              <w:rPr>
                <w:color w:val="000000"/>
              </w:rPr>
            </w:pPr>
            <w:r w:rsidRPr="00AE4388">
              <w:rPr>
                <w:color w:val="000000"/>
              </w:rPr>
              <w:t>Kunt u per jaar over de periode 2012 tot en met heden het aandeel van de vennootschapsbelasting in de totale belasting- en premie-inkomsten weergeven?</w:t>
            </w:r>
          </w:p>
        </w:tc>
        <w:tc>
          <w:tcPr>
            <w:tcW w:w="955" w:type="dxa"/>
            <w:tcBorders>
              <w:top w:val="nil"/>
              <w:left w:val="nil"/>
              <w:bottom w:val="nil"/>
              <w:right w:val="nil"/>
            </w:tcBorders>
            <w:vAlign w:val="center"/>
            <w:hideMark/>
          </w:tcPr>
          <w:p w:rsidRPr="00AE4388" w:rsidR="00AE4388" w:rsidP="00AE4388" w:rsidRDefault="00AE4388" w14:paraId="4F05F80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30899C1" w14:textId="77777777">
            <w:pPr>
              <w:spacing w:before="0" w:after="0"/>
              <w:jc w:val="right"/>
              <w:rPr>
                <w:color w:val="000000"/>
              </w:rPr>
            </w:pPr>
            <w:r w:rsidRPr="00AE4388">
              <w:rPr>
                <w:color w:val="000000"/>
              </w:rPr>
              <w:t>252</w:t>
            </w:r>
          </w:p>
        </w:tc>
        <w:tc>
          <w:tcPr>
            <w:tcW w:w="947" w:type="dxa"/>
            <w:tcBorders>
              <w:top w:val="nil"/>
              <w:left w:val="nil"/>
              <w:bottom w:val="nil"/>
              <w:right w:val="nil"/>
            </w:tcBorders>
            <w:vAlign w:val="center"/>
            <w:hideMark/>
          </w:tcPr>
          <w:p w:rsidRPr="00AE4388" w:rsidR="00AE4388" w:rsidP="00AE4388" w:rsidRDefault="00AE4388" w14:paraId="6BFF54F5" w14:textId="77777777">
            <w:pPr>
              <w:spacing w:before="0" w:after="0"/>
              <w:jc w:val="right"/>
              <w:rPr>
                <w:color w:val="000000"/>
              </w:rPr>
            </w:pPr>
            <w:r w:rsidRPr="00AE4388">
              <w:rPr>
                <w:color w:val="000000"/>
              </w:rPr>
              <w:t xml:space="preserve"> </w:t>
            </w:r>
          </w:p>
        </w:tc>
      </w:tr>
      <w:tr w:rsidRPr="00AE4388" w:rsidR="00AE4388" w:rsidTr="0DDC63E9" w14:paraId="2CDA6B63" w14:textId="77777777">
        <w:trPr>
          <w:trHeight w:val="765"/>
        </w:trPr>
        <w:tc>
          <w:tcPr>
            <w:tcW w:w="440" w:type="dxa"/>
            <w:tcBorders>
              <w:top w:val="nil"/>
              <w:left w:val="nil"/>
              <w:bottom w:val="nil"/>
              <w:right w:val="nil"/>
            </w:tcBorders>
            <w:vAlign w:val="center"/>
            <w:hideMark/>
          </w:tcPr>
          <w:p w:rsidRPr="00AE4388" w:rsidR="00AE4388" w:rsidP="00AE4388" w:rsidRDefault="00AE4388" w14:paraId="51840359" w14:textId="77777777">
            <w:pPr>
              <w:spacing w:before="0" w:after="0"/>
              <w:jc w:val="right"/>
              <w:rPr>
                <w:color w:val="000000"/>
              </w:rPr>
            </w:pPr>
            <w:r w:rsidRPr="00AE4388">
              <w:rPr>
                <w:color w:val="000000"/>
              </w:rPr>
              <w:t>437</w:t>
            </w:r>
          </w:p>
        </w:tc>
        <w:tc>
          <w:tcPr>
            <w:tcW w:w="5327" w:type="dxa"/>
            <w:tcBorders>
              <w:top w:val="nil"/>
              <w:left w:val="nil"/>
              <w:bottom w:val="nil"/>
              <w:right w:val="nil"/>
            </w:tcBorders>
            <w:vAlign w:val="center"/>
            <w:hideMark/>
          </w:tcPr>
          <w:p w:rsidRPr="00AE4388" w:rsidR="00AE4388" w:rsidP="00AE4388" w:rsidRDefault="76285B9A" w14:paraId="508151E3" w14:textId="1A96C2A1">
            <w:pPr>
              <w:spacing w:before="0" w:after="0"/>
              <w:rPr>
                <w:color w:val="000000"/>
              </w:rPr>
            </w:pPr>
            <w:r w:rsidRPr="0DDC63E9">
              <w:rPr>
                <w:color w:val="000000" w:themeColor="text1"/>
              </w:rPr>
              <w:t>Hoe verklaart u dat er 3,9 m</w:t>
            </w:r>
            <w:r w:rsidRPr="0DDC63E9" w:rsidR="1038CD16">
              <w:rPr>
                <w:color w:val="000000" w:themeColor="text1"/>
              </w:rPr>
              <w:t>iljard euro</w:t>
            </w:r>
            <w:r w:rsidRPr="0DDC63E9">
              <w:rPr>
                <w:color w:val="000000" w:themeColor="text1"/>
              </w:rPr>
              <w:t xml:space="preserve"> extra wordt opgehaald aan inkomstembelasting t.o.v. de stand Miljoenennota 2026? Welk deel hiervan betreft overheidsbeleid?</w:t>
            </w:r>
          </w:p>
        </w:tc>
        <w:tc>
          <w:tcPr>
            <w:tcW w:w="955" w:type="dxa"/>
            <w:tcBorders>
              <w:top w:val="nil"/>
              <w:left w:val="nil"/>
              <w:bottom w:val="nil"/>
              <w:right w:val="nil"/>
            </w:tcBorders>
            <w:vAlign w:val="center"/>
            <w:hideMark/>
          </w:tcPr>
          <w:p w:rsidRPr="00AE4388" w:rsidR="00AE4388" w:rsidP="00AE4388" w:rsidRDefault="00AE4388" w14:paraId="0C2F422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0C0A10CA" w14:textId="77777777">
            <w:pPr>
              <w:spacing w:before="0" w:after="0"/>
              <w:jc w:val="right"/>
              <w:rPr>
                <w:color w:val="000000"/>
              </w:rPr>
            </w:pPr>
            <w:r w:rsidRPr="00AE4388">
              <w:rPr>
                <w:color w:val="000000"/>
              </w:rPr>
              <w:t>253</w:t>
            </w:r>
          </w:p>
        </w:tc>
        <w:tc>
          <w:tcPr>
            <w:tcW w:w="947" w:type="dxa"/>
            <w:tcBorders>
              <w:top w:val="nil"/>
              <w:left w:val="nil"/>
              <w:bottom w:val="nil"/>
              <w:right w:val="nil"/>
            </w:tcBorders>
            <w:vAlign w:val="center"/>
            <w:hideMark/>
          </w:tcPr>
          <w:p w:rsidRPr="00AE4388" w:rsidR="00AE4388" w:rsidP="00AE4388" w:rsidRDefault="00AE4388" w14:paraId="7932CC74" w14:textId="77777777">
            <w:pPr>
              <w:spacing w:before="0" w:after="0"/>
              <w:jc w:val="right"/>
              <w:rPr>
                <w:color w:val="000000"/>
              </w:rPr>
            </w:pPr>
            <w:r w:rsidRPr="00AE4388">
              <w:rPr>
                <w:color w:val="000000"/>
              </w:rPr>
              <w:t xml:space="preserve"> </w:t>
            </w:r>
          </w:p>
        </w:tc>
      </w:tr>
      <w:tr w:rsidRPr="00AE4388" w:rsidR="00AE4388" w:rsidTr="0DDC63E9" w14:paraId="44D37D93" w14:textId="77777777">
        <w:trPr>
          <w:trHeight w:val="765"/>
        </w:trPr>
        <w:tc>
          <w:tcPr>
            <w:tcW w:w="440" w:type="dxa"/>
            <w:tcBorders>
              <w:top w:val="nil"/>
              <w:left w:val="nil"/>
              <w:bottom w:val="nil"/>
              <w:right w:val="nil"/>
            </w:tcBorders>
            <w:vAlign w:val="center"/>
            <w:hideMark/>
          </w:tcPr>
          <w:p w:rsidRPr="00AE4388" w:rsidR="00AE4388" w:rsidP="00AE4388" w:rsidRDefault="00AE4388" w14:paraId="52568882" w14:textId="77777777">
            <w:pPr>
              <w:spacing w:before="0" w:after="0"/>
              <w:jc w:val="right"/>
              <w:rPr>
                <w:color w:val="000000"/>
              </w:rPr>
            </w:pPr>
            <w:r w:rsidRPr="00AE4388">
              <w:rPr>
                <w:color w:val="000000"/>
              </w:rPr>
              <w:t>438</w:t>
            </w:r>
          </w:p>
        </w:tc>
        <w:tc>
          <w:tcPr>
            <w:tcW w:w="5327" w:type="dxa"/>
            <w:tcBorders>
              <w:top w:val="nil"/>
              <w:left w:val="nil"/>
              <w:bottom w:val="nil"/>
              <w:right w:val="nil"/>
            </w:tcBorders>
            <w:vAlign w:val="center"/>
            <w:hideMark/>
          </w:tcPr>
          <w:p w:rsidRPr="00AE4388" w:rsidR="00AE4388" w:rsidP="00AE4388" w:rsidRDefault="76285B9A" w14:paraId="5CBFD15F" w14:textId="6010A162">
            <w:pPr>
              <w:spacing w:before="0" w:after="0"/>
              <w:rPr>
                <w:color w:val="000000"/>
              </w:rPr>
            </w:pPr>
            <w:r w:rsidRPr="0DDC63E9">
              <w:rPr>
                <w:color w:val="000000" w:themeColor="text1"/>
              </w:rPr>
              <w:t xml:space="preserve">Hoe verklaart u dat er 3,2 </w:t>
            </w:r>
            <w:r w:rsidRPr="0DDC63E9" w:rsidR="055F0DA0">
              <w:rPr>
                <w:color w:val="000000" w:themeColor="text1"/>
              </w:rPr>
              <w:t>miljard euro</w:t>
            </w:r>
            <w:r w:rsidRPr="0DDC63E9">
              <w:rPr>
                <w:color w:val="000000" w:themeColor="text1"/>
              </w:rPr>
              <w:t xml:space="preserve"> extra wordt opgehaald aan vpb t.o.v. de stand Miljoenennota 2026? Welk deel hiervan betreft overheidsbeleid?</w:t>
            </w:r>
          </w:p>
        </w:tc>
        <w:tc>
          <w:tcPr>
            <w:tcW w:w="955" w:type="dxa"/>
            <w:tcBorders>
              <w:top w:val="nil"/>
              <w:left w:val="nil"/>
              <w:bottom w:val="nil"/>
              <w:right w:val="nil"/>
            </w:tcBorders>
            <w:vAlign w:val="center"/>
            <w:hideMark/>
          </w:tcPr>
          <w:p w:rsidRPr="00AE4388" w:rsidR="00AE4388" w:rsidP="00AE4388" w:rsidRDefault="00AE4388" w14:paraId="45D003CD"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82EA497" w14:textId="77777777">
            <w:pPr>
              <w:spacing w:before="0" w:after="0"/>
              <w:jc w:val="right"/>
              <w:rPr>
                <w:color w:val="000000"/>
              </w:rPr>
            </w:pPr>
            <w:r w:rsidRPr="00AE4388">
              <w:rPr>
                <w:color w:val="000000"/>
              </w:rPr>
              <w:t>253</w:t>
            </w:r>
          </w:p>
        </w:tc>
        <w:tc>
          <w:tcPr>
            <w:tcW w:w="947" w:type="dxa"/>
            <w:tcBorders>
              <w:top w:val="nil"/>
              <w:left w:val="nil"/>
              <w:bottom w:val="nil"/>
              <w:right w:val="nil"/>
            </w:tcBorders>
            <w:vAlign w:val="center"/>
            <w:hideMark/>
          </w:tcPr>
          <w:p w:rsidRPr="00AE4388" w:rsidR="00AE4388" w:rsidP="00AE4388" w:rsidRDefault="00AE4388" w14:paraId="106D1BE3" w14:textId="77777777">
            <w:pPr>
              <w:spacing w:before="0" w:after="0"/>
              <w:jc w:val="right"/>
              <w:rPr>
                <w:color w:val="000000"/>
              </w:rPr>
            </w:pPr>
            <w:r w:rsidRPr="00AE4388">
              <w:rPr>
                <w:color w:val="000000"/>
              </w:rPr>
              <w:t xml:space="preserve"> </w:t>
            </w:r>
          </w:p>
        </w:tc>
      </w:tr>
      <w:tr w:rsidRPr="00AE4388" w:rsidR="00AE4388" w:rsidTr="0DDC63E9" w14:paraId="6F6940C1" w14:textId="77777777">
        <w:trPr>
          <w:trHeight w:val="765"/>
        </w:trPr>
        <w:tc>
          <w:tcPr>
            <w:tcW w:w="440" w:type="dxa"/>
            <w:tcBorders>
              <w:top w:val="nil"/>
              <w:left w:val="nil"/>
              <w:bottom w:val="nil"/>
              <w:right w:val="nil"/>
            </w:tcBorders>
            <w:vAlign w:val="center"/>
            <w:hideMark/>
          </w:tcPr>
          <w:p w:rsidRPr="00AE4388" w:rsidR="00AE4388" w:rsidP="00AE4388" w:rsidRDefault="00AE4388" w14:paraId="00854D64" w14:textId="77777777">
            <w:pPr>
              <w:spacing w:before="0" w:after="0"/>
              <w:jc w:val="right"/>
              <w:rPr>
                <w:color w:val="000000"/>
              </w:rPr>
            </w:pPr>
            <w:r w:rsidRPr="00AE4388">
              <w:rPr>
                <w:color w:val="000000"/>
              </w:rPr>
              <w:t>439</w:t>
            </w:r>
          </w:p>
        </w:tc>
        <w:tc>
          <w:tcPr>
            <w:tcW w:w="5327" w:type="dxa"/>
            <w:tcBorders>
              <w:top w:val="nil"/>
              <w:left w:val="nil"/>
              <w:bottom w:val="nil"/>
              <w:right w:val="nil"/>
            </w:tcBorders>
            <w:vAlign w:val="center"/>
            <w:hideMark/>
          </w:tcPr>
          <w:p w:rsidRPr="00AE4388" w:rsidR="00AE4388" w:rsidP="00AE4388" w:rsidRDefault="00AE4388" w14:paraId="14F6B8C4" w14:textId="77777777">
            <w:pPr>
              <w:spacing w:before="0" w:after="0"/>
              <w:rPr>
                <w:color w:val="000000"/>
              </w:rPr>
            </w:pPr>
            <w:r w:rsidRPr="00AE4388">
              <w:rPr>
                <w:color w:val="000000"/>
              </w:rPr>
              <w:t>Waarop is de toename in de raming van de kansspelbelasting gebaseerd? Zijn er al realisatiecijfers of aangiften uit 2026 bekend waaruit deze stijging blijkt?</w:t>
            </w:r>
          </w:p>
        </w:tc>
        <w:tc>
          <w:tcPr>
            <w:tcW w:w="955" w:type="dxa"/>
            <w:tcBorders>
              <w:top w:val="nil"/>
              <w:left w:val="nil"/>
              <w:bottom w:val="nil"/>
              <w:right w:val="nil"/>
            </w:tcBorders>
            <w:vAlign w:val="center"/>
            <w:hideMark/>
          </w:tcPr>
          <w:p w:rsidRPr="00AE4388" w:rsidR="00AE4388" w:rsidP="00AE4388" w:rsidRDefault="00AE4388" w14:paraId="581AFCF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E6752D5" w14:textId="77777777">
            <w:pPr>
              <w:spacing w:before="0" w:after="0"/>
              <w:jc w:val="right"/>
              <w:rPr>
                <w:color w:val="000000"/>
              </w:rPr>
            </w:pPr>
            <w:r w:rsidRPr="00AE4388">
              <w:rPr>
                <w:color w:val="000000"/>
              </w:rPr>
              <w:t>253</w:t>
            </w:r>
          </w:p>
        </w:tc>
        <w:tc>
          <w:tcPr>
            <w:tcW w:w="947" w:type="dxa"/>
            <w:tcBorders>
              <w:top w:val="nil"/>
              <w:left w:val="nil"/>
              <w:bottom w:val="nil"/>
              <w:right w:val="nil"/>
            </w:tcBorders>
            <w:vAlign w:val="center"/>
            <w:hideMark/>
          </w:tcPr>
          <w:p w:rsidRPr="00AE4388" w:rsidR="00AE4388" w:rsidP="00AE4388" w:rsidRDefault="00AE4388" w14:paraId="7CE16EEC" w14:textId="77777777">
            <w:pPr>
              <w:spacing w:before="0" w:after="0"/>
              <w:jc w:val="right"/>
              <w:rPr>
                <w:color w:val="000000"/>
              </w:rPr>
            </w:pPr>
            <w:r w:rsidRPr="00AE4388">
              <w:rPr>
                <w:color w:val="000000"/>
              </w:rPr>
              <w:t xml:space="preserve"> </w:t>
            </w:r>
          </w:p>
        </w:tc>
      </w:tr>
      <w:tr w:rsidRPr="00AE4388" w:rsidR="00AE4388" w:rsidTr="0DDC63E9" w14:paraId="37462D6B" w14:textId="77777777">
        <w:trPr>
          <w:trHeight w:val="765"/>
        </w:trPr>
        <w:tc>
          <w:tcPr>
            <w:tcW w:w="440" w:type="dxa"/>
            <w:tcBorders>
              <w:top w:val="nil"/>
              <w:left w:val="nil"/>
              <w:bottom w:val="nil"/>
              <w:right w:val="nil"/>
            </w:tcBorders>
            <w:vAlign w:val="center"/>
            <w:hideMark/>
          </w:tcPr>
          <w:p w:rsidRPr="00AE4388" w:rsidR="00AE4388" w:rsidP="00AE4388" w:rsidRDefault="00AE4388" w14:paraId="33E6110B" w14:textId="77777777">
            <w:pPr>
              <w:spacing w:before="0" w:after="0"/>
              <w:jc w:val="right"/>
              <w:rPr>
                <w:color w:val="000000"/>
              </w:rPr>
            </w:pPr>
            <w:r w:rsidRPr="00AE4388">
              <w:rPr>
                <w:color w:val="000000"/>
              </w:rPr>
              <w:t>440</w:t>
            </w:r>
          </w:p>
        </w:tc>
        <w:tc>
          <w:tcPr>
            <w:tcW w:w="5327" w:type="dxa"/>
            <w:tcBorders>
              <w:top w:val="nil"/>
              <w:left w:val="nil"/>
              <w:bottom w:val="nil"/>
              <w:right w:val="nil"/>
            </w:tcBorders>
            <w:vAlign w:val="center"/>
            <w:hideMark/>
          </w:tcPr>
          <w:p w:rsidRPr="00AE4388" w:rsidR="00AE4388" w:rsidP="00AE4388" w:rsidRDefault="00AE4388" w14:paraId="1C28A040" w14:textId="77777777">
            <w:pPr>
              <w:spacing w:before="0" w:after="0"/>
              <w:rPr>
                <w:color w:val="000000"/>
              </w:rPr>
            </w:pPr>
            <w:r w:rsidRPr="00AE4388">
              <w:rPr>
                <w:color w:val="000000"/>
              </w:rPr>
              <w:t>Wordt de Kamer, zoals toegezegd, in het tweede kwartaal van 2026 geïnformeerd over de financiële en beleidsmatige effecten van de verhoging van de Kansspelbelasting?</w:t>
            </w:r>
          </w:p>
        </w:tc>
        <w:tc>
          <w:tcPr>
            <w:tcW w:w="955" w:type="dxa"/>
            <w:tcBorders>
              <w:top w:val="nil"/>
              <w:left w:val="nil"/>
              <w:bottom w:val="nil"/>
              <w:right w:val="nil"/>
            </w:tcBorders>
            <w:vAlign w:val="center"/>
            <w:hideMark/>
          </w:tcPr>
          <w:p w:rsidRPr="00AE4388" w:rsidR="00AE4388" w:rsidP="00AE4388" w:rsidRDefault="00AE4388" w14:paraId="5D98752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CD2C144" w14:textId="77777777">
            <w:pPr>
              <w:spacing w:before="0" w:after="0"/>
              <w:jc w:val="right"/>
              <w:rPr>
                <w:color w:val="000000"/>
              </w:rPr>
            </w:pPr>
            <w:r w:rsidRPr="00AE4388">
              <w:rPr>
                <w:color w:val="000000"/>
              </w:rPr>
              <w:t>253</w:t>
            </w:r>
          </w:p>
        </w:tc>
        <w:tc>
          <w:tcPr>
            <w:tcW w:w="947" w:type="dxa"/>
            <w:tcBorders>
              <w:top w:val="nil"/>
              <w:left w:val="nil"/>
              <w:bottom w:val="nil"/>
              <w:right w:val="nil"/>
            </w:tcBorders>
            <w:vAlign w:val="center"/>
            <w:hideMark/>
          </w:tcPr>
          <w:p w:rsidRPr="00AE4388" w:rsidR="00AE4388" w:rsidP="00AE4388" w:rsidRDefault="00AE4388" w14:paraId="7C4D29B6" w14:textId="77777777">
            <w:pPr>
              <w:spacing w:before="0" w:after="0"/>
              <w:jc w:val="right"/>
              <w:rPr>
                <w:color w:val="000000"/>
              </w:rPr>
            </w:pPr>
            <w:r w:rsidRPr="00AE4388">
              <w:rPr>
                <w:color w:val="000000"/>
              </w:rPr>
              <w:t xml:space="preserve"> </w:t>
            </w:r>
          </w:p>
        </w:tc>
      </w:tr>
      <w:tr w:rsidRPr="00AE4388" w:rsidR="00AE4388" w:rsidTr="0DDC63E9" w14:paraId="2D252A90" w14:textId="77777777">
        <w:trPr>
          <w:trHeight w:val="765"/>
        </w:trPr>
        <w:tc>
          <w:tcPr>
            <w:tcW w:w="440" w:type="dxa"/>
            <w:tcBorders>
              <w:top w:val="nil"/>
              <w:left w:val="nil"/>
              <w:bottom w:val="nil"/>
              <w:right w:val="nil"/>
            </w:tcBorders>
            <w:vAlign w:val="center"/>
            <w:hideMark/>
          </w:tcPr>
          <w:p w:rsidRPr="00AE4388" w:rsidR="00AE4388" w:rsidP="00AE4388" w:rsidRDefault="00AE4388" w14:paraId="1A4936EB" w14:textId="77777777">
            <w:pPr>
              <w:spacing w:before="0" w:after="0"/>
              <w:jc w:val="right"/>
              <w:rPr>
                <w:color w:val="000000"/>
              </w:rPr>
            </w:pPr>
            <w:r w:rsidRPr="00AE4388">
              <w:rPr>
                <w:color w:val="000000"/>
              </w:rPr>
              <w:t>441</w:t>
            </w:r>
          </w:p>
        </w:tc>
        <w:tc>
          <w:tcPr>
            <w:tcW w:w="5327" w:type="dxa"/>
            <w:tcBorders>
              <w:top w:val="nil"/>
              <w:left w:val="nil"/>
              <w:bottom w:val="nil"/>
              <w:right w:val="nil"/>
            </w:tcBorders>
            <w:vAlign w:val="center"/>
            <w:hideMark/>
          </w:tcPr>
          <w:p w:rsidRPr="00AE4388" w:rsidR="00AE4388" w:rsidP="00AE4388" w:rsidRDefault="00AE4388" w14:paraId="05CC8F12" w14:textId="77777777">
            <w:pPr>
              <w:spacing w:before="0" w:after="0"/>
              <w:rPr>
                <w:color w:val="000000"/>
              </w:rPr>
            </w:pPr>
            <w:r w:rsidRPr="00AE4388">
              <w:rPr>
                <w:color w:val="000000"/>
              </w:rPr>
              <w:t>Hoeveel verwacht u extra op te halen aan inkomstenbelasting en btw in de komende jaren als gevolg van de verhoogde inflatieverwachting?</w:t>
            </w:r>
          </w:p>
        </w:tc>
        <w:tc>
          <w:tcPr>
            <w:tcW w:w="955" w:type="dxa"/>
            <w:tcBorders>
              <w:top w:val="nil"/>
              <w:left w:val="nil"/>
              <w:bottom w:val="nil"/>
              <w:right w:val="nil"/>
            </w:tcBorders>
            <w:vAlign w:val="center"/>
            <w:hideMark/>
          </w:tcPr>
          <w:p w:rsidRPr="00AE4388" w:rsidR="00AE4388" w:rsidP="00AE4388" w:rsidRDefault="00AE4388" w14:paraId="139953C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C2F892D" w14:textId="77777777">
            <w:pPr>
              <w:spacing w:before="0" w:after="0"/>
              <w:jc w:val="right"/>
              <w:rPr>
                <w:color w:val="000000"/>
              </w:rPr>
            </w:pPr>
            <w:r w:rsidRPr="00AE4388">
              <w:rPr>
                <w:color w:val="000000"/>
              </w:rPr>
              <w:t>253</w:t>
            </w:r>
          </w:p>
        </w:tc>
        <w:tc>
          <w:tcPr>
            <w:tcW w:w="947" w:type="dxa"/>
            <w:tcBorders>
              <w:top w:val="nil"/>
              <w:left w:val="nil"/>
              <w:bottom w:val="nil"/>
              <w:right w:val="nil"/>
            </w:tcBorders>
            <w:vAlign w:val="center"/>
            <w:hideMark/>
          </w:tcPr>
          <w:p w:rsidRPr="00AE4388" w:rsidR="00AE4388" w:rsidP="00AE4388" w:rsidRDefault="00AE4388" w14:paraId="46AE70AB" w14:textId="77777777">
            <w:pPr>
              <w:spacing w:before="0" w:after="0"/>
              <w:jc w:val="right"/>
              <w:rPr>
                <w:color w:val="000000"/>
              </w:rPr>
            </w:pPr>
            <w:r w:rsidRPr="00AE4388">
              <w:rPr>
                <w:color w:val="000000"/>
              </w:rPr>
              <w:t xml:space="preserve"> </w:t>
            </w:r>
          </w:p>
        </w:tc>
      </w:tr>
      <w:tr w:rsidRPr="00AE4388" w:rsidR="00AE4388" w:rsidTr="0DDC63E9" w14:paraId="7402E273" w14:textId="77777777">
        <w:trPr>
          <w:trHeight w:val="510"/>
        </w:trPr>
        <w:tc>
          <w:tcPr>
            <w:tcW w:w="440" w:type="dxa"/>
            <w:tcBorders>
              <w:top w:val="nil"/>
              <w:left w:val="nil"/>
              <w:bottom w:val="nil"/>
              <w:right w:val="nil"/>
            </w:tcBorders>
            <w:vAlign w:val="center"/>
            <w:hideMark/>
          </w:tcPr>
          <w:p w:rsidRPr="00AE4388" w:rsidR="00AE4388" w:rsidP="00AE4388" w:rsidRDefault="00AE4388" w14:paraId="05DE9302" w14:textId="77777777">
            <w:pPr>
              <w:spacing w:before="0" w:after="0"/>
              <w:jc w:val="right"/>
              <w:rPr>
                <w:color w:val="000000"/>
              </w:rPr>
            </w:pPr>
            <w:r w:rsidRPr="00AE4388">
              <w:rPr>
                <w:color w:val="000000"/>
              </w:rPr>
              <w:t>442</w:t>
            </w:r>
          </w:p>
        </w:tc>
        <w:tc>
          <w:tcPr>
            <w:tcW w:w="5327" w:type="dxa"/>
            <w:tcBorders>
              <w:top w:val="nil"/>
              <w:left w:val="nil"/>
              <w:bottom w:val="nil"/>
              <w:right w:val="nil"/>
            </w:tcBorders>
            <w:vAlign w:val="center"/>
            <w:hideMark/>
          </w:tcPr>
          <w:p w:rsidRPr="00AE4388" w:rsidR="00AE4388" w:rsidP="00AE4388" w:rsidRDefault="00AE4388" w14:paraId="46BA6C26" w14:textId="77777777">
            <w:pPr>
              <w:spacing w:before="0" w:after="0"/>
              <w:rPr>
                <w:color w:val="000000"/>
              </w:rPr>
            </w:pPr>
            <w:r w:rsidRPr="00AE4388">
              <w:rPr>
                <w:color w:val="000000"/>
              </w:rPr>
              <w:t>Met hoeveel stijgen de lasten voor gezinnen en bedrijfsleven als gevolg van kabinetsbeleid?</w:t>
            </w:r>
          </w:p>
        </w:tc>
        <w:tc>
          <w:tcPr>
            <w:tcW w:w="955" w:type="dxa"/>
            <w:tcBorders>
              <w:top w:val="nil"/>
              <w:left w:val="nil"/>
              <w:bottom w:val="nil"/>
              <w:right w:val="nil"/>
            </w:tcBorders>
            <w:vAlign w:val="center"/>
            <w:hideMark/>
          </w:tcPr>
          <w:p w:rsidRPr="00AE4388" w:rsidR="00AE4388" w:rsidP="00AE4388" w:rsidRDefault="00AE4388" w14:paraId="78D3BF06"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E54457C" w14:textId="77777777">
            <w:pPr>
              <w:spacing w:before="0" w:after="0"/>
              <w:jc w:val="right"/>
              <w:rPr>
                <w:color w:val="000000"/>
              </w:rPr>
            </w:pPr>
            <w:r w:rsidRPr="00AE4388">
              <w:rPr>
                <w:color w:val="000000"/>
              </w:rPr>
              <w:t>253</w:t>
            </w:r>
          </w:p>
        </w:tc>
        <w:tc>
          <w:tcPr>
            <w:tcW w:w="947" w:type="dxa"/>
            <w:tcBorders>
              <w:top w:val="nil"/>
              <w:left w:val="nil"/>
              <w:bottom w:val="nil"/>
              <w:right w:val="nil"/>
            </w:tcBorders>
            <w:vAlign w:val="center"/>
            <w:hideMark/>
          </w:tcPr>
          <w:p w:rsidRPr="00AE4388" w:rsidR="00AE4388" w:rsidP="00AE4388" w:rsidRDefault="00AE4388" w14:paraId="31FA8D13" w14:textId="77777777">
            <w:pPr>
              <w:spacing w:before="0" w:after="0"/>
              <w:jc w:val="right"/>
              <w:rPr>
                <w:color w:val="000000"/>
              </w:rPr>
            </w:pPr>
            <w:r w:rsidRPr="00AE4388">
              <w:rPr>
                <w:color w:val="000000"/>
              </w:rPr>
              <w:t xml:space="preserve"> </w:t>
            </w:r>
          </w:p>
        </w:tc>
      </w:tr>
      <w:tr w:rsidRPr="00AE4388" w:rsidR="00AE4388" w:rsidTr="0DDC63E9" w14:paraId="3093E942" w14:textId="77777777">
        <w:trPr>
          <w:trHeight w:val="510"/>
        </w:trPr>
        <w:tc>
          <w:tcPr>
            <w:tcW w:w="440" w:type="dxa"/>
            <w:tcBorders>
              <w:top w:val="nil"/>
              <w:left w:val="nil"/>
              <w:bottom w:val="nil"/>
              <w:right w:val="nil"/>
            </w:tcBorders>
            <w:vAlign w:val="center"/>
            <w:hideMark/>
          </w:tcPr>
          <w:p w:rsidRPr="00AE4388" w:rsidR="00AE4388" w:rsidP="00AE4388" w:rsidRDefault="00AE4388" w14:paraId="2DB639BC" w14:textId="77777777">
            <w:pPr>
              <w:spacing w:before="0" w:after="0"/>
              <w:jc w:val="right"/>
              <w:rPr>
                <w:color w:val="000000"/>
              </w:rPr>
            </w:pPr>
            <w:r w:rsidRPr="00AE4388">
              <w:rPr>
                <w:color w:val="000000"/>
              </w:rPr>
              <w:t>443</w:t>
            </w:r>
          </w:p>
        </w:tc>
        <w:tc>
          <w:tcPr>
            <w:tcW w:w="5327" w:type="dxa"/>
            <w:tcBorders>
              <w:top w:val="nil"/>
              <w:left w:val="nil"/>
              <w:bottom w:val="nil"/>
              <w:right w:val="nil"/>
            </w:tcBorders>
            <w:vAlign w:val="center"/>
            <w:hideMark/>
          </w:tcPr>
          <w:p w:rsidRPr="00AE4388" w:rsidR="00AE4388" w:rsidP="00AE4388" w:rsidRDefault="00AE4388" w14:paraId="42D1A0C3" w14:textId="77777777">
            <w:pPr>
              <w:spacing w:before="0" w:after="0"/>
              <w:rPr>
                <w:color w:val="000000"/>
              </w:rPr>
            </w:pPr>
            <w:r w:rsidRPr="00AE4388">
              <w:rPr>
                <w:color w:val="000000"/>
              </w:rPr>
              <w:t>Kan er worden toegelicht waar de omhooggestelde raming voor de inkomsten van de kansspelbelasting gebaseerd is?</w:t>
            </w:r>
          </w:p>
        </w:tc>
        <w:tc>
          <w:tcPr>
            <w:tcW w:w="955" w:type="dxa"/>
            <w:tcBorders>
              <w:top w:val="nil"/>
              <w:left w:val="nil"/>
              <w:bottom w:val="nil"/>
              <w:right w:val="nil"/>
            </w:tcBorders>
            <w:vAlign w:val="center"/>
            <w:hideMark/>
          </w:tcPr>
          <w:p w:rsidRPr="00AE4388" w:rsidR="00AE4388" w:rsidP="00AE4388" w:rsidRDefault="00AE4388" w14:paraId="7F112CE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0F4B8D7" w14:textId="77777777">
            <w:pPr>
              <w:spacing w:before="0" w:after="0"/>
              <w:jc w:val="right"/>
              <w:rPr>
                <w:color w:val="000000"/>
              </w:rPr>
            </w:pPr>
            <w:r w:rsidRPr="00AE4388">
              <w:rPr>
                <w:color w:val="000000"/>
              </w:rPr>
              <w:t>253</w:t>
            </w:r>
          </w:p>
        </w:tc>
        <w:tc>
          <w:tcPr>
            <w:tcW w:w="947" w:type="dxa"/>
            <w:tcBorders>
              <w:top w:val="nil"/>
              <w:left w:val="nil"/>
              <w:bottom w:val="nil"/>
              <w:right w:val="nil"/>
            </w:tcBorders>
            <w:vAlign w:val="center"/>
            <w:hideMark/>
          </w:tcPr>
          <w:p w:rsidRPr="00AE4388" w:rsidR="00AE4388" w:rsidP="00AE4388" w:rsidRDefault="00AE4388" w14:paraId="5763F3FC" w14:textId="77777777">
            <w:pPr>
              <w:spacing w:before="0" w:after="0"/>
              <w:jc w:val="right"/>
              <w:rPr>
                <w:color w:val="000000"/>
              </w:rPr>
            </w:pPr>
            <w:r w:rsidRPr="00AE4388">
              <w:rPr>
                <w:color w:val="000000"/>
              </w:rPr>
              <w:t xml:space="preserve"> </w:t>
            </w:r>
          </w:p>
        </w:tc>
      </w:tr>
      <w:tr w:rsidRPr="00AE4388" w:rsidR="00AE4388" w:rsidTr="0DDC63E9" w14:paraId="4DCEF9D8" w14:textId="77777777">
        <w:trPr>
          <w:trHeight w:val="1275"/>
        </w:trPr>
        <w:tc>
          <w:tcPr>
            <w:tcW w:w="440" w:type="dxa"/>
            <w:tcBorders>
              <w:top w:val="nil"/>
              <w:left w:val="nil"/>
              <w:bottom w:val="nil"/>
              <w:right w:val="nil"/>
            </w:tcBorders>
            <w:vAlign w:val="center"/>
            <w:hideMark/>
          </w:tcPr>
          <w:p w:rsidRPr="00AE4388" w:rsidR="00AE4388" w:rsidP="00AE4388" w:rsidRDefault="00AE4388" w14:paraId="3568533B" w14:textId="77777777">
            <w:pPr>
              <w:spacing w:before="0" w:after="0"/>
              <w:jc w:val="right"/>
              <w:rPr>
                <w:color w:val="000000"/>
              </w:rPr>
            </w:pPr>
            <w:r w:rsidRPr="00AE4388">
              <w:rPr>
                <w:color w:val="000000"/>
              </w:rPr>
              <w:lastRenderedPageBreak/>
              <w:t>444</w:t>
            </w:r>
          </w:p>
        </w:tc>
        <w:tc>
          <w:tcPr>
            <w:tcW w:w="5327" w:type="dxa"/>
            <w:tcBorders>
              <w:top w:val="nil"/>
              <w:left w:val="nil"/>
              <w:bottom w:val="nil"/>
              <w:right w:val="nil"/>
            </w:tcBorders>
            <w:vAlign w:val="center"/>
            <w:hideMark/>
          </w:tcPr>
          <w:p w:rsidRPr="00AE4388" w:rsidR="00AE4388" w:rsidP="00AE4388" w:rsidRDefault="00AE4388" w14:paraId="7E4DD87E" w14:textId="77777777">
            <w:pPr>
              <w:spacing w:before="0" w:after="0"/>
              <w:rPr>
                <w:color w:val="000000"/>
              </w:rPr>
            </w:pPr>
            <w:r w:rsidRPr="00AE4388">
              <w:rPr>
                <w:color w:val="000000"/>
              </w:rPr>
              <w:t>Kunt u per in bijlage 7 genoemde constructie aangeven i) wat het geschatte budgettaire belang is, ii) het aantal belastingplichtigen dat hiervan gebruik maakt en iii) wat de uitvoeringskosten en administratieve lasten zijn die samenhangen met het aanpakken van de constructie?</w:t>
            </w:r>
          </w:p>
        </w:tc>
        <w:tc>
          <w:tcPr>
            <w:tcW w:w="955" w:type="dxa"/>
            <w:tcBorders>
              <w:top w:val="nil"/>
              <w:left w:val="nil"/>
              <w:bottom w:val="nil"/>
              <w:right w:val="nil"/>
            </w:tcBorders>
            <w:vAlign w:val="center"/>
            <w:hideMark/>
          </w:tcPr>
          <w:p w:rsidRPr="00AE4388" w:rsidR="00AE4388" w:rsidP="00AE4388" w:rsidRDefault="00AE4388" w14:paraId="0B7766B8"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EAC4794" w14:textId="77777777">
            <w:pPr>
              <w:spacing w:before="0" w:after="0"/>
              <w:jc w:val="right"/>
              <w:rPr>
                <w:color w:val="000000"/>
              </w:rPr>
            </w:pPr>
            <w:r w:rsidRPr="00AE4388">
              <w:rPr>
                <w:color w:val="000000"/>
              </w:rPr>
              <w:t>258</w:t>
            </w:r>
          </w:p>
        </w:tc>
        <w:tc>
          <w:tcPr>
            <w:tcW w:w="947" w:type="dxa"/>
            <w:tcBorders>
              <w:top w:val="nil"/>
              <w:left w:val="nil"/>
              <w:bottom w:val="nil"/>
              <w:right w:val="nil"/>
            </w:tcBorders>
            <w:vAlign w:val="center"/>
            <w:hideMark/>
          </w:tcPr>
          <w:p w:rsidRPr="00AE4388" w:rsidR="00AE4388" w:rsidP="00AE4388" w:rsidRDefault="00AE4388" w14:paraId="3242F573" w14:textId="77777777">
            <w:pPr>
              <w:spacing w:before="0" w:after="0"/>
              <w:jc w:val="right"/>
              <w:rPr>
                <w:color w:val="000000"/>
              </w:rPr>
            </w:pPr>
            <w:r w:rsidRPr="00AE4388">
              <w:rPr>
                <w:color w:val="000000"/>
              </w:rPr>
              <w:t xml:space="preserve"> </w:t>
            </w:r>
          </w:p>
        </w:tc>
      </w:tr>
      <w:tr w:rsidRPr="00AE4388" w:rsidR="00AE4388" w:rsidTr="0DDC63E9" w14:paraId="10626284" w14:textId="77777777">
        <w:trPr>
          <w:trHeight w:val="765"/>
        </w:trPr>
        <w:tc>
          <w:tcPr>
            <w:tcW w:w="440" w:type="dxa"/>
            <w:tcBorders>
              <w:top w:val="nil"/>
              <w:left w:val="nil"/>
              <w:bottom w:val="nil"/>
              <w:right w:val="nil"/>
            </w:tcBorders>
            <w:vAlign w:val="center"/>
            <w:hideMark/>
          </w:tcPr>
          <w:p w:rsidRPr="00AE4388" w:rsidR="00AE4388" w:rsidP="00AE4388" w:rsidRDefault="00AE4388" w14:paraId="1853AEBC" w14:textId="77777777">
            <w:pPr>
              <w:spacing w:before="0" w:after="0"/>
              <w:jc w:val="right"/>
              <w:rPr>
                <w:color w:val="000000"/>
              </w:rPr>
            </w:pPr>
            <w:r w:rsidRPr="00AE4388">
              <w:rPr>
                <w:color w:val="000000"/>
              </w:rPr>
              <w:t>445</w:t>
            </w:r>
          </w:p>
        </w:tc>
        <w:tc>
          <w:tcPr>
            <w:tcW w:w="5327" w:type="dxa"/>
            <w:tcBorders>
              <w:top w:val="nil"/>
              <w:left w:val="nil"/>
              <w:bottom w:val="nil"/>
              <w:right w:val="nil"/>
            </w:tcBorders>
            <w:vAlign w:val="center"/>
            <w:hideMark/>
          </w:tcPr>
          <w:p w:rsidRPr="00AE4388" w:rsidR="00AE4388" w:rsidP="00AE4388" w:rsidRDefault="00AE4388" w14:paraId="5D631EEA" w14:textId="77777777">
            <w:pPr>
              <w:spacing w:before="0" w:after="0"/>
              <w:rPr>
                <w:color w:val="000000"/>
              </w:rPr>
            </w:pPr>
            <w:r w:rsidRPr="00AE4388">
              <w:rPr>
                <w:color w:val="000000"/>
              </w:rPr>
              <w:t>Is bij het opnemen van de constructies in bijlage 7 rekening gehouden met uitvoeringscapaciteit en handhaafbaarheid? Zo ja, hoe? Zo nee, waarom niet?</w:t>
            </w:r>
          </w:p>
        </w:tc>
        <w:tc>
          <w:tcPr>
            <w:tcW w:w="955" w:type="dxa"/>
            <w:tcBorders>
              <w:top w:val="nil"/>
              <w:left w:val="nil"/>
              <w:bottom w:val="nil"/>
              <w:right w:val="nil"/>
            </w:tcBorders>
            <w:vAlign w:val="center"/>
            <w:hideMark/>
          </w:tcPr>
          <w:p w:rsidRPr="00AE4388" w:rsidR="00AE4388" w:rsidP="00AE4388" w:rsidRDefault="00AE4388" w14:paraId="3EA5CED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9FC49FE" w14:textId="77777777">
            <w:pPr>
              <w:spacing w:before="0" w:after="0"/>
              <w:jc w:val="right"/>
              <w:rPr>
                <w:color w:val="000000"/>
              </w:rPr>
            </w:pPr>
            <w:r w:rsidRPr="00AE4388">
              <w:rPr>
                <w:color w:val="000000"/>
              </w:rPr>
              <w:t>258</w:t>
            </w:r>
          </w:p>
        </w:tc>
        <w:tc>
          <w:tcPr>
            <w:tcW w:w="947" w:type="dxa"/>
            <w:tcBorders>
              <w:top w:val="nil"/>
              <w:left w:val="nil"/>
              <w:bottom w:val="nil"/>
              <w:right w:val="nil"/>
            </w:tcBorders>
            <w:vAlign w:val="center"/>
            <w:hideMark/>
          </w:tcPr>
          <w:p w:rsidRPr="00AE4388" w:rsidR="00AE4388" w:rsidP="00AE4388" w:rsidRDefault="00AE4388" w14:paraId="5EAF9134" w14:textId="77777777">
            <w:pPr>
              <w:spacing w:before="0" w:after="0"/>
              <w:jc w:val="right"/>
              <w:rPr>
                <w:color w:val="000000"/>
              </w:rPr>
            </w:pPr>
            <w:r w:rsidRPr="00AE4388">
              <w:rPr>
                <w:color w:val="000000"/>
              </w:rPr>
              <w:t xml:space="preserve"> </w:t>
            </w:r>
          </w:p>
        </w:tc>
      </w:tr>
      <w:tr w:rsidRPr="00AE4388" w:rsidR="00AE4388" w:rsidTr="0DDC63E9" w14:paraId="5426F60D" w14:textId="77777777">
        <w:trPr>
          <w:trHeight w:val="510"/>
        </w:trPr>
        <w:tc>
          <w:tcPr>
            <w:tcW w:w="440" w:type="dxa"/>
            <w:tcBorders>
              <w:top w:val="nil"/>
              <w:left w:val="nil"/>
              <w:bottom w:val="nil"/>
              <w:right w:val="nil"/>
            </w:tcBorders>
            <w:vAlign w:val="center"/>
            <w:hideMark/>
          </w:tcPr>
          <w:p w:rsidRPr="00AE4388" w:rsidR="00AE4388" w:rsidP="00AE4388" w:rsidRDefault="00AE4388" w14:paraId="296A27A3" w14:textId="77777777">
            <w:pPr>
              <w:spacing w:before="0" w:after="0"/>
              <w:jc w:val="right"/>
              <w:rPr>
                <w:color w:val="000000"/>
              </w:rPr>
            </w:pPr>
            <w:r w:rsidRPr="00AE4388">
              <w:rPr>
                <w:color w:val="000000"/>
              </w:rPr>
              <w:t>446</w:t>
            </w:r>
          </w:p>
        </w:tc>
        <w:tc>
          <w:tcPr>
            <w:tcW w:w="5327" w:type="dxa"/>
            <w:tcBorders>
              <w:top w:val="nil"/>
              <w:left w:val="nil"/>
              <w:bottom w:val="nil"/>
              <w:right w:val="nil"/>
            </w:tcBorders>
            <w:vAlign w:val="center"/>
            <w:hideMark/>
          </w:tcPr>
          <w:p w:rsidRPr="00AE4388" w:rsidR="00AE4388" w:rsidP="00AE4388" w:rsidRDefault="00AE4388" w14:paraId="687F6F34" w14:textId="77777777">
            <w:pPr>
              <w:spacing w:before="0" w:after="0"/>
              <w:rPr>
                <w:color w:val="000000"/>
              </w:rPr>
            </w:pPr>
            <w:r w:rsidRPr="00AE4388">
              <w:rPr>
                <w:color w:val="000000"/>
              </w:rPr>
              <w:t>Zijn er andere redenen denkbaar voor een papieren schenking dan ontwijking van de erf- en schenkbelasting?</w:t>
            </w:r>
          </w:p>
        </w:tc>
        <w:tc>
          <w:tcPr>
            <w:tcW w:w="955" w:type="dxa"/>
            <w:tcBorders>
              <w:top w:val="nil"/>
              <w:left w:val="nil"/>
              <w:bottom w:val="nil"/>
              <w:right w:val="nil"/>
            </w:tcBorders>
            <w:vAlign w:val="center"/>
            <w:hideMark/>
          </w:tcPr>
          <w:p w:rsidRPr="00AE4388" w:rsidR="00AE4388" w:rsidP="00AE4388" w:rsidRDefault="00AE4388" w14:paraId="7BDA19A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7917B805" w14:textId="77777777">
            <w:pPr>
              <w:spacing w:before="0" w:after="0"/>
              <w:jc w:val="right"/>
              <w:rPr>
                <w:color w:val="000000"/>
              </w:rPr>
            </w:pPr>
            <w:r w:rsidRPr="00AE4388">
              <w:rPr>
                <w:color w:val="000000"/>
              </w:rPr>
              <w:t>258</w:t>
            </w:r>
          </w:p>
        </w:tc>
        <w:tc>
          <w:tcPr>
            <w:tcW w:w="947" w:type="dxa"/>
            <w:tcBorders>
              <w:top w:val="nil"/>
              <w:left w:val="nil"/>
              <w:bottom w:val="nil"/>
              <w:right w:val="nil"/>
            </w:tcBorders>
            <w:vAlign w:val="center"/>
            <w:hideMark/>
          </w:tcPr>
          <w:p w:rsidRPr="00AE4388" w:rsidR="00AE4388" w:rsidP="00AE4388" w:rsidRDefault="00AE4388" w14:paraId="1DFB7E3F" w14:textId="77777777">
            <w:pPr>
              <w:spacing w:before="0" w:after="0"/>
              <w:jc w:val="right"/>
              <w:rPr>
                <w:color w:val="000000"/>
              </w:rPr>
            </w:pPr>
            <w:r w:rsidRPr="00AE4388">
              <w:rPr>
                <w:color w:val="000000"/>
              </w:rPr>
              <w:t xml:space="preserve"> </w:t>
            </w:r>
          </w:p>
        </w:tc>
      </w:tr>
      <w:tr w:rsidRPr="00AE4388" w:rsidR="00AE4388" w:rsidTr="0DDC63E9" w14:paraId="67C33BCB" w14:textId="77777777">
        <w:trPr>
          <w:trHeight w:val="510"/>
        </w:trPr>
        <w:tc>
          <w:tcPr>
            <w:tcW w:w="440" w:type="dxa"/>
            <w:tcBorders>
              <w:top w:val="nil"/>
              <w:left w:val="nil"/>
              <w:bottom w:val="nil"/>
              <w:right w:val="nil"/>
            </w:tcBorders>
            <w:vAlign w:val="center"/>
            <w:hideMark/>
          </w:tcPr>
          <w:p w:rsidRPr="00AE4388" w:rsidR="00AE4388" w:rsidP="00AE4388" w:rsidRDefault="00AE4388" w14:paraId="75BA2F47" w14:textId="77777777">
            <w:pPr>
              <w:spacing w:before="0" w:after="0"/>
              <w:jc w:val="right"/>
              <w:rPr>
                <w:color w:val="000000"/>
              </w:rPr>
            </w:pPr>
            <w:r w:rsidRPr="00AE4388">
              <w:rPr>
                <w:color w:val="000000"/>
              </w:rPr>
              <w:t>447</w:t>
            </w:r>
          </w:p>
        </w:tc>
        <w:tc>
          <w:tcPr>
            <w:tcW w:w="5327" w:type="dxa"/>
            <w:tcBorders>
              <w:top w:val="nil"/>
              <w:left w:val="nil"/>
              <w:bottom w:val="nil"/>
              <w:right w:val="nil"/>
            </w:tcBorders>
            <w:vAlign w:val="center"/>
            <w:hideMark/>
          </w:tcPr>
          <w:p w:rsidRPr="00AE4388" w:rsidR="00AE4388" w:rsidP="00AE4388" w:rsidRDefault="00AE4388" w14:paraId="02B4BFD7" w14:textId="77777777">
            <w:pPr>
              <w:spacing w:before="0" w:after="0"/>
              <w:rPr>
                <w:color w:val="000000"/>
              </w:rPr>
            </w:pPr>
            <w:r w:rsidRPr="00AE4388">
              <w:rPr>
                <w:color w:val="000000"/>
              </w:rPr>
              <w:t>Heeft het kabinet een voorstel in voorbereiding om de papieren schenkingen onmogelijk te maken? Zo nee, waarom niet?</w:t>
            </w:r>
          </w:p>
        </w:tc>
        <w:tc>
          <w:tcPr>
            <w:tcW w:w="955" w:type="dxa"/>
            <w:tcBorders>
              <w:top w:val="nil"/>
              <w:left w:val="nil"/>
              <w:bottom w:val="nil"/>
              <w:right w:val="nil"/>
            </w:tcBorders>
            <w:vAlign w:val="center"/>
            <w:hideMark/>
          </w:tcPr>
          <w:p w:rsidRPr="00AE4388" w:rsidR="00AE4388" w:rsidP="00AE4388" w:rsidRDefault="00AE4388" w14:paraId="6B30571F"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88B2D10" w14:textId="77777777">
            <w:pPr>
              <w:spacing w:before="0" w:after="0"/>
              <w:jc w:val="right"/>
              <w:rPr>
                <w:color w:val="000000"/>
              </w:rPr>
            </w:pPr>
            <w:r w:rsidRPr="00AE4388">
              <w:rPr>
                <w:color w:val="000000"/>
              </w:rPr>
              <w:t>258</w:t>
            </w:r>
          </w:p>
        </w:tc>
        <w:tc>
          <w:tcPr>
            <w:tcW w:w="947" w:type="dxa"/>
            <w:tcBorders>
              <w:top w:val="nil"/>
              <w:left w:val="nil"/>
              <w:bottom w:val="nil"/>
              <w:right w:val="nil"/>
            </w:tcBorders>
            <w:vAlign w:val="center"/>
            <w:hideMark/>
          </w:tcPr>
          <w:p w:rsidRPr="00AE4388" w:rsidR="00AE4388" w:rsidP="00AE4388" w:rsidRDefault="00AE4388" w14:paraId="4E4C7F7A" w14:textId="77777777">
            <w:pPr>
              <w:spacing w:before="0" w:after="0"/>
              <w:jc w:val="right"/>
              <w:rPr>
                <w:color w:val="000000"/>
              </w:rPr>
            </w:pPr>
            <w:r w:rsidRPr="00AE4388">
              <w:rPr>
                <w:color w:val="000000"/>
              </w:rPr>
              <w:t xml:space="preserve"> </w:t>
            </w:r>
          </w:p>
        </w:tc>
      </w:tr>
      <w:tr w:rsidRPr="00AE4388" w:rsidR="00AE4388" w:rsidTr="0DDC63E9" w14:paraId="774145F0" w14:textId="77777777">
        <w:trPr>
          <w:trHeight w:val="510"/>
        </w:trPr>
        <w:tc>
          <w:tcPr>
            <w:tcW w:w="440" w:type="dxa"/>
            <w:tcBorders>
              <w:top w:val="nil"/>
              <w:left w:val="nil"/>
              <w:bottom w:val="nil"/>
              <w:right w:val="nil"/>
            </w:tcBorders>
            <w:vAlign w:val="center"/>
            <w:hideMark/>
          </w:tcPr>
          <w:p w:rsidRPr="00AE4388" w:rsidR="00AE4388" w:rsidP="00AE4388" w:rsidRDefault="00AE4388" w14:paraId="47D9B7BB" w14:textId="77777777">
            <w:pPr>
              <w:spacing w:before="0" w:after="0"/>
              <w:jc w:val="right"/>
              <w:rPr>
                <w:color w:val="000000"/>
              </w:rPr>
            </w:pPr>
            <w:r w:rsidRPr="00AE4388">
              <w:rPr>
                <w:color w:val="000000"/>
              </w:rPr>
              <w:t>448</w:t>
            </w:r>
          </w:p>
        </w:tc>
        <w:tc>
          <w:tcPr>
            <w:tcW w:w="5327" w:type="dxa"/>
            <w:tcBorders>
              <w:top w:val="nil"/>
              <w:left w:val="nil"/>
              <w:bottom w:val="nil"/>
              <w:right w:val="nil"/>
            </w:tcBorders>
            <w:vAlign w:val="center"/>
            <w:hideMark/>
          </w:tcPr>
          <w:p w:rsidRPr="00AE4388" w:rsidR="00AE4388" w:rsidP="00AE4388" w:rsidRDefault="00AE4388" w14:paraId="066A6ABC" w14:textId="77777777">
            <w:pPr>
              <w:spacing w:before="0" w:after="0"/>
              <w:rPr>
                <w:color w:val="000000"/>
              </w:rPr>
            </w:pPr>
            <w:r w:rsidRPr="00AE4388">
              <w:rPr>
                <w:color w:val="000000"/>
              </w:rPr>
              <w:t>Kunt u per opmerkelijke belastingconstructie aangeven hoeveel belastinggeld er wordt misgelopen?</w:t>
            </w:r>
          </w:p>
        </w:tc>
        <w:tc>
          <w:tcPr>
            <w:tcW w:w="955" w:type="dxa"/>
            <w:tcBorders>
              <w:top w:val="nil"/>
              <w:left w:val="nil"/>
              <w:bottom w:val="nil"/>
              <w:right w:val="nil"/>
            </w:tcBorders>
            <w:vAlign w:val="center"/>
            <w:hideMark/>
          </w:tcPr>
          <w:p w:rsidRPr="00AE4388" w:rsidR="00AE4388" w:rsidP="00AE4388" w:rsidRDefault="00AE4388" w14:paraId="3B8D740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CAA1B0C" w14:textId="77777777">
            <w:pPr>
              <w:spacing w:before="0" w:after="0"/>
              <w:jc w:val="right"/>
              <w:rPr>
                <w:color w:val="000000"/>
              </w:rPr>
            </w:pPr>
            <w:r w:rsidRPr="00AE4388">
              <w:rPr>
                <w:color w:val="000000"/>
              </w:rPr>
              <w:t>258</w:t>
            </w:r>
          </w:p>
        </w:tc>
        <w:tc>
          <w:tcPr>
            <w:tcW w:w="947" w:type="dxa"/>
            <w:tcBorders>
              <w:top w:val="nil"/>
              <w:left w:val="nil"/>
              <w:bottom w:val="nil"/>
              <w:right w:val="nil"/>
            </w:tcBorders>
            <w:vAlign w:val="center"/>
            <w:hideMark/>
          </w:tcPr>
          <w:p w:rsidRPr="00AE4388" w:rsidR="00AE4388" w:rsidP="00AE4388" w:rsidRDefault="00AE4388" w14:paraId="64DC6CA8" w14:textId="77777777">
            <w:pPr>
              <w:spacing w:before="0" w:after="0"/>
              <w:jc w:val="right"/>
              <w:rPr>
                <w:color w:val="000000"/>
              </w:rPr>
            </w:pPr>
            <w:r w:rsidRPr="00AE4388">
              <w:rPr>
                <w:color w:val="000000"/>
              </w:rPr>
              <w:t>289</w:t>
            </w:r>
          </w:p>
        </w:tc>
      </w:tr>
      <w:tr w:rsidRPr="00AE4388" w:rsidR="00AE4388" w:rsidTr="0DDC63E9" w14:paraId="06565DBA" w14:textId="77777777">
        <w:trPr>
          <w:trHeight w:val="1020"/>
        </w:trPr>
        <w:tc>
          <w:tcPr>
            <w:tcW w:w="440" w:type="dxa"/>
            <w:tcBorders>
              <w:top w:val="nil"/>
              <w:left w:val="nil"/>
              <w:bottom w:val="nil"/>
              <w:right w:val="nil"/>
            </w:tcBorders>
            <w:vAlign w:val="center"/>
            <w:hideMark/>
          </w:tcPr>
          <w:p w:rsidRPr="00AE4388" w:rsidR="00AE4388" w:rsidP="00AE4388" w:rsidRDefault="00AE4388" w14:paraId="1E251162" w14:textId="77777777">
            <w:pPr>
              <w:spacing w:before="0" w:after="0"/>
              <w:jc w:val="right"/>
              <w:rPr>
                <w:color w:val="000000"/>
              </w:rPr>
            </w:pPr>
            <w:r w:rsidRPr="00AE4388">
              <w:rPr>
                <w:color w:val="000000"/>
              </w:rPr>
              <w:t>449</w:t>
            </w:r>
          </w:p>
        </w:tc>
        <w:tc>
          <w:tcPr>
            <w:tcW w:w="5327" w:type="dxa"/>
            <w:tcBorders>
              <w:top w:val="nil"/>
              <w:left w:val="nil"/>
              <w:bottom w:val="nil"/>
              <w:right w:val="nil"/>
            </w:tcBorders>
            <w:vAlign w:val="center"/>
            <w:hideMark/>
          </w:tcPr>
          <w:p w:rsidRPr="00AE4388" w:rsidR="00AE4388" w:rsidP="00AE4388" w:rsidRDefault="00AE4388" w14:paraId="0F18A68F" w14:textId="77777777">
            <w:pPr>
              <w:spacing w:before="0" w:after="0"/>
              <w:rPr>
                <w:color w:val="000000"/>
              </w:rPr>
            </w:pPr>
            <w:r w:rsidRPr="00AE4388">
              <w:rPr>
                <w:color w:val="000000"/>
              </w:rPr>
              <w:t>Hoe werkt de voorgestelde oplossing voor papieren schenkingen 'fictieve verkrijging voor de schenk- en erfbelasting' precies? Welke voor- en nadelen zijn verbonden aan deze oplossing?</w:t>
            </w:r>
          </w:p>
        </w:tc>
        <w:tc>
          <w:tcPr>
            <w:tcW w:w="955" w:type="dxa"/>
            <w:tcBorders>
              <w:top w:val="nil"/>
              <w:left w:val="nil"/>
              <w:bottom w:val="nil"/>
              <w:right w:val="nil"/>
            </w:tcBorders>
            <w:vAlign w:val="center"/>
            <w:hideMark/>
          </w:tcPr>
          <w:p w:rsidRPr="00AE4388" w:rsidR="00AE4388" w:rsidP="00AE4388" w:rsidRDefault="00AE4388" w14:paraId="3FBA7A24"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FEC87C6" w14:textId="77777777">
            <w:pPr>
              <w:spacing w:before="0" w:after="0"/>
              <w:jc w:val="right"/>
              <w:rPr>
                <w:color w:val="000000"/>
              </w:rPr>
            </w:pPr>
            <w:r w:rsidRPr="00AE4388">
              <w:rPr>
                <w:color w:val="000000"/>
              </w:rPr>
              <w:t>261</w:t>
            </w:r>
          </w:p>
        </w:tc>
        <w:tc>
          <w:tcPr>
            <w:tcW w:w="947" w:type="dxa"/>
            <w:tcBorders>
              <w:top w:val="nil"/>
              <w:left w:val="nil"/>
              <w:bottom w:val="nil"/>
              <w:right w:val="nil"/>
            </w:tcBorders>
            <w:vAlign w:val="center"/>
            <w:hideMark/>
          </w:tcPr>
          <w:p w:rsidRPr="00AE4388" w:rsidR="00AE4388" w:rsidP="00AE4388" w:rsidRDefault="00AE4388" w14:paraId="6021A8D2" w14:textId="77777777">
            <w:pPr>
              <w:spacing w:before="0" w:after="0"/>
              <w:jc w:val="right"/>
              <w:rPr>
                <w:color w:val="000000"/>
              </w:rPr>
            </w:pPr>
            <w:r w:rsidRPr="00AE4388">
              <w:rPr>
                <w:color w:val="000000"/>
              </w:rPr>
              <w:t>262</w:t>
            </w:r>
          </w:p>
        </w:tc>
      </w:tr>
      <w:tr w:rsidRPr="00AE4388" w:rsidR="00AE4388" w:rsidTr="0DDC63E9" w14:paraId="2685ACE2" w14:textId="77777777">
        <w:trPr>
          <w:trHeight w:val="765"/>
        </w:trPr>
        <w:tc>
          <w:tcPr>
            <w:tcW w:w="440" w:type="dxa"/>
            <w:tcBorders>
              <w:top w:val="nil"/>
              <w:left w:val="nil"/>
              <w:bottom w:val="nil"/>
              <w:right w:val="nil"/>
            </w:tcBorders>
            <w:vAlign w:val="center"/>
            <w:hideMark/>
          </w:tcPr>
          <w:p w:rsidRPr="00AE4388" w:rsidR="00AE4388" w:rsidP="00AE4388" w:rsidRDefault="00AE4388" w14:paraId="3A566F74" w14:textId="77777777">
            <w:pPr>
              <w:spacing w:before="0" w:after="0"/>
              <w:jc w:val="right"/>
              <w:rPr>
                <w:color w:val="000000"/>
              </w:rPr>
            </w:pPr>
            <w:r w:rsidRPr="00AE4388">
              <w:rPr>
                <w:color w:val="000000"/>
              </w:rPr>
              <w:t>450</w:t>
            </w:r>
          </w:p>
        </w:tc>
        <w:tc>
          <w:tcPr>
            <w:tcW w:w="5327" w:type="dxa"/>
            <w:tcBorders>
              <w:top w:val="nil"/>
              <w:left w:val="nil"/>
              <w:bottom w:val="nil"/>
              <w:right w:val="nil"/>
            </w:tcBorders>
            <w:vAlign w:val="center"/>
            <w:hideMark/>
          </w:tcPr>
          <w:p w:rsidRPr="00AE4388" w:rsidR="00AE4388" w:rsidP="00AE4388" w:rsidRDefault="00AE4388" w14:paraId="20FE888A" w14:textId="77777777">
            <w:pPr>
              <w:spacing w:before="0" w:after="0"/>
              <w:rPr>
                <w:color w:val="000000"/>
              </w:rPr>
            </w:pPr>
            <w:r w:rsidRPr="00AE4388">
              <w:rPr>
                <w:color w:val="000000"/>
              </w:rPr>
              <w:t>Hoeveel leveren de twee genoemde maatregelen tegen "schenken op papier" op? Waarom neemt u deze maatregelen niet gelijk?</w:t>
            </w:r>
          </w:p>
        </w:tc>
        <w:tc>
          <w:tcPr>
            <w:tcW w:w="955" w:type="dxa"/>
            <w:tcBorders>
              <w:top w:val="nil"/>
              <w:left w:val="nil"/>
              <w:bottom w:val="nil"/>
              <w:right w:val="nil"/>
            </w:tcBorders>
            <w:vAlign w:val="center"/>
            <w:hideMark/>
          </w:tcPr>
          <w:p w:rsidRPr="00AE4388" w:rsidR="00AE4388" w:rsidP="00AE4388" w:rsidRDefault="00AE4388" w14:paraId="5FC8CFFA"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5DF8C5A" w14:textId="77777777">
            <w:pPr>
              <w:spacing w:before="0" w:after="0"/>
              <w:jc w:val="right"/>
              <w:rPr>
                <w:color w:val="000000"/>
              </w:rPr>
            </w:pPr>
            <w:r w:rsidRPr="00AE4388">
              <w:rPr>
                <w:color w:val="000000"/>
              </w:rPr>
              <w:t>261</w:t>
            </w:r>
          </w:p>
        </w:tc>
        <w:tc>
          <w:tcPr>
            <w:tcW w:w="947" w:type="dxa"/>
            <w:tcBorders>
              <w:top w:val="nil"/>
              <w:left w:val="nil"/>
              <w:bottom w:val="nil"/>
              <w:right w:val="nil"/>
            </w:tcBorders>
            <w:vAlign w:val="center"/>
            <w:hideMark/>
          </w:tcPr>
          <w:p w:rsidRPr="00AE4388" w:rsidR="00AE4388" w:rsidP="00AE4388" w:rsidRDefault="00AE4388" w14:paraId="5C182D10" w14:textId="77777777">
            <w:pPr>
              <w:spacing w:before="0" w:after="0"/>
              <w:jc w:val="right"/>
              <w:rPr>
                <w:color w:val="000000"/>
              </w:rPr>
            </w:pPr>
            <w:r w:rsidRPr="00AE4388">
              <w:rPr>
                <w:color w:val="000000"/>
              </w:rPr>
              <w:t>262</w:t>
            </w:r>
          </w:p>
        </w:tc>
      </w:tr>
      <w:tr w:rsidRPr="00AE4388" w:rsidR="00AE4388" w:rsidTr="0DDC63E9" w14:paraId="30D89A76" w14:textId="77777777">
        <w:trPr>
          <w:trHeight w:val="510"/>
        </w:trPr>
        <w:tc>
          <w:tcPr>
            <w:tcW w:w="440" w:type="dxa"/>
            <w:tcBorders>
              <w:top w:val="nil"/>
              <w:left w:val="nil"/>
              <w:bottom w:val="nil"/>
              <w:right w:val="nil"/>
            </w:tcBorders>
            <w:vAlign w:val="center"/>
            <w:hideMark/>
          </w:tcPr>
          <w:p w:rsidRPr="00AE4388" w:rsidR="00AE4388" w:rsidP="00AE4388" w:rsidRDefault="00AE4388" w14:paraId="71462D6B" w14:textId="77777777">
            <w:pPr>
              <w:spacing w:before="0" w:after="0"/>
              <w:jc w:val="right"/>
              <w:rPr>
                <w:color w:val="000000"/>
              </w:rPr>
            </w:pPr>
            <w:r w:rsidRPr="00AE4388">
              <w:rPr>
                <w:color w:val="000000"/>
              </w:rPr>
              <w:t>451</w:t>
            </w:r>
          </w:p>
        </w:tc>
        <w:tc>
          <w:tcPr>
            <w:tcW w:w="5327" w:type="dxa"/>
            <w:tcBorders>
              <w:top w:val="nil"/>
              <w:left w:val="nil"/>
              <w:bottom w:val="nil"/>
              <w:right w:val="nil"/>
            </w:tcBorders>
            <w:vAlign w:val="center"/>
            <w:hideMark/>
          </w:tcPr>
          <w:p w:rsidRPr="00AE4388" w:rsidR="00AE4388" w:rsidP="00AE4388" w:rsidRDefault="00AE4388" w14:paraId="2C49617A" w14:textId="77777777">
            <w:pPr>
              <w:spacing w:before="0" w:after="0"/>
              <w:rPr>
                <w:color w:val="000000"/>
              </w:rPr>
            </w:pPr>
            <w:r w:rsidRPr="00AE4388">
              <w:rPr>
                <w:color w:val="000000"/>
              </w:rPr>
              <w:t>Wat is het beeld van het kabinet hoe vaak de constructie van leningen met onzakelijke voorwaarden wordt gebruikt?</w:t>
            </w:r>
          </w:p>
        </w:tc>
        <w:tc>
          <w:tcPr>
            <w:tcW w:w="955" w:type="dxa"/>
            <w:tcBorders>
              <w:top w:val="nil"/>
              <w:left w:val="nil"/>
              <w:bottom w:val="nil"/>
              <w:right w:val="nil"/>
            </w:tcBorders>
            <w:vAlign w:val="center"/>
            <w:hideMark/>
          </w:tcPr>
          <w:p w:rsidRPr="00AE4388" w:rsidR="00AE4388" w:rsidP="00AE4388" w:rsidRDefault="00AE4388" w14:paraId="162D45B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1D72589" w14:textId="77777777">
            <w:pPr>
              <w:spacing w:before="0" w:after="0"/>
              <w:jc w:val="right"/>
              <w:rPr>
                <w:color w:val="000000"/>
              </w:rPr>
            </w:pPr>
            <w:r w:rsidRPr="00AE4388">
              <w:rPr>
                <w:color w:val="000000"/>
              </w:rPr>
              <w:t>262</w:t>
            </w:r>
          </w:p>
        </w:tc>
        <w:tc>
          <w:tcPr>
            <w:tcW w:w="947" w:type="dxa"/>
            <w:tcBorders>
              <w:top w:val="nil"/>
              <w:left w:val="nil"/>
              <w:bottom w:val="nil"/>
              <w:right w:val="nil"/>
            </w:tcBorders>
            <w:vAlign w:val="center"/>
            <w:hideMark/>
          </w:tcPr>
          <w:p w:rsidRPr="00AE4388" w:rsidR="00AE4388" w:rsidP="00AE4388" w:rsidRDefault="00AE4388" w14:paraId="15C7E63E" w14:textId="77777777">
            <w:pPr>
              <w:spacing w:before="0" w:after="0"/>
              <w:jc w:val="right"/>
              <w:rPr>
                <w:color w:val="000000"/>
              </w:rPr>
            </w:pPr>
            <w:r w:rsidRPr="00AE4388">
              <w:rPr>
                <w:color w:val="000000"/>
              </w:rPr>
              <w:t xml:space="preserve"> </w:t>
            </w:r>
          </w:p>
        </w:tc>
      </w:tr>
      <w:tr w:rsidRPr="00AE4388" w:rsidR="00AE4388" w:rsidTr="0DDC63E9" w14:paraId="0894A057" w14:textId="77777777">
        <w:trPr>
          <w:trHeight w:val="510"/>
        </w:trPr>
        <w:tc>
          <w:tcPr>
            <w:tcW w:w="440" w:type="dxa"/>
            <w:tcBorders>
              <w:top w:val="nil"/>
              <w:left w:val="nil"/>
              <w:bottom w:val="nil"/>
              <w:right w:val="nil"/>
            </w:tcBorders>
            <w:vAlign w:val="center"/>
            <w:hideMark/>
          </w:tcPr>
          <w:p w:rsidRPr="00AE4388" w:rsidR="00AE4388" w:rsidP="00AE4388" w:rsidRDefault="00AE4388" w14:paraId="00AA74B7" w14:textId="77777777">
            <w:pPr>
              <w:spacing w:before="0" w:after="0"/>
              <w:jc w:val="right"/>
              <w:rPr>
                <w:color w:val="000000"/>
              </w:rPr>
            </w:pPr>
            <w:r w:rsidRPr="00AE4388">
              <w:rPr>
                <w:color w:val="000000"/>
              </w:rPr>
              <w:t>452</w:t>
            </w:r>
          </w:p>
        </w:tc>
        <w:tc>
          <w:tcPr>
            <w:tcW w:w="5327" w:type="dxa"/>
            <w:tcBorders>
              <w:top w:val="nil"/>
              <w:left w:val="nil"/>
              <w:bottom w:val="nil"/>
              <w:right w:val="nil"/>
            </w:tcBorders>
            <w:vAlign w:val="center"/>
            <w:hideMark/>
          </w:tcPr>
          <w:p w:rsidRPr="00AE4388" w:rsidR="00AE4388" w:rsidP="00AE4388" w:rsidRDefault="00AE4388" w14:paraId="264C4DC6" w14:textId="77777777">
            <w:pPr>
              <w:spacing w:before="0" w:after="0"/>
              <w:rPr>
                <w:color w:val="000000"/>
              </w:rPr>
            </w:pPr>
            <w:r w:rsidRPr="00AE4388">
              <w:rPr>
                <w:color w:val="000000"/>
              </w:rPr>
              <w:t>Hoeveel samenwerkingsverbanden IB-ondernemer en eigen bv zijn bekend bij de belastingdienst?</w:t>
            </w:r>
          </w:p>
        </w:tc>
        <w:tc>
          <w:tcPr>
            <w:tcW w:w="955" w:type="dxa"/>
            <w:tcBorders>
              <w:top w:val="nil"/>
              <w:left w:val="nil"/>
              <w:bottom w:val="nil"/>
              <w:right w:val="nil"/>
            </w:tcBorders>
            <w:vAlign w:val="center"/>
            <w:hideMark/>
          </w:tcPr>
          <w:p w:rsidRPr="00AE4388" w:rsidR="00AE4388" w:rsidP="00AE4388" w:rsidRDefault="00AE4388" w14:paraId="58506EBC"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20B5046B" w14:textId="77777777">
            <w:pPr>
              <w:spacing w:before="0" w:after="0"/>
              <w:jc w:val="right"/>
              <w:rPr>
                <w:color w:val="000000"/>
              </w:rPr>
            </w:pPr>
            <w:r w:rsidRPr="00AE4388">
              <w:rPr>
                <w:color w:val="000000"/>
              </w:rPr>
              <w:t>264</w:t>
            </w:r>
          </w:p>
        </w:tc>
        <w:tc>
          <w:tcPr>
            <w:tcW w:w="947" w:type="dxa"/>
            <w:tcBorders>
              <w:top w:val="nil"/>
              <w:left w:val="nil"/>
              <w:bottom w:val="nil"/>
              <w:right w:val="nil"/>
            </w:tcBorders>
            <w:vAlign w:val="center"/>
            <w:hideMark/>
          </w:tcPr>
          <w:p w:rsidRPr="00AE4388" w:rsidR="00AE4388" w:rsidP="00AE4388" w:rsidRDefault="00AE4388" w14:paraId="5B773E0F" w14:textId="77777777">
            <w:pPr>
              <w:spacing w:before="0" w:after="0"/>
              <w:jc w:val="right"/>
              <w:rPr>
                <w:color w:val="000000"/>
              </w:rPr>
            </w:pPr>
            <w:r w:rsidRPr="00AE4388">
              <w:rPr>
                <w:color w:val="000000"/>
              </w:rPr>
              <w:t xml:space="preserve"> </w:t>
            </w:r>
          </w:p>
        </w:tc>
      </w:tr>
      <w:tr w:rsidRPr="00AE4388" w:rsidR="00AE4388" w:rsidTr="0DDC63E9" w14:paraId="385738A3" w14:textId="77777777">
        <w:trPr>
          <w:trHeight w:val="765"/>
        </w:trPr>
        <w:tc>
          <w:tcPr>
            <w:tcW w:w="440" w:type="dxa"/>
            <w:tcBorders>
              <w:top w:val="nil"/>
              <w:left w:val="nil"/>
              <w:bottom w:val="nil"/>
              <w:right w:val="nil"/>
            </w:tcBorders>
            <w:vAlign w:val="center"/>
            <w:hideMark/>
          </w:tcPr>
          <w:p w:rsidRPr="00AE4388" w:rsidR="00AE4388" w:rsidP="00AE4388" w:rsidRDefault="00AE4388" w14:paraId="48D7E9BE" w14:textId="77777777">
            <w:pPr>
              <w:spacing w:before="0" w:after="0"/>
              <w:jc w:val="right"/>
              <w:rPr>
                <w:color w:val="000000"/>
              </w:rPr>
            </w:pPr>
            <w:r w:rsidRPr="00AE4388">
              <w:rPr>
                <w:color w:val="000000"/>
              </w:rPr>
              <w:t>453</w:t>
            </w:r>
          </w:p>
        </w:tc>
        <w:tc>
          <w:tcPr>
            <w:tcW w:w="5327" w:type="dxa"/>
            <w:tcBorders>
              <w:top w:val="nil"/>
              <w:left w:val="nil"/>
              <w:bottom w:val="nil"/>
              <w:right w:val="nil"/>
            </w:tcBorders>
            <w:vAlign w:val="center"/>
            <w:hideMark/>
          </w:tcPr>
          <w:p w:rsidRPr="00AE4388" w:rsidR="00AE4388" w:rsidP="00AE4388" w:rsidRDefault="00AE4388" w14:paraId="1E2F0A72" w14:textId="77777777">
            <w:pPr>
              <w:spacing w:before="0" w:after="0"/>
              <w:rPr>
                <w:color w:val="000000"/>
              </w:rPr>
            </w:pPr>
            <w:r w:rsidRPr="00AE4388">
              <w:rPr>
                <w:color w:val="000000"/>
              </w:rPr>
              <w:t>Hoeveel geld levert het op om te kiezen voor de oplossing "geen gebruik maken van fiscale faciliteiten ingeval winst uit een dergelijk samenwerkingsverband wordt genoten"?</w:t>
            </w:r>
          </w:p>
        </w:tc>
        <w:tc>
          <w:tcPr>
            <w:tcW w:w="955" w:type="dxa"/>
            <w:tcBorders>
              <w:top w:val="nil"/>
              <w:left w:val="nil"/>
              <w:bottom w:val="nil"/>
              <w:right w:val="nil"/>
            </w:tcBorders>
            <w:vAlign w:val="center"/>
            <w:hideMark/>
          </w:tcPr>
          <w:p w:rsidRPr="00AE4388" w:rsidR="00AE4388" w:rsidP="00AE4388" w:rsidRDefault="00AE4388" w14:paraId="0DB08AE3"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48CCE747" w14:textId="77777777">
            <w:pPr>
              <w:spacing w:before="0" w:after="0"/>
              <w:jc w:val="right"/>
              <w:rPr>
                <w:color w:val="000000"/>
              </w:rPr>
            </w:pPr>
            <w:r w:rsidRPr="00AE4388">
              <w:rPr>
                <w:color w:val="000000"/>
              </w:rPr>
              <w:t>265</w:t>
            </w:r>
          </w:p>
        </w:tc>
        <w:tc>
          <w:tcPr>
            <w:tcW w:w="947" w:type="dxa"/>
            <w:tcBorders>
              <w:top w:val="nil"/>
              <w:left w:val="nil"/>
              <w:bottom w:val="nil"/>
              <w:right w:val="nil"/>
            </w:tcBorders>
            <w:vAlign w:val="center"/>
            <w:hideMark/>
          </w:tcPr>
          <w:p w:rsidRPr="00AE4388" w:rsidR="00AE4388" w:rsidP="00AE4388" w:rsidRDefault="00AE4388" w14:paraId="77D16D33" w14:textId="77777777">
            <w:pPr>
              <w:spacing w:before="0" w:after="0"/>
              <w:jc w:val="right"/>
              <w:rPr>
                <w:color w:val="000000"/>
              </w:rPr>
            </w:pPr>
            <w:r w:rsidRPr="00AE4388">
              <w:rPr>
                <w:color w:val="000000"/>
              </w:rPr>
              <w:t xml:space="preserve"> </w:t>
            </w:r>
          </w:p>
        </w:tc>
      </w:tr>
      <w:tr w:rsidRPr="00AE4388" w:rsidR="00AE4388" w:rsidTr="0DDC63E9" w14:paraId="3B8A37E9" w14:textId="77777777">
        <w:trPr>
          <w:trHeight w:val="1020"/>
        </w:trPr>
        <w:tc>
          <w:tcPr>
            <w:tcW w:w="440" w:type="dxa"/>
            <w:tcBorders>
              <w:top w:val="nil"/>
              <w:left w:val="nil"/>
              <w:bottom w:val="nil"/>
              <w:right w:val="nil"/>
            </w:tcBorders>
            <w:vAlign w:val="center"/>
            <w:hideMark/>
          </w:tcPr>
          <w:p w:rsidRPr="00AE4388" w:rsidR="00AE4388" w:rsidP="00AE4388" w:rsidRDefault="00AE4388" w14:paraId="0524897A" w14:textId="77777777">
            <w:pPr>
              <w:spacing w:before="0" w:after="0"/>
              <w:jc w:val="right"/>
              <w:rPr>
                <w:color w:val="000000"/>
              </w:rPr>
            </w:pPr>
            <w:r w:rsidRPr="00AE4388">
              <w:rPr>
                <w:color w:val="000000"/>
              </w:rPr>
              <w:t>454</w:t>
            </w:r>
          </w:p>
        </w:tc>
        <w:tc>
          <w:tcPr>
            <w:tcW w:w="5327" w:type="dxa"/>
            <w:tcBorders>
              <w:top w:val="nil"/>
              <w:left w:val="nil"/>
              <w:bottom w:val="nil"/>
              <w:right w:val="nil"/>
            </w:tcBorders>
            <w:vAlign w:val="center"/>
            <w:hideMark/>
          </w:tcPr>
          <w:p w:rsidRPr="00AE4388" w:rsidR="00AE4388" w:rsidP="00AE4388" w:rsidRDefault="00AE4388" w14:paraId="65BAD300" w14:textId="77777777">
            <w:pPr>
              <w:spacing w:before="0" w:after="0"/>
              <w:rPr>
                <w:color w:val="000000"/>
              </w:rPr>
            </w:pPr>
            <w:r w:rsidRPr="00AE4388">
              <w:rPr>
                <w:color w:val="000000"/>
              </w:rPr>
              <w:t>Klopt het dat de opmerkelijke belastingconstructie "opknipgedrag bij vastgoed-bv's" nog steeds in stand wordt gehouden? Hoeveel belastinggeld lopen we hierdoor mis? Wat gaat het kabinet hiertegen doen?</w:t>
            </w:r>
          </w:p>
        </w:tc>
        <w:tc>
          <w:tcPr>
            <w:tcW w:w="955" w:type="dxa"/>
            <w:tcBorders>
              <w:top w:val="nil"/>
              <w:left w:val="nil"/>
              <w:bottom w:val="nil"/>
              <w:right w:val="nil"/>
            </w:tcBorders>
            <w:vAlign w:val="center"/>
            <w:hideMark/>
          </w:tcPr>
          <w:p w:rsidRPr="00AE4388" w:rsidR="00AE4388" w:rsidP="00AE4388" w:rsidRDefault="00AE4388" w14:paraId="4B3DA45B"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16D70C7B" w14:textId="77777777">
            <w:pPr>
              <w:spacing w:before="0" w:after="0"/>
              <w:jc w:val="right"/>
              <w:rPr>
                <w:color w:val="000000"/>
              </w:rPr>
            </w:pPr>
            <w:r w:rsidRPr="00AE4388">
              <w:rPr>
                <w:color w:val="000000"/>
              </w:rPr>
              <w:t>267</w:t>
            </w:r>
          </w:p>
        </w:tc>
        <w:tc>
          <w:tcPr>
            <w:tcW w:w="947" w:type="dxa"/>
            <w:tcBorders>
              <w:top w:val="nil"/>
              <w:left w:val="nil"/>
              <w:bottom w:val="nil"/>
              <w:right w:val="nil"/>
            </w:tcBorders>
            <w:vAlign w:val="center"/>
            <w:hideMark/>
          </w:tcPr>
          <w:p w:rsidRPr="00AE4388" w:rsidR="00AE4388" w:rsidP="00AE4388" w:rsidRDefault="00AE4388" w14:paraId="530680DB" w14:textId="77777777">
            <w:pPr>
              <w:spacing w:before="0" w:after="0"/>
              <w:jc w:val="right"/>
              <w:rPr>
                <w:color w:val="000000"/>
              </w:rPr>
            </w:pPr>
            <w:r w:rsidRPr="00AE4388">
              <w:rPr>
                <w:color w:val="000000"/>
              </w:rPr>
              <w:t>268</w:t>
            </w:r>
          </w:p>
        </w:tc>
      </w:tr>
      <w:tr w:rsidRPr="00AE4388" w:rsidR="00AE4388" w:rsidTr="0DDC63E9" w14:paraId="5E1B7F00" w14:textId="77777777">
        <w:trPr>
          <w:trHeight w:val="765"/>
        </w:trPr>
        <w:tc>
          <w:tcPr>
            <w:tcW w:w="440" w:type="dxa"/>
            <w:tcBorders>
              <w:top w:val="nil"/>
              <w:left w:val="nil"/>
              <w:bottom w:val="nil"/>
              <w:right w:val="nil"/>
            </w:tcBorders>
            <w:vAlign w:val="center"/>
            <w:hideMark/>
          </w:tcPr>
          <w:p w:rsidRPr="00AE4388" w:rsidR="00AE4388" w:rsidP="00AE4388" w:rsidRDefault="00AE4388" w14:paraId="408FC421" w14:textId="77777777">
            <w:pPr>
              <w:spacing w:before="0" w:after="0"/>
              <w:jc w:val="right"/>
              <w:rPr>
                <w:color w:val="000000"/>
              </w:rPr>
            </w:pPr>
            <w:r w:rsidRPr="00AE4388">
              <w:rPr>
                <w:color w:val="000000"/>
              </w:rPr>
              <w:t>455</w:t>
            </w:r>
          </w:p>
        </w:tc>
        <w:tc>
          <w:tcPr>
            <w:tcW w:w="5327" w:type="dxa"/>
            <w:tcBorders>
              <w:top w:val="nil"/>
              <w:left w:val="nil"/>
              <w:bottom w:val="nil"/>
              <w:right w:val="nil"/>
            </w:tcBorders>
            <w:vAlign w:val="center"/>
            <w:hideMark/>
          </w:tcPr>
          <w:p w:rsidRPr="00AE4388" w:rsidR="00AE4388" w:rsidP="00AE4388" w:rsidRDefault="00AE4388" w14:paraId="666401B3" w14:textId="77777777">
            <w:pPr>
              <w:spacing w:before="0" w:after="0"/>
              <w:rPr>
                <w:color w:val="000000"/>
              </w:rPr>
            </w:pPr>
            <w:r w:rsidRPr="00AE4388">
              <w:rPr>
                <w:color w:val="000000"/>
              </w:rPr>
              <w:t>Welke sectoren maken gebruik van de lucratiefbelangeling? In welke gevallen is geen sprake van een opmerkelijke belastingconstructie?</w:t>
            </w:r>
          </w:p>
        </w:tc>
        <w:tc>
          <w:tcPr>
            <w:tcW w:w="955" w:type="dxa"/>
            <w:tcBorders>
              <w:top w:val="nil"/>
              <w:left w:val="nil"/>
              <w:bottom w:val="nil"/>
              <w:right w:val="nil"/>
            </w:tcBorders>
            <w:vAlign w:val="center"/>
            <w:hideMark/>
          </w:tcPr>
          <w:p w:rsidRPr="00AE4388" w:rsidR="00AE4388" w:rsidP="00AE4388" w:rsidRDefault="00AE4388" w14:paraId="25A21675"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6444598" w14:textId="77777777">
            <w:pPr>
              <w:spacing w:before="0" w:after="0"/>
              <w:jc w:val="right"/>
              <w:rPr>
                <w:color w:val="000000"/>
              </w:rPr>
            </w:pPr>
            <w:r w:rsidRPr="00AE4388">
              <w:rPr>
                <w:color w:val="000000"/>
              </w:rPr>
              <w:t>268</w:t>
            </w:r>
          </w:p>
        </w:tc>
        <w:tc>
          <w:tcPr>
            <w:tcW w:w="947" w:type="dxa"/>
            <w:tcBorders>
              <w:top w:val="nil"/>
              <w:left w:val="nil"/>
              <w:bottom w:val="nil"/>
              <w:right w:val="nil"/>
            </w:tcBorders>
            <w:vAlign w:val="center"/>
            <w:hideMark/>
          </w:tcPr>
          <w:p w:rsidRPr="00AE4388" w:rsidR="00AE4388" w:rsidP="00AE4388" w:rsidRDefault="00AE4388" w14:paraId="142EAFD0" w14:textId="77777777">
            <w:pPr>
              <w:spacing w:before="0" w:after="0"/>
              <w:jc w:val="right"/>
              <w:rPr>
                <w:color w:val="000000"/>
              </w:rPr>
            </w:pPr>
            <w:r w:rsidRPr="00AE4388">
              <w:rPr>
                <w:color w:val="000000"/>
              </w:rPr>
              <w:t xml:space="preserve"> </w:t>
            </w:r>
          </w:p>
        </w:tc>
      </w:tr>
      <w:tr w:rsidRPr="00AE4388" w:rsidR="00AE4388" w:rsidTr="0DDC63E9" w14:paraId="0D6125F2" w14:textId="77777777">
        <w:trPr>
          <w:trHeight w:val="510"/>
        </w:trPr>
        <w:tc>
          <w:tcPr>
            <w:tcW w:w="440" w:type="dxa"/>
            <w:tcBorders>
              <w:top w:val="nil"/>
              <w:left w:val="nil"/>
              <w:bottom w:val="nil"/>
              <w:right w:val="nil"/>
            </w:tcBorders>
            <w:vAlign w:val="center"/>
            <w:hideMark/>
          </w:tcPr>
          <w:p w:rsidRPr="00AE4388" w:rsidR="00AE4388" w:rsidP="00AE4388" w:rsidRDefault="00AE4388" w14:paraId="5FE404EE" w14:textId="77777777">
            <w:pPr>
              <w:spacing w:before="0" w:after="0"/>
              <w:jc w:val="right"/>
              <w:rPr>
                <w:color w:val="000000"/>
              </w:rPr>
            </w:pPr>
            <w:r w:rsidRPr="00AE4388">
              <w:rPr>
                <w:color w:val="000000"/>
              </w:rPr>
              <w:t>456</w:t>
            </w:r>
          </w:p>
        </w:tc>
        <w:tc>
          <w:tcPr>
            <w:tcW w:w="5327" w:type="dxa"/>
            <w:tcBorders>
              <w:top w:val="nil"/>
              <w:left w:val="nil"/>
              <w:bottom w:val="nil"/>
              <w:right w:val="nil"/>
            </w:tcBorders>
            <w:vAlign w:val="center"/>
            <w:hideMark/>
          </w:tcPr>
          <w:p w:rsidRPr="00AE4388" w:rsidR="00AE4388" w:rsidP="00AE4388" w:rsidRDefault="00AE4388" w14:paraId="499E07CF" w14:textId="77777777">
            <w:pPr>
              <w:spacing w:before="0" w:after="0"/>
              <w:rPr>
                <w:color w:val="000000"/>
              </w:rPr>
            </w:pPr>
            <w:r w:rsidRPr="00AE4388">
              <w:rPr>
                <w:color w:val="000000"/>
              </w:rPr>
              <w:t>Welke meer fundamentele oplossing voor de lucratiefbelangregeling wordt uitgewerkt?</w:t>
            </w:r>
          </w:p>
        </w:tc>
        <w:tc>
          <w:tcPr>
            <w:tcW w:w="955" w:type="dxa"/>
            <w:tcBorders>
              <w:top w:val="nil"/>
              <w:left w:val="nil"/>
              <w:bottom w:val="nil"/>
              <w:right w:val="nil"/>
            </w:tcBorders>
            <w:vAlign w:val="center"/>
            <w:hideMark/>
          </w:tcPr>
          <w:p w:rsidRPr="00AE4388" w:rsidR="00AE4388" w:rsidP="00AE4388" w:rsidRDefault="00AE4388" w14:paraId="4E9E78E0"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308FF9B3" w14:textId="77777777">
            <w:pPr>
              <w:spacing w:before="0" w:after="0"/>
              <w:jc w:val="right"/>
              <w:rPr>
                <w:color w:val="000000"/>
              </w:rPr>
            </w:pPr>
            <w:r w:rsidRPr="00AE4388">
              <w:rPr>
                <w:color w:val="000000"/>
              </w:rPr>
              <w:t>271</w:t>
            </w:r>
          </w:p>
        </w:tc>
        <w:tc>
          <w:tcPr>
            <w:tcW w:w="947" w:type="dxa"/>
            <w:tcBorders>
              <w:top w:val="nil"/>
              <w:left w:val="nil"/>
              <w:bottom w:val="nil"/>
              <w:right w:val="nil"/>
            </w:tcBorders>
            <w:vAlign w:val="center"/>
            <w:hideMark/>
          </w:tcPr>
          <w:p w:rsidRPr="00AE4388" w:rsidR="00AE4388" w:rsidP="00AE4388" w:rsidRDefault="00AE4388" w14:paraId="1E6B1714" w14:textId="77777777">
            <w:pPr>
              <w:spacing w:before="0" w:after="0"/>
              <w:jc w:val="right"/>
              <w:rPr>
                <w:color w:val="000000"/>
              </w:rPr>
            </w:pPr>
            <w:r w:rsidRPr="00AE4388">
              <w:rPr>
                <w:color w:val="000000"/>
              </w:rPr>
              <w:t xml:space="preserve"> </w:t>
            </w:r>
          </w:p>
        </w:tc>
      </w:tr>
      <w:tr w:rsidRPr="00AE4388" w:rsidR="00AE4388" w:rsidTr="0DDC63E9" w14:paraId="2C5C31B1" w14:textId="77777777">
        <w:trPr>
          <w:trHeight w:val="765"/>
        </w:trPr>
        <w:tc>
          <w:tcPr>
            <w:tcW w:w="440" w:type="dxa"/>
            <w:tcBorders>
              <w:top w:val="nil"/>
              <w:left w:val="nil"/>
              <w:bottom w:val="nil"/>
              <w:right w:val="nil"/>
            </w:tcBorders>
            <w:vAlign w:val="center"/>
            <w:hideMark/>
          </w:tcPr>
          <w:p w:rsidRPr="00AE4388" w:rsidR="00AE4388" w:rsidP="00AE4388" w:rsidRDefault="00AE4388" w14:paraId="62F979EC" w14:textId="77777777">
            <w:pPr>
              <w:spacing w:before="0" w:after="0"/>
              <w:jc w:val="right"/>
              <w:rPr>
                <w:color w:val="000000"/>
              </w:rPr>
            </w:pPr>
            <w:r w:rsidRPr="00AE4388">
              <w:rPr>
                <w:color w:val="000000"/>
              </w:rPr>
              <w:t>457</w:t>
            </w:r>
          </w:p>
        </w:tc>
        <w:tc>
          <w:tcPr>
            <w:tcW w:w="5327" w:type="dxa"/>
            <w:tcBorders>
              <w:top w:val="nil"/>
              <w:left w:val="nil"/>
              <w:bottom w:val="nil"/>
              <w:right w:val="nil"/>
            </w:tcBorders>
            <w:vAlign w:val="center"/>
            <w:hideMark/>
          </w:tcPr>
          <w:p w:rsidRPr="00AE4388" w:rsidR="00AE4388" w:rsidP="00AE4388" w:rsidRDefault="00AE4388" w14:paraId="17C737BE" w14:textId="77777777">
            <w:pPr>
              <w:spacing w:before="0" w:after="0"/>
              <w:rPr>
                <w:color w:val="000000"/>
              </w:rPr>
            </w:pPr>
            <w:r w:rsidRPr="00AE4388">
              <w:rPr>
                <w:color w:val="000000"/>
              </w:rPr>
              <w:t>Wat levert variant 1 op bij de constructie "heffing lucratief belang als loon dan wel als resultaat uit overige werkzaamheden in box 1"? Gaat u dit voorstel daadwerkelijk indienen?</w:t>
            </w:r>
          </w:p>
        </w:tc>
        <w:tc>
          <w:tcPr>
            <w:tcW w:w="955" w:type="dxa"/>
            <w:tcBorders>
              <w:top w:val="nil"/>
              <w:left w:val="nil"/>
              <w:bottom w:val="nil"/>
              <w:right w:val="nil"/>
            </w:tcBorders>
            <w:vAlign w:val="center"/>
            <w:hideMark/>
          </w:tcPr>
          <w:p w:rsidRPr="00AE4388" w:rsidR="00AE4388" w:rsidP="00AE4388" w:rsidRDefault="00AE4388" w14:paraId="50B221CE"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5CC7B500" w14:textId="77777777">
            <w:pPr>
              <w:spacing w:before="0" w:after="0"/>
              <w:jc w:val="right"/>
              <w:rPr>
                <w:color w:val="000000"/>
              </w:rPr>
            </w:pPr>
            <w:r w:rsidRPr="00AE4388">
              <w:rPr>
                <w:color w:val="000000"/>
              </w:rPr>
              <w:t>271</w:t>
            </w:r>
          </w:p>
        </w:tc>
        <w:tc>
          <w:tcPr>
            <w:tcW w:w="947" w:type="dxa"/>
            <w:tcBorders>
              <w:top w:val="nil"/>
              <w:left w:val="nil"/>
              <w:bottom w:val="nil"/>
              <w:right w:val="nil"/>
            </w:tcBorders>
            <w:vAlign w:val="center"/>
            <w:hideMark/>
          </w:tcPr>
          <w:p w:rsidRPr="00AE4388" w:rsidR="00AE4388" w:rsidP="00AE4388" w:rsidRDefault="00AE4388" w14:paraId="7477A0AE" w14:textId="77777777">
            <w:pPr>
              <w:spacing w:before="0" w:after="0"/>
              <w:jc w:val="right"/>
              <w:rPr>
                <w:color w:val="000000"/>
              </w:rPr>
            </w:pPr>
            <w:r w:rsidRPr="00AE4388">
              <w:rPr>
                <w:color w:val="000000"/>
              </w:rPr>
              <w:t xml:space="preserve"> </w:t>
            </w:r>
          </w:p>
        </w:tc>
      </w:tr>
      <w:tr w:rsidRPr="00AE4388" w:rsidR="00AE4388" w:rsidTr="0DDC63E9" w14:paraId="09CEEA0C" w14:textId="77777777">
        <w:trPr>
          <w:trHeight w:val="510"/>
        </w:trPr>
        <w:tc>
          <w:tcPr>
            <w:tcW w:w="440" w:type="dxa"/>
            <w:tcBorders>
              <w:top w:val="nil"/>
              <w:left w:val="nil"/>
              <w:bottom w:val="nil"/>
              <w:right w:val="nil"/>
            </w:tcBorders>
            <w:vAlign w:val="center"/>
            <w:hideMark/>
          </w:tcPr>
          <w:p w:rsidRPr="00AE4388" w:rsidR="00AE4388" w:rsidP="00AE4388" w:rsidRDefault="00AE4388" w14:paraId="67EB1E27" w14:textId="77777777">
            <w:pPr>
              <w:spacing w:before="0" w:after="0"/>
              <w:jc w:val="right"/>
              <w:rPr>
                <w:color w:val="000000"/>
              </w:rPr>
            </w:pPr>
            <w:r w:rsidRPr="00AE4388">
              <w:rPr>
                <w:color w:val="000000"/>
              </w:rPr>
              <w:t>458</w:t>
            </w:r>
          </w:p>
        </w:tc>
        <w:tc>
          <w:tcPr>
            <w:tcW w:w="5327" w:type="dxa"/>
            <w:tcBorders>
              <w:top w:val="nil"/>
              <w:left w:val="nil"/>
              <w:bottom w:val="nil"/>
              <w:right w:val="nil"/>
            </w:tcBorders>
            <w:vAlign w:val="center"/>
            <w:hideMark/>
          </w:tcPr>
          <w:p w:rsidRPr="00AE4388" w:rsidR="00AE4388" w:rsidP="00AE4388" w:rsidRDefault="00AE4388" w14:paraId="41F0A99E" w14:textId="77777777">
            <w:pPr>
              <w:spacing w:before="0" w:after="0"/>
              <w:rPr>
                <w:color w:val="000000"/>
              </w:rPr>
            </w:pPr>
            <w:r w:rsidRPr="00AE4388">
              <w:rPr>
                <w:color w:val="000000"/>
              </w:rPr>
              <w:t>Waarvoor is de reeks 'Reservering 2% bbp prijsontwikkeling' voor Defensie bedoeld in bijlage 10 van de Voorjaarsnota?</w:t>
            </w:r>
          </w:p>
        </w:tc>
        <w:tc>
          <w:tcPr>
            <w:tcW w:w="955" w:type="dxa"/>
            <w:tcBorders>
              <w:top w:val="nil"/>
              <w:left w:val="nil"/>
              <w:bottom w:val="nil"/>
              <w:right w:val="nil"/>
            </w:tcBorders>
            <w:vAlign w:val="center"/>
            <w:hideMark/>
          </w:tcPr>
          <w:p w:rsidRPr="00AE4388" w:rsidR="00AE4388" w:rsidP="00AE4388" w:rsidRDefault="00AE4388" w14:paraId="48A7D802" w14:textId="77777777">
            <w:pPr>
              <w:spacing w:before="0" w:after="0"/>
              <w:rPr>
                <w:color w:val="000000"/>
              </w:rPr>
            </w:pPr>
          </w:p>
        </w:tc>
        <w:tc>
          <w:tcPr>
            <w:tcW w:w="1216" w:type="dxa"/>
            <w:tcBorders>
              <w:top w:val="nil"/>
              <w:left w:val="nil"/>
              <w:bottom w:val="nil"/>
              <w:right w:val="nil"/>
            </w:tcBorders>
            <w:vAlign w:val="center"/>
            <w:hideMark/>
          </w:tcPr>
          <w:p w:rsidRPr="00AE4388" w:rsidR="00AE4388" w:rsidP="00AE4388" w:rsidRDefault="00AE4388" w14:paraId="6A1694BF" w14:textId="77777777">
            <w:pPr>
              <w:spacing w:before="0" w:after="0"/>
              <w:jc w:val="right"/>
              <w:rPr>
                <w:color w:val="000000"/>
              </w:rPr>
            </w:pPr>
            <w:r w:rsidRPr="00AE4388">
              <w:rPr>
                <w:color w:val="000000"/>
              </w:rPr>
              <w:t>281</w:t>
            </w:r>
          </w:p>
        </w:tc>
        <w:tc>
          <w:tcPr>
            <w:tcW w:w="947" w:type="dxa"/>
            <w:tcBorders>
              <w:top w:val="nil"/>
              <w:left w:val="nil"/>
              <w:bottom w:val="nil"/>
              <w:right w:val="nil"/>
            </w:tcBorders>
            <w:vAlign w:val="center"/>
            <w:hideMark/>
          </w:tcPr>
          <w:p w:rsidRPr="00AE4388" w:rsidR="00AE4388" w:rsidP="00AE4388" w:rsidRDefault="00AE4388" w14:paraId="7F556349" w14:textId="77777777">
            <w:pPr>
              <w:spacing w:before="0" w:after="0"/>
              <w:jc w:val="right"/>
              <w:rPr>
                <w:color w:val="000000"/>
              </w:rPr>
            </w:pPr>
            <w:r w:rsidRPr="00AE4388">
              <w:rPr>
                <w:color w:val="000000"/>
              </w:rPr>
              <w:t xml:space="preserve"> </w:t>
            </w:r>
          </w:p>
        </w:tc>
      </w:tr>
    </w:tbl>
    <w:p w:rsidR="00B05126" w:rsidRDefault="00B05126" w14:paraId="12D69A18" w14:textId="77777777"/>
    <w:sectPr w:rsidR="00B05126" w:rsidSect="002E2103">
      <w:headerReference w:type="default" r:id="rId10"/>
      <w:footerReference w:type="default" r:id="rId11"/>
      <w:footerReference w:type="first" r:id="rId12"/>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8E22" w14:textId="77777777" w:rsidR="001A47AF" w:rsidRDefault="001A47AF">
      <w:pPr>
        <w:spacing w:before="0" w:after="0"/>
      </w:pPr>
      <w:r>
        <w:separator/>
      </w:r>
    </w:p>
  </w:endnote>
  <w:endnote w:type="continuationSeparator" w:id="0">
    <w:p w14:paraId="0889B8BC"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11E0" w14:textId="77777777" w:rsidR="00B05126" w:rsidRDefault="001856D0">
    <w:pPr>
      <w:pStyle w:val="Voettekst"/>
    </w:pPr>
    <w:r>
      <w:t xml:space="preserve">Totaallijst feitelijke vragen Voorjaarsnota 2026 (36915-1)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DA8A" w14:textId="77777777" w:rsidR="002D7BA7" w:rsidRDefault="002D7BA7" w:rsidP="002D7BA7">
    <w:pPr>
      <w:pStyle w:val="Voettekst"/>
    </w:pPr>
    <w:r>
      <w:t xml:space="preserve">Totaallijst feitelijke vragen Voorjaarsnota 2026 (36915-1) </w:t>
    </w:r>
    <w:r>
      <w:tab/>
    </w:r>
    <w:sdt>
      <w:sdtPr>
        <w:id w:val="-1145511038"/>
        <w:docPartObj>
          <w:docPartGallery w:val="Page Numbers (Bottom of Page)"/>
          <w:docPartUnique/>
        </w:docPartObj>
      </w:sdtPr>
      <w:sdtEndPr/>
      <w:sdtContent>
        <w:r>
          <w:fldChar w:fldCharType="begin"/>
        </w:r>
        <w:r>
          <w:instrText xml:space="preserve"> PAGE   \* MERGEFORMAT </w:instrText>
        </w:r>
        <w:r>
          <w:fldChar w:fldCharType="separate"/>
        </w:r>
        <w:r>
          <w:t>2</w:t>
        </w:r>
        <w:r>
          <w:fldChar w:fldCharType="end"/>
        </w:r>
      </w:sdtContent>
    </w:sdt>
    <w:r>
      <w:t>/</w:t>
    </w:r>
    <w:fldSimple w:instr="NUMPAGES   \* MERGEFORMAT">
      <w:r>
        <w:t>27</w:t>
      </w:r>
    </w:fldSimple>
  </w:p>
  <w:p w14:paraId="0282DC57" w14:textId="77777777" w:rsidR="008C003F" w:rsidRPr="002D7BA7" w:rsidRDefault="008C003F" w:rsidP="002D7B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C353" w14:textId="77777777" w:rsidR="001A47AF" w:rsidRDefault="001A47AF">
      <w:pPr>
        <w:spacing w:before="0" w:after="0"/>
      </w:pPr>
      <w:r>
        <w:separator/>
      </w:r>
    </w:p>
  </w:footnote>
  <w:footnote w:type="continuationSeparator" w:id="0">
    <w:p w14:paraId="763FAC5C"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20" w:type="dxa"/>
      <w:tblInd w:w="70" w:type="dxa"/>
      <w:tblCellMar>
        <w:left w:w="70" w:type="dxa"/>
        <w:right w:w="70" w:type="dxa"/>
      </w:tblCellMar>
      <w:tblLook w:val="04A0" w:firstRow="1" w:lastRow="0" w:firstColumn="1" w:lastColumn="0" w:noHBand="0" w:noVBand="1"/>
    </w:tblPr>
    <w:tblGrid>
      <w:gridCol w:w="440"/>
      <w:gridCol w:w="5327"/>
      <w:gridCol w:w="754"/>
      <w:gridCol w:w="1152"/>
      <w:gridCol w:w="947"/>
    </w:tblGrid>
    <w:tr w:rsidR="00265486" w:rsidRPr="00265486" w14:paraId="30FADB4E" w14:textId="77777777" w:rsidTr="004D63D9">
      <w:trPr>
        <w:trHeight w:val="300"/>
      </w:trPr>
      <w:tc>
        <w:tcPr>
          <w:tcW w:w="440" w:type="dxa"/>
          <w:tcBorders>
            <w:top w:val="nil"/>
            <w:left w:val="nil"/>
            <w:bottom w:val="nil"/>
            <w:right w:val="nil"/>
          </w:tcBorders>
          <w:vAlign w:val="center"/>
          <w:hideMark/>
        </w:tcPr>
        <w:p w14:paraId="2D6F3D37" w14:textId="77777777" w:rsidR="00265486" w:rsidRPr="00265486" w:rsidRDefault="00265486" w:rsidP="00265486">
          <w:pPr>
            <w:spacing w:before="0" w:after="0"/>
            <w:rPr>
              <w:b/>
              <w:bCs/>
              <w:color w:val="000000"/>
            </w:rPr>
          </w:pPr>
          <w:r w:rsidRPr="00265486">
            <w:rPr>
              <w:b/>
              <w:bCs/>
              <w:color w:val="000000"/>
            </w:rPr>
            <w:t>Nr</w:t>
          </w:r>
        </w:p>
      </w:tc>
      <w:tc>
        <w:tcPr>
          <w:tcW w:w="5327" w:type="dxa"/>
          <w:tcBorders>
            <w:top w:val="nil"/>
            <w:left w:val="nil"/>
            <w:bottom w:val="nil"/>
            <w:right w:val="nil"/>
          </w:tcBorders>
          <w:vAlign w:val="center"/>
          <w:hideMark/>
        </w:tcPr>
        <w:p w14:paraId="1F8C25D9" w14:textId="77777777" w:rsidR="00265486" w:rsidRPr="00265486" w:rsidRDefault="00265486" w:rsidP="00265486">
          <w:pPr>
            <w:spacing w:before="0" w:after="0"/>
            <w:rPr>
              <w:b/>
              <w:bCs/>
              <w:color w:val="000000"/>
            </w:rPr>
          </w:pPr>
          <w:r w:rsidRPr="00265486">
            <w:rPr>
              <w:b/>
              <w:bCs/>
              <w:color w:val="000000"/>
            </w:rPr>
            <w:t>Vraag</w:t>
          </w:r>
        </w:p>
      </w:tc>
      <w:tc>
        <w:tcPr>
          <w:tcW w:w="754" w:type="dxa"/>
          <w:tcBorders>
            <w:top w:val="nil"/>
            <w:left w:val="nil"/>
            <w:bottom w:val="nil"/>
            <w:right w:val="nil"/>
          </w:tcBorders>
          <w:vAlign w:val="center"/>
          <w:hideMark/>
        </w:tcPr>
        <w:p w14:paraId="5E94B884" w14:textId="77777777" w:rsidR="00265486" w:rsidRPr="00265486" w:rsidRDefault="00265486" w:rsidP="00265486">
          <w:pPr>
            <w:spacing w:before="0" w:after="0"/>
            <w:jc w:val="right"/>
            <w:rPr>
              <w:b/>
              <w:bCs/>
              <w:color w:val="000000"/>
            </w:rPr>
          </w:pPr>
          <w:r w:rsidRPr="00265486">
            <w:rPr>
              <w:b/>
              <w:bCs/>
              <w:color w:val="000000"/>
            </w:rPr>
            <w:t>Bijlage</w:t>
          </w:r>
        </w:p>
      </w:tc>
      <w:tc>
        <w:tcPr>
          <w:tcW w:w="1152" w:type="dxa"/>
          <w:tcBorders>
            <w:top w:val="nil"/>
            <w:left w:val="nil"/>
            <w:bottom w:val="nil"/>
            <w:right w:val="nil"/>
          </w:tcBorders>
          <w:vAlign w:val="center"/>
          <w:hideMark/>
        </w:tcPr>
        <w:p w14:paraId="0A77931F" w14:textId="77777777" w:rsidR="00265486" w:rsidRPr="00265486" w:rsidRDefault="00265486" w:rsidP="00265486">
          <w:pPr>
            <w:spacing w:before="0" w:after="0"/>
            <w:jc w:val="right"/>
            <w:rPr>
              <w:b/>
              <w:bCs/>
              <w:color w:val="000000"/>
            </w:rPr>
          </w:pPr>
          <w:r w:rsidRPr="00265486">
            <w:rPr>
              <w:b/>
              <w:bCs/>
              <w:color w:val="000000"/>
            </w:rPr>
            <w:t>Blz. (van)</w:t>
          </w:r>
        </w:p>
      </w:tc>
      <w:tc>
        <w:tcPr>
          <w:tcW w:w="947" w:type="dxa"/>
          <w:tcBorders>
            <w:top w:val="nil"/>
            <w:left w:val="nil"/>
            <w:bottom w:val="nil"/>
            <w:right w:val="nil"/>
          </w:tcBorders>
          <w:vAlign w:val="center"/>
          <w:hideMark/>
        </w:tcPr>
        <w:p w14:paraId="2853C6B5" w14:textId="77777777" w:rsidR="00265486" w:rsidRPr="00265486" w:rsidRDefault="00265486" w:rsidP="00265486">
          <w:pPr>
            <w:spacing w:before="0" w:after="0"/>
            <w:jc w:val="center"/>
            <w:rPr>
              <w:b/>
              <w:bCs/>
              <w:color w:val="000000"/>
            </w:rPr>
          </w:pPr>
          <w:r w:rsidRPr="00265486">
            <w:rPr>
              <w:b/>
              <w:bCs/>
              <w:color w:val="000000"/>
            </w:rPr>
            <w:t>t/m</w:t>
          </w:r>
        </w:p>
      </w:tc>
    </w:tr>
  </w:tbl>
  <w:p w14:paraId="47AE28B7" w14:textId="77777777" w:rsidR="00B05126" w:rsidRDefault="00B051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7794A"/>
    <w:rsid w:val="001856D0"/>
    <w:rsid w:val="001A47AF"/>
    <w:rsid w:val="001A56AB"/>
    <w:rsid w:val="001E3DDB"/>
    <w:rsid w:val="00265486"/>
    <w:rsid w:val="002D7BA7"/>
    <w:rsid w:val="002E2103"/>
    <w:rsid w:val="003D44DD"/>
    <w:rsid w:val="005543A7"/>
    <w:rsid w:val="00606E5C"/>
    <w:rsid w:val="00894624"/>
    <w:rsid w:val="008C003F"/>
    <w:rsid w:val="00966C64"/>
    <w:rsid w:val="009A4EE5"/>
    <w:rsid w:val="00A77C3E"/>
    <w:rsid w:val="00AE4388"/>
    <w:rsid w:val="00B05126"/>
    <w:rsid w:val="00B915EC"/>
    <w:rsid w:val="00C62738"/>
    <w:rsid w:val="00D34E6F"/>
    <w:rsid w:val="00E7153D"/>
    <w:rsid w:val="01883C03"/>
    <w:rsid w:val="037CFBDC"/>
    <w:rsid w:val="040717C2"/>
    <w:rsid w:val="04414BC7"/>
    <w:rsid w:val="045391C9"/>
    <w:rsid w:val="04BA3C55"/>
    <w:rsid w:val="04CF5241"/>
    <w:rsid w:val="054E97DF"/>
    <w:rsid w:val="055F0DA0"/>
    <w:rsid w:val="05BCF148"/>
    <w:rsid w:val="07F5DACA"/>
    <w:rsid w:val="096772B4"/>
    <w:rsid w:val="0A0075C2"/>
    <w:rsid w:val="0A5CA971"/>
    <w:rsid w:val="0A724207"/>
    <w:rsid w:val="0B33615D"/>
    <w:rsid w:val="0BE11D59"/>
    <w:rsid w:val="0C6C4CDE"/>
    <w:rsid w:val="0C88148D"/>
    <w:rsid w:val="0D620E1B"/>
    <w:rsid w:val="0DDC63E9"/>
    <w:rsid w:val="0ECB1A5D"/>
    <w:rsid w:val="0ED2594C"/>
    <w:rsid w:val="0EF8E1DF"/>
    <w:rsid w:val="0F7DEA15"/>
    <w:rsid w:val="1038CD16"/>
    <w:rsid w:val="10AD6191"/>
    <w:rsid w:val="11310159"/>
    <w:rsid w:val="11470477"/>
    <w:rsid w:val="11902478"/>
    <w:rsid w:val="13010766"/>
    <w:rsid w:val="15172A0F"/>
    <w:rsid w:val="15340B2E"/>
    <w:rsid w:val="15870B5B"/>
    <w:rsid w:val="15B39E99"/>
    <w:rsid w:val="1651D0EC"/>
    <w:rsid w:val="169081B2"/>
    <w:rsid w:val="16DB0A6E"/>
    <w:rsid w:val="17E50F31"/>
    <w:rsid w:val="1968E0AD"/>
    <w:rsid w:val="198ABF14"/>
    <w:rsid w:val="19E2CFDD"/>
    <w:rsid w:val="1AA91403"/>
    <w:rsid w:val="1AF9B5C8"/>
    <w:rsid w:val="1B1C2B8F"/>
    <w:rsid w:val="1B8CA308"/>
    <w:rsid w:val="1BD52802"/>
    <w:rsid w:val="1CF889B4"/>
    <w:rsid w:val="1D042E94"/>
    <w:rsid w:val="1D5ABA64"/>
    <w:rsid w:val="1E4728C7"/>
    <w:rsid w:val="1E7B3434"/>
    <w:rsid w:val="1E89490E"/>
    <w:rsid w:val="1EBF9B35"/>
    <w:rsid w:val="1F7F6E3D"/>
    <w:rsid w:val="1FC64F2B"/>
    <w:rsid w:val="2026F6F5"/>
    <w:rsid w:val="202FAA0E"/>
    <w:rsid w:val="20748C10"/>
    <w:rsid w:val="20A2C2D9"/>
    <w:rsid w:val="22C2E32F"/>
    <w:rsid w:val="23567678"/>
    <w:rsid w:val="2387394A"/>
    <w:rsid w:val="23CAC9B7"/>
    <w:rsid w:val="24829F55"/>
    <w:rsid w:val="25F1EFDA"/>
    <w:rsid w:val="2613BAF1"/>
    <w:rsid w:val="28C99BBF"/>
    <w:rsid w:val="29355974"/>
    <w:rsid w:val="293E0A97"/>
    <w:rsid w:val="29E028C2"/>
    <w:rsid w:val="2AB2AB47"/>
    <w:rsid w:val="2AD23378"/>
    <w:rsid w:val="2AE071F2"/>
    <w:rsid w:val="2BB3532A"/>
    <w:rsid w:val="2BEF4BB9"/>
    <w:rsid w:val="2C799CF2"/>
    <w:rsid w:val="2CF7901A"/>
    <w:rsid w:val="2D6C7103"/>
    <w:rsid w:val="2DB576B9"/>
    <w:rsid w:val="2E13FE7F"/>
    <w:rsid w:val="2EBA19B0"/>
    <w:rsid w:val="2F242778"/>
    <w:rsid w:val="3011058F"/>
    <w:rsid w:val="3129477B"/>
    <w:rsid w:val="31AEE3E9"/>
    <w:rsid w:val="31F0F7C7"/>
    <w:rsid w:val="323FD7DF"/>
    <w:rsid w:val="32903BE8"/>
    <w:rsid w:val="33574A71"/>
    <w:rsid w:val="33C00CAE"/>
    <w:rsid w:val="33E0B42F"/>
    <w:rsid w:val="343CC614"/>
    <w:rsid w:val="34B3C510"/>
    <w:rsid w:val="3760B728"/>
    <w:rsid w:val="3764B8B5"/>
    <w:rsid w:val="37D7C2C6"/>
    <w:rsid w:val="3835FDA5"/>
    <w:rsid w:val="38F0B46D"/>
    <w:rsid w:val="39453852"/>
    <w:rsid w:val="394B1125"/>
    <w:rsid w:val="39730213"/>
    <w:rsid w:val="3A108BCB"/>
    <w:rsid w:val="3B7CF561"/>
    <w:rsid w:val="3C463F4F"/>
    <w:rsid w:val="3C5CE305"/>
    <w:rsid w:val="3E7AAE69"/>
    <w:rsid w:val="3F37954F"/>
    <w:rsid w:val="3FF1D816"/>
    <w:rsid w:val="4046FD72"/>
    <w:rsid w:val="411AAEF0"/>
    <w:rsid w:val="421B2B1E"/>
    <w:rsid w:val="4295893A"/>
    <w:rsid w:val="42A3BBD0"/>
    <w:rsid w:val="43A355E7"/>
    <w:rsid w:val="43D86EA8"/>
    <w:rsid w:val="44BFDDC6"/>
    <w:rsid w:val="45169F0C"/>
    <w:rsid w:val="45F8817D"/>
    <w:rsid w:val="466665CD"/>
    <w:rsid w:val="47B6C876"/>
    <w:rsid w:val="4900B8B3"/>
    <w:rsid w:val="49A79448"/>
    <w:rsid w:val="49C747CE"/>
    <w:rsid w:val="4A74F742"/>
    <w:rsid w:val="4A872CA5"/>
    <w:rsid w:val="4B1FF37F"/>
    <w:rsid w:val="4BACD471"/>
    <w:rsid w:val="4C14EDA5"/>
    <w:rsid w:val="4C1A693F"/>
    <w:rsid w:val="4C451351"/>
    <w:rsid w:val="4CD0BB39"/>
    <w:rsid w:val="4DD8C955"/>
    <w:rsid w:val="4EC88183"/>
    <w:rsid w:val="4F883499"/>
    <w:rsid w:val="50F6CD63"/>
    <w:rsid w:val="5100258E"/>
    <w:rsid w:val="51850F57"/>
    <w:rsid w:val="51C7314D"/>
    <w:rsid w:val="5210AEDC"/>
    <w:rsid w:val="5286B528"/>
    <w:rsid w:val="52E119D0"/>
    <w:rsid w:val="5416BD82"/>
    <w:rsid w:val="5496C92C"/>
    <w:rsid w:val="55BD7E05"/>
    <w:rsid w:val="56549F2D"/>
    <w:rsid w:val="565810D7"/>
    <w:rsid w:val="56593782"/>
    <w:rsid w:val="565DD456"/>
    <w:rsid w:val="56C0FE19"/>
    <w:rsid w:val="574F62D3"/>
    <w:rsid w:val="5842BD4F"/>
    <w:rsid w:val="58FDB5B2"/>
    <w:rsid w:val="59AC0572"/>
    <w:rsid w:val="5BB03125"/>
    <w:rsid w:val="5BF0F70B"/>
    <w:rsid w:val="5CFA6BE1"/>
    <w:rsid w:val="5D219C2D"/>
    <w:rsid w:val="5D505300"/>
    <w:rsid w:val="5D97E293"/>
    <w:rsid w:val="5DA1C7A3"/>
    <w:rsid w:val="5E743A5C"/>
    <w:rsid w:val="5E9A519B"/>
    <w:rsid w:val="5F52F811"/>
    <w:rsid w:val="5FF5BAB3"/>
    <w:rsid w:val="6027969A"/>
    <w:rsid w:val="60939947"/>
    <w:rsid w:val="60C79A72"/>
    <w:rsid w:val="637CF0C5"/>
    <w:rsid w:val="638AE140"/>
    <w:rsid w:val="63AF82C4"/>
    <w:rsid w:val="63EAA25C"/>
    <w:rsid w:val="64375A90"/>
    <w:rsid w:val="64C6A3C2"/>
    <w:rsid w:val="64E9709E"/>
    <w:rsid w:val="6560F88A"/>
    <w:rsid w:val="6567F30B"/>
    <w:rsid w:val="6609B44C"/>
    <w:rsid w:val="661AEF78"/>
    <w:rsid w:val="661E7EC6"/>
    <w:rsid w:val="662D0402"/>
    <w:rsid w:val="662EB9FA"/>
    <w:rsid w:val="66371768"/>
    <w:rsid w:val="680974F7"/>
    <w:rsid w:val="680E986F"/>
    <w:rsid w:val="6858E902"/>
    <w:rsid w:val="68E09114"/>
    <w:rsid w:val="69064B32"/>
    <w:rsid w:val="6979766C"/>
    <w:rsid w:val="69D76187"/>
    <w:rsid w:val="6A1F6707"/>
    <w:rsid w:val="6A36FBB3"/>
    <w:rsid w:val="6ACCA543"/>
    <w:rsid w:val="6AE695C7"/>
    <w:rsid w:val="6AE8A01D"/>
    <w:rsid w:val="6B14CDDB"/>
    <w:rsid w:val="6B181344"/>
    <w:rsid w:val="6B4BA29A"/>
    <w:rsid w:val="6B4FC303"/>
    <w:rsid w:val="6BDD9D54"/>
    <w:rsid w:val="6D082B53"/>
    <w:rsid w:val="6DD7A63F"/>
    <w:rsid w:val="6EC14F8F"/>
    <w:rsid w:val="6EFEBBE0"/>
    <w:rsid w:val="7002B6B4"/>
    <w:rsid w:val="7034A14D"/>
    <w:rsid w:val="7071BC35"/>
    <w:rsid w:val="70A111E9"/>
    <w:rsid w:val="712E1A63"/>
    <w:rsid w:val="7150669E"/>
    <w:rsid w:val="715852BF"/>
    <w:rsid w:val="71A458A0"/>
    <w:rsid w:val="71BB506F"/>
    <w:rsid w:val="726240E6"/>
    <w:rsid w:val="737EB0E9"/>
    <w:rsid w:val="73A48827"/>
    <w:rsid w:val="74B9C36A"/>
    <w:rsid w:val="752745EC"/>
    <w:rsid w:val="7553BF96"/>
    <w:rsid w:val="75C9E2FB"/>
    <w:rsid w:val="7610C9B6"/>
    <w:rsid w:val="76285B9A"/>
    <w:rsid w:val="764E069D"/>
    <w:rsid w:val="767690F2"/>
    <w:rsid w:val="76B40CEC"/>
    <w:rsid w:val="76D3BA78"/>
    <w:rsid w:val="76EECF23"/>
    <w:rsid w:val="7706AE74"/>
    <w:rsid w:val="774270E1"/>
    <w:rsid w:val="7744BBFD"/>
    <w:rsid w:val="77F066AC"/>
    <w:rsid w:val="78D2685D"/>
    <w:rsid w:val="796670B8"/>
    <w:rsid w:val="7AAD25BC"/>
    <w:rsid w:val="7AF65A44"/>
    <w:rsid w:val="7B45A997"/>
    <w:rsid w:val="7B93C190"/>
    <w:rsid w:val="7B9E4EE5"/>
    <w:rsid w:val="7BD56952"/>
    <w:rsid w:val="7C4EB005"/>
    <w:rsid w:val="7E371B59"/>
    <w:rsid w:val="7FFEF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CA7219A"/>
  <w15:docId w15:val="{F71BFB71-DE96-4B2B-A148-0ABE7457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semiHidden/>
    <w:unhideWhenUsed/>
    <w:rsid w:val="00265486"/>
    <w:rPr>
      <w:color w:val="467886"/>
      <w:u w:val="single"/>
    </w:rPr>
  </w:style>
  <w:style w:type="character" w:styleId="GevolgdeHyperlink">
    <w:name w:val="FollowedHyperlink"/>
    <w:basedOn w:val="Standaardalinea-lettertype"/>
    <w:uiPriority w:val="99"/>
    <w:semiHidden/>
    <w:unhideWhenUsed/>
    <w:rsid w:val="00265486"/>
    <w:rPr>
      <w:color w:val="96607D"/>
      <w:u w:val="single"/>
    </w:rPr>
  </w:style>
  <w:style w:type="paragraph" w:customStyle="1" w:styleId="msonormal0">
    <w:name w:val="msonormal"/>
    <w:basedOn w:val="Standaard"/>
    <w:rsid w:val="00265486"/>
    <w:pPr>
      <w:spacing w:before="100" w:beforeAutospacing="1" w:after="100" w:afterAutospacing="1"/>
    </w:pPr>
    <w:rPr>
      <w:sz w:val="24"/>
      <w:szCs w:val="24"/>
    </w:rPr>
  </w:style>
  <w:style w:type="paragraph" w:customStyle="1" w:styleId="xl65">
    <w:name w:val="xl65"/>
    <w:basedOn w:val="Standaard"/>
    <w:rsid w:val="00265486"/>
    <w:pPr>
      <w:spacing w:before="100" w:beforeAutospacing="1" w:after="100" w:afterAutospacing="1"/>
      <w:textAlignment w:val="center"/>
    </w:pPr>
  </w:style>
  <w:style w:type="paragraph" w:customStyle="1" w:styleId="xl66">
    <w:name w:val="xl66"/>
    <w:basedOn w:val="Standaard"/>
    <w:rsid w:val="00265486"/>
    <w:pPr>
      <w:spacing w:before="100" w:beforeAutospacing="1" w:after="100" w:afterAutospacing="1"/>
      <w:jc w:val="right"/>
      <w:textAlignment w:val="center"/>
    </w:pPr>
  </w:style>
  <w:style w:type="paragraph" w:customStyle="1" w:styleId="xl67">
    <w:name w:val="xl67"/>
    <w:basedOn w:val="Standaard"/>
    <w:rsid w:val="00265486"/>
    <w:pP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13355</ap:Words>
  <ap:Characters>73456</ap:Characters>
  <ap:DocSecurity>4</ap:DocSecurity>
  <ap:Lines>612</ap:Lines>
  <ap:Paragraphs>173</ap:Paragraphs>
  <ap:ScaleCrop>false</ap:ScaleCrop>
  <ap:LinksUpToDate>false</ap:LinksUpToDate>
  <ap:CharactersWithSpaces>86638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2026-04-09T15:55:00.0000000Z</dcterms:created>
  <dcterms:modified xsi:type="dcterms:W3CDTF">2026-04-09T15:55:00.0000000Z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MediaServiceImageTags">
    <vt:lpwstr/>
  </property>
  <property fmtid="{D5CDD505-2E9C-101B-9397-08002B2CF9AE}" pid="4" name="_dlc_DocIdItemGuid">
    <vt:lpwstr>83fe32de-24d3-450e-a3f6-5049b91e6a3a</vt:lpwstr>
  </property>
</Properties>
</file>