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717" w:rsidP="005A5DF0" w:rsidRDefault="007E3129" w14:paraId="29FAC345" w14:textId="72EC4C61">
      <w:bookmarkStart w:name="_Hlk226552028" w:id="0"/>
      <w:r>
        <w:t>Op 23 maart 2026 vond in uw Kamer een wetgevingsoverleg plaats waar het wetsvoorstel voor de Cyberbeveiligingswet (</w:t>
      </w:r>
      <w:r w:rsidRPr="00567231">
        <w:t>36764</w:t>
      </w:r>
      <w:r>
        <w:t>) en het wetsvoorstel voor de Wet weerbaarheid kritieke entiteiten (</w:t>
      </w:r>
      <w:r w:rsidRPr="00567231">
        <w:t>3676</w:t>
      </w:r>
      <w:r>
        <w:t xml:space="preserve">5) gezamenlijk </w:t>
      </w:r>
      <w:r w:rsidR="005A5DF0">
        <w:t>zijn</w:t>
      </w:r>
      <w:r>
        <w:t xml:space="preserve"> behandeld. </w:t>
      </w:r>
    </w:p>
    <w:bookmarkEnd w:id="0"/>
    <w:p w:rsidR="00E27717" w:rsidP="005A5DF0" w:rsidRDefault="00E27717" w14:paraId="76C475E7" w14:textId="77777777"/>
    <w:p w:rsidR="00895FD4" w:rsidP="005A5DF0" w:rsidRDefault="00895FD4" w14:paraId="2A3860D8" w14:textId="3B994DC4">
      <w:r>
        <w:t xml:space="preserve">Het lid </w:t>
      </w:r>
      <w:proofErr w:type="spellStart"/>
      <w:r w:rsidRPr="00895FD4">
        <w:t>Kathmann</w:t>
      </w:r>
      <w:proofErr w:type="spellEnd"/>
      <w:r w:rsidRPr="00895FD4">
        <w:t xml:space="preserve"> </w:t>
      </w:r>
      <w:r>
        <w:t>(</w:t>
      </w:r>
      <w:r w:rsidRPr="00895FD4">
        <w:t>GroenLinks-PvdA</w:t>
      </w:r>
      <w:r>
        <w:t xml:space="preserve">) heeft voor het wetgevingsoverleg een amendement op het wetsvoorstel voor de Cyberbeveiligingswet ingediend met </w:t>
      </w:r>
      <w:r w:rsidR="00004DDF">
        <w:t xml:space="preserve">het </w:t>
      </w:r>
      <w:r>
        <w:t xml:space="preserve">nummer 12, waarin wordt geregeld dat de bevoegdheid, thans opgenomen in artikel 18 van het concept van het Cyberbeveiligingsbesluit, wordt overgeheveld naar de Cyberbeveiligingswet. </w:t>
      </w:r>
      <w:r w:rsidR="00CF702B">
        <w:t>Haar</w:t>
      </w:r>
      <w:r>
        <w:t xml:space="preserve"> amendement voorziet ook </w:t>
      </w:r>
      <w:r w:rsidR="00CF702B">
        <w:t>in e</w:t>
      </w:r>
      <w:r>
        <w:t>en inspanningsverplichting</w:t>
      </w:r>
      <w:r w:rsidR="00CF702B">
        <w:t xml:space="preserve"> voor de betrokken vakminister</w:t>
      </w:r>
      <w:r w:rsidR="00F56285">
        <w:t xml:space="preserve"> </w:t>
      </w:r>
      <w:r w:rsidRPr="00F56285" w:rsidR="00F56285">
        <w:t xml:space="preserve">om de bedrijfscontinuïteit van de </w:t>
      </w:r>
      <w:r w:rsidR="0007755A">
        <w:t xml:space="preserve">betrokken </w:t>
      </w:r>
      <w:r w:rsidRPr="00F56285" w:rsidR="00F56285">
        <w:t>entiteit te waarborgen</w:t>
      </w:r>
      <w:r>
        <w:t xml:space="preserve">. Tijdens het wetgevingsoverleg heb ik </w:t>
      </w:r>
      <w:r w:rsidR="00CF702B">
        <w:t xml:space="preserve">aangegeven </w:t>
      </w:r>
      <w:r>
        <w:t xml:space="preserve">dat amendement met inspanningsverplichting </w:t>
      </w:r>
      <w:r w:rsidR="00CF702B">
        <w:t>te ontraden</w:t>
      </w:r>
      <w:r w:rsidR="00C84F34">
        <w:t>,</w:t>
      </w:r>
      <w:r w:rsidR="00CF702B">
        <w:t xml:space="preserve"> maar een amendement zonder inspanningsverplichting aan het oordeel van uw Kamer te kunnen laten. </w:t>
      </w:r>
      <w:r>
        <w:t>Daarop heeft het lid op 30 maart 2026</w:t>
      </w:r>
      <w:r w:rsidR="00C84F34">
        <w:t xml:space="preserve"> </w:t>
      </w:r>
      <w:r>
        <w:t xml:space="preserve">een nieuw amendement ingediend </w:t>
      </w:r>
      <w:r w:rsidR="00A53601">
        <w:t>over de hiervoor bedoelde bevoegdheid</w:t>
      </w:r>
      <w:r>
        <w:t xml:space="preserve">, maar dan zonder de inspanningsverplichting. Dat amendement heeft het nummer 25. </w:t>
      </w:r>
    </w:p>
    <w:p w:rsidR="00895FD4" w:rsidP="005A5DF0" w:rsidRDefault="00895FD4" w14:paraId="2BA0E404" w14:textId="77777777"/>
    <w:p w:rsidR="00895FD4" w:rsidP="005A5DF0" w:rsidRDefault="00E27717" w14:paraId="04EEF4FB" w14:textId="737B1889">
      <w:r w:rsidRPr="00C31194">
        <w:t xml:space="preserve">Op </w:t>
      </w:r>
      <w:r w:rsidRPr="00C31194" w:rsidR="00D110DC">
        <w:t>31 maart 2026</w:t>
      </w:r>
      <w:r w:rsidRPr="00C31194">
        <w:t xml:space="preserve"> heeft </w:t>
      </w:r>
      <w:r w:rsidRPr="00C31194" w:rsidR="007E3129">
        <w:t xml:space="preserve">het lid </w:t>
      </w:r>
      <w:r w:rsidRPr="00C31194" w:rsidR="00D416EF">
        <w:t>Van den Berg (JA21)</w:t>
      </w:r>
      <w:r w:rsidRPr="00C31194" w:rsidR="007E3129">
        <w:t xml:space="preserve"> </w:t>
      </w:r>
      <w:r w:rsidRPr="00C31194" w:rsidR="00D110DC">
        <w:t xml:space="preserve">een </w:t>
      </w:r>
      <w:r w:rsidRPr="00C31194" w:rsidR="007E3129">
        <w:t xml:space="preserve">amendement ingediend </w:t>
      </w:r>
      <w:r w:rsidRPr="00C31194" w:rsidR="00D110DC">
        <w:t>op het wetsvoorstel voor de Cyberbeveiligingswet</w:t>
      </w:r>
      <w:r w:rsidRPr="00C31194" w:rsidR="007E3129">
        <w:t>.</w:t>
      </w:r>
      <w:r w:rsidR="007E3129">
        <w:t xml:space="preserve"> </w:t>
      </w:r>
      <w:r w:rsidR="00A53601">
        <w:t>Zijn amendement heeft het nummer 26.</w:t>
      </w:r>
    </w:p>
    <w:p w:rsidR="00895FD4" w:rsidP="005A5DF0" w:rsidRDefault="00895FD4" w14:paraId="49AFED55" w14:textId="77777777"/>
    <w:p w:rsidR="007E3129" w:rsidP="005A5DF0" w:rsidRDefault="007E3129" w14:paraId="3E279AD6" w14:textId="55D9E82E">
      <w:r>
        <w:t>Middels deze brief informeer ik uw Kamer over de appreciatie van de</w:t>
      </w:r>
      <w:r w:rsidR="00895FD4">
        <w:t xml:space="preserve"> hiervoor bedoelde</w:t>
      </w:r>
      <w:r>
        <w:t xml:space="preserve"> amendementen op het wetsvoorstel voor de Cyberbeveiligingswet. </w:t>
      </w:r>
    </w:p>
    <w:p w:rsidR="007E3129" w:rsidP="007E3129" w:rsidRDefault="007E3129" w14:paraId="106BEBD2" w14:textId="77777777">
      <w:pPr>
        <w:pStyle w:val="Geenafstand"/>
        <w:ind w:right="311"/>
      </w:pPr>
    </w:p>
    <w:p w:rsidRPr="00737E67" w:rsidR="007E3129" w:rsidP="007E3129" w:rsidRDefault="007E3129" w14:paraId="1742963B" w14:textId="24C53E24">
      <w:pPr>
        <w:pStyle w:val="Geenafstand"/>
        <w:ind w:right="311"/>
        <w:rPr>
          <w:b/>
          <w:bCs/>
        </w:rPr>
      </w:pPr>
      <w:r w:rsidRPr="00737E67">
        <w:rPr>
          <w:b/>
          <w:bCs/>
        </w:rPr>
        <w:t xml:space="preserve">Amendement met nr. </w:t>
      </w:r>
      <w:r w:rsidRPr="00737E67" w:rsidR="00DF2AC5">
        <w:rPr>
          <w:b/>
          <w:bCs/>
        </w:rPr>
        <w:t>12</w:t>
      </w:r>
      <w:r w:rsidRPr="00737E67">
        <w:rPr>
          <w:b/>
          <w:bCs/>
        </w:rPr>
        <w:t xml:space="preserve"> – </w:t>
      </w:r>
      <w:r w:rsidRPr="00737E67" w:rsidR="00DF2AC5">
        <w:rPr>
          <w:b/>
          <w:bCs/>
        </w:rPr>
        <w:t xml:space="preserve">ontraden </w:t>
      </w:r>
    </w:p>
    <w:p w:rsidRPr="00737E67" w:rsidR="007E3129" w:rsidP="005A5DF0" w:rsidRDefault="00E80567" w14:paraId="7DD77E08" w14:textId="0E1E4FE2">
      <w:r w:rsidRPr="00737E67">
        <w:t xml:space="preserve">Zoals ik tijdens het wetgevingsoverleg heb aangegeven, </w:t>
      </w:r>
      <w:r w:rsidRPr="00737E67" w:rsidR="00DF2AC5">
        <w:t xml:space="preserve">ontraad </w:t>
      </w:r>
      <w:r w:rsidRPr="00737E67">
        <w:t xml:space="preserve">ik </w:t>
      </w:r>
      <w:r w:rsidRPr="00737E67" w:rsidR="00DF2AC5">
        <w:t xml:space="preserve">dit amendement. Het voorgestelde </w:t>
      </w:r>
      <w:r w:rsidRPr="00737E67" w:rsidR="00C84F34">
        <w:t xml:space="preserve">artikel 21a, </w:t>
      </w:r>
      <w:r w:rsidRPr="00737E67" w:rsidR="00DF2AC5">
        <w:t>vierde lid</w:t>
      </w:r>
      <w:r w:rsidRPr="00737E67" w:rsidR="00C84F34">
        <w:t>, van de Cyberbeveiligingswet</w:t>
      </w:r>
      <w:r w:rsidRPr="00737E67" w:rsidR="00DF2AC5">
        <w:t xml:space="preserve"> voorziet in een inspanningsverplichting voor de vakminister</w:t>
      </w:r>
      <w:r w:rsidRPr="00737E67" w:rsidR="0007755A">
        <w:t xml:space="preserve"> om de bedrijfscontinuïteit van de betrokken entiteit te waarborgen</w:t>
      </w:r>
      <w:r w:rsidRPr="00737E67" w:rsidR="00DF2AC5">
        <w:t>. Daardoor verschuift de verantwoordelijkheid voor de vervanging van producten en diensten van de entiteit naar de vakminister. Dit kan ook mogelijk leiden tot calculerend gedrag van de betrokken entiteit.</w:t>
      </w:r>
    </w:p>
    <w:p w:rsidRPr="00737E67" w:rsidR="00DF2AC5" w:rsidP="007E3129" w:rsidRDefault="00DF2AC5" w14:paraId="2D44001E" w14:textId="77777777">
      <w:pPr>
        <w:pStyle w:val="Geenafstand"/>
        <w:ind w:right="311"/>
        <w:rPr>
          <w:b/>
          <w:bCs/>
        </w:rPr>
      </w:pPr>
    </w:p>
    <w:p w:rsidRPr="00737E67" w:rsidR="003B0A1E" w:rsidP="003B0A1E" w:rsidRDefault="003B0A1E" w14:paraId="3D77D998" w14:textId="04E96110">
      <w:pPr>
        <w:pStyle w:val="Geenafstand"/>
        <w:ind w:right="311"/>
        <w:rPr>
          <w:b/>
          <w:bCs/>
        </w:rPr>
      </w:pPr>
      <w:r w:rsidRPr="00737E67">
        <w:rPr>
          <w:b/>
          <w:bCs/>
        </w:rPr>
        <w:t xml:space="preserve">Amendement met nr. </w:t>
      </w:r>
      <w:r w:rsidRPr="00737E67" w:rsidR="00DF2AC5">
        <w:rPr>
          <w:b/>
          <w:bCs/>
        </w:rPr>
        <w:t xml:space="preserve">25 </w:t>
      </w:r>
      <w:r w:rsidRPr="00737E67">
        <w:rPr>
          <w:b/>
          <w:bCs/>
        </w:rPr>
        <w:t xml:space="preserve">– </w:t>
      </w:r>
      <w:r w:rsidRPr="00737E67" w:rsidR="00DF2AC5">
        <w:rPr>
          <w:b/>
          <w:bCs/>
        </w:rPr>
        <w:t>o</w:t>
      </w:r>
      <w:r w:rsidRPr="00737E67">
        <w:rPr>
          <w:b/>
          <w:bCs/>
        </w:rPr>
        <w:t>ordeel Kamer</w:t>
      </w:r>
    </w:p>
    <w:p w:rsidRPr="00737E67" w:rsidR="007E3129" w:rsidP="005A5DF0" w:rsidRDefault="00C31194" w14:paraId="7AC40CCB" w14:textId="4F1A0F9B">
      <w:pPr>
        <w:rPr>
          <w:b/>
          <w:bCs/>
        </w:rPr>
      </w:pPr>
      <w:r w:rsidRPr="00737E67">
        <w:t xml:space="preserve">Ik heb er geen bezwaar tegen dat de bevoegdheid, thans opgenomen in artikel </w:t>
      </w:r>
      <w:r w:rsidRPr="00737E67" w:rsidR="00DF2AC5">
        <w:t>18 van het concept van het Cyberbeveiligingsbesluit, wordt overgeheveld naar de Cyberbeveiligingswet. Ik laat het oordeel op dit amendement dan ook aan uw Kamer.</w:t>
      </w:r>
    </w:p>
    <w:p w:rsidRPr="00737E67" w:rsidR="007E3129" w:rsidP="007E3129" w:rsidRDefault="007E3129" w14:paraId="4E2BB777" w14:textId="77777777">
      <w:pPr>
        <w:pStyle w:val="Geenafstand"/>
        <w:ind w:right="311"/>
        <w:rPr>
          <w:b/>
          <w:bCs/>
        </w:rPr>
      </w:pPr>
    </w:p>
    <w:p w:rsidRPr="00737E67" w:rsidR="003B0A1E" w:rsidP="003B0A1E" w:rsidRDefault="003B0A1E" w14:paraId="39E3608E" w14:textId="3CF0E58F">
      <w:pPr>
        <w:pStyle w:val="Geenafstand"/>
        <w:ind w:right="311"/>
        <w:rPr>
          <w:b/>
          <w:bCs/>
        </w:rPr>
      </w:pPr>
      <w:r w:rsidRPr="00737E67">
        <w:rPr>
          <w:b/>
          <w:bCs/>
        </w:rPr>
        <w:lastRenderedPageBreak/>
        <w:t xml:space="preserve">Amendement met </w:t>
      </w:r>
      <w:r w:rsidRPr="00737E67" w:rsidR="00DF2AC5">
        <w:rPr>
          <w:b/>
          <w:bCs/>
        </w:rPr>
        <w:t>n</w:t>
      </w:r>
      <w:r w:rsidRPr="00737E67">
        <w:rPr>
          <w:b/>
          <w:bCs/>
        </w:rPr>
        <w:t xml:space="preserve">r. </w:t>
      </w:r>
      <w:r w:rsidRPr="00737E67" w:rsidR="00D110DC">
        <w:rPr>
          <w:b/>
          <w:bCs/>
        </w:rPr>
        <w:t>26</w:t>
      </w:r>
      <w:r w:rsidRPr="00737E67">
        <w:rPr>
          <w:b/>
          <w:bCs/>
        </w:rPr>
        <w:t xml:space="preserve"> – oordeel Kamer</w:t>
      </w:r>
    </w:p>
    <w:p w:rsidRPr="00D110DC" w:rsidR="007E3129" w:rsidP="005A5DF0" w:rsidRDefault="004E629B" w14:paraId="319FD198" w14:textId="359716D6">
      <w:r w:rsidRPr="00737E67">
        <w:t xml:space="preserve">Ik heb geen bezwaar tegen </w:t>
      </w:r>
      <w:r w:rsidRPr="00737E67" w:rsidR="00D110DC">
        <w:t xml:space="preserve">een invoeringstoets voor deze nieuwe wet en een </w:t>
      </w:r>
      <w:r w:rsidRPr="00737E67" w:rsidR="006949DD">
        <w:t xml:space="preserve">eerdere </w:t>
      </w:r>
      <w:r w:rsidRPr="00737E67" w:rsidR="00D110DC">
        <w:t>evaluatie. Ik laat het oordeel op dit amendement dan ook aan uw Kamer.</w:t>
      </w:r>
    </w:p>
    <w:p w:rsidR="007E3129" w:rsidP="007E3129" w:rsidRDefault="007E3129" w14:paraId="31996526" w14:textId="77777777">
      <w:pPr>
        <w:pStyle w:val="Geenafstand"/>
        <w:ind w:right="311"/>
        <w:rPr>
          <w:b/>
          <w:bCs/>
        </w:rPr>
      </w:pPr>
    </w:p>
    <w:p w:rsidR="007E3129" w:rsidP="007E3129" w:rsidRDefault="007E3129" w14:paraId="64CA4389" w14:textId="77777777">
      <w:pPr>
        <w:pStyle w:val="Geenafstand"/>
        <w:ind w:right="311"/>
        <w:rPr>
          <w:b/>
          <w:bCs/>
        </w:rPr>
      </w:pPr>
    </w:p>
    <w:p w:rsidRPr="00AD0B47" w:rsidR="007E3129" w:rsidP="007E3129" w:rsidRDefault="007E3129" w14:paraId="3E8DCBB7" w14:textId="77777777">
      <w:pPr>
        <w:ind w:right="311"/>
      </w:pPr>
      <w:r w:rsidRPr="00AD0B47">
        <w:t>De Minister van Justitie en Veiligheid,</w:t>
      </w:r>
    </w:p>
    <w:p w:rsidRPr="00AD0B47" w:rsidR="007E3129" w:rsidP="007E3129" w:rsidRDefault="007E3129" w14:paraId="60CD095D" w14:textId="77777777">
      <w:pPr>
        <w:ind w:right="311"/>
      </w:pPr>
    </w:p>
    <w:p w:rsidRPr="00AD0B47" w:rsidR="007E3129" w:rsidP="007E3129" w:rsidRDefault="007E3129" w14:paraId="34ED257A" w14:textId="77777777">
      <w:pPr>
        <w:ind w:right="311"/>
      </w:pPr>
    </w:p>
    <w:p w:rsidRPr="00AD0B47" w:rsidR="007E3129" w:rsidP="007E3129" w:rsidRDefault="007E3129" w14:paraId="08C39A5B" w14:textId="77777777">
      <w:pPr>
        <w:ind w:right="311"/>
      </w:pPr>
    </w:p>
    <w:p w:rsidRPr="00AD0B47" w:rsidR="007E3129" w:rsidP="007E3129" w:rsidRDefault="007E3129" w14:paraId="53055126" w14:textId="77777777">
      <w:pPr>
        <w:ind w:right="311"/>
      </w:pPr>
    </w:p>
    <w:p w:rsidR="007E3129" w:rsidP="007E3129" w:rsidRDefault="007E3129" w14:paraId="0E071293" w14:textId="77777777">
      <w:pPr>
        <w:ind w:right="311"/>
      </w:pPr>
      <w:r w:rsidRPr="00AD0B47">
        <w:t>D.M. van Weel</w:t>
      </w:r>
    </w:p>
    <w:p w:rsidR="007E3129" w:rsidP="007E3129" w:rsidRDefault="007E3129" w14:paraId="406036DE" w14:textId="77777777">
      <w:pPr>
        <w:pStyle w:val="Geenafstand"/>
        <w:rPr>
          <w:b/>
          <w:bCs/>
        </w:rPr>
      </w:pPr>
    </w:p>
    <w:p w:rsidR="007E3129" w:rsidP="007E3129" w:rsidRDefault="007E3129" w14:paraId="4625B598" w14:textId="77777777">
      <w:pPr>
        <w:pStyle w:val="Geenafstand"/>
        <w:rPr>
          <w:b/>
          <w:bCs/>
        </w:rPr>
      </w:pPr>
    </w:p>
    <w:p w:rsidRPr="00144B41" w:rsidR="007E3129" w:rsidP="007E3129" w:rsidRDefault="007E3129" w14:paraId="2FB464FB" w14:textId="77777777">
      <w:pPr>
        <w:pStyle w:val="Geenafstand"/>
        <w:rPr>
          <w:b/>
          <w:bCs/>
        </w:rPr>
      </w:pPr>
    </w:p>
    <w:p w:rsidR="007E3129" w:rsidP="007E3129" w:rsidRDefault="007E3129" w14:paraId="3692C614" w14:textId="77777777">
      <w:pPr>
        <w:pStyle w:val="Geenafstand"/>
      </w:pPr>
    </w:p>
    <w:p w:rsidR="0013358A" w:rsidRDefault="0013358A" w14:paraId="17F10A45" w14:textId="1BF525F5"/>
    <w:sectPr w:rsidR="0013358A" w:rsidSect="005A5DF0">
      <w:headerReference w:type="default" r:id="rId9"/>
      <w:headerReference w:type="first" r:id="rId10"/>
      <w:pgSz w:w="11905" w:h="16837"/>
      <w:pgMar w:top="3119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FBC1" w14:textId="77777777" w:rsidR="006E0401" w:rsidRDefault="006E0401">
      <w:pPr>
        <w:spacing w:line="240" w:lineRule="auto"/>
      </w:pPr>
      <w:r>
        <w:separator/>
      </w:r>
    </w:p>
  </w:endnote>
  <w:endnote w:type="continuationSeparator" w:id="0">
    <w:p w14:paraId="4B210BB1" w14:textId="77777777" w:rsidR="006E0401" w:rsidRDefault="006E0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F6F5" w14:textId="77777777" w:rsidR="006E0401" w:rsidRDefault="006E0401">
      <w:pPr>
        <w:spacing w:line="240" w:lineRule="auto"/>
      </w:pPr>
      <w:r>
        <w:separator/>
      </w:r>
    </w:p>
  </w:footnote>
  <w:footnote w:type="continuationSeparator" w:id="0">
    <w:p w14:paraId="796BEC9B" w14:textId="77777777" w:rsidR="006E0401" w:rsidRDefault="006E0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08AC" w14:textId="77777777" w:rsidR="0013358A" w:rsidRDefault="00D416E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7F801B" wp14:editId="64624B45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A5D51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7F801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23A5D51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EE9080" wp14:editId="402A5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C71DE" w14:textId="77777777" w:rsidR="0013358A" w:rsidRDefault="00D416E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2B94A95" w14:textId="77777777" w:rsidR="0013358A" w:rsidRDefault="00D416EF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096F1691" w14:textId="77777777" w:rsidR="0013358A" w:rsidRDefault="00D416EF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05C16364" w14:textId="77777777" w:rsidR="0013358A" w:rsidRDefault="0013358A">
                          <w:pPr>
                            <w:pStyle w:val="WitregelW2"/>
                          </w:pPr>
                        </w:p>
                        <w:p w14:paraId="670E94F8" w14:textId="77777777" w:rsidR="0013358A" w:rsidRDefault="00D416E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75DD4A" w14:textId="0BC37C5B" w:rsidR="0013358A" w:rsidRDefault="004A2AFD">
                          <w:pPr>
                            <w:pStyle w:val="Referentiegegevens"/>
                          </w:pPr>
                          <w:sdt>
                            <w:sdtPr>
                              <w:id w:val="-1637402704"/>
                              <w:date w:fullDate="2026-04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16D13">
                                <w:rPr>
                                  <w:lang w:val="nl"/>
                                </w:rPr>
                                <w:t>9 april 2026</w:t>
                              </w:r>
                            </w:sdtContent>
                          </w:sdt>
                        </w:p>
                        <w:p w14:paraId="05B728A4" w14:textId="77777777" w:rsidR="0013358A" w:rsidRDefault="0013358A">
                          <w:pPr>
                            <w:pStyle w:val="WitregelW1"/>
                          </w:pPr>
                        </w:p>
                        <w:p w14:paraId="5E9EDD5D" w14:textId="77777777" w:rsidR="0013358A" w:rsidRDefault="00D416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9F250F" w14:textId="77777777" w:rsidR="0013358A" w:rsidRDefault="00D416EF">
                          <w:pPr>
                            <w:pStyle w:val="Referentiegegevens"/>
                          </w:pPr>
                          <w:r>
                            <w:t>7472006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EE908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F4C71DE" w14:textId="77777777" w:rsidR="0013358A" w:rsidRDefault="00D416E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2B94A95" w14:textId="77777777" w:rsidR="0013358A" w:rsidRDefault="00D416EF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096F1691" w14:textId="77777777" w:rsidR="0013358A" w:rsidRDefault="00D416EF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05C16364" w14:textId="77777777" w:rsidR="0013358A" w:rsidRDefault="0013358A">
                    <w:pPr>
                      <w:pStyle w:val="WitregelW2"/>
                    </w:pPr>
                  </w:p>
                  <w:p w14:paraId="670E94F8" w14:textId="77777777" w:rsidR="0013358A" w:rsidRDefault="00D416EF">
                    <w:pPr>
                      <w:pStyle w:val="Referentiegegevensbold"/>
                    </w:pPr>
                    <w:r>
                      <w:t>Datum</w:t>
                    </w:r>
                  </w:p>
                  <w:p w14:paraId="3575DD4A" w14:textId="0BC37C5B" w:rsidR="0013358A" w:rsidRDefault="004A2AFD">
                    <w:pPr>
                      <w:pStyle w:val="Referentiegegevens"/>
                    </w:pPr>
                    <w:sdt>
                      <w:sdtPr>
                        <w:id w:val="-1637402704"/>
                        <w:date w:fullDate="2026-04-0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16D13">
                          <w:rPr>
                            <w:lang w:val="nl"/>
                          </w:rPr>
                          <w:t>9 april 2026</w:t>
                        </w:r>
                      </w:sdtContent>
                    </w:sdt>
                  </w:p>
                  <w:p w14:paraId="05B728A4" w14:textId="77777777" w:rsidR="0013358A" w:rsidRDefault="0013358A">
                    <w:pPr>
                      <w:pStyle w:val="WitregelW1"/>
                    </w:pPr>
                  </w:p>
                  <w:p w14:paraId="5E9EDD5D" w14:textId="77777777" w:rsidR="0013358A" w:rsidRDefault="00D416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9F250F" w14:textId="77777777" w:rsidR="0013358A" w:rsidRDefault="00D416EF">
                    <w:pPr>
                      <w:pStyle w:val="Referentiegegevens"/>
                    </w:pPr>
                    <w:r>
                      <w:t>7472006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66A078" wp14:editId="2626F35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40D9B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6A07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7840D9B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51F89E" wp14:editId="46BB9F1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FD818" w14:textId="2CC7D00B" w:rsidR="0013358A" w:rsidRDefault="00D416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5F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2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1F89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43FD818" w14:textId="2CC7D00B" w:rsidR="0013358A" w:rsidRDefault="00D416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5F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2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E54C" w14:textId="77777777" w:rsidR="0013358A" w:rsidRDefault="00D416E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D2F918" wp14:editId="06AAC8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15FBC" w14:textId="77777777" w:rsidR="0013358A" w:rsidRDefault="00D416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1729A0" wp14:editId="20A4D60A">
                                <wp:extent cx="467995" cy="1583865"/>
                                <wp:effectExtent l="0" t="0" r="0" b="0"/>
                                <wp:docPr id="1338488788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D2F91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4915FBC" w14:textId="77777777" w:rsidR="0013358A" w:rsidRDefault="00D416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1729A0" wp14:editId="20A4D60A">
                          <wp:extent cx="467995" cy="1583865"/>
                          <wp:effectExtent l="0" t="0" r="0" b="0"/>
                          <wp:docPr id="1338488788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ED5F62" wp14:editId="0D712BC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DABE8" w14:textId="77777777" w:rsidR="0013358A" w:rsidRDefault="00D416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B3FB4C" wp14:editId="09BC7F42">
                                <wp:extent cx="2339975" cy="1582834"/>
                                <wp:effectExtent l="0" t="0" r="0" b="0"/>
                                <wp:docPr id="953585191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D5F6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EFDABE8" w14:textId="77777777" w:rsidR="0013358A" w:rsidRDefault="00D416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B3FB4C" wp14:editId="09BC7F42">
                          <wp:extent cx="2339975" cy="1582834"/>
                          <wp:effectExtent l="0" t="0" r="0" b="0"/>
                          <wp:docPr id="953585191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A8A6AA" wp14:editId="660EA4E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D03E3" w14:textId="77777777" w:rsidR="0013358A" w:rsidRDefault="00D416EF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A8A6A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B1D03E3" w14:textId="77777777" w:rsidR="0013358A" w:rsidRDefault="00D416EF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D8B690" wp14:editId="46E0963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CA1044" w14:textId="5E420E02" w:rsidR="00FC68C7" w:rsidRDefault="00FC68C7" w:rsidP="00FC68C7">
                          <w:pPr>
                            <w:pStyle w:val="adres"/>
                          </w:pPr>
                          <w:r>
                            <w:t xml:space="preserve">Aan de Voorzitter van de Tweede Kamer </w:t>
                          </w:r>
                        </w:p>
                        <w:p w14:paraId="09DEE0C4" w14:textId="77777777" w:rsidR="00FC68C7" w:rsidRDefault="00FC68C7" w:rsidP="00FC68C7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46616D6F" w14:textId="77777777" w:rsidR="00FC68C7" w:rsidRDefault="00FC68C7" w:rsidP="00FC68C7">
                          <w:pPr>
                            <w:pStyle w:val="adres"/>
                          </w:pPr>
                          <w:r>
                            <w:t xml:space="preserve">Postbus 20018 </w:t>
                          </w:r>
                        </w:p>
                        <w:p w14:paraId="22B017F0" w14:textId="77777777" w:rsidR="00FC68C7" w:rsidRDefault="00FC68C7" w:rsidP="00FC68C7">
                          <w:pPr>
                            <w:pStyle w:val="adres"/>
                          </w:pPr>
                          <w:r>
                            <w:t>2500 EA  DEN HAAG</w:t>
                          </w:r>
                        </w:p>
                        <w:p w14:paraId="21370CD7" w14:textId="3152E28D" w:rsidR="0013358A" w:rsidRDefault="0013358A" w:rsidP="0046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D8B69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3CA1044" w14:textId="5E420E02" w:rsidR="00FC68C7" w:rsidRDefault="00FC68C7" w:rsidP="00FC68C7">
                    <w:pPr>
                      <w:pStyle w:val="adres"/>
                    </w:pPr>
                    <w:r>
                      <w:t xml:space="preserve">Aan de Voorzitter van de Tweede Kamer </w:t>
                    </w:r>
                  </w:p>
                  <w:p w14:paraId="09DEE0C4" w14:textId="77777777" w:rsidR="00FC68C7" w:rsidRDefault="00FC68C7" w:rsidP="00FC68C7">
                    <w:pPr>
                      <w:pStyle w:val="adres"/>
                    </w:pPr>
                    <w:r>
                      <w:t>der Staten-Generaal</w:t>
                    </w:r>
                  </w:p>
                  <w:p w14:paraId="46616D6F" w14:textId="77777777" w:rsidR="00FC68C7" w:rsidRDefault="00FC68C7" w:rsidP="00FC68C7">
                    <w:pPr>
                      <w:pStyle w:val="adres"/>
                    </w:pPr>
                    <w:r>
                      <w:t xml:space="preserve">Postbus 20018 </w:t>
                    </w:r>
                  </w:p>
                  <w:p w14:paraId="22B017F0" w14:textId="77777777" w:rsidR="00FC68C7" w:rsidRDefault="00FC68C7" w:rsidP="00FC68C7">
                    <w:pPr>
                      <w:pStyle w:val="adres"/>
                    </w:pPr>
                    <w:r>
                      <w:t>2500 EA  DEN HAAG</w:t>
                    </w:r>
                  </w:p>
                  <w:p w14:paraId="21370CD7" w14:textId="3152E28D" w:rsidR="0013358A" w:rsidRDefault="0013358A" w:rsidP="004621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0EEB483" wp14:editId="508FCFD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3358A" w14:paraId="215F75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4B3DB7" w14:textId="77777777" w:rsidR="0013358A" w:rsidRDefault="00D416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8B7DA2" w14:textId="7E35B93B" w:rsidR="0013358A" w:rsidRDefault="005A5DF0">
                                <w:r>
                                  <w:rPr>
                                    <w:lang w:val="nl"/>
                                  </w:rPr>
                                  <w:t>9</w:t>
                                </w:r>
                                <w:r w:rsidR="008E62B7">
                                  <w:rPr>
                                    <w:lang w:val="nl"/>
                                  </w:rPr>
                                  <w:t xml:space="preserve"> april 2026</w:t>
                                </w:r>
                              </w:p>
                            </w:tc>
                          </w:tr>
                          <w:tr w:rsidR="0013358A" w14:paraId="7C34DE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357F5F" w14:textId="77777777" w:rsidR="0013358A" w:rsidRDefault="00D416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D644EEE" w14:textId="359C87AC" w:rsidR="0013358A" w:rsidRDefault="007E3129">
                                <w:r>
                                  <w:t>Appreciatie amendementen wetsvoorstel Cyberbeveiligingswet (36764)</w:t>
                                </w:r>
                              </w:p>
                            </w:tc>
                          </w:tr>
                        </w:tbl>
                        <w:p w14:paraId="133A270D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EB483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3358A" w14:paraId="215F75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4B3DB7" w14:textId="77777777" w:rsidR="0013358A" w:rsidRDefault="00D416E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8B7DA2" w14:textId="7E35B93B" w:rsidR="0013358A" w:rsidRDefault="005A5DF0">
                          <w:r>
                            <w:rPr>
                              <w:lang w:val="nl"/>
                            </w:rPr>
                            <w:t>9</w:t>
                          </w:r>
                          <w:r w:rsidR="008E62B7">
                            <w:rPr>
                              <w:lang w:val="nl"/>
                            </w:rPr>
                            <w:t xml:space="preserve"> april 2026</w:t>
                          </w:r>
                        </w:p>
                      </w:tc>
                    </w:tr>
                    <w:tr w:rsidR="0013358A" w14:paraId="7C34DE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357F5F" w14:textId="77777777" w:rsidR="0013358A" w:rsidRDefault="00D416E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D644EEE" w14:textId="359C87AC" w:rsidR="0013358A" w:rsidRDefault="007E3129">
                          <w:r>
                            <w:t>Appreciatie amendementen wetsvoorstel Cyberbeveiligingswet (36764)</w:t>
                          </w:r>
                        </w:p>
                      </w:tc>
                    </w:tr>
                  </w:tbl>
                  <w:p w14:paraId="133A270D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256B89" wp14:editId="0E9B26F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F8151" w14:textId="77777777" w:rsidR="0013358A" w:rsidRDefault="00D416E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3C0D446" w14:textId="77777777" w:rsidR="0013358A" w:rsidRDefault="00D416EF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079C3EBA" w14:textId="77777777" w:rsidR="0013358A" w:rsidRDefault="00D416EF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101F0904" w14:textId="77777777" w:rsidR="0013358A" w:rsidRDefault="0013358A">
                          <w:pPr>
                            <w:pStyle w:val="WitregelW1"/>
                          </w:pPr>
                        </w:p>
                        <w:p w14:paraId="11A98EB6" w14:textId="77777777" w:rsidR="0013358A" w:rsidRDefault="00D416E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0D48EB2" w14:textId="77777777" w:rsidR="0013358A" w:rsidRPr="00FC68C7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68C7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5730D71" w14:textId="77777777" w:rsidR="0013358A" w:rsidRPr="00FC68C7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68C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9D78C89" w14:textId="77777777" w:rsidR="0013358A" w:rsidRPr="00FC68C7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68C7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D370723" w14:textId="77777777" w:rsidR="0013358A" w:rsidRPr="00FC68C7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68C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439C4F" w14:textId="77777777" w:rsidR="0013358A" w:rsidRDefault="0013358A">
                          <w:pPr>
                            <w:pStyle w:val="WitregelW2"/>
                          </w:pPr>
                        </w:p>
                        <w:p w14:paraId="1FD063E2" w14:textId="77777777" w:rsidR="0013358A" w:rsidRDefault="00D416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949F22" w14:textId="77777777" w:rsidR="0013358A" w:rsidRDefault="00D416EF">
                          <w:pPr>
                            <w:pStyle w:val="Referentiegegevens"/>
                          </w:pPr>
                          <w:r>
                            <w:t>7472006</w:t>
                          </w:r>
                        </w:p>
                        <w:p w14:paraId="18A9A083" w14:textId="77777777" w:rsidR="0013358A" w:rsidRDefault="0013358A">
                          <w:pPr>
                            <w:pStyle w:val="WitregelW1"/>
                          </w:pPr>
                        </w:p>
                        <w:p w14:paraId="3E7F8E2B" w14:textId="77777777" w:rsidR="0013358A" w:rsidRDefault="00D416E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E7DD386" w14:textId="77777777" w:rsidR="0013358A" w:rsidRDefault="004A2AFD">
                          <w:pPr>
                            <w:pStyle w:val="Referentiegegevens"/>
                          </w:pPr>
                          <w:sdt>
                            <w:sdtPr>
                              <w:id w:val="37698199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CD3DBC">
                                <w:t>36764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56B89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F6F8151" w14:textId="77777777" w:rsidR="0013358A" w:rsidRDefault="00D416E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3C0D446" w14:textId="77777777" w:rsidR="0013358A" w:rsidRDefault="00D416EF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079C3EBA" w14:textId="77777777" w:rsidR="0013358A" w:rsidRDefault="00D416EF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101F0904" w14:textId="77777777" w:rsidR="0013358A" w:rsidRDefault="0013358A">
                    <w:pPr>
                      <w:pStyle w:val="WitregelW1"/>
                    </w:pPr>
                  </w:p>
                  <w:p w14:paraId="11A98EB6" w14:textId="77777777" w:rsidR="0013358A" w:rsidRDefault="00D416E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0D48EB2" w14:textId="77777777" w:rsidR="0013358A" w:rsidRPr="00FC68C7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FC68C7">
                      <w:rPr>
                        <w:lang w:val="de-DE"/>
                      </w:rPr>
                      <w:t>2511 DP  Den Haag</w:t>
                    </w:r>
                  </w:p>
                  <w:p w14:paraId="65730D71" w14:textId="77777777" w:rsidR="0013358A" w:rsidRPr="00FC68C7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FC68C7">
                      <w:rPr>
                        <w:lang w:val="de-DE"/>
                      </w:rPr>
                      <w:t>Postbus 20301</w:t>
                    </w:r>
                  </w:p>
                  <w:p w14:paraId="09D78C89" w14:textId="77777777" w:rsidR="0013358A" w:rsidRPr="00FC68C7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FC68C7">
                      <w:rPr>
                        <w:lang w:val="de-DE"/>
                      </w:rPr>
                      <w:t>2500 EH  Den Haag</w:t>
                    </w:r>
                  </w:p>
                  <w:p w14:paraId="2D370723" w14:textId="77777777" w:rsidR="0013358A" w:rsidRPr="00FC68C7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FC68C7">
                      <w:rPr>
                        <w:lang w:val="de-DE"/>
                      </w:rPr>
                      <w:t>www.rijksoverheid.nl/jenv</w:t>
                    </w:r>
                  </w:p>
                  <w:p w14:paraId="3F439C4F" w14:textId="77777777" w:rsidR="0013358A" w:rsidRDefault="0013358A">
                    <w:pPr>
                      <w:pStyle w:val="WitregelW2"/>
                    </w:pPr>
                  </w:p>
                  <w:p w14:paraId="1FD063E2" w14:textId="77777777" w:rsidR="0013358A" w:rsidRDefault="00D416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949F22" w14:textId="77777777" w:rsidR="0013358A" w:rsidRDefault="00D416EF">
                    <w:pPr>
                      <w:pStyle w:val="Referentiegegevens"/>
                    </w:pPr>
                    <w:r>
                      <w:t>7472006</w:t>
                    </w:r>
                  </w:p>
                  <w:p w14:paraId="18A9A083" w14:textId="77777777" w:rsidR="0013358A" w:rsidRDefault="0013358A">
                    <w:pPr>
                      <w:pStyle w:val="WitregelW1"/>
                    </w:pPr>
                  </w:p>
                  <w:p w14:paraId="3E7F8E2B" w14:textId="77777777" w:rsidR="0013358A" w:rsidRDefault="00D416E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E7DD386" w14:textId="77777777" w:rsidR="0013358A" w:rsidRDefault="004A2AFD">
                    <w:pPr>
                      <w:pStyle w:val="Referentiegegevens"/>
                    </w:pPr>
                    <w:sdt>
                      <w:sdtPr>
                        <w:id w:val="37698199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CD3DBC">
                          <w:t>36764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1335E92" wp14:editId="5ABFFCC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FC0DC" w14:textId="77777777" w:rsidR="0013358A" w:rsidRDefault="00D416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2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2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35E9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BFFC0DC" w14:textId="77777777" w:rsidR="0013358A" w:rsidRDefault="00D416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2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2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503961" wp14:editId="2AB5F9B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63F45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50396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3B63F45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41BAB"/>
    <w:multiLevelType w:val="multilevel"/>
    <w:tmpl w:val="04485C2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310AA5BD"/>
    <w:multiLevelType w:val="multilevel"/>
    <w:tmpl w:val="12EC445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53DEC00F"/>
    <w:multiLevelType w:val="multilevel"/>
    <w:tmpl w:val="02854F8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578A202"/>
    <w:multiLevelType w:val="multilevel"/>
    <w:tmpl w:val="602BB80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DBA02EC"/>
    <w:multiLevelType w:val="multilevel"/>
    <w:tmpl w:val="66B174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A7DCD0"/>
    <w:multiLevelType w:val="multilevel"/>
    <w:tmpl w:val="3CE9D6B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15895921">
    <w:abstractNumId w:val="0"/>
  </w:num>
  <w:num w:numId="2" w16cid:durableId="887256303">
    <w:abstractNumId w:val="1"/>
  </w:num>
  <w:num w:numId="3" w16cid:durableId="559749683">
    <w:abstractNumId w:val="2"/>
  </w:num>
  <w:num w:numId="4" w16cid:durableId="1405445927">
    <w:abstractNumId w:val="5"/>
  </w:num>
  <w:num w:numId="5" w16cid:durableId="1322586110">
    <w:abstractNumId w:val="3"/>
  </w:num>
  <w:num w:numId="6" w16cid:durableId="307133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B2"/>
    <w:rsid w:val="00004DDF"/>
    <w:rsid w:val="00030AB5"/>
    <w:rsid w:val="00076F05"/>
    <w:rsid w:val="0007755A"/>
    <w:rsid w:val="0008146F"/>
    <w:rsid w:val="0013358A"/>
    <w:rsid w:val="001B4126"/>
    <w:rsid w:val="002654A3"/>
    <w:rsid w:val="003506A5"/>
    <w:rsid w:val="00362084"/>
    <w:rsid w:val="00364265"/>
    <w:rsid w:val="00370D20"/>
    <w:rsid w:val="003B0A1E"/>
    <w:rsid w:val="00427FE3"/>
    <w:rsid w:val="004621B2"/>
    <w:rsid w:val="004A2AFD"/>
    <w:rsid w:val="004B29CC"/>
    <w:rsid w:val="004E629B"/>
    <w:rsid w:val="0055088C"/>
    <w:rsid w:val="00560346"/>
    <w:rsid w:val="005A5DF0"/>
    <w:rsid w:val="005B3FDA"/>
    <w:rsid w:val="006949DD"/>
    <w:rsid w:val="006E0401"/>
    <w:rsid w:val="00702FD3"/>
    <w:rsid w:val="00727377"/>
    <w:rsid w:val="007317A3"/>
    <w:rsid w:val="00737E67"/>
    <w:rsid w:val="00773B45"/>
    <w:rsid w:val="007E3129"/>
    <w:rsid w:val="007F039D"/>
    <w:rsid w:val="00816D13"/>
    <w:rsid w:val="008555E9"/>
    <w:rsid w:val="008928FE"/>
    <w:rsid w:val="00895FD4"/>
    <w:rsid w:val="008E4E9D"/>
    <w:rsid w:val="008E62B7"/>
    <w:rsid w:val="009B366C"/>
    <w:rsid w:val="00A26471"/>
    <w:rsid w:val="00A440E0"/>
    <w:rsid w:val="00A53601"/>
    <w:rsid w:val="00A57117"/>
    <w:rsid w:val="00A742A0"/>
    <w:rsid w:val="00A74AAF"/>
    <w:rsid w:val="00BF35F2"/>
    <w:rsid w:val="00C31194"/>
    <w:rsid w:val="00C676D9"/>
    <w:rsid w:val="00C84F34"/>
    <w:rsid w:val="00C90BC6"/>
    <w:rsid w:val="00CD3DBC"/>
    <w:rsid w:val="00CF702B"/>
    <w:rsid w:val="00D110DC"/>
    <w:rsid w:val="00D416EF"/>
    <w:rsid w:val="00D56323"/>
    <w:rsid w:val="00DD1E1C"/>
    <w:rsid w:val="00DF2AC5"/>
    <w:rsid w:val="00E27717"/>
    <w:rsid w:val="00E80567"/>
    <w:rsid w:val="00EE4F79"/>
    <w:rsid w:val="00F11B33"/>
    <w:rsid w:val="00F15B82"/>
    <w:rsid w:val="00F56285"/>
    <w:rsid w:val="00FA60EB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2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3129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621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1B2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21B2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7E3129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eastAsia="en-US"/>
      <w14:ligatures w14:val="standardContextua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E3129"/>
    <w:rPr>
      <w:rFonts w:ascii="Verdana" w:eastAsiaTheme="minorHAnsi" w:hAnsi="Verdana" w:cstheme="minorBidi"/>
      <w:kern w:val="2"/>
      <w:sz w:val="18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54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654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54A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54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54A3"/>
    <w:rPr>
      <w:rFonts w:ascii="Verdana" w:hAnsi="Verdana"/>
      <w:b/>
      <w:bCs/>
      <w:color w:val="000000"/>
    </w:rPr>
  </w:style>
  <w:style w:type="paragraph" w:customStyle="1" w:styleId="adres">
    <w:name w:val="adres"/>
    <w:basedOn w:val="Standaard"/>
    <w:rsid w:val="00FC68C7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380</ap:Words>
  <ap:Characters>2093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2026-04-09T11:42:00.0000000Z</dcterms:created>
  <dcterms:modified xsi:type="dcterms:W3CDTF">2026-04-09T11:42:00.0000000Z</dcterms:modified>
  <dc:description>------------------------</dc:description>
  <version/>
  <category/>
</coreProperties>
</file>