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571E" w:rsidRDefault="001856D0" w14:paraId="09279AA3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36915-K</w:t>
      </w:r>
      <w:r>
        <w:rPr>
          <w:b/>
          <w:bCs/>
          <w:sz w:val="23"/>
          <w:szCs w:val="23"/>
        </w:rPr>
        <w:tab/>
        <w:t>Wijziging van de begrotingsstaat van het Defensiematerieelbegrotingsfonds voor het jaar 2026 (wijziging samenhangende met de Voorjaarsnota)</w:t>
      </w:r>
    </w:p>
    <w:p w:rsidR="00E2571E" w:rsidRDefault="00E2571E" w14:paraId="4F64111E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E2571E" w:rsidRDefault="001856D0" w14:paraId="4CF184B0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E2571E" w:rsidRDefault="001856D0" w14:paraId="687C3724" w14:textId="77777777">
      <w:r>
        <w:tab/>
      </w:r>
      <w:r>
        <w:tab/>
      </w:r>
    </w:p>
    <w:p w:rsidR="00E2571E" w:rsidRDefault="001856D0" w14:paraId="6FFB1D73" w14:textId="3647E2A0">
      <w:pPr>
        <w:ind w:left="1410"/>
      </w:pPr>
      <w:r>
        <w:t xml:space="preserve">De vaste commissie voor </w:t>
      </w:r>
      <w:r w:rsidR="0016398E">
        <w:t>Defensie</w:t>
      </w:r>
      <w:r>
        <w:t xml:space="preserve"> heeft een aantal vragen voorgelegd aan de </w:t>
      </w:r>
      <w:r w:rsidR="0016398E">
        <w:t>minister van Defensie</w:t>
      </w:r>
      <w:r>
        <w:t xml:space="preserve"> over de </w:t>
      </w:r>
      <w:r>
        <w:rPr>
          <w:b/>
        </w:rPr>
        <w:t>Wijziging van de begrotingsstaat van het Defensiematerieelbegrotingsfonds voor het jaar 2026 (wijziging samenhangende met de Voorjaarsnota)</w:t>
      </w:r>
      <w:r>
        <w:t xml:space="preserve"> (</w:t>
      </w:r>
      <w:r>
        <w:rPr>
          <w:b/>
        </w:rPr>
        <w:t>36915-K</w:t>
      </w:r>
      <w:r>
        <w:t xml:space="preserve">, nr. </w:t>
      </w:r>
      <w:r>
        <w:rPr>
          <w:b/>
        </w:rPr>
        <w:t>0</w:t>
      </w:r>
      <w:r>
        <w:t>).</w:t>
      </w:r>
    </w:p>
    <w:p w:rsidR="00E2571E" w:rsidRDefault="00E2571E" w14:paraId="6509F6BF" w14:textId="77777777">
      <w:pPr>
        <w:spacing w:before="0" w:after="0"/>
      </w:pPr>
    </w:p>
    <w:p w:rsidR="00E2571E" w:rsidRDefault="001856D0" w14:paraId="4A4BEC94" w14:textId="77777777">
      <w:pPr>
        <w:spacing w:before="0" w:after="0"/>
        <w:ind w:left="703" w:firstLine="709"/>
      </w:pPr>
      <w:r>
        <w:t xml:space="preserve">Voorzitter van de commissie, </w:t>
      </w:r>
    </w:p>
    <w:p w:rsidR="00E2571E" w:rsidRDefault="001856D0" w14:paraId="5DBFD8E2" w14:textId="6B7E6E9B">
      <w:pPr>
        <w:spacing w:before="0" w:after="0"/>
      </w:pPr>
      <w:r>
        <w:tab/>
      </w:r>
      <w:r>
        <w:tab/>
      </w:r>
      <w:r w:rsidR="0016398E">
        <w:t>Paternotte</w:t>
      </w:r>
    </w:p>
    <w:p w:rsidR="00E2571E" w:rsidRDefault="001856D0" w14:paraId="23F03E41" w14:textId="77777777">
      <w:pPr>
        <w:spacing w:before="0" w:after="0"/>
      </w:pPr>
      <w:r>
        <w:tab/>
      </w:r>
      <w:r>
        <w:tab/>
      </w:r>
    </w:p>
    <w:p w:rsidR="00E2571E" w:rsidRDefault="001856D0" w14:paraId="52910985" w14:textId="6D679D9A">
      <w:pPr>
        <w:spacing w:before="0" w:after="0"/>
      </w:pPr>
      <w:r>
        <w:tab/>
      </w:r>
      <w:r>
        <w:tab/>
      </w:r>
      <w:r w:rsidR="0016398E">
        <w:t>Adjunct-</w:t>
      </w:r>
      <w:r>
        <w:t>Griffier van de commissie,</w:t>
      </w:r>
    </w:p>
    <w:p w:rsidR="00E2571E" w:rsidRDefault="001856D0" w14:paraId="21271F37" w14:textId="175E8140">
      <w:pPr>
        <w:spacing w:before="0" w:after="0"/>
      </w:pPr>
      <w:r>
        <w:tab/>
      </w:r>
      <w:r>
        <w:tab/>
      </w:r>
      <w:r w:rsidR="0016398E">
        <w:t xml:space="preserve">Manten </w:t>
      </w:r>
    </w:p>
    <w:p w:rsidR="00E2571E" w:rsidRDefault="00E2571E" w14:paraId="74E54A08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E2571E" w:rsidTr="00E7153D" w14:paraId="523712E4" w14:textId="77777777">
        <w:trPr>
          <w:cantSplit/>
        </w:trPr>
        <w:tc>
          <w:tcPr>
            <w:tcW w:w="567" w:type="dxa"/>
          </w:tcPr>
          <w:p w:rsidR="00E2571E" w:rsidRDefault="001856D0" w14:paraId="1B5618EF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E2571E" w:rsidRDefault="001856D0" w14:paraId="51073E66" w14:textId="77777777">
            <w:r>
              <w:t>Vraag</w:t>
            </w:r>
          </w:p>
        </w:tc>
        <w:tc>
          <w:tcPr>
            <w:tcW w:w="850" w:type="dxa"/>
          </w:tcPr>
          <w:p w:rsidR="00E2571E" w:rsidRDefault="001856D0" w14:paraId="1DF1A407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E2571E" w:rsidP="00E7153D" w:rsidRDefault="001856D0" w14:paraId="5A2E5345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E2571E" w:rsidP="00E7153D" w:rsidRDefault="001856D0" w14:paraId="3E3D56C8" w14:textId="77777777">
            <w:pPr>
              <w:jc w:val="center"/>
            </w:pPr>
            <w:r>
              <w:t>t/m</w:t>
            </w:r>
          </w:p>
        </w:tc>
      </w:tr>
      <w:tr w:rsidR="00E2571E" w:rsidTr="00E7153D" w14:paraId="1930B98A" w14:textId="77777777">
        <w:tc>
          <w:tcPr>
            <w:tcW w:w="567" w:type="dxa"/>
          </w:tcPr>
          <w:p w:rsidR="00E2571E" w:rsidRDefault="001856D0" w14:paraId="25DCA5AC" w14:textId="77777777">
            <w:r>
              <w:t>1</w:t>
            </w:r>
          </w:p>
        </w:tc>
        <w:tc>
          <w:tcPr>
            <w:tcW w:w="6521" w:type="dxa"/>
          </w:tcPr>
          <w:p w:rsidR="00E2571E" w:rsidRDefault="001856D0" w14:paraId="1CCC8018" w14:textId="77777777">
            <w:r>
              <w:t>Welk deel van het Defensiematerieelbegrotingsfonds is al bestemd voor projecten en wat is nog onverdeeld?</w:t>
            </w:r>
          </w:p>
        </w:tc>
        <w:tc>
          <w:tcPr>
            <w:tcW w:w="850" w:type="dxa"/>
          </w:tcPr>
          <w:p w:rsidR="00E2571E" w:rsidRDefault="00E2571E" w14:paraId="6C5ACC91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7266CB30" w14:textId="77777777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6C8DDBA8" w14:textId="77777777">
            <w:pPr>
              <w:jc w:val="right"/>
            </w:pPr>
            <w:r>
              <w:t xml:space="preserve"> </w:t>
            </w:r>
          </w:p>
        </w:tc>
      </w:tr>
      <w:tr w:rsidR="00E2571E" w:rsidTr="00E7153D" w14:paraId="55C607DB" w14:textId="77777777">
        <w:tc>
          <w:tcPr>
            <w:tcW w:w="567" w:type="dxa"/>
          </w:tcPr>
          <w:p w:rsidR="00E2571E" w:rsidRDefault="001856D0" w14:paraId="7D4AA032" w14:textId="77777777">
            <w:r>
              <w:t>2</w:t>
            </w:r>
          </w:p>
        </w:tc>
        <w:tc>
          <w:tcPr>
            <w:tcW w:w="6521" w:type="dxa"/>
          </w:tcPr>
          <w:p w:rsidR="00E2571E" w:rsidRDefault="001856D0" w14:paraId="32F09FCB" w14:textId="77777777">
            <w:r>
              <w:t>Wat is de onderliggende reden dat de raming voor de aan te gane verplichtingen in 2026 met maar liefst € 6,3 miljard stijgt tot een totaal van € 19,6 miljard?</w:t>
            </w:r>
          </w:p>
        </w:tc>
        <w:tc>
          <w:tcPr>
            <w:tcW w:w="850" w:type="dxa"/>
          </w:tcPr>
          <w:p w:rsidR="00E2571E" w:rsidRDefault="00E2571E" w14:paraId="542EEB83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270DE658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5B4A8B12" w14:textId="77777777">
            <w:pPr>
              <w:jc w:val="right"/>
            </w:pPr>
            <w:r>
              <w:t xml:space="preserve"> </w:t>
            </w:r>
          </w:p>
        </w:tc>
      </w:tr>
      <w:tr w:rsidR="00E2571E" w:rsidTr="00E7153D" w14:paraId="11FEAD76" w14:textId="77777777">
        <w:tc>
          <w:tcPr>
            <w:tcW w:w="567" w:type="dxa"/>
          </w:tcPr>
          <w:p w:rsidR="00E2571E" w:rsidRDefault="001856D0" w14:paraId="29283FFD" w14:textId="77777777">
            <w:r>
              <w:t>3</w:t>
            </w:r>
          </w:p>
        </w:tc>
        <w:tc>
          <w:tcPr>
            <w:tcW w:w="6521" w:type="dxa"/>
          </w:tcPr>
          <w:p w:rsidR="00E2571E" w:rsidRDefault="001856D0" w14:paraId="082BA82D" w14:textId="77777777">
            <w:r>
              <w:t>Welk deel van de uitgaven komt terecht bij de Nederlandse defensie-industrie en hoe wordt dit aandeel ontwikkeld over de komende jaren?</w:t>
            </w:r>
          </w:p>
        </w:tc>
        <w:tc>
          <w:tcPr>
            <w:tcW w:w="850" w:type="dxa"/>
          </w:tcPr>
          <w:p w:rsidR="00E2571E" w:rsidRDefault="00E2571E" w14:paraId="0DDF82F8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52B0158C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48377134" w14:textId="77777777">
            <w:pPr>
              <w:jc w:val="right"/>
            </w:pPr>
            <w:r>
              <w:t xml:space="preserve">5 </w:t>
            </w:r>
          </w:p>
        </w:tc>
      </w:tr>
      <w:tr w:rsidR="00E2571E" w:rsidTr="00E7153D" w14:paraId="50A28AC7" w14:textId="77777777">
        <w:tc>
          <w:tcPr>
            <w:tcW w:w="567" w:type="dxa"/>
          </w:tcPr>
          <w:p w:rsidR="00E2571E" w:rsidRDefault="001856D0" w14:paraId="72514BF9" w14:textId="77777777">
            <w:r>
              <w:t>4</w:t>
            </w:r>
          </w:p>
        </w:tc>
        <w:tc>
          <w:tcPr>
            <w:tcW w:w="6521" w:type="dxa"/>
          </w:tcPr>
          <w:p w:rsidR="00E2571E" w:rsidRDefault="001856D0" w14:paraId="33DC93EE" w14:textId="77777777">
            <w:r>
              <w:t>Hoe verhoudt de sterke stijging van de verplichtingen in 2026 zich tot de kasuitgaven in latere jaren, en welke risico’s ontstaan hierdoor voor toekomstige begrotingsruimte?</w:t>
            </w:r>
          </w:p>
        </w:tc>
        <w:tc>
          <w:tcPr>
            <w:tcW w:w="850" w:type="dxa"/>
          </w:tcPr>
          <w:p w:rsidR="00E2571E" w:rsidRDefault="00E2571E" w14:paraId="3023F0B2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6DD5B155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3A00ED76" w14:textId="77777777">
            <w:pPr>
              <w:jc w:val="right"/>
            </w:pPr>
            <w:r>
              <w:t xml:space="preserve">6 </w:t>
            </w:r>
          </w:p>
        </w:tc>
      </w:tr>
      <w:tr w:rsidR="00E2571E" w:rsidTr="00E7153D" w14:paraId="4F5333A8" w14:textId="77777777">
        <w:tc>
          <w:tcPr>
            <w:tcW w:w="567" w:type="dxa"/>
          </w:tcPr>
          <w:p w:rsidR="00E2571E" w:rsidRDefault="001856D0" w14:paraId="06B2D601" w14:textId="77777777">
            <w:r>
              <w:t>5</w:t>
            </w:r>
          </w:p>
        </w:tc>
        <w:tc>
          <w:tcPr>
            <w:tcW w:w="6521" w:type="dxa"/>
          </w:tcPr>
          <w:p w:rsidR="00E2571E" w:rsidRDefault="001856D0" w14:paraId="15C89272" w14:textId="77777777">
            <w:r>
              <w:t>In hoeverre is sprake van structurele versus incidentele budgetmutaties binnen deze suppletoire begroting?</w:t>
            </w:r>
          </w:p>
        </w:tc>
        <w:tc>
          <w:tcPr>
            <w:tcW w:w="850" w:type="dxa"/>
          </w:tcPr>
          <w:p w:rsidR="00E2571E" w:rsidRDefault="00E2571E" w14:paraId="4AA6EE17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0108B78F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46769C33" w14:textId="77777777">
            <w:pPr>
              <w:jc w:val="right"/>
            </w:pPr>
            <w:r>
              <w:t xml:space="preserve">6 </w:t>
            </w:r>
          </w:p>
        </w:tc>
      </w:tr>
      <w:tr w:rsidR="00E2571E" w:rsidTr="00E7153D" w14:paraId="4B5F9B43" w14:textId="77777777">
        <w:tc>
          <w:tcPr>
            <w:tcW w:w="567" w:type="dxa"/>
          </w:tcPr>
          <w:p w:rsidR="00E2571E" w:rsidRDefault="001856D0" w14:paraId="45F1A53F" w14:textId="77777777">
            <w:r>
              <w:t>6</w:t>
            </w:r>
          </w:p>
        </w:tc>
        <w:tc>
          <w:tcPr>
            <w:tcW w:w="6521" w:type="dxa"/>
          </w:tcPr>
          <w:p w:rsidR="00E2571E" w:rsidRDefault="001856D0" w14:paraId="625D4D55" w14:textId="77777777">
            <w:r>
              <w:t>Welke concrete uitvoeringsrisico’s (zoals personeelstekorten, leveringsketens en industriecapaciteit) zijn geïdentificeerd bij de verhoogde investeringsvolumes?</w:t>
            </w:r>
          </w:p>
        </w:tc>
        <w:tc>
          <w:tcPr>
            <w:tcW w:w="850" w:type="dxa"/>
          </w:tcPr>
          <w:p w:rsidR="00E2571E" w:rsidRDefault="00E2571E" w14:paraId="306CA1DA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5289F838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120455E3" w14:textId="77777777">
            <w:pPr>
              <w:jc w:val="right"/>
            </w:pPr>
            <w:r>
              <w:t xml:space="preserve">6 </w:t>
            </w:r>
          </w:p>
        </w:tc>
      </w:tr>
      <w:tr w:rsidR="00E2571E" w:rsidTr="00E7153D" w14:paraId="1D250C92" w14:textId="77777777">
        <w:tc>
          <w:tcPr>
            <w:tcW w:w="567" w:type="dxa"/>
          </w:tcPr>
          <w:p w:rsidR="00E2571E" w:rsidRDefault="001856D0" w14:paraId="2DD44337" w14:textId="77777777">
            <w:r>
              <w:t>7</w:t>
            </w:r>
          </w:p>
        </w:tc>
        <w:tc>
          <w:tcPr>
            <w:tcW w:w="6521" w:type="dxa"/>
          </w:tcPr>
          <w:p w:rsidR="00E2571E" w:rsidRDefault="001856D0" w14:paraId="432361B5" w14:textId="77777777">
            <w:r>
              <w:t>Welk deel van de verplichtingenmutaties betreft nieuwe beleidsintensiveringen versus herfaseringen van bestaande projecten?</w:t>
            </w:r>
          </w:p>
        </w:tc>
        <w:tc>
          <w:tcPr>
            <w:tcW w:w="850" w:type="dxa"/>
          </w:tcPr>
          <w:p w:rsidR="00E2571E" w:rsidRDefault="00E2571E" w14:paraId="3F683698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1C0336E5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425DA238" w14:textId="77777777">
            <w:pPr>
              <w:jc w:val="right"/>
            </w:pPr>
            <w:r>
              <w:t xml:space="preserve">8 </w:t>
            </w:r>
          </w:p>
        </w:tc>
      </w:tr>
      <w:tr w:rsidR="00E2571E" w:rsidTr="00E7153D" w14:paraId="26F33CE5" w14:textId="77777777">
        <w:tc>
          <w:tcPr>
            <w:tcW w:w="567" w:type="dxa"/>
          </w:tcPr>
          <w:p w:rsidR="00E2571E" w:rsidRDefault="001856D0" w14:paraId="316008CB" w14:textId="77777777">
            <w:r>
              <w:t>8</w:t>
            </w:r>
          </w:p>
        </w:tc>
        <w:tc>
          <w:tcPr>
            <w:tcW w:w="6521" w:type="dxa"/>
          </w:tcPr>
          <w:p w:rsidR="00E2571E" w:rsidRDefault="001856D0" w14:paraId="4C3E1FB9" w14:textId="77777777">
            <w:r>
              <w:t>Kunt u aangeven welk percentage van de totale verplichtingenmutaties in deze eerste suppletoire begroting betrekking heeft op projecten waarvan de details vanwege commerciële vertrouwelijkheid niet openbaar zijn?</w:t>
            </w:r>
          </w:p>
        </w:tc>
        <w:tc>
          <w:tcPr>
            <w:tcW w:w="850" w:type="dxa"/>
          </w:tcPr>
          <w:p w:rsidR="00E2571E" w:rsidRDefault="00E2571E" w14:paraId="0653DD18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5A558FE0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1F7D5A05" w14:textId="77777777">
            <w:pPr>
              <w:jc w:val="right"/>
            </w:pPr>
            <w:r>
              <w:t xml:space="preserve"> </w:t>
            </w:r>
          </w:p>
        </w:tc>
      </w:tr>
      <w:tr w:rsidR="00E2571E" w:rsidTr="00E7153D" w14:paraId="1E5E0D3A" w14:textId="77777777">
        <w:tc>
          <w:tcPr>
            <w:tcW w:w="567" w:type="dxa"/>
          </w:tcPr>
          <w:p w:rsidR="00E2571E" w:rsidRDefault="001856D0" w14:paraId="5C73F72E" w14:textId="77777777">
            <w:r>
              <w:t>9</w:t>
            </w:r>
          </w:p>
        </w:tc>
        <w:tc>
          <w:tcPr>
            <w:tcW w:w="6521" w:type="dxa"/>
          </w:tcPr>
          <w:p w:rsidR="00E2571E" w:rsidRDefault="001856D0" w14:paraId="67DE7F51" w14:textId="77777777">
            <w:r>
              <w:t>Als alle kasschuiven vanuit de Defensiebegroting naar het Defensiematerieelbegrotingsfonds in 2026 bij elkaar worden opgeteld, om welk bedrag gaat het dan?</w:t>
            </w:r>
          </w:p>
        </w:tc>
        <w:tc>
          <w:tcPr>
            <w:tcW w:w="850" w:type="dxa"/>
          </w:tcPr>
          <w:p w:rsidR="00E2571E" w:rsidRDefault="00E2571E" w14:paraId="5DC73DEF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3F9FEF2A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75A6E2F7" w14:textId="77777777">
            <w:pPr>
              <w:jc w:val="right"/>
            </w:pPr>
            <w:r>
              <w:t xml:space="preserve"> </w:t>
            </w:r>
          </w:p>
        </w:tc>
      </w:tr>
      <w:tr w:rsidR="00E2571E" w:rsidTr="00E7153D" w14:paraId="656DC224" w14:textId="77777777">
        <w:tc>
          <w:tcPr>
            <w:tcW w:w="567" w:type="dxa"/>
          </w:tcPr>
          <w:p w:rsidR="00E2571E" w:rsidRDefault="001856D0" w14:paraId="192E2857" w14:textId="77777777">
            <w:r>
              <w:t>10</w:t>
            </w:r>
          </w:p>
        </w:tc>
        <w:tc>
          <w:tcPr>
            <w:tcW w:w="6521" w:type="dxa"/>
          </w:tcPr>
          <w:p w:rsidR="00E2571E" w:rsidRDefault="001856D0" w14:paraId="1ACE42E9" w14:textId="77777777">
            <w:r>
              <w:t>Op welke risicoanalyse en historische realisatiecijfers is de besluitvorming gebaseerd om de limiet voor overprogrammering voor de jaren 2026 en 2027 te verhogen van 30% naar 40%?</w:t>
            </w:r>
          </w:p>
        </w:tc>
        <w:tc>
          <w:tcPr>
            <w:tcW w:w="850" w:type="dxa"/>
          </w:tcPr>
          <w:p w:rsidR="00E2571E" w:rsidRDefault="00E2571E" w14:paraId="75E9AC0C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207A4C89" w14:textId="77777777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0ED6E722" w14:textId="77777777">
            <w:pPr>
              <w:jc w:val="right"/>
            </w:pPr>
            <w:r>
              <w:t xml:space="preserve"> </w:t>
            </w:r>
          </w:p>
        </w:tc>
      </w:tr>
      <w:tr w:rsidR="00E2571E" w:rsidTr="00E7153D" w14:paraId="3D777A46" w14:textId="77777777">
        <w:tc>
          <w:tcPr>
            <w:tcW w:w="567" w:type="dxa"/>
          </w:tcPr>
          <w:p w:rsidR="00E2571E" w:rsidRDefault="001856D0" w14:paraId="3EBDC129" w14:textId="77777777">
            <w:r>
              <w:t>11</w:t>
            </w:r>
          </w:p>
        </w:tc>
        <w:tc>
          <w:tcPr>
            <w:tcW w:w="6521" w:type="dxa"/>
          </w:tcPr>
          <w:p w:rsidR="00E2571E" w:rsidRDefault="001856D0" w14:paraId="10A812D2" w14:textId="77777777">
            <w:r>
              <w:t>Waarom wordt de vrijval op de valutareserve uit 2025 ter waarde van € 266,0 miljoen via een kasschuif naar het jaar 2027 verplaatst, in plaats van deze middelen direct in 2026 aan te wenden voor investeringen?</w:t>
            </w:r>
          </w:p>
        </w:tc>
        <w:tc>
          <w:tcPr>
            <w:tcW w:w="850" w:type="dxa"/>
          </w:tcPr>
          <w:p w:rsidR="00E2571E" w:rsidRDefault="00E2571E" w14:paraId="1AE6BC5C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20D4E67F" w14:textId="77777777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229B5E25" w14:textId="77777777">
            <w:pPr>
              <w:jc w:val="right"/>
            </w:pPr>
            <w:r>
              <w:t xml:space="preserve"> </w:t>
            </w:r>
          </w:p>
        </w:tc>
      </w:tr>
      <w:tr w:rsidR="00E2571E" w:rsidTr="00E7153D" w14:paraId="66ABBF37" w14:textId="77777777">
        <w:tc>
          <w:tcPr>
            <w:tcW w:w="567" w:type="dxa"/>
          </w:tcPr>
          <w:p w:rsidR="00E2571E" w:rsidRDefault="001856D0" w14:paraId="2B9A9830" w14:textId="77777777">
            <w:r>
              <w:t>12</w:t>
            </w:r>
          </w:p>
        </w:tc>
        <w:tc>
          <w:tcPr>
            <w:tcW w:w="6521" w:type="dxa"/>
          </w:tcPr>
          <w:p w:rsidR="00E2571E" w:rsidRDefault="001856D0" w14:paraId="64CD2B39" w14:textId="77777777">
            <w:r>
              <w:t>Wat is het historisch percentage van vertragingen bij vergelijkbare materieelprojecten en hoe is dat meegenomen in deze ramingen?</w:t>
            </w:r>
          </w:p>
        </w:tc>
        <w:tc>
          <w:tcPr>
            <w:tcW w:w="850" w:type="dxa"/>
          </w:tcPr>
          <w:p w:rsidR="00E2571E" w:rsidRDefault="00E2571E" w14:paraId="2E0015FB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545803B7" w14:textId="77777777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4F9372E6" w14:textId="77777777">
            <w:pPr>
              <w:jc w:val="right"/>
            </w:pPr>
            <w:r>
              <w:t xml:space="preserve"> </w:t>
            </w:r>
          </w:p>
        </w:tc>
      </w:tr>
      <w:tr w:rsidR="00E2571E" w:rsidTr="00E7153D" w14:paraId="05BC1708" w14:textId="77777777">
        <w:tc>
          <w:tcPr>
            <w:tcW w:w="567" w:type="dxa"/>
          </w:tcPr>
          <w:p w:rsidR="00E2571E" w:rsidRDefault="001856D0" w14:paraId="65D37CC4" w14:textId="77777777">
            <w:r>
              <w:t>13</w:t>
            </w:r>
          </w:p>
        </w:tc>
        <w:tc>
          <w:tcPr>
            <w:tcW w:w="6521" w:type="dxa"/>
          </w:tcPr>
          <w:p w:rsidR="00E2571E" w:rsidRDefault="001856D0" w14:paraId="7D665898" w14:textId="77777777">
            <w:r>
              <w:t>Kunt u een overzicht geven van de specifieke projecten en programma's die vallen onder de verplichtingenmutatie van € 677,7 miljoen voor het "in het juiste ritme zetten" van reeksen bij artikel 1 Defensiebreed Materieel?</w:t>
            </w:r>
          </w:p>
        </w:tc>
        <w:tc>
          <w:tcPr>
            <w:tcW w:w="850" w:type="dxa"/>
          </w:tcPr>
          <w:p w:rsidR="00E2571E" w:rsidRDefault="00E2571E" w14:paraId="5A61C6EA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7418D70C" w14:textId="77777777">
            <w:pPr>
              <w:jc w:val="right"/>
            </w:pPr>
            <w: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77FED19B" w14:textId="77777777">
            <w:pPr>
              <w:jc w:val="right"/>
            </w:pPr>
            <w:r>
              <w:t xml:space="preserve"> </w:t>
            </w:r>
          </w:p>
        </w:tc>
      </w:tr>
      <w:tr w:rsidR="00E2571E" w:rsidTr="00E7153D" w14:paraId="08ED74F8" w14:textId="77777777">
        <w:tc>
          <w:tcPr>
            <w:tcW w:w="567" w:type="dxa"/>
          </w:tcPr>
          <w:p w:rsidR="00E2571E" w:rsidRDefault="001856D0" w14:paraId="1BCC3ACA" w14:textId="77777777">
            <w:r>
              <w:lastRenderedPageBreak/>
              <w:t>14</w:t>
            </w:r>
          </w:p>
        </w:tc>
        <w:tc>
          <w:tcPr>
            <w:tcW w:w="6521" w:type="dxa"/>
          </w:tcPr>
          <w:p w:rsidR="00E2571E" w:rsidRDefault="001856D0" w14:paraId="04F829A8" w14:textId="77777777">
            <w:r>
              <w:t>⁠Wat is de reden dat het budget in de voorbereidingsfase van artikel 1 met € 500,7 miljoen is verlaagd, terwijl het budget in de realisatiefase met ruim € 1 miljard is opgehoogd?</w:t>
            </w:r>
          </w:p>
        </w:tc>
        <w:tc>
          <w:tcPr>
            <w:tcW w:w="850" w:type="dxa"/>
          </w:tcPr>
          <w:p w:rsidR="00E2571E" w:rsidRDefault="00E2571E" w14:paraId="3F62D671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4DC980AC" w14:textId="77777777">
            <w:pPr>
              <w:jc w:val="right"/>
            </w:pPr>
            <w: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465A153C" w14:textId="77777777">
            <w:pPr>
              <w:jc w:val="right"/>
            </w:pPr>
            <w:r>
              <w:t xml:space="preserve"> </w:t>
            </w:r>
          </w:p>
        </w:tc>
      </w:tr>
      <w:tr w:rsidR="00E2571E" w:rsidTr="00E7153D" w14:paraId="7EC43855" w14:textId="77777777">
        <w:tc>
          <w:tcPr>
            <w:tcW w:w="567" w:type="dxa"/>
          </w:tcPr>
          <w:p w:rsidR="00E2571E" w:rsidRDefault="001856D0" w14:paraId="18ACFD3A" w14:textId="77777777">
            <w:r>
              <w:t>15</w:t>
            </w:r>
          </w:p>
        </w:tc>
        <w:tc>
          <w:tcPr>
            <w:tcW w:w="6521" w:type="dxa"/>
          </w:tcPr>
          <w:p w:rsidR="00E2571E" w:rsidRDefault="001856D0" w14:paraId="3F7B5736" w14:textId="77777777">
            <w:r>
              <w:t>Kunt u per begrotingsartikel (1 t/m 8) aangeven wat de grootste projecten zijn die de mutaties verklaren?</w:t>
            </w:r>
          </w:p>
        </w:tc>
        <w:tc>
          <w:tcPr>
            <w:tcW w:w="850" w:type="dxa"/>
          </w:tcPr>
          <w:p w:rsidR="00E2571E" w:rsidRDefault="00E2571E" w14:paraId="79CD94D8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5ED427B1" w14:textId="77777777">
            <w:pPr>
              <w:jc w:val="right"/>
            </w:pPr>
            <w: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0C0389A5" w14:textId="77777777">
            <w:pPr>
              <w:jc w:val="right"/>
            </w:pPr>
            <w:r>
              <w:t xml:space="preserve">21 </w:t>
            </w:r>
          </w:p>
        </w:tc>
      </w:tr>
      <w:tr w:rsidR="00E2571E" w:rsidTr="00E7153D" w14:paraId="6D920843" w14:textId="77777777">
        <w:tc>
          <w:tcPr>
            <w:tcW w:w="567" w:type="dxa"/>
          </w:tcPr>
          <w:p w:rsidR="00E2571E" w:rsidRDefault="001856D0" w14:paraId="48B21A53" w14:textId="77777777">
            <w:r>
              <w:t>16</w:t>
            </w:r>
          </w:p>
        </w:tc>
        <w:tc>
          <w:tcPr>
            <w:tcW w:w="6521" w:type="dxa"/>
          </w:tcPr>
          <w:p w:rsidR="00E2571E" w:rsidRDefault="001856D0" w14:paraId="73A8CF52" w14:textId="77777777">
            <w:r>
              <w:t>Kunt u een totaaloverzicht geven van alle projecten boven € 100 miljoen inclusief planning, budget en actuele status?</w:t>
            </w:r>
          </w:p>
        </w:tc>
        <w:tc>
          <w:tcPr>
            <w:tcW w:w="850" w:type="dxa"/>
          </w:tcPr>
          <w:p w:rsidR="00E2571E" w:rsidRDefault="00E2571E" w14:paraId="2E266F95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13936519" w14:textId="77777777">
            <w:pPr>
              <w:jc w:val="right"/>
            </w:pPr>
            <w: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189A2BE1" w14:textId="77777777">
            <w:pPr>
              <w:jc w:val="right"/>
            </w:pPr>
            <w:r>
              <w:t xml:space="preserve">21 </w:t>
            </w:r>
          </w:p>
        </w:tc>
      </w:tr>
      <w:tr w:rsidR="00E2571E" w:rsidTr="00E7153D" w14:paraId="29DA339A" w14:textId="77777777">
        <w:tc>
          <w:tcPr>
            <w:tcW w:w="567" w:type="dxa"/>
          </w:tcPr>
          <w:p w:rsidR="00E2571E" w:rsidRDefault="001856D0" w14:paraId="1653F505" w14:textId="77777777">
            <w:r>
              <w:t>17</w:t>
            </w:r>
          </w:p>
        </w:tc>
        <w:tc>
          <w:tcPr>
            <w:tcW w:w="6521" w:type="dxa"/>
          </w:tcPr>
          <w:p w:rsidR="00E2571E" w:rsidRDefault="001856D0" w14:paraId="2DEB6BE7" w14:textId="1A6FF42C">
            <w:r>
              <w:t xml:space="preserve">Kunt u toelichten waarom het budget voor </w:t>
            </w:r>
            <w:proofErr w:type="spellStart"/>
            <w:r>
              <w:t>kortcyclische</w:t>
            </w:r>
            <w:proofErr w:type="spellEnd"/>
            <w:r>
              <w:t xml:space="preserve"> innovatie met € 56,9 miljoen is verhoogd en welke specifieke projectcapaciteit hiermee wordt vergroot?</w:t>
            </w:r>
          </w:p>
        </w:tc>
        <w:tc>
          <w:tcPr>
            <w:tcW w:w="850" w:type="dxa"/>
          </w:tcPr>
          <w:p w:rsidR="00E2571E" w:rsidRDefault="00E2571E" w14:paraId="3B974167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34B4E702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1B0F025C" w14:textId="77777777">
            <w:pPr>
              <w:jc w:val="right"/>
            </w:pPr>
            <w:r>
              <w:t xml:space="preserve"> </w:t>
            </w:r>
          </w:p>
        </w:tc>
      </w:tr>
      <w:tr w:rsidR="00E2571E" w:rsidTr="00E7153D" w14:paraId="34AA3DE9" w14:textId="77777777">
        <w:tc>
          <w:tcPr>
            <w:tcW w:w="567" w:type="dxa"/>
          </w:tcPr>
          <w:p w:rsidR="00E2571E" w:rsidRDefault="001856D0" w14:paraId="32FA6CEB" w14:textId="77777777">
            <w:r>
              <w:t>18</w:t>
            </w:r>
          </w:p>
        </w:tc>
        <w:tc>
          <w:tcPr>
            <w:tcW w:w="6521" w:type="dxa"/>
          </w:tcPr>
          <w:p w:rsidR="00E2571E" w:rsidRDefault="001856D0" w14:paraId="4C314245" w14:textId="77777777">
            <w:r>
              <w:t>Wat is de verklaring voor de aanzienlijke neerwaartse bijstelling van € 600,7 miljoen aan verplichtingen voor Maritiem Materieel (artikel 2), afgezet tegen de algemene trend van budgetstijgingen?</w:t>
            </w:r>
          </w:p>
        </w:tc>
        <w:tc>
          <w:tcPr>
            <w:tcW w:w="850" w:type="dxa"/>
          </w:tcPr>
          <w:p w:rsidR="00E2571E" w:rsidRDefault="00E2571E" w14:paraId="18C8352C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53ACA63C" w14:textId="77777777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2172300E" w14:textId="77777777">
            <w:pPr>
              <w:jc w:val="right"/>
            </w:pPr>
            <w:r>
              <w:t xml:space="preserve"> </w:t>
            </w:r>
          </w:p>
        </w:tc>
      </w:tr>
      <w:tr w:rsidR="00E2571E" w:rsidTr="00E7153D" w14:paraId="3E5E7199" w14:textId="77777777">
        <w:tc>
          <w:tcPr>
            <w:tcW w:w="567" w:type="dxa"/>
          </w:tcPr>
          <w:p w:rsidR="00E2571E" w:rsidRDefault="001856D0" w14:paraId="0215EFA9" w14:textId="77777777">
            <w:r>
              <w:t>19</w:t>
            </w:r>
          </w:p>
        </w:tc>
        <w:tc>
          <w:tcPr>
            <w:tcW w:w="6521" w:type="dxa"/>
          </w:tcPr>
          <w:p w:rsidR="00E2571E" w:rsidRDefault="001856D0" w14:paraId="1E97DBF8" w14:textId="77777777">
            <w:r>
              <w:t>Hoeveel projecten bevinden zich momenteel in de fase van vertraging, herijking of heronderhandeling van contracten?</w:t>
            </w:r>
          </w:p>
        </w:tc>
        <w:tc>
          <w:tcPr>
            <w:tcW w:w="850" w:type="dxa"/>
          </w:tcPr>
          <w:p w:rsidR="00E2571E" w:rsidRDefault="00E2571E" w14:paraId="42DE8E11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6EFCEBE7" w14:textId="77777777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77F2F2ED" w14:textId="77777777">
            <w:pPr>
              <w:jc w:val="right"/>
            </w:pPr>
            <w:r>
              <w:t xml:space="preserve">15 </w:t>
            </w:r>
          </w:p>
        </w:tc>
      </w:tr>
      <w:tr w:rsidR="00E2571E" w:rsidTr="00E7153D" w14:paraId="16A2A778" w14:textId="77777777">
        <w:tc>
          <w:tcPr>
            <w:tcW w:w="567" w:type="dxa"/>
          </w:tcPr>
          <w:p w:rsidR="00E2571E" w:rsidRDefault="001856D0" w14:paraId="4838CC07" w14:textId="77777777">
            <w:r>
              <w:t>20</w:t>
            </w:r>
          </w:p>
        </w:tc>
        <w:tc>
          <w:tcPr>
            <w:tcW w:w="6521" w:type="dxa"/>
          </w:tcPr>
          <w:p w:rsidR="00E2571E" w:rsidRDefault="001856D0" w14:paraId="45F81364" w14:textId="77777777">
            <w:r>
              <w:t>Welke projecten zijn in deze suppletoire begroting vertraagd, afgeschaald of doorgeschoven, en wat is de financiële omvang daarvan?</w:t>
            </w:r>
          </w:p>
        </w:tc>
        <w:tc>
          <w:tcPr>
            <w:tcW w:w="850" w:type="dxa"/>
          </w:tcPr>
          <w:p w:rsidR="00E2571E" w:rsidRDefault="00E2571E" w14:paraId="590CBDEA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58DEAB00" w14:textId="77777777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7152F58A" w14:textId="77777777">
            <w:pPr>
              <w:jc w:val="right"/>
            </w:pPr>
            <w:r>
              <w:t xml:space="preserve">15 </w:t>
            </w:r>
          </w:p>
        </w:tc>
      </w:tr>
      <w:tr w:rsidR="00E2571E" w:rsidTr="00E7153D" w14:paraId="3A05A768" w14:textId="77777777">
        <w:tc>
          <w:tcPr>
            <w:tcW w:w="567" w:type="dxa"/>
          </w:tcPr>
          <w:p w:rsidR="00E2571E" w:rsidRDefault="001856D0" w14:paraId="78FF75A4" w14:textId="77777777">
            <w:r>
              <w:t>21</w:t>
            </w:r>
          </w:p>
        </w:tc>
        <w:tc>
          <w:tcPr>
            <w:tcW w:w="6521" w:type="dxa"/>
          </w:tcPr>
          <w:p w:rsidR="00E2571E" w:rsidRDefault="001856D0" w14:paraId="7B51069E" w14:textId="53F6EF4F">
            <w:r>
              <w:t>Kunt u specificeren welke projecten (zoals het leaseplatform HQ en verduurzaming Zr.Ms. Johan de Witt) verantwoordelijk zijn voor de stijging van € 70,4 miljoen in het instandhoudingsbudget voor Maritiem Materieel?</w:t>
            </w:r>
          </w:p>
        </w:tc>
        <w:tc>
          <w:tcPr>
            <w:tcW w:w="850" w:type="dxa"/>
          </w:tcPr>
          <w:p w:rsidR="00E2571E" w:rsidRDefault="00E2571E" w14:paraId="6E77C6EB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04171864" w14:textId="77777777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050F60EA" w14:textId="77777777">
            <w:pPr>
              <w:jc w:val="right"/>
            </w:pPr>
            <w:r>
              <w:t xml:space="preserve"> </w:t>
            </w:r>
          </w:p>
        </w:tc>
      </w:tr>
      <w:tr w:rsidR="00E2571E" w:rsidTr="00E7153D" w14:paraId="5EE08845" w14:textId="77777777">
        <w:tc>
          <w:tcPr>
            <w:tcW w:w="567" w:type="dxa"/>
          </w:tcPr>
          <w:p w:rsidR="00E2571E" w:rsidRDefault="001856D0" w14:paraId="05F415AE" w14:textId="77777777">
            <w:r>
              <w:t>22</w:t>
            </w:r>
          </w:p>
        </w:tc>
        <w:tc>
          <w:tcPr>
            <w:tcW w:w="6521" w:type="dxa"/>
          </w:tcPr>
          <w:p w:rsidR="00E2571E" w:rsidRDefault="001856D0" w14:paraId="7FF05FF7" w14:textId="77777777">
            <w:r>
              <w:t>Kunt u nader toelichten welke specifieke verplichtingen in 2025 niet zijn aangegaan voor de projecten 'Groot Pantserwielvoertuig Boxer' en 'Raketartillerie', wat heeft geleid tot een toevoeging van € 1.820,3 miljoen aan verplichtingenbudget op artikel 3?</w:t>
            </w:r>
          </w:p>
        </w:tc>
        <w:tc>
          <w:tcPr>
            <w:tcW w:w="850" w:type="dxa"/>
          </w:tcPr>
          <w:p w:rsidR="00E2571E" w:rsidRDefault="00E2571E" w14:paraId="439E89EE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341E4B66" w14:textId="77777777">
            <w:pPr>
              <w:jc w:val="right"/>
            </w:pPr>
            <w:r>
              <w:t>12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093F5D07" w14:textId="77777777">
            <w:pPr>
              <w:jc w:val="right"/>
            </w:pPr>
            <w:r>
              <w:t xml:space="preserve"> </w:t>
            </w:r>
          </w:p>
        </w:tc>
      </w:tr>
      <w:tr w:rsidR="00E2571E" w:rsidTr="00E7153D" w14:paraId="3BDDF831" w14:textId="77777777">
        <w:tc>
          <w:tcPr>
            <w:tcW w:w="567" w:type="dxa"/>
          </w:tcPr>
          <w:p w:rsidR="00E2571E" w:rsidRDefault="001856D0" w14:paraId="66D897C8" w14:textId="77777777">
            <w:r>
              <w:t>23</w:t>
            </w:r>
          </w:p>
        </w:tc>
        <w:tc>
          <w:tcPr>
            <w:tcW w:w="6521" w:type="dxa"/>
          </w:tcPr>
          <w:p w:rsidR="00E2571E" w:rsidRDefault="001856D0" w14:paraId="1E43AFE5" w14:textId="77777777">
            <w:r>
              <w:t>Wat is het historische percentage van vertragingen bij vergelijkbare materieelprojecten en hoe is dat meegenomen in deze ramingen?</w:t>
            </w:r>
          </w:p>
        </w:tc>
        <w:tc>
          <w:tcPr>
            <w:tcW w:w="850" w:type="dxa"/>
          </w:tcPr>
          <w:p w:rsidR="00E2571E" w:rsidRDefault="00E2571E" w14:paraId="25BFAEAC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459CC517" w14:textId="77777777">
            <w:pPr>
              <w:jc w:val="right"/>
            </w:pPr>
            <w:r>
              <w:t>12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2A41DD92" w14:textId="77777777">
            <w:pPr>
              <w:jc w:val="right"/>
            </w:pPr>
            <w:r>
              <w:t xml:space="preserve"> </w:t>
            </w:r>
          </w:p>
        </w:tc>
      </w:tr>
      <w:tr w:rsidR="00E2571E" w:rsidTr="00E7153D" w14:paraId="36E82120" w14:textId="77777777">
        <w:tc>
          <w:tcPr>
            <w:tcW w:w="567" w:type="dxa"/>
          </w:tcPr>
          <w:p w:rsidR="00E2571E" w:rsidRDefault="001856D0" w14:paraId="4D873496" w14:textId="77777777">
            <w:r>
              <w:t>24</w:t>
            </w:r>
          </w:p>
        </w:tc>
        <w:tc>
          <w:tcPr>
            <w:tcW w:w="6521" w:type="dxa"/>
          </w:tcPr>
          <w:p w:rsidR="00E2571E" w:rsidRDefault="001856D0" w14:paraId="56F92E97" w14:textId="77777777">
            <w:r>
              <w:t>Welke specifieke vertragingen in 2025 liggen ten grondslag aan het toevoegen van € 700,9 miljoen aan nog niet aangegane verplichtingen voor Lucht Materieel (artikel 4), specifiek voor de MQ-9 en zelfbeschermingssystemen voor helikopters?</w:t>
            </w:r>
          </w:p>
        </w:tc>
        <w:tc>
          <w:tcPr>
            <w:tcW w:w="850" w:type="dxa"/>
          </w:tcPr>
          <w:p w:rsidR="00E2571E" w:rsidRDefault="00E2571E" w14:paraId="307D375D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4EC1C2D3" w14:textId="77777777">
            <w:pPr>
              <w:jc w:val="right"/>
            </w:pPr>
            <w:r>
              <w:t>15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7A5C02E6" w14:textId="77777777">
            <w:pPr>
              <w:jc w:val="right"/>
            </w:pPr>
            <w:r>
              <w:t xml:space="preserve"> </w:t>
            </w:r>
          </w:p>
        </w:tc>
      </w:tr>
      <w:tr w:rsidR="00E2571E" w:rsidTr="00E7153D" w14:paraId="6D93012F" w14:textId="77777777">
        <w:tc>
          <w:tcPr>
            <w:tcW w:w="567" w:type="dxa"/>
          </w:tcPr>
          <w:p w:rsidR="00E2571E" w:rsidRDefault="001856D0" w14:paraId="024B8DF0" w14:textId="77777777">
            <w:r>
              <w:t>25</w:t>
            </w:r>
          </w:p>
        </w:tc>
        <w:tc>
          <w:tcPr>
            <w:tcW w:w="6521" w:type="dxa"/>
          </w:tcPr>
          <w:p w:rsidR="00E2571E" w:rsidRDefault="001856D0" w14:paraId="2790E457" w14:textId="77777777">
            <w:r>
              <w:t>Wat is het historische percentage van vertragingen bij vergelijkbare materieelprojecten en hoe is dat meegenomen in deze ramingen?</w:t>
            </w:r>
          </w:p>
        </w:tc>
        <w:tc>
          <w:tcPr>
            <w:tcW w:w="850" w:type="dxa"/>
          </w:tcPr>
          <w:p w:rsidR="00E2571E" w:rsidRDefault="00E2571E" w14:paraId="7C94A144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6CFB9F5E" w14:textId="77777777">
            <w:pPr>
              <w:jc w:val="right"/>
            </w:pPr>
            <w:r>
              <w:t>15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0C1DC81F" w14:textId="77777777">
            <w:pPr>
              <w:jc w:val="right"/>
            </w:pPr>
            <w:r>
              <w:t xml:space="preserve"> </w:t>
            </w:r>
          </w:p>
        </w:tc>
      </w:tr>
      <w:tr w:rsidR="00E2571E" w:rsidTr="00E7153D" w14:paraId="30752BA1" w14:textId="77777777">
        <w:tc>
          <w:tcPr>
            <w:tcW w:w="567" w:type="dxa"/>
          </w:tcPr>
          <w:p w:rsidR="00E2571E" w:rsidRDefault="001856D0" w14:paraId="3BA1638E" w14:textId="77777777">
            <w:r>
              <w:t>26</w:t>
            </w:r>
          </w:p>
        </w:tc>
        <w:tc>
          <w:tcPr>
            <w:tcW w:w="6521" w:type="dxa"/>
          </w:tcPr>
          <w:p w:rsidR="00E2571E" w:rsidRDefault="001856D0" w14:paraId="3975259D" w14:textId="77777777">
            <w:r>
              <w:t>Hoe is het bedrag voor ‘Nationaal Programma Ruimte voor Defensie’ onderverdeeld?</w:t>
            </w:r>
          </w:p>
        </w:tc>
        <w:tc>
          <w:tcPr>
            <w:tcW w:w="850" w:type="dxa"/>
          </w:tcPr>
          <w:p w:rsidR="00E2571E" w:rsidRDefault="00E2571E" w14:paraId="5E30C882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10890037" w14:textId="77777777">
            <w:pPr>
              <w:jc w:val="right"/>
            </w:pPr>
            <w:r>
              <w:t>17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72DA016A" w14:textId="77777777">
            <w:pPr>
              <w:jc w:val="right"/>
            </w:pPr>
            <w:r>
              <w:t xml:space="preserve"> </w:t>
            </w:r>
          </w:p>
        </w:tc>
      </w:tr>
      <w:tr w:rsidR="00E2571E" w:rsidTr="00E7153D" w14:paraId="3B453A88" w14:textId="77777777">
        <w:tc>
          <w:tcPr>
            <w:tcW w:w="567" w:type="dxa"/>
          </w:tcPr>
          <w:p w:rsidR="00E2571E" w:rsidRDefault="001856D0" w14:paraId="1A179D87" w14:textId="77777777">
            <w:r>
              <w:t>27</w:t>
            </w:r>
          </w:p>
        </w:tc>
        <w:tc>
          <w:tcPr>
            <w:tcW w:w="6521" w:type="dxa"/>
          </w:tcPr>
          <w:p w:rsidR="00E2571E" w:rsidRDefault="001856D0" w14:paraId="1702F5F3" w14:textId="77777777">
            <w:r>
              <w:t>Welke grondaankopen binnen het Nationaal Programma Ruimte voor Defensie zijn al bekend en hoe groot zijn die bedragen per project?</w:t>
            </w:r>
          </w:p>
        </w:tc>
        <w:tc>
          <w:tcPr>
            <w:tcW w:w="850" w:type="dxa"/>
          </w:tcPr>
          <w:p w:rsidR="00E2571E" w:rsidRDefault="00E2571E" w14:paraId="67A21DB4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515A6598" w14:textId="77777777">
            <w:pPr>
              <w:jc w:val="right"/>
            </w:pPr>
            <w:r>
              <w:t>17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13F864F1" w14:textId="77777777">
            <w:pPr>
              <w:jc w:val="right"/>
            </w:pPr>
            <w:r>
              <w:t xml:space="preserve"> </w:t>
            </w:r>
          </w:p>
        </w:tc>
      </w:tr>
      <w:tr w:rsidR="00E2571E" w:rsidTr="00E7153D" w14:paraId="708FC241" w14:textId="77777777">
        <w:tc>
          <w:tcPr>
            <w:tcW w:w="567" w:type="dxa"/>
          </w:tcPr>
          <w:p w:rsidR="00E2571E" w:rsidRDefault="001856D0" w14:paraId="69E34A19" w14:textId="77777777">
            <w:r>
              <w:t>28</w:t>
            </w:r>
          </w:p>
        </w:tc>
        <w:tc>
          <w:tcPr>
            <w:tcW w:w="6521" w:type="dxa"/>
          </w:tcPr>
          <w:p w:rsidR="00E2571E" w:rsidRDefault="001856D0" w14:paraId="4F9E80FD" w14:textId="77777777">
            <w:r>
              <w:t>Kunt u specificeren welk deel van de extra € 244,1 miljoen voor de voorbereidingsfase van het 'Nationaal Programma Ruimte voor Defensie' (NPRD) bestemd is voor grondaankopen en welke locaties dit betreft?</w:t>
            </w:r>
          </w:p>
        </w:tc>
        <w:tc>
          <w:tcPr>
            <w:tcW w:w="850" w:type="dxa"/>
          </w:tcPr>
          <w:p w:rsidR="00E2571E" w:rsidRDefault="00E2571E" w14:paraId="0EC756EF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105ECD51" w14:textId="77777777">
            <w:pPr>
              <w:jc w:val="right"/>
            </w:pPr>
            <w: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1FF762A3" w14:textId="77777777">
            <w:pPr>
              <w:jc w:val="right"/>
            </w:pPr>
            <w:r>
              <w:t xml:space="preserve"> </w:t>
            </w:r>
          </w:p>
        </w:tc>
      </w:tr>
      <w:tr w:rsidR="00E2571E" w:rsidTr="00E7153D" w14:paraId="1151BA81" w14:textId="77777777">
        <w:tc>
          <w:tcPr>
            <w:tcW w:w="567" w:type="dxa"/>
          </w:tcPr>
          <w:p w:rsidR="00E2571E" w:rsidRDefault="001856D0" w14:paraId="561C3CE9" w14:textId="77777777">
            <w:r>
              <w:t>29</w:t>
            </w:r>
          </w:p>
        </w:tc>
        <w:tc>
          <w:tcPr>
            <w:tcW w:w="6521" w:type="dxa"/>
          </w:tcPr>
          <w:p w:rsidR="00E2571E" w:rsidRDefault="001856D0" w14:paraId="145995E2" w14:textId="77777777">
            <w:r>
              <w:t>Welke langere doorlooptijden voor het afsluiten van contracten hebben concreet geleid tot het doorschuiven van € 120,5 miljoen aan budget voor infrastructuurprojecten naar latere begrotingsjaren?</w:t>
            </w:r>
          </w:p>
        </w:tc>
        <w:tc>
          <w:tcPr>
            <w:tcW w:w="850" w:type="dxa"/>
          </w:tcPr>
          <w:p w:rsidR="00E2571E" w:rsidRDefault="00E2571E" w14:paraId="4BD7AD68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2C24525D" w14:textId="77777777">
            <w:pPr>
              <w:jc w:val="right"/>
            </w:pPr>
            <w: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08787CA0" w14:textId="77777777">
            <w:pPr>
              <w:jc w:val="right"/>
            </w:pPr>
            <w:r>
              <w:t xml:space="preserve"> </w:t>
            </w:r>
          </w:p>
        </w:tc>
      </w:tr>
      <w:tr w:rsidR="00E2571E" w:rsidTr="00E7153D" w14:paraId="2D964A24" w14:textId="77777777">
        <w:tc>
          <w:tcPr>
            <w:tcW w:w="567" w:type="dxa"/>
          </w:tcPr>
          <w:p w:rsidR="00E2571E" w:rsidRDefault="001856D0" w14:paraId="076C9912" w14:textId="77777777">
            <w:r>
              <w:t>30</w:t>
            </w:r>
          </w:p>
        </w:tc>
        <w:tc>
          <w:tcPr>
            <w:tcW w:w="6521" w:type="dxa"/>
          </w:tcPr>
          <w:p w:rsidR="00E2571E" w:rsidRDefault="001856D0" w14:paraId="6C38EF79" w14:textId="77777777">
            <w:r>
              <w:t>Hoeveel projecten bevinden zich momenteel in de fase van vertraging, herijking of heronderhandeling van contracten?</w:t>
            </w:r>
          </w:p>
        </w:tc>
        <w:tc>
          <w:tcPr>
            <w:tcW w:w="850" w:type="dxa"/>
          </w:tcPr>
          <w:p w:rsidR="00E2571E" w:rsidRDefault="00E2571E" w14:paraId="5F47EE0A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6583E3DA" w14:textId="77777777">
            <w:pPr>
              <w:jc w:val="right"/>
            </w:pPr>
            <w: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0FC90375" w14:textId="77777777">
            <w:pPr>
              <w:jc w:val="right"/>
            </w:pPr>
            <w:r>
              <w:t xml:space="preserve"> </w:t>
            </w:r>
          </w:p>
        </w:tc>
      </w:tr>
      <w:tr w:rsidR="00E2571E" w:rsidTr="00E7153D" w14:paraId="2B0FD0BC" w14:textId="77777777">
        <w:tc>
          <w:tcPr>
            <w:tcW w:w="567" w:type="dxa"/>
          </w:tcPr>
          <w:p w:rsidR="00E2571E" w:rsidRDefault="001856D0" w14:paraId="79A7081D" w14:textId="77777777">
            <w:r>
              <w:t>31</w:t>
            </w:r>
          </w:p>
        </w:tc>
        <w:tc>
          <w:tcPr>
            <w:tcW w:w="6521" w:type="dxa"/>
          </w:tcPr>
          <w:p w:rsidR="00E2571E" w:rsidRDefault="001856D0" w14:paraId="17EF33DA" w14:textId="77777777">
            <w:r>
              <w:t>Welke projecten zijn in deze suppletoire begroting vertraagd, afgeschaald of doorgeschoven, en wat is de financiële omvang daarvan?</w:t>
            </w:r>
          </w:p>
        </w:tc>
        <w:tc>
          <w:tcPr>
            <w:tcW w:w="850" w:type="dxa"/>
          </w:tcPr>
          <w:p w:rsidR="00E2571E" w:rsidRDefault="00E2571E" w14:paraId="4EA4FAA7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2A30A4F2" w14:textId="77777777">
            <w:pPr>
              <w:jc w:val="right"/>
            </w:pPr>
            <w: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2734AE4F" w14:textId="77777777">
            <w:pPr>
              <w:jc w:val="right"/>
            </w:pPr>
            <w:r>
              <w:t xml:space="preserve"> </w:t>
            </w:r>
          </w:p>
        </w:tc>
      </w:tr>
      <w:tr w:rsidR="00E2571E" w:rsidTr="00E7153D" w14:paraId="20CC3EC7" w14:textId="77777777">
        <w:tc>
          <w:tcPr>
            <w:tcW w:w="567" w:type="dxa"/>
          </w:tcPr>
          <w:p w:rsidR="00E2571E" w:rsidRDefault="001856D0" w14:paraId="18C79371" w14:textId="77777777">
            <w:r>
              <w:t>32</w:t>
            </w:r>
          </w:p>
        </w:tc>
        <w:tc>
          <w:tcPr>
            <w:tcW w:w="6521" w:type="dxa"/>
          </w:tcPr>
          <w:p w:rsidR="00E2571E" w:rsidRDefault="001856D0" w14:paraId="3B70130B" w14:textId="77777777">
            <w:r>
              <w:t>Kunt u toelichten hoe de gedeeltelijke projectoplevering van GrIT heeft geleid tot de aanpassing van de uitgavenreeksen voor het 'Project Datacenter' binnen het IT-artikel?</w:t>
            </w:r>
          </w:p>
        </w:tc>
        <w:tc>
          <w:tcPr>
            <w:tcW w:w="850" w:type="dxa"/>
          </w:tcPr>
          <w:p w:rsidR="00E2571E" w:rsidRDefault="00E2571E" w14:paraId="5597614A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2B7C3AFC" w14:textId="77777777">
            <w:pPr>
              <w:jc w:val="right"/>
            </w:pPr>
            <w:r>
              <w:t>20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57EFACFD" w14:textId="77777777">
            <w:pPr>
              <w:jc w:val="right"/>
            </w:pPr>
            <w:r>
              <w:t xml:space="preserve"> </w:t>
            </w:r>
          </w:p>
        </w:tc>
      </w:tr>
      <w:tr w:rsidR="00E2571E" w:rsidTr="00E7153D" w14:paraId="32493FBB" w14:textId="77777777">
        <w:tc>
          <w:tcPr>
            <w:tcW w:w="567" w:type="dxa"/>
          </w:tcPr>
          <w:p w:rsidR="00E2571E" w:rsidRDefault="001856D0" w14:paraId="56911C1A" w14:textId="77777777">
            <w:r>
              <w:lastRenderedPageBreak/>
              <w:t>33</w:t>
            </w:r>
          </w:p>
        </w:tc>
        <w:tc>
          <w:tcPr>
            <w:tcW w:w="6521" w:type="dxa"/>
          </w:tcPr>
          <w:p w:rsidR="00E2571E" w:rsidRDefault="001856D0" w14:paraId="17EFFA0C" w14:textId="77777777">
            <w:r>
              <w:t>Welke projecten zijn in deze suppletoire begroting vertraagd, afgeschaald of doorgeschoven, en wat is de financiële omvang daarvan?</w:t>
            </w:r>
          </w:p>
        </w:tc>
        <w:tc>
          <w:tcPr>
            <w:tcW w:w="850" w:type="dxa"/>
          </w:tcPr>
          <w:p w:rsidR="00E2571E" w:rsidRDefault="00E2571E" w14:paraId="6C5867B6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168FAAA7" w14:textId="77777777">
            <w:pPr>
              <w:jc w:val="right"/>
            </w:pPr>
            <w:r>
              <w:t>20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2092941F" w14:textId="77777777">
            <w:pPr>
              <w:jc w:val="right"/>
            </w:pPr>
            <w:r>
              <w:t xml:space="preserve"> </w:t>
            </w:r>
          </w:p>
        </w:tc>
      </w:tr>
      <w:tr w:rsidR="00E2571E" w:rsidTr="00E7153D" w14:paraId="0D5BFC79" w14:textId="77777777">
        <w:tc>
          <w:tcPr>
            <w:tcW w:w="567" w:type="dxa"/>
          </w:tcPr>
          <w:p w:rsidR="00E2571E" w:rsidRDefault="001856D0" w14:paraId="3F1EB3F0" w14:textId="77777777">
            <w:r>
              <w:t>34</w:t>
            </w:r>
          </w:p>
        </w:tc>
        <w:tc>
          <w:tcPr>
            <w:tcW w:w="6521" w:type="dxa"/>
          </w:tcPr>
          <w:p w:rsidR="00E2571E" w:rsidRDefault="001856D0" w14:paraId="17E9D136" w14:textId="77777777">
            <w:r>
              <w:t>⁠Hoe is de toevoeging van € 489,9 miljoen voor prijs- en volumecompensatie op artikel 8 opgebouwd en welke verdeelsleutel wordt gehanteerd om deze middelen naar de verschillende materieelartikelen over te hevelen?</w:t>
            </w:r>
          </w:p>
        </w:tc>
        <w:tc>
          <w:tcPr>
            <w:tcW w:w="850" w:type="dxa"/>
          </w:tcPr>
          <w:p w:rsidR="00E2571E" w:rsidRDefault="00E2571E" w14:paraId="000BC1FD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5E1DB151" w14:textId="77777777">
            <w:pPr>
              <w:jc w:val="right"/>
            </w:pPr>
            <w:r>
              <w:t>21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3428694A" w14:textId="77777777">
            <w:pPr>
              <w:jc w:val="right"/>
            </w:pPr>
            <w:r>
              <w:t xml:space="preserve"> </w:t>
            </w:r>
          </w:p>
        </w:tc>
      </w:tr>
      <w:tr w:rsidR="00E2571E" w:rsidTr="00E7153D" w14:paraId="6889ED26" w14:textId="77777777">
        <w:tc>
          <w:tcPr>
            <w:tcW w:w="567" w:type="dxa"/>
          </w:tcPr>
          <w:p w:rsidR="00E2571E" w:rsidRDefault="001856D0" w14:paraId="1CF17777" w14:textId="77777777">
            <w:r>
              <w:t>35</w:t>
            </w:r>
          </w:p>
        </w:tc>
        <w:tc>
          <w:tcPr>
            <w:tcW w:w="6521" w:type="dxa"/>
          </w:tcPr>
          <w:p w:rsidR="00E2571E" w:rsidRDefault="001856D0" w14:paraId="7680CAF9" w14:textId="77777777">
            <w:r>
              <w:t>Welk deel van de uitgaven komt terecht bij de Nederlandse defensie-industrie en hoe wordt dit aandeel ontwikkeld over de komende jaren?</w:t>
            </w:r>
          </w:p>
        </w:tc>
        <w:tc>
          <w:tcPr>
            <w:tcW w:w="850" w:type="dxa"/>
          </w:tcPr>
          <w:p w:rsidR="00E2571E" w:rsidRDefault="00E2571E" w14:paraId="45F79BE2" w14:textId="77777777">
            <w:pPr>
              <w:jc w:val="right"/>
            </w:pPr>
          </w:p>
        </w:tc>
        <w:tc>
          <w:tcPr>
            <w:tcW w:w="992" w:type="dxa"/>
          </w:tcPr>
          <w:p w:rsidR="00E2571E" w:rsidRDefault="001856D0" w14:paraId="4723F675" w14:textId="77777777">
            <w:pPr>
              <w:jc w:val="right"/>
            </w:pPr>
            <w:r>
              <w:t>21</w:t>
            </w:r>
          </w:p>
        </w:tc>
        <w:tc>
          <w:tcPr>
            <w:tcW w:w="567" w:type="dxa"/>
            <w:tcBorders>
              <w:left w:val="nil"/>
            </w:tcBorders>
          </w:tcPr>
          <w:p w:rsidR="00E2571E" w:rsidRDefault="001856D0" w14:paraId="49B2B9AD" w14:textId="77777777">
            <w:pPr>
              <w:jc w:val="right"/>
            </w:pPr>
            <w:r>
              <w:t xml:space="preserve"> </w:t>
            </w:r>
          </w:p>
        </w:tc>
      </w:tr>
    </w:tbl>
    <w:p w:rsidR="00E2571E" w:rsidRDefault="00E2571E" w14:paraId="0E5BB9B4" w14:textId="77777777"/>
    <w:sectPr w:rsidR="00E2571E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5DFDB" w14:textId="77777777" w:rsidR="00F66FAE" w:rsidRDefault="00F66FAE">
      <w:pPr>
        <w:spacing w:before="0" w:after="0"/>
      </w:pPr>
      <w:r>
        <w:separator/>
      </w:r>
    </w:p>
  </w:endnote>
  <w:endnote w:type="continuationSeparator" w:id="0">
    <w:p w14:paraId="2F840603" w14:textId="77777777" w:rsidR="00F66FAE" w:rsidRDefault="00F66F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661F" w14:textId="77777777" w:rsidR="00E2571E" w:rsidRDefault="00E2571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78F7" w14:textId="77777777" w:rsidR="00E2571E" w:rsidRDefault="001856D0">
    <w:pPr>
      <w:pStyle w:val="Voettekst"/>
    </w:pPr>
    <w:r>
      <w:t xml:space="preserve">Totaallijst feitelijke vragen Wijziging van de begrotingsstaat van het Defensiematerieelbegrotingsfonds voor het jaar 2026 (wijziging samenhangende met de Voorjaarsnota) (36915-K-0)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7655" w14:textId="77777777" w:rsidR="00E2571E" w:rsidRDefault="00E2571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F7829" w14:textId="77777777" w:rsidR="00F66FAE" w:rsidRDefault="00F66FAE">
      <w:pPr>
        <w:spacing w:before="0" w:after="0"/>
      </w:pPr>
      <w:r>
        <w:separator/>
      </w:r>
    </w:p>
  </w:footnote>
  <w:footnote w:type="continuationSeparator" w:id="0">
    <w:p w14:paraId="462C98F0" w14:textId="77777777" w:rsidR="00F66FAE" w:rsidRDefault="00F66F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8C79" w14:textId="77777777" w:rsidR="00E2571E" w:rsidRDefault="00E2571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227B" w14:textId="77777777" w:rsidR="00E2571E" w:rsidRDefault="00E2571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6167" w14:textId="77777777" w:rsidR="00E2571E" w:rsidRDefault="00E2571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C40E4"/>
    <w:rsid w:val="0016398E"/>
    <w:rsid w:val="001856D0"/>
    <w:rsid w:val="001A47AF"/>
    <w:rsid w:val="001A56AB"/>
    <w:rsid w:val="003D44DD"/>
    <w:rsid w:val="005543A7"/>
    <w:rsid w:val="00894624"/>
    <w:rsid w:val="00A064D6"/>
    <w:rsid w:val="00A77C3E"/>
    <w:rsid w:val="00B915EC"/>
    <w:rsid w:val="00C40CFF"/>
    <w:rsid w:val="00E2571E"/>
    <w:rsid w:val="00E7153D"/>
    <w:rsid w:val="00F6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8BA378"/>
  <w15:docId w15:val="{33B82C61-DE47-4E47-A364-75EA8369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997</ap:Words>
  <ap:Characters>5489</ap:Characters>
  <ap:DocSecurity>0</ap:DocSecurity>
  <ap:Lines>45</ap:Lines>
  <ap:Paragraphs>12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2026-04-09T11:31:00.0000000Z</dcterms:created>
  <dcterms:modified xsi:type="dcterms:W3CDTF">2026-04-09T11:45:00.0000000Z</dcterms:modified>
  <dc:description>------------------------</dc:description>
  <dc:subject/>
  <dc:title/>
  <keywords/>
  <version/>
  <category/>
</coreProperties>
</file>