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2026Z07493</w:t>
        <w:br/>
      </w:r>
      <w:proofErr w:type="spellEnd"/>
    </w:p>
    <w:p>
      <w:pPr>
        <w:pStyle w:val="Normal"/>
        <w:rPr>
          <w:b w:val="1"/>
          <w:bCs w:val="1"/>
        </w:rPr>
      </w:pPr>
      <w:r w:rsidR="250AE766">
        <w:rPr>
          <w:b w:val="0"/>
          <w:bCs w:val="0"/>
        </w:rPr>
        <w:t>(ingezonden 9 april 2026)</w:t>
        <w:br/>
      </w:r>
    </w:p>
    <w:p>
      <w:r>
        <w:t xml:space="preserve">Vragen van het lid Van Houwelingen (FVD) aan de ministers van Volksgezondheid, Welzijn en Sport en van Landbouw, Visserij, Voedselzekerheid en Natuur over de vermenging van plantaardige ingrediënten in vleesproducten door supermarkten</w:t>
      </w:r>
      <w:r>
        <w:br/>
      </w:r>
    </w:p>
    <w:p>
      <w:r>
        <w:t xml:space="preserve"> </w:t>
      </w:r>
      <w:r>
        <w:br/>
      </w:r>
    </w:p>
    <w:p>
      <w:pPr>
        <w:pStyle w:val="ListParagraph"/>
        <w:numPr>
          <w:ilvl w:val="0"/>
          <w:numId w:val="100503470"/>
        </w:numPr>
        <w:ind w:left="360"/>
      </w:pPr>
      <w:r>
        <w:t xml:space="preserve">Bent u bekend met het bericht dat vleesproducten in Nederlandse supermarkten tot wel veertig procent plantaardige ingrediënten kunnen bevatten, zonder dat dit duidelijk op de verpakking wordt vermeld? 1)</w:t>
      </w:r>
      <w:r>
        <w:br/>
      </w:r>
    </w:p>
    <w:p>
      <w:pPr>
        <w:pStyle w:val="ListParagraph"/>
        <w:numPr>
          <w:ilvl w:val="0"/>
          <w:numId w:val="100503470"/>
        </w:numPr>
        <w:ind w:left="360"/>
      </w:pPr>
      <w:r>
        <w:t xml:space="preserve">Klopt het dat consumenten in veel gevallen pas op de achterzijde van de verpakking, namelijk in de ingrediëntenlijst, kunnen zien dat hun product geen volledig vleesproduct is?</w:t>
      </w:r>
      <w:r>
        <w:br/>
      </w:r>
    </w:p>
    <w:p>
      <w:pPr>
        <w:pStyle w:val="ListParagraph"/>
        <w:numPr>
          <w:ilvl w:val="0"/>
          <w:numId w:val="100503470"/>
        </w:numPr>
        <w:ind w:left="360"/>
      </w:pPr>
      <w:r>
        <w:t xml:space="preserve">Indien het antwoord op vraag 2 bevestigend luidt, hoe wenselijk vindt u deze realiteit?</w:t>
      </w:r>
      <w:r>
        <w:br/>
      </w:r>
    </w:p>
    <w:p>
      <w:pPr>
        <w:pStyle w:val="ListParagraph"/>
        <w:numPr>
          <w:ilvl w:val="0"/>
          <w:numId w:val="100503470"/>
        </w:numPr>
        <w:ind w:left="360"/>
      </w:pPr>
      <w:r>
        <w:t xml:space="preserve">Deelt u de opvatting van de indiener dat er sprake is van een vorm van misleiding, nu consumenten een vleesproduct in de supermarkt denken te kopen maar in feite een grotendeels plantaardig product krijgen?</w:t>
      </w:r>
      <w:r>
        <w:br/>
      </w:r>
    </w:p>
    <w:p>
      <w:pPr>
        <w:pStyle w:val="ListParagraph"/>
        <w:numPr>
          <w:ilvl w:val="0"/>
          <w:numId w:val="100503470"/>
        </w:numPr>
        <w:ind w:left="360"/>
      </w:pPr>
      <w:r>
        <w:t xml:space="preserve">Indien het antwoord op vraag 4 ontkennend luidt, waarom niet?</w:t>
      </w:r>
      <w:r>
        <w:br/>
      </w:r>
    </w:p>
    <w:p>
      <w:pPr>
        <w:pStyle w:val="ListParagraph"/>
        <w:numPr>
          <w:ilvl w:val="0"/>
          <w:numId w:val="100503470"/>
        </w:numPr>
        <w:ind w:left="360"/>
      </w:pPr>
      <w:r>
        <w:t xml:space="preserve">Welke regels gelden momenteel voor de etikettering van vleesproducten waarin plantaardige ingrediënten zijn verwerkt? Hoe beoordeelt u deze regels?</w:t>
      </w:r>
      <w:r>
        <w:br/>
      </w:r>
    </w:p>
    <w:p>
      <w:pPr>
        <w:pStyle w:val="ListParagraph"/>
        <w:numPr>
          <w:ilvl w:val="0"/>
          <w:numId w:val="100503470"/>
        </w:numPr>
        <w:ind w:left="360"/>
      </w:pPr>
      <w:r>
        <w:t xml:space="preserve">Wat heeft de Nederlandse Voedsel- en Warenautoriteit (NVWA) de afgelopen drie jaar gedaan aan het controleren op en waarborgen van transparantie bij dergelijke producten?</w:t>
      </w:r>
      <w:r>
        <w:br/>
      </w:r>
    </w:p>
    <w:p>
      <w:pPr>
        <w:pStyle w:val="ListParagraph"/>
        <w:numPr>
          <w:ilvl w:val="0"/>
          <w:numId w:val="100503470"/>
        </w:numPr>
        <w:ind w:left="360"/>
      </w:pPr>
      <w:r>
        <w:t xml:space="preserve">Zijn er door de NVWA de afgelopen drie jaar overtredingen geconstateerd?</w:t>
      </w:r>
      <w:r>
        <w:br/>
      </w:r>
    </w:p>
    <w:p>
      <w:pPr>
        <w:pStyle w:val="ListParagraph"/>
        <w:numPr>
          <w:ilvl w:val="0"/>
          <w:numId w:val="100503470"/>
        </w:numPr>
        <w:ind w:left="360"/>
      </w:pPr>
      <w:r>
        <w:t xml:space="preserve">Indien het antwoord op vraag 8 bevestigend luidt, welke gevolgen heeft dit gehad?</w:t>
      </w:r>
      <w:r>
        <w:br/>
      </w:r>
    </w:p>
    <w:p>
      <w:pPr>
        <w:pStyle w:val="ListParagraph"/>
        <w:numPr>
          <w:ilvl w:val="0"/>
          <w:numId w:val="100503470"/>
        </w:numPr>
        <w:ind w:left="360"/>
      </w:pPr>
      <w:r>
        <w:t xml:space="preserve">Deelt u de opvatting van de indiener dat het onopgemerkt vervangen van dierlijke producten door plantaardige ingrediënten past binnen de bredere, door de overheid gestimuleerde eiwittransitie?</w:t>
      </w:r>
      <w:r>
        <w:br/>
      </w:r>
    </w:p>
    <w:p>
      <w:pPr>
        <w:pStyle w:val="ListParagraph"/>
        <w:numPr>
          <w:ilvl w:val="0"/>
          <w:numId w:val="100503470"/>
        </w:numPr>
        <w:ind w:left="360"/>
      </w:pPr>
      <w:r>
        <w:t xml:space="preserve">Indien het antwoord op vraag 10 ontkennend luidt, waarom niet?</w:t>
      </w:r>
      <w:r>
        <w:br/>
      </w:r>
    </w:p>
    <w:p>
      <w:pPr>
        <w:pStyle w:val="ListParagraph"/>
        <w:numPr>
          <w:ilvl w:val="0"/>
          <w:numId w:val="100503470"/>
        </w:numPr>
        <w:ind w:left="360"/>
      </w:pPr>
      <w:r>
        <w:t xml:space="preserve">Hoe beoordeelt u het onopgemerkt vervangen van dierlijke producten door plantaardige ingrediënten?</w:t>
      </w:r>
      <w:r>
        <w:br/>
      </w:r>
    </w:p>
    <w:p>
      <w:pPr>
        <w:pStyle w:val="ListParagraph"/>
        <w:numPr>
          <w:ilvl w:val="0"/>
          <w:numId w:val="100503470"/>
        </w:numPr>
        <w:ind w:left="360"/>
      </w:pPr>
      <w:r>
        <w:t xml:space="preserve">Kunt u garanderen dat er geen directe of indirecte druk vanuit de overheid bestaat om vleesproducten op deze onopgemerkte wijze te ‘verduurzamen’?</w:t>
      </w:r>
      <w:r>
        <w:br/>
      </w:r>
    </w:p>
    <w:p>
      <w:pPr>
        <w:pStyle w:val="ListParagraph"/>
        <w:numPr>
          <w:ilvl w:val="0"/>
          <w:numId w:val="100503470"/>
        </w:numPr>
        <w:ind w:left="360"/>
      </w:pPr>
      <w:r>
        <w:t xml:space="preserve">Indien het antwoord op vraag 13 ontkennend luidt, waarom niet?</w:t>
      </w:r>
      <w:r>
        <w:br/>
      </w:r>
    </w:p>
    <w:p>
      <w:pPr>
        <w:pStyle w:val="ListParagraph"/>
        <w:numPr>
          <w:ilvl w:val="0"/>
          <w:numId w:val="100503470"/>
        </w:numPr>
        <w:ind w:left="360"/>
      </w:pPr>
      <w:r>
        <w:t xml:space="preserve">Hoe beoordeelt u de verklaring dat supermarkten steeds minder vlees in producten verwerken vanwege stijgende vleesprijzen?</w:t>
      </w:r>
      <w:r>
        <w:br/>
      </w:r>
    </w:p>
    <w:p>
      <w:pPr>
        <w:pStyle w:val="ListParagraph"/>
        <w:numPr>
          <w:ilvl w:val="0"/>
          <w:numId w:val="100503470"/>
        </w:numPr>
        <w:ind w:left="360"/>
      </w:pPr>
      <w:r>
        <w:t xml:space="preserve">In hoeverre acht u deze verklaring volledig, gezien het feit dat de Rijksoverheid zelf de ambitie heeft dat in 2030 vijftig procent van de eiwitconsumptie uit plantaardige eiwitten bestaat (tegenover veertig procent nu), en dat supermarkten daarbij expliciet worden aangewezen als partijen die hierin een belangrijke rol vervullen? 2)</w:t>
      </w:r>
      <w:r>
        <w:br/>
      </w:r>
    </w:p>
    <w:p>
      <w:pPr>
        <w:pStyle w:val="ListParagraph"/>
        <w:numPr>
          <w:ilvl w:val="0"/>
          <w:numId w:val="100503470"/>
        </w:numPr>
        <w:ind w:left="360"/>
      </w:pPr>
      <w:r>
        <w:t xml:space="preserve">Kunt u uitsluiten dat de toename van plantaardige ingrediënten in vleesproducten (voor een deel) het gevolg is van sturing vanuit de overheid in het kader van de eiwittransitie?</w:t>
      </w:r>
      <w:r>
        <w:br/>
      </w:r>
    </w:p>
    <w:p>
      <w:pPr>
        <w:pStyle w:val="ListParagraph"/>
        <w:numPr>
          <w:ilvl w:val="0"/>
          <w:numId w:val="100503470"/>
        </w:numPr>
        <w:ind w:left="360"/>
      </w:pPr>
      <w:r>
        <w:t xml:space="preserve">Deelt u de opvatting van de indiener dat consumenten recht hebben op volledige transparantie en dat het percentage vlees in een bepaald vleesproduct op de voorkant van de verpakking zou moeten worden vermeld?</w:t>
      </w:r>
      <w:r>
        <w:br/>
      </w:r>
    </w:p>
    <w:p>
      <w:pPr>
        <w:pStyle w:val="ListParagraph"/>
        <w:numPr>
          <w:ilvl w:val="0"/>
          <w:numId w:val="100503470"/>
        </w:numPr>
        <w:ind w:left="360"/>
      </w:pPr>
      <w:r>
        <w:t xml:space="preserve">Bent u bereid om regelgeving aan te passen zodat duidelijk en prominent op de verpakking wordt vermeld welk percentage van een vleesproduct daadwerkelijk uit vlees bestaat?</w:t>
      </w:r>
      <w:r>
        <w:br/>
      </w:r>
    </w:p>
    <w:p>
      <w:pPr>
        <w:pStyle w:val="ListParagraph"/>
        <w:numPr>
          <w:ilvl w:val="0"/>
          <w:numId w:val="100503470"/>
        </w:numPr>
        <w:ind w:left="360"/>
      </w:pPr>
      <w:r>
        <w:t xml:space="preserve">Indien het antwoord op vraag 19 ontkennend luidt, waarom niet?</w:t>
      </w:r>
      <w:r>
        <w:br/>
      </w:r>
    </w:p>
    <w:p>
      <w:pPr>
        <w:pStyle w:val="ListParagraph"/>
        <w:numPr>
          <w:ilvl w:val="0"/>
          <w:numId w:val="100503470"/>
        </w:numPr>
        <w:ind w:left="360"/>
      </w:pPr>
      <w:r>
        <w:t xml:space="preserve">Deelt u de opvatting van de indiener dat consumenten te allen tijde het recht moeten behouden om bewust en transparant te kiezen voor vlees, zonder verborgen aanpassingen of misleidende etiketten?</w:t>
      </w:r>
      <w:r>
        <w:br/>
      </w:r>
    </w:p>
    <w:p>
      <w:pPr>
        <w:pStyle w:val="ListParagraph"/>
        <w:numPr>
          <w:ilvl w:val="0"/>
          <w:numId w:val="100503470"/>
        </w:numPr>
        <w:ind w:left="360"/>
      </w:pPr>
      <w:r>
        <w:t xml:space="preserve">Indien het antwoord op vraag 21 bevestigend luidt, welke maatregelen bent u van plan te nemen om dit te garanderen?</w:t>
      </w:r>
      <w:r>
        <w:br/>
      </w:r>
    </w:p>
    <w:p>
      <w:pPr>
        <w:pStyle w:val="ListParagraph"/>
        <w:numPr>
          <w:ilvl w:val="0"/>
          <w:numId w:val="100503470"/>
        </w:numPr>
        <w:ind w:left="360"/>
      </w:pPr>
      <w:r>
        <w:t xml:space="preserve">Indien het antwoord op vraag 21 ontkennend luidt, waarom niet?</w:t>
      </w:r>
      <w:r>
        <w:br/>
      </w:r>
    </w:p>
    <w:p>
      <w:r>
        <w:t xml:space="preserve"> </w:t>
      </w:r>
      <w:r>
        <w:br/>
      </w:r>
    </w:p>
    <w:p>
      <w:r>
        <w:t xml:space="preserve">1) AD, 7 april 2026, 'Supermarkten mengen tot wel 40 procent planten door vlees, vaak zonder dat jij het ziet' (https://www.ad.nl/binnenland/supermarkten-mengen-tot-wel-40-procent-planten-door-vlees-vaak-zonder-dat-jij-het-ziet~a50f55c9/)</w:t>
      </w:r>
      <w:r>
        <w:br/>
      </w:r>
    </w:p>
    <w:p>
      <w:r>
        <w:t xml:space="preserve">2) Ministerie van Landbouw, Visserij, Voedselzekerheid en Natuur, 2026, 'Verkoopaandeel plantaardige eiwitproducten'  (https://dashboardduurzaamheid.nl/eiwittransitie/)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