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CC7" w:rsidRDefault="00994CC7" w14:paraId="4C060301" w14:textId="77777777"/>
    <w:p w:rsidRPr="00284DAB" w:rsidR="00284DAB" w:rsidP="00284DAB" w:rsidRDefault="00284DAB" w14:paraId="29DD35DE" w14:textId="3B454E4C">
      <w:pPr>
        <w:pStyle w:val="Geenafstand"/>
        <w:rPr>
          <w:rFonts w:ascii="Verdana" w:hAnsi="Verdana"/>
          <w:sz w:val="18"/>
          <w:szCs w:val="18"/>
        </w:rPr>
      </w:pPr>
      <w:r w:rsidRPr="00284DAB">
        <w:rPr>
          <w:rFonts w:ascii="Verdana" w:hAnsi="Verdana"/>
          <w:sz w:val="18"/>
          <w:szCs w:val="18"/>
        </w:rPr>
        <w:t>Hierbij zend ik u de antwoorden op de Kamervragen van het lid Tijs van den Brink (CDA) over het bericht 'Strenge regels arbeidsmigratie Vlaanderen zijn effectief'</w:t>
      </w:r>
      <w:r>
        <w:rPr>
          <w:rFonts w:ascii="Verdana" w:hAnsi="Verdana"/>
          <w:sz w:val="18"/>
          <w:szCs w:val="18"/>
        </w:rPr>
        <w:t xml:space="preserve">. De vragen zijn gesteld aan de ministers van Werk en Participatie en van Asiel en Migratie. Gezien de portefeuilleverdeling beantwoord ik de vragen. </w:t>
      </w:r>
    </w:p>
    <w:p w:rsidR="00284DAB" w:rsidP="00284DAB" w:rsidRDefault="00284DAB" w14:paraId="238EEFA9" w14:textId="26684D82">
      <w:pPr>
        <w:pStyle w:val="Geenafstand"/>
        <w:rPr>
          <w:rFonts w:ascii="Verdana" w:hAnsi="Verdana"/>
          <w:sz w:val="18"/>
          <w:szCs w:val="18"/>
        </w:rPr>
      </w:pPr>
    </w:p>
    <w:p w:rsidR="00994CC7" w:rsidP="00AD7D1B" w:rsidRDefault="00994CC7" w14:paraId="4C060303" w14:textId="4370378A"/>
    <w:p w:rsidR="00994CC7" w:rsidRDefault="00284DAB" w14:paraId="4C060304" w14:textId="77777777">
      <w:r>
        <w:t xml:space="preserve">De Minister van Sociale Zaken </w:t>
      </w:r>
      <w:r>
        <w:br/>
        <w:t>en Werkgelegenheid,</w:t>
      </w:r>
    </w:p>
    <w:p w:rsidR="00994CC7" w:rsidRDefault="00994CC7" w14:paraId="4C060305" w14:textId="77777777"/>
    <w:p w:rsidR="00994CC7" w:rsidRDefault="00994CC7" w14:paraId="4C060306" w14:textId="77777777"/>
    <w:p w:rsidR="00994CC7" w:rsidRDefault="00994CC7" w14:paraId="4C060307" w14:textId="77777777"/>
    <w:p w:rsidR="00994CC7" w:rsidRDefault="00994CC7" w14:paraId="4C060308" w14:textId="77777777"/>
    <w:p w:rsidR="00994CC7" w:rsidRDefault="00994CC7" w14:paraId="4C060309" w14:textId="77777777"/>
    <w:p w:rsidR="00994CC7" w:rsidRDefault="00284DAB" w14:paraId="4C06030A" w14:textId="77777777">
      <w:r>
        <w:t>J.A. Vijlbrief</w:t>
      </w:r>
    </w:p>
    <w:sectPr w:rsidR="00994CC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0313" w14:textId="77777777" w:rsidR="00284DAB" w:rsidRDefault="00284DAB">
      <w:pPr>
        <w:spacing w:line="240" w:lineRule="auto"/>
      </w:pPr>
      <w:r>
        <w:separator/>
      </w:r>
    </w:p>
  </w:endnote>
  <w:endnote w:type="continuationSeparator" w:id="0">
    <w:p w14:paraId="4C060315" w14:textId="77777777" w:rsidR="00284DAB" w:rsidRDefault="0028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20B6" w14:textId="77777777" w:rsidR="00D10548" w:rsidRDefault="00D105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8F50" w14:textId="77777777" w:rsidR="00D10548" w:rsidRDefault="00D105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957" w14:textId="77777777" w:rsidR="00D10548" w:rsidRDefault="00D105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030F" w14:textId="77777777" w:rsidR="00284DAB" w:rsidRDefault="00284DAB">
      <w:pPr>
        <w:spacing w:line="240" w:lineRule="auto"/>
      </w:pPr>
      <w:r>
        <w:separator/>
      </w:r>
    </w:p>
  </w:footnote>
  <w:footnote w:type="continuationSeparator" w:id="0">
    <w:p w14:paraId="4C060311" w14:textId="77777777" w:rsidR="00284DAB" w:rsidRDefault="00284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DD3F" w14:textId="77777777" w:rsidR="00D10548" w:rsidRDefault="00D105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030B" w14:textId="77777777" w:rsidR="00994CC7" w:rsidRDefault="00284DAB">
    <w:r>
      <w:rPr>
        <w:noProof/>
      </w:rPr>
      <mc:AlternateContent>
        <mc:Choice Requires="wps">
          <w:drawing>
            <wp:anchor distT="0" distB="0" distL="0" distR="0" simplePos="0" relativeHeight="251654144" behindDoc="0" locked="1" layoutInCell="1" allowOverlap="1" wp14:anchorId="4C06030F" wp14:editId="4C06031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C06033F" w14:textId="77777777" w:rsidR="00994CC7" w:rsidRDefault="00284DAB">
                          <w:pPr>
                            <w:pStyle w:val="Afzendgegevenskopjes"/>
                          </w:pPr>
                          <w:r>
                            <w:t>Directoraat-Generaal Werk</w:t>
                          </w:r>
                        </w:p>
                        <w:p w14:paraId="4C060340" w14:textId="77777777" w:rsidR="00994CC7" w:rsidRDefault="00994CC7">
                          <w:pPr>
                            <w:pStyle w:val="WitregelW2"/>
                          </w:pPr>
                        </w:p>
                        <w:p w14:paraId="4C060341" w14:textId="77777777" w:rsidR="00994CC7" w:rsidRDefault="00284DAB">
                          <w:pPr>
                            <w:pStyle w:val="Referentiegegevenskopjes"/>
                          </w:pPr>
                          <w:r>
                            <w:t>Datum</w:t>
                          </w:r>
                        </w:p>
                        <w:p w14:paraId="1D193745" w14:textId="1452E6C1" w:rsidR="004A610B" w:rsidRDefault="00BE4F99">
                          <w:pPr>
                            <w:pStyle w:val="Referentiegegevens"/>
                          </w:pPr>
                          <w:r>
                            <w:fldChar w:fldCharType="begin"/>
                          </w:r>
                          <w:r>
                            <w:instrText xml:space="preserve"> DOCPROPERTY  "iDatum"  \* MERGEFORMAT </w:instrText>
                          </w:r>
                          <w:r>
                            <w:fldChar w:fldCharType="separate"/>
                          </w:r>
                          <w:r w:rsidR="00D10548">
                            <w:t>9 april 2026</w:t>
                          </w:r>
                          <w:r>
                            <w:fldChar w:fldCharType="end"/>
                          </w:r>
                        </w:p>
                        <w:p w14:paraId="4C060343" w14:textId="77777777" w:rsidR="00994CC7" w:rsidRDefault="00994CC7">
                          <w:pPr>
                            <w:pStyle w:val="WitregelW1"/>
                          </w:pPr>
                        </w:p>
                        <w:p w14:paraId="4C060344" w14:textId="77777777" w:rsidR="00994CC7" w:rsidRDefault="00284DAB">
                          <w:pPr>
                            <w:pStyle w:val="Referentiegegevenskopjes"/>
                          </w:pPr>
                          <w:r>
                            <w:t>Onze referentie</w:t>
                          </w:r>
                        </w:p>
                        <w:p w14:paraId="6B6A0AB6" w14:textId="6D7840B8" w:rsidR="004A610B" w:rsidRDefault="00BE4F99">
                          <w:pPr>
                            <w:pStyle w:val="ReferentiegegevensHL"/>
                          </w:pPr>
                          <w:r>
                            <w:fldChar w:fldCharType="begin"/>
                          </w:r>
                          <w:r>
                            <w:instrText xml:space="preserve"> DOCPROPERTY  "iOnsKenmerk"  \* MERGEFORMAT </w:instrText>
                          </w:r>
                          <w:r>
                            <w:fldChar w:fldCharType="separate"/>
                          </w:r>
                          <w:r w:rsidR="00D10548">
                            <w:t>2026-0000089943</w:t>
                          </w:r>
                          <w:r>
                            <w:fldChar w:fldCharType="end"/>
                          </w:r>
                        </w:p>
                      </w:txbxContent>
                    </wps:txbx>
                    <wps:bodyPr vert="horz" wrap="square" lIns="0" tIns="0" rIns="0" bIns="0" anchor="t" anchorCtr="0"/>
                  </wps:wsp>
                </a:graphicData>
              </a:graphic>
            </wp:anchor>
          </w:drawing>
        </mc:Choice>
        <mc:Fallback>
          <w:pict>
            <v:shapetype w14:anchorId="4C06030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C06033F" w14:textId="77777777" w:rsidR="00994CC7" w:rsidRDefault="00284DAB">
                    <w:pPr>
                      <w:pStyle w:val="Afzendgegevenskopjes"/>
                    </w:pPr>
                    <w:r>
                      <w:t>Directoraat-Generaal Werk</w:t>
                    </w:r>
                  </w:p>
                  <w:p w14:paraId="4C060340" w14:textId="77777777" w:rsidR="00994CC7" w:rsidRDefault="00994CC7">
                    <w:pPr>
                      <w:pStyle w:val="WitregelW2"/>
                    </w:pPr>
                  </w:p>
                  <w:p w14:paraId="4C060341" w14:textId="77777777" w:rsidR="00994CC7" w:rsidRDefault="00284DAB">
                    <w:pPr>
                      <w:pStyle w:val="Referentiegegevenskopjes"/>
                    </w:pPr>
                    <w:r>
                      <w:t>Datum</w:t>
                    </w:r>
                  </w:p>
                  <w:p w14:paraId="1D193745" w14:textId="1452E6C1" w:rsidR="004A610B" w:rsidRDefault="00BE4F99">
                    <w:pPr>
                      <w:pStyle w:val="Referentiegegevens"/>
                    </w:pPr>
                    <w:r>
                      <w:fldChar w:fldCharType="begin"/>
                    </w:r>
                    <w:r>
                      <w:instrText xml:space="preserve"> DOCPROPERTY  "iDatum"  \* MERGEFORMAT </w:instrText>
                    </w:r>
                    <w:r>
                      <w:fldChar w:fldCharType="separate"/>
                    </w:r>
                    <w:r w:rsidR="00D10548">
                      <w:t>9 april 2026</w:t>
                    </w:r>
                    <w:r>
                      <w:fldChar w:fldCharType="end"/>
                    </w:r>
                  </w:p>
                  <w:p w14:paraId="4C060343" w14:textId="77777777" w:rsidR="00994CC7" w:rsidRDefault="00994CC7">
                    <w:pPr>
                      <w:pStyle w:val="WitregelW1"/>
                    </w:pPr>
                  </w:p>
                  <w:p w14:paraId="4C060344" w14:textId="77777777" w:rsidR="00994CC7" w:rsidRDefault="00284DAB">
                    <w:pPr>
                      <w:pStyle w:val="Referentiegegevenskopjes"/>
                    </w:pPr>
                    <w:r>
                      <w:t>Onze referentie</w:t>
                    </w:r>
                  </w:p>
                  <w:p w14:paraId="6B6A0AB6" w14:textId="6D7840B8" w:rsidR="004A610B" w:rsidRDefault="00BE4F99">
                    <w:pPr>
                      <w:pStyle w:val="ReferentiegegevensHL"/>
                    </w:pPr>
                    <w:r>
                      <w:fldChar w:fldCharType="begin"/>
                    </w:r>
                    <w:r>
                      <w:instrText xml:space="preserve"> DOCPROPERTY  "iOnsKenmerk"  \* MERGEFORMAT </w:instrText>
                    </w:r>
                    <w:r>
                      <w:fldChar w:fldCharType="separate"/>
                    </w:r>
                    <w:r w:rsidR="00D10548">
                      <w:t>2026-0000089943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C060311" wp14:editId="4C060312">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CB96D2D" w14:textId="77777777" w:rsidR="004A610B" w:rsidRDefault="00BE4F9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06031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CB96D2D" w14:textId="77777777" w:rsidR="004A610B" w:rsidRDefault="00BE4F9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030D" w14:textId="77777777" w:rsidR="00994CC7" w:rsidRDefault="00284DAB">
    <w:pPr>
      <w:spacing w:after="7029" w:line="14" w:lineRule="exact"/>
    </w:pPr>
    <w:r>
      <w:rPr>
        <w:noProof/>
      </w:rPr>
      <mc:AlternateContent>
        <mc:Choice Requires="wps">
          <w:drawing>
            <wp:anchor distT="0" distB="0" distL="0" distR="0" simplePos="0" relativeHeight="251656192" behindDoc="0" locked="1" layoutInCell="1" allowOverlap="1" wp14:anchorId="4C060313" wp14:editId="4C06031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06031F" w14:textId="77777777" w:rsidR="00994CC7" w:rsidRDefault="00284DA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06031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C06031F" w14:textId="77777777" w:rsidR="00994CC7" w:rsidRDefault="00284DA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C060315" wp14:editId="4C060316">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C060322" w14:textId="77777777" w:rsidR="00994CC7" w:rsidRPr="006B5991" w:rsidRDefault="00284DAB">
                          <w:pPr>
                            <w:pStyle w:val="Afzendgegevens"/>
                            <w:rPr>
                              <w:lang w:val="de-DE"/>
                            </w:rPr>
                          </w:pPr>
                          <w:r w:rsidRPr="006B5991">
                            <w:rPr>
                              <w:lang w:val="de-DE"/>
                            </w:rPr>
                            <w:t>Postbus 90801</w:t>
                          </w:r>
                        </w:p>
                        <w:p w14:paraId="4C060323" w14:textId="788046F0" w:rsidR="00994CC7" w:rsidRPr="006B5991" w:rsidRDefault="00284DAB">
                          <w:pPr>
                            <w:pStyle w:val="Afzendgegevens"/>
                            <w:rPr>
                              <w:lang w:val="de-DE"/>
                            </w:rPr>
                          </w:pPr>
                          <w:r w:rsidRPr="006B5991">
                            <w:rPr>
                              <w:lang w:val="de-DE"/>
                            </w:rPr>
                            <w:t>2509 LV Den Haag</w:t>
                          </w:r>
                        </w:p>
                        <w:p w14:paraId="4C060324" w14:textId="77777777" w:rsidR="00994CC7" w:rsidRPr="006B5991" w:rsidRDefault="00284DAB">
                          <w:pPr>
                            <w:pStyle w:val="Afzendgegevens"/>
                            <w:rPr>
                              <w:lang w:val="de-DE"/>
                            </w:rPr>
                          </w:pPr>
                          <w:r w:rsidRPr="006B5991">
                            <w:rPr>
                              <w:lang w:val="de-DE"/>
                            </w:rPr>
                            <w:t>T   070 333 44 44</w:t>
                          </w:r>
                        </w:p>
                        <w:p w14:paraId="4C060325" w14:textId="77777777" w:rsidR="00994CC7" w:rsidRPr="006B5991" w:rsidRDefault="00994CC7">
                          <w:pPr>
                            <w:pStyle w:val="WitregelW2"/>
                            <w:rPr>
                              <w:lang w:val="de-DE"/>
                            </w:rPr>
                          </w:pPr>
                        </w:p>
                        <w:p w14:paraId="4C060326" w14:textId="77777777" w:rsidR="00994CC7" w:rsidRDefault="00284DAB">
                          <w:pPr>
                            <w:pStyle w:val="Referentiegegevenskopjes"/>
                          </w:pPr>
                          <w:r>
                            <w:t>Onze referentie</w:t>
                          </w:r>
                        </w:p>
                        <w:p w14:paraId="1A5EA2B3" w14:textId="7603CAA9" w:rsidR="004A610B" w:rsidRDefault="00BE4F99">
                          <w:pPr>
                            <w:pStyle w:val="ReferentiegegevensHL"/>
                          </w:pPr>
                          <w:r>
                            <w:fldChar w:fldCharType="begin"/>
                          </w:r>
                          <w:r>
                            <w:instrText xml:space="preserve"> DOCPROPERTY  "iOnsKenmerk"  \* MERGEFORMAT </w:instrText>
                          </w:r>
                          <w:r>
                            <w:fldChar w:fldCharType="separate"/>
                          </w:r>
                          <w:r w:rsidR="00D10548">
                            <w:t>2026-0000089943</w:t>
                          </w:r>
                          <w:r>
                            <w:fldChar w:fldCharType="end"/>
                          </w:r>
                        </w:p>
                        <w:p w14:paraId="48B98902" w14:textId="77777777" w:rsidR="00A838B6" w:rsidRDefault="00A838B6" w:rsidP="00A838B6"/>
                        <w:p w14:paraId="16286988" w14:textId="36C11B01" w:rsidR="00A838B6" w:rsidRDefault="00A838B6" w:rsidP="00A838B6">
                          <w:pPr>
                            <w:pStyle w:val="Referentiegegevenskopjes"/>
                          </w:pPr>
                          <w:r>
                            <w:t>Uw</w:t>
                          </w:r>
                          <w:r>
                            <w:t xml:space="preserve"> referentie</w:t>
                          </w:r>
                        </w:p>
                        <w:p w14:paraId="27653A8F" w14:textId="4E5C8E24" w:rsidR="00A838B6" w:rsidRDefault="00A838B6" w:rsidP="00A838B6">
                          <w:pPr>
                            <w:pStyle w:val="ReferentiegegevensHL"/>
                          </w:pPr>
                          <w:r>
                            <w:t>2026Z04977</w:t>
                          </w:r>
                        </w:p>
                        <w:p w14:paraId="2B708198" w14:textId="77777777" w:rsidR="00A838B6" w:rsidRPr="00A838B6" w:rsidRDefault="00A838B6" w:rsidP="00A838B6"/>
                        <w:p w14:paraId="4C06032A" w14:textId="77777777" w:rsidR="00994CC7" w:rsidRDefault="00994CC7">
                          <w:pPr>
                            <w:pStyle w:val="WitregelW1"/>
                          </w:pPr>
                        </w:p>
                        <w:p w14:paraId="4C06032B" w14:textId="1F957B0D" w:rsidR="00994CC7" w:rsidRDefault="00284DAB">
                          <w:pPr>
                            <w:pStyle w:val="Referentiegegevenskopjes"/>
                          </w:pPr>
                          <w:r>
                            <w:t>Bijlage</w:t>
                          </w:r>
                        </w:p>
                        <w:p w14:paraId="4A65F712" w14:textId="54EA8FFA" w:rsidR="004A610B" w:rsidRDefault="00BE4F99">
                          <w:pPr>
                            <w:pStyle w:val="Referentiegegevens"/>
                          </w:pPr>
                          <w:r>
                            <w:fldChar w:fldCharType="begin"/>
                          </w:r>
                          <w:r>
                            <w:instrText xml:space="preserve"> DOCPROPERTY  "iBijlagen"  \* MERGEFORMAT </w:instrText>
                          </w:r>
                          <w:r>
                            <w:fldChar w:fldCharType="separate"/>
                          </w:r>
                          <w:r w:rsidR="00D10548">
                            <w:t>Beantwoording Kamervragen</w:t>
                          </w:r>
                          <w:r>
                            <w:fldChar w:fldCharType="end"/>
                          </w:r>
                        </w:p>
                      </w:txbxContent>
                    </wps:txbx>
                    <wps:bodyPr vert="horz" wrap="square" lIns="0" tIns="0" rIns="0" bIns="0" anchor="t" anchorCtr="0"/>
                  </wps:wsp>
                </a:graphicData>
              </a:graphic>
            </wp:anchor>
          </w:drawing>
        </mc:Choice>
        <mc:Fallback>
          <w:pict>
            <v:shape w14:anchorId="4C06031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C060322" w14:textId="77777777" w:rsidR="00994CC7" w:rsidRPr="006B5991" w:rsidRDefault="00284DAB">
                    <w:pPr>
                      <w:pStyle w:val="Afzendgegevens"/>
                      <w:rPr>
                        <w:lang w:val="de-DE"/>
                      </w:rPr>
                    </w:pPr>
                    <w:r w:rsidRPr="006B5991">
                      <w:rPr>
                        <w:lang w:val="de-DE"/>
                      </w:rPr>
                      <w:t>Postbus 90801</w:t>
                    </w:r>
                  </w:p>
                  <w:p w14:paraId="4C060323" w14:textId="788046F0" w:rsidR="00994CC7" w:rsidRPr="006B5991" w:rsidRDefault="00284DAB">
                    <w:pPr>
                      <w:pStyle w:val="Afzendgegevens"/>
                      <w:rPr>
                        <w:lang w:val="de-DE"/>
                      </w:rPr>
                    </w:pPr>
                    <w:r w:rsidRPr="006B5991">
                      <w:rPr>
                        <w:lang w:val="de-DE"/>
                      </w:rPr>
                      <w:t>2509 LV Den Haag</w:t>
                    </w:r>
                  </w:p>
                  <w:p w14:paraId="4C060324" w14:textId="77777777" w:rsidR="00994CC7" w:rsidRPr="006B5991" w:rsidRDefault="00284DAB">
                    <w:pPr>
                      <w:pStyle w:val="Afzendgegevens"/>
                      <w:rPr>
                        <w:lang w:val="de-DE"/>
                      </w:rPr>
                    </w:pPr>
                    <w:r w:rsidRPr="006B5991">
                      <w:rPr>
                        <w:lang w:val="de-DE"/>
                      </w:rPr>
                      <w:t>T   070 333 44 44</w:t>
                    </w:r>
                  </w:p>
                  <w:p w14:paraId="4C060325" w14:textId="77777777" w:rsidR="00994CC7" w:rsidRPr="006B5991" w:rsidRDefault="00994CC7">
                    <w:pPr>
                      <w:pStyle w:val="WitregelW2"/>
                      <w:rPr>
                        <w:lang w:val="de-DE"/>
                      </w:rPr>
                    </w:pPr>
                  </w:p>
                  <w:p w14:paraId="4C060326" w14:textId="77777777" w:rsidR="00994CC7" w:rsidRDefault="00284DAB">
                    <w:pPr>
                      <w:pStyle w:val="Referentiegegevenskopjes"/>
                    </w:pPr>
                    <w:r>
                      <w:t>Onze referentie</w:t>
                    </w:r>
                  </w:p>
                  <w:p w14:paraId="1A5EA2B3" w14:textId="7603CAA9" w:rsidR="004A610B" w:rsidRDefault="00BE4F99">
                    <w:pPr>
                      <w:pStyle w:val="ReferentiegegevensHL"/>
                    </w:pPr>
                    <w:r>
                      <w:fldChar w:fldCharType="begin"/>
                    </w:r>
                    <w:r>
                      <w:instrText xml:space="preserve"> DOCPROPERTY  "iOnsKenmerk"  \* MERGEFORMAT </w:instrText>
                    </w:r>
                    <w:r>
                      <w:fldChar w:fldCharType="separate"/>
                    </w:r>
                    <w:r w:rsidR="00D10548">
                      <w:t>2026-0000089943</w:t>
                    </w:r>
                    <w:r>
                      <w:fldChar w:fldCharType="end"/>
                    </w:r>
                  </w:p>
                  <w:p w14:paraId="48B98902" w14:textId="77777777" w:rsidR="00A838B6" w:rsidRDefault="00A838B6" w:rsidP="00A838B6"/>
                  <w:p w14:paraId="16286988" w14:textId="36C11B01" w:rsidR="00A838B6" w:rsidRDefault="00A838B6" w:rsidP="00A838B6">
                    <w:pPr>
                      <w:pStyle w:val="Referentiegegevenskopjes"/>
                    </w:pPr>
                    <w:r>
                      <w:t>Uw</w:t>
                    </w:r>
                    <w:r>
                      <w:t xml:space="preserve"> referentie</w:t>
                    </w:r>
                  </w:p>
                  <w:p w14:paraId="27653A8F" w14:textId="4E5C8E24" w:rsidR="00A838B6" w:rsidRDefault="00A838B6" w:rsidP="00A838B6">
                    <w:pPr>
                      <w:pStyle w:val="ReferentiegegevensHL"/>
                    </w:pPr>
                    <w:r>
                      <w:t>2026Z04977</w:t>
                    </w:r>
                  </w:p>
                  <w:p w14:paraId="2B708198" w14:textId="77777777" w:rsidR="00A838B6" w:rsidRPr="00A838B6" w:rsidRDefault="00A838B6" w:rsidP="00A838B6"/>
                  <w:p w14:paraId="4C06032A" w14:textId="77777777" w:rsidR="00994CC7" w:rsidRDefault="00994CC7">
                    <w:pPr>
                      <w:pStyle w:val="WitregelW1"/>
                    </w:pPr>
                  </w:p>
                  <w:p w14:paraId="4C06032B" w14:textId="1F957B0D" w:rsidR="00994CC7" w:rsidRDefault="00284DAB">
                    <w:pPr>
                      <w:pStyle w:val="Referentiegegevenskopjes"/>
                    </w:pPr>
                    <w:r>
                      <w:t>Bijlage</w:t>
                    </w:r>
                  </w:p>
                  <w:p w14:paraId="4A65F712" w14:textId="54EA8FFA" w:rsidR="004A610B" w:rsidRDefault="00BE4F99">
                    <w:pPr>
                      <w:pStyle w:val="Referentiegegevens"/>
                    </w:pPr>
                    <w:r>
                      <w:fldChar w:fldCharType="begin"/>
                    </w:r>
                    <w:r>
                      <w:instrText xml:space="preserve"> DOCPROPERTY  "iBijlagen"  \* MERGEFORMAT </w:instrText>
                    </w:r>
                    <w:r>
                      <w:fldChar w:fldCharType="separate"/>
                    </w:r>
                    <w:r w:rsidR="00D10548">
                      <w:t>Beantwoording Kamervragen</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C060317" wp14:editId="4C06031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C06032D" w14:textId="77777777" w:rsidR="00994CC7" w:rsidRDefault="00284DA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C06031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C06032D" w14:textId="77777777" w:rsidR="00994CC7" w:rsidRDefault="00284DAB">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C060319" wp14:editId="4C06031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C06032E" w14:textId="77777777" w:rsidR="00994CC7" w:rsidRDefault="00284DAB">
                          <w:r>
                            <w:t>De voorzitter van de Tweede Kamer der Staten-Generaal</w:t>
                          </w:r>
                        </w:p>
                        <w:p w14:paraId="4C06032F" w14:textId="77777777" w:rsidR="00994CC7" w:rsidRDefault="00284DAB">
                          <w:r>
                            <w:t xml:space="preserve">Postbus 20018 </w:t>
                          </w:r>
                        </w:p>
                        <w:p w14:paraId="4C060330" w14:textId="77777777" w:rsidR="00994CC7" w:rsidRDefault="00284DAB">
                          <w:r>
                            <w:t>2500 EA  Den Haag</w:t>
                          </w:r>
                        </w:p>
                        <w:p w14:paraId="4C060331" w14:textId="77777777" w:rsidR="00994CC7" w:rsidRDefault="00284DAB">
                          <w:pPr>
                            <w:pStyle w:val="KixCode"/>
                          </w:pPr>
                          <w:r>
                            <w:t>2500 EA</w:t>
                          </w:r>
                        </w:p>
                      </w:txbxContent>
                    </wps:txbx>
                    <wps:bodyPr vert="horz" wrap="square" lIns="0" tIns="0" rIns="0" bIns="0" anchor="t" anchorCtr="0"/>
                  </wps:wsp>
                </a:graphicData>
              </a:graphic>
            </wp:anchor>
          </w:drawing>
        </mc:Choice>
        <mc:Fallback>
          <w:pict>
            <v:shape w14:anchorId="4C06031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C06032E" w14:textId="77777777" w:rsidR="00994CC7" w:rsidRDefault="00284DAB">
                    <w:r>
                      <w:t>De voorzitter van de Tweede Kamer der Staten-Generaal</w:t>
                    </w:r>
                  </w:p>
                  <w:p w14:paraId="4C06032F" w14:textId="77777777" w:rsidR="00994CC7" w:rsidRDefault="00284DAB">
                    <w:r>
                      <w:t xml:space="preserve">Postbus 20018 </w:t>
                    </w:r>
                  </w:p>
                  <w:p w14:paraId="4C060330" w14:textId="77777777" w:rsidR="00994CC7" w:rsidRDefault="00284DAB">
                    <w:r>
                      <w:t>2500 EA  Den Haag</w:t>
                    </w:r>
                  </w:p>
                  <w:p w14:paraId="4C060331" w14:textId="77777777" w:rsidR="00994CC7" w:rsidRDefault="00284DAB">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C06031B" wp14:editId="4C06031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94CC7" w14:paraId="4C060334" w14:textId="77777777">
                            <w:trPr>
                              <w:trHeight w:val="200"/>
                            </w:trPr>
                            <w:tc>
                              <w:tcPr>
                                <w:tcW w:w="1134" w:type="dxa"/>
                              </w:tcPr>
                              <w:p w14:paraId="4C060332" w14:textId="77777777" w:rsidR="00994CC7" w:rsidRDefault="00994CC7"/>
                            </w:tc>
                            <w:tc>
                              <w:tcPr>
                                <w:tcW w:w="5244" w:type="dxa"/>
                              </w:tcPr>
                              <w:p w14:paraId="4C060333" w14:textId="77777777" w:rsidR="00994CC7" w:rsidRDefault="00994CC7"/>
                            </w:tc>
                          </w:tr>
                          <w:tr w:rsidR="00994CC7" w14:paraId="4C060337" w14:textId="77777777">
                            <w:trPr>
                              <w:trHeight w:val="240"/>
                            </w:trPr>
                            <w:tc>
                              <w:tcPr>
                                <w:tcW w:w="1134" w:type="dxa"/>
                              </w:tcPr>
                              <w:p w14:paraId="4C060335" w14:textId="77777777" w:rsidR="00994CC7" w:rsidRDefault="00284DAB">
                                <w:r>
                                  <w:t>Datum</w:t>
                                </w:r>
                              </w:p>
                            </w:tc>
                            <w:tc>
                              <w:tcPr>
                                <w:tcW w:w="5244" w:type="dxa"/>
                              </w:tcPr>
                              <w:p w14:paraId="30CEBD6F" w14:textId="011DED20" w:rsidR="004A610B" w:rsidRDefault="00BE4F99">
                                <w:r>
                                  <w:fldChar w:fldCharType="begin"/>
                                </w:r>
                                <w:r>
                                  <w:instrText xml:space="preserve"> DOCPROPERTY  "iDatum"  \* MERGEFORMAT </w:instrText>
                                </w:r>
                                <w:r>
                                  <w:fldChar w:fldCharType="separate"/>
                                </w:r>
                                <w:r w:rsidR="00D10548">
                                  <w:t>9 april 2026</w:t>
                                </w:r>
                                <w:r>
                                  <w:fldChar w:fldCharType="end"/>
                                </w:r>
                              </w:p>
                            </w:tc>
                          </w:tr>
                          <w:tr w:rsidR="00994CC7" w14:paraId="4C06033A" w14:textId="77777777">
                            <w:trPr>
                              <w:trHeight w:val="240"/>
                            </w:trPr>
                            <w:tc>
                              <w:tcPr>
                                <w:tcW w:w="1134" w:type="dxa"/>
                              </w:tcPr>
                              <w:p w14:paraId="4C060338" w14:textId="77777777" w:rsidR="00994CC7" w:rsidRDefault="00284DAB">
                                <w:r>
                                  <w:t>Betreft</w:t>
                                </w:r>
                              </w:p>
                            </w:tc>
                            <w:tc>
                              <w:tcPr>
                                <w:tcW w:w="5244" w:type="dxa"/>
                              </w:tcPr>
                              <w:p w14:paraId="28696A8B" w14:textId="59A68E9A" w:rsidR="009E4A88" w:rsidRDefault="002C0CB5">
                                <w:r>
                                  <w:t>Beantwoording Kamervragen over het bericht ‘Strenge regels arbeidsmigratie Vlaanderen zijn effectief’</w:t>
                                </w:r>
                              </w:p>
                            </w:tc>
                          </w:tr>
                          <w:tr w:rsidR="00994CC7" w14:paraId="4C06033D" w14:textId="77777777">
                            <w:trPr>
                              <w:trHeight w:val="200"/>
                            </w:trPr>
                            <w:tc>
                              <w:tcPr>
                                <w:tcW w:w="1134" w:type="dxa"/>
                              </w:tcPr>
                              <w:p w14:paraId="4C06033B" w14:textId="77777777" w:rsidR="00994CC7" w:rsidRDefault="00994CC7"/>
                            </w:tc>
                            <w:tc>
                              <w:tcPr>
                                <w:tcW w:w="5244" w:type="dxa"/>
                              </w:tcPr>
                              <w:p w14:paraId="4C06033C" w14:textId="77777777" w:rsidR="00994CC7" w:rsidRDefault="00994CC7"/>
                            </w:tc>
                          </w:tr>
                        </w:tbl>
                        <w:p w14:paraId="4C06034B" w14:textId="77777777" w:rsidR="00284DAB" w:rsidRDefault="00284DAB"/>
                      </w:txbxContent>
                    </wps:txbx>
                    <wps:bodyPr vert="horz" wrap="square" lIns="0" tIns="0" rIns="0" bIns="0" anchor="t" anchorCtr="0"/>
                  </wps:wsp>
                </a:graphicData>
              </a:graphic>
            </wp:anchor>
          </w:drawing>
        </mc:Choice>
        <mc:Fallback>
          <w:pict>
            <v:shape w14:anchorId="4C06031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94CC7" w14:paraId="4C060334" w14:textId="77777777">
                      <w:trPr>
                        <w:trHeight w:val="200"/>
                      </w:trPr>
                      <w:tc>
                        <w:tcPr>
                          <w:tcW w:w="1134" w:type="dxa"/>
                        </w:tcPr>
                        <w:p w14:paraId="4C060332" w14:textId="77777777" w:rsidR="00994CC7" w:rsidRDefault="00994CC7"/>
                      </w:tc>
                      <w:tc>
                        <w:tcPr>
                          <w:tcW w:w="5244" w:type="dxa"/>
                        </w:tcPr>
                        <w:p w14:paraId="4C060333" w14:textId="77777777" w:rsidR="00994CC7" w:rsidRDefault="00994CC7"/>
                      </w:tc>
                    </w:tr>
                    <w:tr w:rsidR="00994CC7" w14:paraId="4C060337" w14:textId="77777777">
                      <w:trPr>
                        <w:trHeight w:val="240"/>
                      </w:trPr>
                      <w:tc>
                        <w:tcPr>
                          <w:tcW w:w="1134" w:type="dxa"/>
                        </w:tcPr>
                        <w:p w14:paraId="4C060335" w14:textId="77777777" w:rsidR="00994CC7" w:rsidRDefault="00284DAB">
                          <w:r>
                            <w:t>Datum</w:t>
                          </w:r>
                        </w:p>
                      </w:tc>
                      <w:tc>
                        <w:tcPr>
                          <w:tcW w:w="5244" w:type="dxa"/>
                        </w:tcPr>
                        <w:p w14:paraId="30CEBD6F" w14:textId="011DED20" w:rsidR="004A610B" w:rsidRDefault="00BE4F99">
                          <w:r>
                            <w:fldChar w:fldCharType="begin"/>
                          </w:r>
                          <w:r>
                            <w:instrText xml:space="preserve"> DOCPROPERTY  "iDatum"  \* MERGEFORMAT </w:instrText>
                          </w:r>
                          <w:r>
                            <w:fldChar w:fldCharType="separate"/>
                          </w:r>
                          <w:r w:rsidR="00D10548">
                            <w:t>9 april 2026</w:t>
                          </w:r>
                          <w:r>
                            <w:fldChar w:fldCharType="end"/>
                          </w:r>
                        </w:p>
                      </w:tc>
                    </w:tr>
                    <w:tr w:rsidR="00994CC7" w14:paraId="4C06033A" w14:textId="77777777">
                      <w:trPr>
                        <w:trHeight w:val="240"/>
                      </w:trPr>
                      <w:tc>
                        <w:tcPr>
                          <w:tcW w:w="1134" w:type="dxa"/>
                        </w:tcPr>
                        <w:p w14:paraId="4C060338" w14:textId="77777777" w:rsidR="00994CC7" w:rsidRDefault="00284DAB">
                          <w:r>
                            <w:t>Betreft</w:t>
                          </w:r>
                        </w:p>
                      </w:tc>
                      <w:tc>
                        <w:tcPr>
                          <w:tcW w:w="5244" w:type="dxa"/>
                        </w:tcPr>
                        <w:p w14:paraId="28696A8B" w14:textId="59A68E9A" w:rsidR="009E4A88" w:rsidRDefault="002C0CB5">
                          <w:r>
                            <w:t>Beantwoording Kamervragen over het bericht ‘Strenge regels arbeidsmigratie Vlaanderen zijn effectief’</w:t>
                          </w:r>
                        </w:p>
                      </w:tc>
                    </w:tr>
                    <w:tr w:rsidR="00994CC7" w14:paraId="4C06033D" w14:textId="77777777">
                      <w:trPr>
                        <w:trHeight w:val="200"/>
                      </w:trPr>
                      <w:tc>
                        <w:tcPr>
                          <w:tcW w:w="1134" w:type="dxa"/>
                        </w:tcPr>
                        <w:p w14:paraId="4C06033B" w14:textId="77777777" w:rsidR="00994CC7" w:rsidRDefault="00994CC7"/>
                      </w:tc>
                      <w:tc>
                        <w:tcPr>
                          <w:tcW w:w="5244" w:type="dxa"/>
                        </w:tcPr>
                        <w:p w14:paraId="4C06033C" w14:textId="77777777" w:rsidR="00994CC7" w:rsidRDefault="00994CC7"/>
                      </w:tc>
                    </w:tr>
                  </w:tbl>
                  <w:p w14:paraId="4C06034B" w14:textId="77777777" w:rsidR="00284DAB" w:rsidRDefault="00284DA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C06031D" wp14:editId="4C06031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AFECA2" w14:textId="77777777" w:rsidR="004A610B" w:rsidRDefault="00BE4F9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06031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DAFECA2" w14:textId="77777777" w:rsidR="004A610B" w:rsidRDefault="00BE4F9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088201"/>
    <w:multiLevelType w:val="multilevel"/>
    <w:tmpl w:val="3CBB95D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EC0793"/>
    <w:multiLevelType w:val="multilevel"/>
    <w:tmpl w:val="D9CC70A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8928B8"/>
    <w:multiLevelType w:val="multilevel"/>
    <w:tmpl w:val="6ACAB2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53AA7E6"/>
    <w:multiLevelType w:val="multilevel"/>
    <w:tmpl w:val="95A20E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8FEEC3"/>
    <w:multiLevelType w:val="multilevel"/>
    <w:tmpl w:val="12BAB0C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472B2D"/>
    <w:multiLevelType w:val="multilevel"/>
    <w:tmpl w:val="460B43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44D4A4E"/>
    <w:multiLevelType w:val="multilevel"/>
    <w:tmpl w:val="6F4B530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7172A9"/>
    <w:multiLevelType w:val="multilevel"/>
    <w:tmpl w:val="9D87AE3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1938814">
    <w:abstractNumId w:val="1"/>
  </w:num>
  <w:num w:numId="2" w16cid:durableId="1399405199">
    <w:abstractNumId w:val="0"/>
  </w:num>
  <w:num w:numId="3" w16cid:durableId="1035421562">
    <w:abstractNumId w:val="3"/>
  </w:num>
  <w:num w:numId="4" w16cid:durableId="1398177">
    <w:abstractNumId w:val="5"/>
  </w:num>
  <w:num w:numId="5" w16cid:durableId="692613235">
    <w:abstractNumId w:val="6"/>
  </w:num>
  <w:num w:numId="6" w16cid:durableId="1234121816">
    <w:abstractNumId w:val="4"/>
  </w:num>
  <w:num w:numId="7" w16cid:durableId="1053315478">
    <w:abstractNumId w:val="7"/>
  </w:num>
  <w:num w:numId="8" w16cid:durableId="1670672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C7"/>
    <w:rsid w:val="000727BD"/>
    <w:rsid w:val="00234D88"/>
    <w:rsid w:val="00284DAB"/>
    <w:rsid w:val="002869DA"/>
    <w:rsid w:val="002C0CB5"/>
    <w:rsid w:val="00396A2E"/>
    <w:rsid w:val="00416598"/>
    <w:rsid w:val="004A610B"/>
    <w:rsid w:val="004C4FF8"/>
    <w:rsid w:val="0054266A"/>
    <w:rsid w:val="006B5991"/>
    <w:rsid w:val="006E23F9"/>
    <w:rsid w:val="00731D30"/>
    <w:rsid w:val="00744D08"/>
    <w:rsid w:val="008772E8"/>
    <w:rsid w:val="00986E33"/>
    <w:rsid w:val="00994CC7"/>
    <w:rsid w:val="009E4A88"/>
    <w:rsid w:val="00A838B6"/>
    <w:rsid w:val="00AD7D1B"/>
    <w:rsid w:val="00B1221F"/>
    <w:rsid w:val="00B61F84"/>
    <w:rsid w:val="00BD0560"/>
    <w:rsid w:val="00BE4F99"/>
    <w:rsid w:val="00D10548"/>
    <w:rsid w:val="00EE032D"/>
    <w:rsid w:val="00F81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C06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284DAB"/>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75399">
      <w:bodyDiv w:val="1"/>
      <w:marLeft w:val="0"/>
      <w:marRight w:val="0"/>
      <w:marTop w:val="0"/>
      <w:marBottom w:val="0"/>
      <w:divBdr>
        <w:top w:val="none" w:sz="0" w:space="0" w:color="auto"/>
        <w:left w:val="none" w:sz="0" w:space="0" w:color="auto"/>
        <w:bottom w:val="none" w:sz="0" w:space="0" w:color="auto"/>
        <w:right w:val="none" w:sz="0" w:space="0" w:color="auto"/>
      </w:divBdr>
    </w:div>
    <w:div w:id="1547446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59</ap:Words>
  <ap:Characters>328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Tijs van den Brink (CDA) aan de ministers van Werk en Participatie en van Asiel en Migratie over het bericht 'Strenge regels arbeidsmigratie Vlaanderen zijn effectief'</vt:lpstr>
    </vt:vector>
  </ap:TitlesOfParts>
  <ap:LinksUpToDate>false</ap:LinksUpToDate>
  <ap:CharactersWithSpaces>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2026-04-09T09:05:00.0000000Z</dcterms:created>
  <dcterms:modified xsi:type="dcterms:W3CDTF">2026-04-09T09:05:00.0000000Z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Tijs van den Brink (CDA) aan de ministers van Werk en Participatie en van Asiel en Migratie over het bericht 'Strenge regels arbeidsmigratie Vlaanderen zijn effectief'</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 Jessurun Lobo</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Beantwoording Kamervragen</vt:lpwstr>
  </property>
  <property fmtid="{D5CDD505-2E9C-101B-9397-08002B2CF9AE}" pid="31" name="iCC">
    <vt:lpwstr/>
  </property>
  <property fmtid="{D5CDD505-2E9C-101B-9397-08002B2CF9AE}" pid="32" name="iDatum">
    <vt:lpwstr>9 april 2026</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Tijs van den Brink (CDA) aan de ministers van Werk en Participatie en van Asiel en Migratie over het bericht 'Strenge regels arbeidsmigratie Vlaanderen zijn effectief'</vt:lpwstr>
  </property>
  <property fmtid="{D5CDD505-2E9C-101B-9397-08002B2CF9AE}" pid="36" name="iOnsKenmerk">
    <vt:lpwstr>2026-0000089943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