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DB04CE6" w14:textId="77777777">
        <w:tc>
          <w:tcPr>
            <w:tcW w:w="6379" w:type="dxa"/>
            <w:gridSpan w:val="2"/>
            <w:tcBorders>
              <w:top w:val="nil"/>
              <w:left w:val="nil"/>
              <w:bottom w:val="nil"/>
              <w:right w:val="nil"/>
            </w:tcBorders>
            <w:vAlign w:val="center"/>
          </w:tcPr>
          <w:p w:rsidR="004330ED" w:rsidP="00EA1CE4" w:rsidRDefault="004330ED" w14:paraId="65527EF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8DE92B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32984C3" w14:textId="77777777">
        <w:trPr>
          <w:cantSplit/>
        </w:trPr>
        <w:tc>
          <w:tcPr>
            <w:tcW w:w="10348" w:type="dxa"/>
            <w:gridSpan w:val="3"/>
            <w:tcBorders>
              <w:top w:val="single" w:color="auto" w:sz="4" w:space="0"/>
              <w:left w:val="nil"/>
              <w:bottom w:val="nil"/>
              <w:right w:val="nil"/>
            </w:tcBorders>
          </w:tcPr>
          <w:p w:rsidR="004330ED" w:rsidP="004A1E29" w:rsidRDefault="004330ED" w14:paraId="6F83178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F43224A" w14:textId="77777777">
        <w:trPr>
          <w:cantSplit/>
        </w:trPr>
        <w:tc>
          <w:tcPr>
            <w:tcW w:w="10348" w:type="dxa"/>
            <w:gridSpan w:val="3"/>
            <w:tcBorders>
              <w:top w:val="nil"/>
              <w:left w:val="nil"/>
              <w:bottom w:val="nil"/>
              <w:right w:val="nil"/>
            </w:tcBorders>
          </w:tcPr>
          <w:p w:rsidR="004330ED" w:rsidP="00BF623B" w:rsidRDefault="004330ED" w14:paraId="3AD6D8AC" w14:textId="77777777">
            <w:pPr>
              <w:pStyle w:val="Amendement"/>
              <w:tabs>
                <w:tab w:val="clear" w:pos="3310"/>
                <w:tab w:val="clear" w:pos="3600"/>
              </w:tabs>
              <w:rPr>
                <w:rFonts w:ascii="Times New Roman" w:hAnsi="Times New Roman"/>
                <w:b w:val="0"/>
              </w:rPr>
            </w:pPr>
          </w:p>
        </w:tc>
      </w:tr>
      <w:tr w:rsidR="004330ED" w:rsidTr="00EA1CE4" w14:paraId="39F9F080" w14:textId="77777777">
        <w:trPr>
          <w:cantSplit/>
        </w:trPr>
        <w:tc>
          <w:tcPr>
            <w:tcW w:w="10348" w:type="dxa"/>
            <w:gridSpan w:val="3"/>
            <w:tcBorders>
              <w:top w:val="nil"/>
              <w:left w:val="nil"/>
              <w:bottom w:val="single" w:color="auto" w:sz="4" w:space="0"/>
              <w:right w:val="nil"/>
            </w:tcBorders>
          </w:tcPr>
          <w:p w:rsidR="004330ED" w:rsidP="00BF623B" w:rsidRDefault="004330ED" w14:paraId="2D8748A0" w14:textId="77777777">
            <w:pPr>
              <w:pStyle w:val="Amendement"/>
              <w:tabs>
                <w:tab w:val="clear" w:pos="3310"/>
                <w:tab w:val="clear" w:pos="3600"/>
              </w:tabs>
              <w:rPr>
                <w:rFonts w:ascii="Times New Roman" w:hAnsi="Times New Roman"/>
              </w:rPr>
            </w:pPr>
          </w:p>
        </w:tc>
      </w:tr>
      <w:tr w:rsidR="004330ED" w:rsidTr="00EA1CE4" w14:paraId="0CE130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48C383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2547389" w14:textId="77777777">
            <w:pPr>
              <w:suppressAutoHyphens/>
              <w:ind w:left="-70"/>
              <w:rPr>
                <w:b/>
              </w:rPr>
            </w:pPr>
          </w:p>
        </w:tc>
      </w:tr>
      <w:tr w:rsidR="003C21AC" w:rsidTr="00EA1CE4" w14:paraId="1DE17B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B30AD" w14:paraId="360AACE5" w14:textId="3692E5D0">
            <w:pPr>
              <w:pStyle w:val="Amendement"/>
              <w:tabs>
                <w:tab w:val="clear" w:pos="3310"/>
                <w:tab w:val="clear" w:pos="3600"/>
              </w:tabs>
              <w:rPr>
                <w:rFonts w:ascii="Times New Roman" w:hAnsi="Times New Roman"/>
              </w:rPr>
            </w:pPr>
            <w:r>
              <w:rPr>
                <w:rFonts w:ascii="Times New Roman" w:hAnsi="Times New Roman"/>
              </w:rPr>
              <w:t>36 746</w:t>
            </w:r>
          </w:p>
        </w:tc>
        <w:tc>
          <w:tcPr>
            <w:tcW w:w="7371" w:type="dxa"/>
            <w:gridSpan w:val="2"/>
          </w:tcPr>
          <w:p w:rsidRPr="008B30AD" w:rsidR="003C21AC" w:rsidP="008B30AD" w:rsidRDefault="008B30AD" w14:paraId="52979FFD" w14:textId="3996B97B">
            <w:pPr>
              <w:rPr>
                <w:b/>
                <w:bCs/>
                <w:szCs w:val="24"/>
              </w:rPr>
            </w:pPr>
            <w:r w:rsidRPr="008B30AD">
              <w:rPr>
                <w:b/>
                <w:bCs/>
                <w:szCs w:val="24"/>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003C21AC" w:rsidTr="00EA1CE4" w14:paraId="4848CF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E54B86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3344BB2" w14:textId="77777777">
            <w:pPr>
              <w:pStyle w:val="Amendement"/>
              <w:tabs>
                <w:tab w:val="clear" w:pos="3310"/>
                <w:tab w:val="clear" w:pos="3600"/>
              </w:tabs>
              <w:ind w:left="-70"/>
              <w:rPr>
                <w:rFonts w:ascii="Times New Roman" w:hAnsi="Times New Roman"/>
              </w:rPr>
            </w:pPr>
          </w:p>
        </w:tc>
      </w:tr>
      <w:tr w:rsidR="003C21AC" w:rsidTr="00EA1CE4" w14:paraId="2FC37A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C54A5F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66F1D4A" w14:textId="77777777">
            <w:pPr>
              <w:pStyle w:val="Amendement"/>
              <w:tabs>
                <w:tab w:val="clear" w:pos="3310"/>
                <w:tab w:val="clear" w:pos="3600"/>
              </w:tabs>
              <w:ind w:left="-70"/>
              <w:rPr>
                <w:rFonts w:ascii="Times New Roman" w:hAnsi="Times New Roman"/>
              </w:rPr>
            </w:pPr>
          </w:p>
        </w:tc>
      </w:tr>
      <w:tr w:rsidR="003C21AC" w:rsidTr="00EA1CE4" w14:paraId="267237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946DE32" w14:textId="07B53760">
            <w:pPr>
              <w:pStyle w:val="Amendement"/>
              <w:tabs>
                <w:tab w:val="clear" w:pos="3310"/>
                <w:tab w:val="clear" w:pos="3600"/>
              </w:tabs>
              <w:rPr>
                <w:rFonts w:ascii="Times New Roman" w:hAnsi="Times New Roman"/>
              </w:rPr>
            </w:pPr>
            <w:r w:rsidRPr="00C035D4">
              <w:rPr>
                <w:rFonts w:ascii="Times New Roman" w:hAnsi="Times New Roman"/>
              </w:rPr>
              <w:t xml:space="preserve">Nr. </w:t>
            </w:r>
            <w:r w:rsidR="00834669">
              <w:rPr>
                <w:rFonts w:ascii="Times New Roman" w:hAnsi="Times New Roman"/>
                <w:caps/>
              </w:rPr>
              <w:t>22</w:t>
            </w:r>
          </w:p>
        </w:tc>
        <w:tc>
          <w:tcPr>
            <w:tcW w:w="7371" w:type="dxa"/>
            <w:gridSpan w:val="2"/>
          </w:tcPr>
          <w:p w:rsidRPr="00C035D4" w:rsidR="003C21AC" w:rsidP="006E0971" w:rsidRDefault="003C21AC" w14:paraId="2EC714B5" w14:textId="54FA69F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B30AD">
              <w:rPr>
                <w:rFonts w:ascii="Times New Roman" w:hAnsi="Times New Roman"/>
                <w:caps/>
              </w:rPr>
              <w:t>Flach</w:t>
            </w:r>
          </w:p>
        </w:tc>
      </w:tr>
      <w:tr w:rsidR="003C21AC" w:rsidTr="00EA1CE4" w14:paraId="18939D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6B4CD4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133BAD6" w14:textId="70C89DB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5606B">
              <w:rPr>
                <w:rFonts w:ascii="Times New Roman" w:hAnsi="Times New Roman"/>
                <w:b w:val="0"/>
              </w:rPr>
              <w:t>8 april 2026</w:t>
            </w:r>
          </w:p>
        </w:tc>
      </w:tr>
      <w:tr w:rsidR="00B01BA6" w:rsidTr="00EA1CE4" w14:paraId="0FDC7E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216B75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C839AF4" w14:textId="77777777">
            <w:pPr>
              <w:pStyle w:val="Amendement"/>
              <w:tabs>
                <w:tab w:val="clear" w:pos="3310"/>
                <w:tab w:val="clear" w:pos="3600"/>
              </w:tabs>
              <w:ind w:left="-70"/>
              <w:rPr>
                <w:rFonts w:ascii="Times New Roman" w:hAnsi="Times New Roman"/>
                <w:b w:val="0"/>
              </w:rPr>
            </w:pPr>
          </w:p>
        </w:tc>
      </w:tr>
      <w:tr w:rsidRPr="00EA69AC" w:rsidR="00B01BA6" w:rsidTr="00EA1CE4" w14:paraId="4E5476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8F37176" w14:textId="77777777">
            <w:pPr>
              <w:ind w:firstLine="284"/>
            </w:pPr>
            <w:r w:rsidRPr="00EA69AC">
              <w:t>De ondergetekende stelt het volgende amendement voor:</w:t>
            </w:r>
          </w:p>
        </w:tc>
      </w:tr>
    </w:tbl>
    <w:p w:rsidRPr="00EA69AC" w:rsidR="004330ED" w:rsidP="00D774B3" w:rsidRDefault="004330ED" w14:paraId="1951685B" w14:textId="77777777"/>
    <w:p w:rsidRPr="00EA69AC" w:rsidR="004330ED" w:rsidP="00EA1CE4" w:rsidRDefault="004330ED" w14:paraId="631D3C94" w14:textId="77777777">
      <w:r w:rsidRPr="00EA69AC">
        <w:t>I</w:t>
      </w:r>
    </w:p>
    <w:p w:rsidRPr="00EA69AC" w:rsidR="005B1DCC" w:rsidP="00BF623B" w:rsidRDefault="005B1DCC" w14:paraId="73A9EB94" w14:textId="77777777"/>
    <w:p w:rsidR="00D23F0C" w:rsidP="001B6A44" w:rsidRDefault="00D043C2" w14:paraId="3676A69D" w14:textId="615177BD">
      <w:pPr>
        <w:ind w:firstLine="284"/>
      </w:pPr>
      <w:r>
        <w:t xml:space="preserve">In artikel I, onderdeel E, wordt </w:t>
      </w:r>
      <w:r w:rsidR="007147A0">
        <w:t>aan</w:t>
      </w:r>
      <w:r w:rsidR="001B6A44">
        <w:t xml:space="preserve"> </w:t>
      </w:r>
      <w:r w:rsidR="00241A3A">
        <w:t xml:space="preserve">het voorgestelde artikel </w:t>
      </w:r>
      <w:r w:rsidR="00D23F0C">
        <w:t xml:space="preserve">628aa een lid </w:t>
      </w:r>
      <w:r w:rsidR="006B6FBD">
        <w:t>toe</w:t>
      </w:r>
      <w:r w:rsidR="00D23F0C">
        <w:t>gevoegd, luidende:</w:t>
      </w:r>
    </w:p>
    <w:p w:rsidR="00404DD7" w:rsidP="00404DD7" w:rsidRDefault="007147A0" w14:paraId="3F45F864" w14:textId="4534B33D">
      <w:pPr>
        <w:ind w:firstLine="284"/>
      </w:pPr>
      <w:r>
        <w:t>6</w:t>
      </w:r>
      <w:r w:rsidR="00D23F0C">
        <w:t xml:space="preserve">. </w:t>
      </w:r>
      <w:r w:rsidR="00DF02E8">
        <w:t xml:space="preserve">Bij </w:t>
      </w:r>
      <w:r w:rsidRPr="00E019B5" w:rsidR="006F352A">
        <w:t xml:space="preserve">collectieve arbeidsovereenkomst of bij regeling door of namens een daartoe bevoegd bestuursorgaan </w:t>
      </w:r>
      <w:r w:rsidR="006F352A">
        <w:t xml:space="preserve">kan worden </w:t>
      </w:r>
      <w:r w:rsidR="00206EFE">
        <w:t>bepaald dat in afwijking van het eerste lid in de arbeidsovereenkomst een arbeidsomvang van nul uren kan worden overeengekomen</w:t>
      </w:r>
      <w:r w:rsidR="006F352A">
        <w:t xml:space="preserve">. </w:t>
      </w:r>
    </w:p>
    <w:p w:rsidR="00404DD7" w:rsidP="00242A35" w:rsidRDefault="00404DD7" w14:paraId="657E3F38" w14:textId="77777777"/>
    <w:p w:rsidR="00404DD7" w:rsidP="00404DD7" w:rsidRDefault="00404DD7" w14:paraId="02B26AEF" w14:textId="1C3D02ED">
      <w:r>
        <w:t>II</w:t>
      </w:r>
    </w:p>
    <w:p w:rsidR="00404DD7" w:rsidP="00404DD7" w:rsidRDefault="00404DD7" w14:paraId="583445F2" w14:textId="77777777"/>
    <w:p w:rsidRPr="00CC4F6B" w:rsidR="00CC4F6B" w:rsidP="00CC4F6B" w:rsidRDefault="00404DD7" w14:paraId="27AD3F01" w14:textId="46A388D9">
      <w:pPr>
        <w:ind w:firstLine="284"/>
      </w:pPr>
      <w:r>
        <w:t xml:space="preserve">In artikel V wordt </w:t>
      </w:r>
      <w:r w:rsidR="00956409">
        <w:t xml:space="preserve">in </w:t>
      </w:r>
      <w:r>
        <w:t xml:space="preserve">het voorgestelde artikel </w:t>
      </w:r>
      <w:r w:rsidR="00956409">
        <w:t>228, eerste lid,</w:t>
      </w:r>
      <w:r w:rsidR="00F14DE0">
        <w:t xml:space="preserve"> onder vervanging van</w:t>
      </w:r>
      <w:r w:rsidR="00956409">
        <w:t xml:space="preserve"> </w:t>
      </w:r>
      <w:bookmarkStart w:name="_Hlk226459353" w:id="0"/>
      <w:r w:rsidR="00CC4F6B">
        <w:t>‘</w:t>
      </w:r>
      <w:r w:rsidRPr="00CD4958" w:rsidR="00CD4958">
        <w:t>; of</w:t>
      </w:r>
      <w:r w:rsidR="00CD4958">
        <w:t xml:space="preserve">’ </w:t>
      </w:r>
      <w:bookmarkEnd w:id="0"/>
      <w:r w:rsidRPr="00002AFB" w:rsidR="00002AFB">
        <w:t xml:space="preserve">aan het slot van onderdeel a </w:t>
      </w:r>
      <w:r w:rsidR="00CD4958">
        <w:t>door</w:t>
      </w:r>
      <w:r w:rsidR="00002AFB">
        <w:t xml:space="preserve"> </w:t>
      </w:r>
      <w:r w:rsidR="00F14DE0">
        <w:t xml:space="preserve">een </w:t>
      </w:r>
      <w:r w:rsidR="00002AFB">
        <w:t xml:space="preserve">puntkomma </w:t>
      </w:r>
      <w:r w:rsidR="00CD4958">
        <w:t xml:space="preserve">en </w:t>
      </w:r>
      <w:r w:rsidR="00CC4F6B">
        <w:t xml:space="preserve">de punt </w:t>
      </w:r>
      <w:r w:rsidRPr="00CC4F6B" w:rsidR="00CC4F6B">
        <w:t xml:space="preserve">aan het slot van onderdeel b door </w:t>
      </w:r>
      <w:r w:rsidRPr="00002AFB" w:rsidR="00002AFB">
        <w:t>‘; of’</w:t>
      </w:r>
      <w:r w:rsidR="00002AFB">
        <w:t xml:space="preserve"> </w:t>
      </w:r>
      <w:r w:rsidR="00CC4F6B">
        <w:t>een onderdeel toegevoegd, luidende:</w:t>
      </w:r>
    </w:p>
    <w:p w:rsidR="00CD4958" w:rsidP="0015606B" w:rsidRDefault="00CD4958" w14:paraId="066F9C9D" w14:textId="1FE0F063">
      <w:pPr>
        <w:ind w:firstLine="284"/>
      </w:pPr>
      <w:r>
        <w:t xml:space="preserve">c. </w:t>
      </w:r>
      <w:r w:rsidR="00206EFE">
        <w:t xml:space="preserve">in de arbeidsovereenkomst </w:t>
      </w:r>
      <w:r w:rsidR="00F14DE0">
        <w:t>op grond v</w:t>
      </w:r>
      <w:r w:rsidRPr="00CD4958" w:rsidR="00F14DE0">
        <w:t>an artikel 628</w:t>
      </w:r>
      <w:r w:rsidR="00F14DE0">
        <w:t>aa</w:t>
      </w:r>
      <w:r w:rsidRPr="00CD4958" w:rsidR="00F14DE0">
        <w:t>, eerste lid,</w:t>
      </w:r>
      <w:r w:rsidR="00F14DE0">
        <w:t xml:space="preserve"> </w:t>
      </w:r>
      <w:r w:rsidRPr="00CD4958" w:rsidR="00F14DE0">
        <w:t>van Boek 7 van het Burgerlijk Wetboek</w:t>
      </w:r>
      <w:r w:rsidR="00F14DE0">
        <w:t xml:space="preserve"> is afgeweken en dat is toegestaan op grond van het zesde lid van die bepaling in een op de arbeidsovereenkomst </w:t>
      </w:r>
      <w:r w:rsidR="00206EFE">
        <w:t>van toepassing zijnde</w:t>
      </w:r>
      <w:r w:rsidRPr="00CD4958">
        <w:t xml:space="preserve"> collectieve arbeidsovereenkomst of regeling door of namens een daartoe bevoegd bestuursorgaan </w:t>
      </w:r>
      <w:r>
        <w:t>.</w:t>
      </w:r>
    </w:p>
    <w:p w:rsidR="00BB7AEC" w:rsidP="00EA1CE4" w:rsidRDefault="00CD4958" w14:paraId="4F1B3D16" w14:textId="67EE9E84">
      <w:pPr>
        <w:rPr>
          <w:b/>
        </w:rPr>
      </w:pPr>
      <w:r w:rsidRPr="00CD4958" w:rsidDel="00CD4958">
        <w:t xml:space="preserve"> </w:t>
      </w:r>
    </w:p>
    <w:p w:rsidRPr="00291418" w:rsidR="00C63D4E" w:rsidP="00BB7AEC" w:rsidRDefault="00291418" w14:paraId="0FF94617" w14:textId="3DF36753">
      <w:pPr>
        <w:rPr>
          <w:b/>
        </w:rPr>
      </w:pPr>
      <w:r w:rsidRPr="00291418">
        <w:rPr>
          <w:b/>
        </w:rPr>
        <w:t>Toelichting</w:t>
      </w:r>
    </w:p>
    <w:p w:rsidR="00C63D4E" w:rsidP="00BB7AEC" w:rsidRDefault="00C63D4E" w14:paraId="05FAAC81" w14:textId="77777777">
      <w:pPr>
        <w:rPr>
          <w:bCs/>
        </w:rPr>
      </w:pPr>
    </w:p>
    <w:p w:rsidRPr="00BB7AEC" w:rsidR="00BB7AEC" w:rsidP="00BB7AEC" w:rsidRDefault="00BB7AEC" w14:paraId="5BFBFDA4" w14:textId="475AEB1E">
      <w:pPr>
        <w:rPr>
          <w:bCs/>
        </w:rPr>
      </w:pPr>
      <w:r w:rsidRPr="00BB7AEC">
        <w:rPr>
          <w:bCs/>
        </w:rPr>
        <w:t xml:space="preserve">Veel werknemers maken vrijwillig en naar tevredenheid gebruik van het </w:t>
      </w:r>
      <w:proofErr w:type="spellStart"/>
      <w:r w:rsidRPr="00BB7AEC">
        <w:rPr>
          <w:bCs/>
        </w:rPr>
        <w:t>nulurencontract</w:t>
      </w:r>
      <w:proofErr w:type="spellEnd"/>
      <w:r w:rsidRPr="00BB7AEC">
        <w:rPr>
          <w:bCs/>
        </w:rPr>
        <w:t xml:space="preserve"> om zich zo flexibel te kunnen bewegen op de arbeidsmarkt. Zo werken in Verzorging, Verpleging, Thuiszorg en Jeugdgezondheidszorg ruim 58.000 oproepkrachten met een nul-urencontract. Deze medewerkers zijn hard nodig om de zorg toegankelijk te houden. Daarnaast blijkt uit recent SEO-onderzoek in opdracht van het ministerie van SZW dat 75% van alle oproepkrachten in Nederland deze functie niet als primaire inkomstenbron zien. Tevens concludeert dit onderzoek dat deze groep over het algemeen tevreden is over hun werkzekerheid en contractvorm.</w:t>
      </w:r>
    </w:p>
    <w:p w:rsidRPr="00BB7AEC" w:rsidR="00BB7AEC" w:rsidP="00BB7AEC" w:rsidRDefault="00BB7AEC" w14:paraId="6D3E731D" w14:textId="77777777">
      <w:pPr>
        <w:rPr>
          <w:bCs/>
        </w:rPr>
      </w:pPr>
    </w:p>
    <w:p w:rsidRPr="00BB7AEC" w:rsidR="00291418" w:rsidP="00BB7AEC" w:rsidRDefault="00BB7AEC" w14:paraId="698A7749" w14:textId="4BF5AED7">
      <w:pPr>
        <w:rPr>
          <w:bCs/>
        </w:rPr>
      </w:pPr>
      <w:r w:rsidRPr="00BB7AEC">
        <w:rPr>
          <w:bCs/>
        </w:rPr>
        <w:t xml:space="preserve">Indiener is van mening dat volledige afschaffing van het </w:t>
      </w:r>
      <w:proofErr w:type="spellStart"/>
      <w:r w:rsidRPr="00BB7AEC">
        <w:rPr>
          <w:bCs/>
        </w:rPr>
        <w:t>nulurencontract</w:t>
      </w:r>
      <w:proofErr w:type="spellEnd"/>
      <w:r w:rsidRPr="00BB7AEC">
        <w:rPr>
          <w:bCs/>
        </w:rPr>
        <w:t xml:space="preserve"> zijn doel voorbijschiet. Om die reden stelt indiener voor wettelijk de mogelijkheid te bieden bij </w:t>
      </w:r>
      <w:r w:rsidRPr="00E019B5" w:rsidR="00242A35">
        <w:t xml:space="preserve">collectieve arbeidsovereenkomst </w:t>
      </w:r>
      <w:r w:rsidR="00242A35">
        <w:t>(</w:t>
      </w:r>
      <w:r w:rsidRPr="00BB7AEC">
        <w:rPr>
          <w:bCs/>
        </w:rPr>
        <w:t>cao</w:t>
      </w:r>
      <w:r w:rsidR="00242A35">
        <w:rPr>
          <w:bCs/>
        </w:rPr>
        <w:t>)</w:t>
      </w:r>
      <w:r w:rsidRPr="00BB7AEC">
        <w:rPr>
          <w:bCs/>
        </w:rPr>
        <w:t xml:space="preserve"> </w:t>
      </w:r>
      <w:r w:rsidR="006D5A61">
        <w:rPr>
          <w:bCs/>
        </w:rPr>
        <w:t xml:space="preserve">of </w:t>
      </w:r>
      <w:r w:rsidRPr="00E019B5" w:rsidR="006D5A61">
        <w:t xml:space="preserve">bij regeling </w:t>
      </w:r>
      <w:r w:rsidRPr="00BB7AEC">
        <w:rPr>
          <w:bCs/>
        </w:rPr>
        <w:t xml:space="preserve">af te wijken van deze bepaling. Bij cao-onderhandelingen tussen werkgevers en werknemers kan dan worden besloten ruimte te bieden voor het handhaven of (her)introduceren van een </w:t>
      </w:r>
      <w:proofErr w:type="spellStart"/>
      <w:r w:rsidRPr="00BB7AEC">
        <w:rPr>
          <w:bCs/>
        </w:rPr>
        <w:t>nulurencontract</w:t>
      </w:r>
      <w:proofErr w:type="spellEnd"/>
      <w:r w:rsidRPr="00BB7AEC">
        <w:rPr>
          <w:bCs/>
        </w:rPr>
        <w:t>. Vanzelfsprekend dient daarbij het belang van werknemers in acht te worden genomen. Dit wordt geborgd doordat bij cao-onderhandelingen altijd een vertegenwoordiging van werknemerszijde is betrokken.</w:t>
      </w:r>
    </w:p>
    <w:p w:rsidRPr="00EA69AC" w:rsidR="003C21AC" w:rsidP="00BF623B" w:rsidRDefault="003C21AC" w14:paraId="5097771A" w14:textId="77777777"/>
    <w:p w:rsidRPr="00EA69AC" w:rsidR="00B4708A" w:rsidP="00EA1CE4" w:rsidRDefault="008B30AD" w14:paraId="44100B54" w14:textId="24F9398F">
      <w:r>
        <w:t>Flach</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0238B" w14:textId="77777777" w:rsidR="006C6928" w:rsidRDefault="006C6928">
      <w:pPr>
        <w:spacing w:line="20" w:lineRule="exact"/>
      </w:pPr>
    </w:p>
  </w:endnote>
  <w:endnote w:type="continuationSeparator" w:id="0">
    <w:p w14:paraId="46E8FF43" w14:textId="77777777" w:rsidR="006C6928" w:rsidRDefault="006C6928">
      <w:pPr>
        <w:pStyle w:val="Amendement"/>
      </w:pPr>
      <w:r>
        <w:rPr>
          <w:b w:val="0"/>
        </w:rPr>
        <w:t xml:space="preserve"> </w:t>
      </w:r>
    </w:p>
  </w:endnote>
  <w:endnote w:type="continuationNotice" w:id="1">
    <w:p w14:paraId="4AB4BE47" w14:textId="77777777" w:rsidR="006C6928" w:rsidRDefault="006C692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9F251" w14:textId="77777777" w:rsidR="006C6928" w:rsidRDefault="006C6928">
      <w:pPr>
        <w:pStyle w:val="Amendement"/>
      </w:pPr>
      <w:r>
        <w:rPr>
          <w:b w:val="0"/>
        </w:rPr>
        <w:separator/>
      </w:r>
    </w:p>
  </w:footnote>
  <w:footnote w:type="continuationSeparator" w:id="0">
    <w:p w14:paraId="1B2517F7" w14:textId="77777777" w:rsidR="006C6928" w:rsidRDefault="006C6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020F7"/>
    <w:multiLevelType w:val="hybridMultilevel"/>
    <w:tmpl w:val="F7C24E3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5C8F2EDE"/>
    <w:multiLevelType w:val="hybridMultilevel"/>
    <w:tmpl w:val="0F5236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9562813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03438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0AD"/>
    <w:rsid w:val="00002AFB"/>
    <w:rsid w:val="00052244"/>
    <w:rsid w:val="0007471A"/>
    <w:rsid w:val="000A0929"/>
    <w:rsid w:val="000D17BF"/>
    <w:rsid w:val="000E649B"/>
    <w:rsid w:val="0015606B"/>
    <w:rsid w:val="00157CAF"/>
    <w:rsid w:val="00164995"/>
    <w:rsid w:val="001656EE"/>
    <w:rsid w:val="0016653D"/>
    <w:rsid w:val="00192D5D"/>
    <w:rsid w:val="001B6A44"/>
    <w:rsid w:val="001D56AF"/>
    <w:rsid w:val="001E0E21"/>
    <w:rsid w:val="00206EFE"/>
    <w:rsid w:val="00212E0A"/>
    <w:rsid w:val="002153B0"/>
    <w:rsid w:val="0021777F"/>
    <w:rsid w:val="00241A3A"/>
    <w:rsid w:val="00241DD0"/>
    <w:rsid w:val="00242A35"/>
    <w:rsid w:val="00272AF6"/>
    <w:rsid w:val="00272CE5"/>
    <w:rsid w:val="00291418"/>
    <w:rsid w:val="002A0713"/>
    <w:rsid w:val="002E16D3"/>
    <w:rsid w:val="002F4DA1"/>
    <w:rsid w:val="00386754"/>
    <w:rsid w:val="00391AFB"/>
    <w:rsid w:val="003B78EE"/>
    <w:rsid w:val="003C21AC"/>
    <w:rsid w:val="003C5218"/>
    <w:rsid w:val="003C7876"/>
    <w:rsid w:val="003E2308"/>
    <w:rsid w:val="003E2F98"/>
    <w:rsid w:val="00404DD7"/>
    <w:rsid w:val="00413B00"/>
    <w:rsid w:val="0042574B"/>
    <w:rsid w:val="004330ED"/>
    <w:rsid w:val="00481C91"/>
    <w:rsid w:val="004911E3"/>
    <w:rsid w:val="00497D57"/>
    <w:rsid w:val="004A1E29"/>
    <w:rsid w:val="004A7DD4"/>
    <w:rsid w:val="004B50D8"/>
    <w:rsid w:val="004B5B90"/>
    <w:rsid w:val="00501109"/>
    <w:rsid w:val="00531A43"/>
    <w:rsid w:val="005703C9"/>
    <w:rsid w:val="00594A57"/>
    <w:rsid w:val="00597703"/>
    <w:rsid w:val="005A6097"/>
    <w:rsid w:val="005B1DCC"/>
    <w:rsid w:val="005B7323"/>
    <w:rsid w:val="005C25B9"/>
    <w:rsid w:val="0060172F"/>
    <w:rsid w:val="006267E6"/>
    <w:rsid w:val="006558D2"/>
    <w:rsid w:val="00672846"/>
    <w:rsid w:val="00672D25"/>
    <w:rsid w:val="006738BC"/>
    <w:rsid w:val="006A780F"/>
    <w:rsid w:val="006B6FBD"/>
    <w:rsid w:val="006C6928"/>
    <w:rsid w:val="006D3E69"/>
    <w:rsid w:val="006D5A61"/>
    <w:rsid w:val="006E0971"/>
    <w:rsid w:val="006F352A"/>
    <w:rsid w:val="006F39B8"/>
    <w:rsid w:val="007147A0"/>
    <w:rsid w:val="007709F6"/>
    <w:rsid w:val="00783215"/>
    <w:rsid w:val="007965FC"/>
    <w:rsid w:val="007D2608"/>
    <w:rsid w:val="008058E9"/>
    <w:rsid w:val="008164E5"/>
    <w:rsid w:val="00830081"/>
    <w:rsid w:val="00834669"/>
    <w:rsid w:val="008467D7"/>
    <w:rsid w:val="00852541"/>
    <w:rsid w:val="00865D47"/>
    <w:rsid w:val="0088452C"/>
    <w:rsid w:val="008B30AD"/>
    <w:rsid w:val="008D7DCB"/>
    <w:rsid w:val="009055DB"/>
    <w:rsid w:val="00905ECB"/>
    <w:rsid w:val="009554EE"/>
    <w:rsid w:val="00956409"/>
    <w:rsid w:val="0096165D"/>
    <w:rsid w:val="00992564"/>
    <w:rsid w:val="00993E91"/>
    <w:rsid w:val="009A409F"/>
    <w:rsid w:val="009B5845"/>
    <w:rsid w:val="009C0C1F"/>
    <w:rsid w:val="00A10505"/>
    <w:rsid w:val="00A1288B"/>
    <w:rsid w:val="00A25E05"/>
    <w:rsid w:val="00A53203"/>
    <w:rsid w:val="00A772EB"/>
    <w:rsid w:val="00B01BA6"/>
    <w:rsid w:val="00B350B8"/>
    <w:rsid w:val="00B4708A"/>
    <w:rsid w:val="00BB7AEC"/>
    <w:rsid w:val="00BE129B"/>
    <w:rsid w:val="00BF623B"/>
    <w:rsid w:val="00C035D4"/>
    <w:rsid w:val="00C63D4E"/>
    <w:rsid w:val="00C679BF"/>
    <w:rsid w:val="00C81BBD"/>
    <w:rsid w:val="00CA1411"/>
    <w:rsid w:val="00CC4F6B"/>
    <w:rsid w:val="00CD3132"/>
    <w:rsid w:val="00CD4958"/>
    <w:rsid w:val="00CE27CD"/>
    <w:rsid w:val="00D043C2"/>
    <w:rsid w:val="00D134F3"/>
    <w:rsid w:val="00D23F0C"/>
    <w:rsid w:val="00D47D01"/>
    <w:rsid w:val="00D774B3"/>
    <w:rsid w:val="00DB0AEA"/>
    <w:rsid w:val="00DB7225"/>
    <w:rsid w:val="00DD35A5"/>
    <w:rsid w:val="00DE2948"/>
    <w:rsid w:val="00DF02E8"/>
    <w:rsid w:val="00DF68BE"/>
    <w:rsid w:val="00DF712A"/>
    <w:rsid w:val="00E25DF4"/>
    <w:rsid w:val="00E3485D"/>
    <w:rsid w:val="00E6619B"/>
    <w:rsid w:val="00E908D7"/>
    <w:rsid w:val="00EA1CE4"/>
    <w:rsid w:val="00EA69AC"/>
    <w:rsid w:val="00EB40A1"/>
    <w:rsid w:val="00EB4AA1"/>
    <w:rsid w:val="00EC3112"/>
    <w:rsid w:val="00ED5E57"/>
    <w:rsid w:val="00EE1BD8"/>
    <w:rsid w:val="00F14DE0"/>
    <w:rsid w:val="00FA5BBE"/>
    <w:rsid w:val="00FC4B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18757"/>
  <w15:docId w15:val="{E82C0930-C1B9-477C-81C4-22684698E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8B30AD"/>
    <w:rPr>
      <w:sz w:val="24"/>
    </w:rPr>
  </w:style>
  <w:style w:type="paragraph" w:styleId="Lijstalinea">
    <w:name w:val="List Paragraph"/>
    <w:basedOn w:val="Standaard"/>
    <w:uiPriority w:val="34"/>
    <w:qFormat/>
    <w:rsid w:val="00D23F0C"/>
    <w:pPr>
      <w:ind w:left="720"/>
      <w:contextualSpacing/>
    </w:pPr>
  </w:style>
  <w:style w:type="character" w:styleId="Verwijzingopmerking">
    <w:name w:val="annotation reference"/>
    <w:basedOn w:val="Standaardalinea-lettertype"/>
    <w:semiHidden/>
    <w:unhideWhenUsed/>
    <w:rsid w:val="00672846"/>
    <w:rPr>
      <w:sz w:val="16"/>
      <w:szCs w:val="16"/>
    </w:rPr>
  </w:style>
  <w:style w:type="paragraph" w:styleId="Tekstopmerking">
    <w:name w:val="annotation text"/>
    <w:basedOn w:val="Standaard"/>
    <w:link w:val="TekstopmerkingChar"/>
    <w:unhideWhenUsed/>
    <w:rsid w:val="00672846"/>
    <w:rPr>
      <w:sz w:val="20"/>
    </w:rPr>
  </w:style>
  <w:style w:type="character" w:customStyle="1" w:styleId="TekstopmerkingChar">
    <w:name w:val="Tekst opmerking Char"/>
    <w:basedOn w:val="Standaardalinea-lettertype"/>
    <w:link w:val="Tekstopmerking"/>
    <w:rsid w:val="00672846"/>
  </w:style>
  <w:style w:type="paragraph" w:styleId="Onderwerpvanopmerking">
    <w:name w:val="annotation subject"/>
    <w:basedOn w:val="Tekstopmerking"/>
    <w:next w:val="Tekstopmerking"/>
    <w:link w:val="OnderwerpvanopmerkingChar"/>
    <w:semiHidden/>
    <w:unhideWhenUsed/>
    <w:rsid w:val="00672846"/>
    <w:rPr>
      <w:b/>
      <w:bCs/>
    </w:rPr>
  </w:style>
  <w:style w:type="character" w:customStyle="1" w:styleId="OnderwerpvanopmerkingChar">
    <w:name w:val="Onderwerp van opmerking Char"/>
    <w:basedOn w:val="TekstopmerkingChar"/>
    <w:link w:val="Onderwerpvanopmerking"/>
    <w:semiHidden/>
    <w:rsid w:val="006728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01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409</ap:Words>
  <ap:Characters>2250</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2654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2026-04-08T13:48:00.0000000Z</dcterms:created>
  <dcterms:modified xsi:type="dcterms:W3CDTF">2026-04-08T13:48:00.0000000Z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