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15893E6F">
            <w:pPr>
              <w:pStyle w:val="Amendement"/>
              <w:tabs>
                <w:tab w:val="clear" w:pos="3310"/>
                <w:tab w:val="clear" w:pos="3600"/>
              </w:tabs>
              <w:rPr>
                <w:rFonts w:ascii="Times New Roman" w:hAnsi="Times New Roman"/>
              </w:rPr>
            </w:pPr>
            <w:r w:rsidRPr="00C035D4">
              <w:rPr>
                <w:rFonts w:ascii="Times New Roman" w:hAnsi="Times New Roman"/>
              </w:rPr>
              <w:t xml:space="preserve">Nr. </w:t>
            </w:r>
            <w:r w:rsidR="00F43361">
              <w:rPr>
                <w:rFonts w:ascii="Times New Roman" w:hAnsi="Times New Roman"/>
                <w:caps/>
              </w:rPr>
              <w:t>30</w:t>
            </w:r>
          </w:p>
        </w:tc>
        <w:tc>
          <w:tcPr>
            <w:tcW w:w="7371" w:type="dxa"/>
            <w:gridSpan w:val="2"/>
          </w:tcPr>
          <w:p w:rsidRPr="00C035D4" w:rsidR="003C21AC" w:rsidP="006E0971" w:rsidRDefault="007F464C" w14:paraId="551E95C6" w14:textId="205EE8B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F43361">
              <w:rPr>
                <w:rFonts w:ascii="Times New Roman" w:hAnsi="Times New Roman"/>
                <w:caps/>
              </w:rPr>
              <w:t>de leden</w:t>
            </w:r>
            <w:r w:rsidRPr="00C035D4" w:rsidR="003C21AC">
              <w:rPr>
                <w:rFonts w:ascii="Times New Roman" w:hAnsi="Times New Roman"/>
                <w:caps/>
              </w:rPr>
              <w:t xml:space="preserve"> </w:t>
            </w:r>
            <w:r w:rsidR="00B46436">
              <w:rPr>
                <w:rFonts w:ascii="Times New Roman" w:hAnsi="Times New Roman"/>
                <w:caps/>
              </w:rPr>
              <w:t>Beckerman</w:t>
            </w:r>
            <w:r>
              <w:rPr>
                <w:rFonts w:ascii="Times New Roman" w:hAnsi="Times New Roman"/>
                <w:caps/>
              </w:rPr>
              <w:t xml:space="preserve"> </w:t>
            </w:r>
            <w:r w:rsidR="00F43361">
              <w:rPr>
                <w:rFonts w:ascii="Times New Roman" w:hAnsi="Times New Roman"/>
                <w:caps/>
              </w:rPr>
              <w:t xml:space="preserve">en Bushofff </w:t>
            </w:r>
            <w:r w:rsidRPr="008C1BF0">
              <w:rPr>
                <w:rFonts w:ascii="Times New Roman" w:hAnsi="Times New Roman"/>
                <w:bCs/>
                <w:caps/>
                <w:szCs w:val="24"/>
              </w:rPr>
              <w:t>TER VERVANGING VAN DAT GEDRUKT ONDER NR.</w:t>
            </w:r>
            <w:r>
              <w:rPr>
                <w:rFonts w:ascii="Times New Roman" w:hAnsi="Times New Roman"/>
                <w:caps/>
              </w:rPr>
              <w:t xml:space="preserve"> </w:t>
            </w:r>
            <w:r w:rsidR="00F43361">
              <w:rPr>
                <w:rFonts w:ascii="Times New Roman" w:hAnsi="Times New Roman"/>
                <w:caps/>
              </w:rPr>
              <w:t>23</w:t>
            </w:r>
            <w:r w:rsidR="00F43361">
              <w:rPr>
                <w:rStyle w:val="Voetnootmarkering"/>
                <w:rFonts w:ascii="Times New Roman" w:hAnsi="Times New Roman"/>
                <w:caps/>
              </w:rPr>
              <w:footnoteReference w:id="1"/>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3EB22C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64637">
              <w:rPr>
                <w:rFonts w:ascii="Times New Roman" w:hAnsi="Times New Roman"/>
                <w:b w:val="0"/>
              </w:rPr>
              <w:t>8</w:t>
            </w:r>
            <w:r w:rsidR="007F464C">
              <w:rPr>
                <w:rFonts w:ascii="Times New Roman" w:hAnsi="Times New Roman"/>
                <w:b w:val="0"/>
              </w:rPr>
              <w:t xml:space="preserve"> april</w:t>
            </w:r>
            <w:r w:rsidR="00B31FCC">
              <w:rPr>
                <w:rFonts w:ascii="Times New Roman" w:hAnsi="Times New Roman"/>
                <w:b w:val="0"/>
              </w:rPr>
              <w:t xml:space="preserve">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50AACDAD">
            <w:pPr>
              <w:ind w:firstLine="284"/>
            </w:pPr>
            <w:r w:rsidRPr="00EA69AC">
              <w:t>De ondergetekende</w:t>
            </w:r>
            <w:r w:rsidR="00FA0545">
              <w:t>n</w:t>
            </w:r>
            <w:r w:rsidRPr="00EA69AC">
              <w:t xml:space="preserve"> stel</w:t>
            </w:r>
            <w:r w:rsidR="00FA0545">
              <w:t>len</w:t>
            </w:r>
            <w:r w:rsidRPr="00EA69AC">
              <w:t xml:space="preserve"> het volgende amendement voor:</w:t>
            </w:r>
          </w:p>
        </w:tc>
      </w:tr>
    </w:tbl>
    <w:p w:rsidR="004330ED" w:rsidP="00D774B3" w:rsidRDefault="004330ED" w14:paraId="5D3F52FF" w14:textId="77777777"/>
    <w:p w:rsidR="00F81A6E" w:rsidP="00F81A6E" w:rsidRDefault="00F81A6E" w14:paraId="0165B3E2" w14:textId="71951B35">
      <w:r>
        <w:t>I</w:t>
      </w:r>
    </w:p>
    <w:p w:rsidR="00F81A6E" w:rsidP="00F81A6E" w:rsidRDefault="00F81A6E" w14:paraId="35B29F3F" w14:textId="77777777"/>
    <w:p w:rsidR="005B2484" w:rsidP="00F81A6E" w:rsidRDefault="003E7858" w14:paraId="7D6109FE" w14:textId="481E4EFD">
      <w:r>
        <w:tab/>
        <w:t xml:space="preserve">In artikel I, onderdeel O, wordt </w:t>
      </w:r>
      <w:r w:rsidR="00CB1A4D">
        <w:t>in het voorgestelde opschrift van hoofdstuk 5b “Zorgplichten” vervangen door “</w:t>
      </w:r>
      <w:r w:rsidR="00FE5C2B">
        <w:t>Resultaatverplichtingen</w:t>
      </w:r>
      <w:r w:rsidR="00D02FC4">
        <w:t>”.</w:t>
      </w:r>
    </w:p>
    <w:p w:rsidR="005B2484" w:rsidP="00F81A6E" w:rsidRDefault="005B2484" w14:paraId="5C514188" w14:textId="77777777"/>
    <w:p w:rsidR="00D02FC4" w:rsidP="00F81A6E" w:rsidRDefault="00D02FC4" w14:paraId="42515C29" w14:textId="078B1740">
      <w:r>
        <w:t>II</w:t>
      </w:r>
    </w:p>
    <w:p w:rsidR="00D02FC4" w:rsidP="00F81A6E" w:rsidRDefault="00D02FC4" w14:paraId="084ACCC7" w14:textId="77777777"/>
    <w:p w:rsidR="00F81A6E" w:rsidP="00F81A6E" w:rsidRDefault="00F81A6E" w14:paraId="20940BEE" w14:textId="77777777">
      <w:r>
        <w:tab/>
        <w:t xml:space="preserve">In artikel I, onderdeel O, wordt het voorgestelde artikel 13o als volgt gewijzigd: </w:t>
      </w:r>
    </w:p>
    <w:p w:rsidR="00F81A6E" w:rsidP="00F81A6E" w:rsidRDefault="00F81A6E" w14:paraId="6A9A78CF" w14:textId="77777777"/>
    <w:p w:rsidR="00A854B3" w:rsidP="00F81A6E" w:rsidRDefault="00F81A6E" w14:paraId="138ECE43" w14:textId="36527368">
      <w:r>
        <w:tab/>
        <w:t>1.</w:t>
      </w:r>
      <w:r w:rsidR="00A854B3">
        <w:t xml:space="preserve"> In het opschrift wordt “Zorgplicht” vervangen door “</w:t>
      </w:r>
      <w:r w:rsidR="002C6447">
        <w:t>Resultaatverplichting</w:t>
      </w:r>
      <w:r w:rsidR="00A854B3">
        <w:t>”</w:t>
      </w:r>
      <w:r>
        <w:t xml:space="preserve"> </w:t>
      </w:r>
    </w:p>
    <w:p w:rsidR="00A854B3" w:rsidP="00A854B3" w:rsidRDefault="00A854B3" w14:paraId="50280E46" w14:textId="77777777">
      <w:pPr>
        <w:ind w:firstLine="284"/>
      </w:pPr>
    </w:p>
    <w:p w:rsidR="00250B7E" w:rsidP="00A854B3" w:rsidRDefault="00550C9A" w14:paraId="01C2EFDF" w14:textId="7E5FD166">
      <w:pPr>
        <w:ind w:firstLine="284"/>
      </w:pPr>
      <w:r>
        <w:t xml:space="preserve">2. </w:t>
      </w:r>
      <w:r w:rsidR="00250B7E">
        <w:t xml:space="preserve">In </w:t>
      </w:r>
      <w:r>
        <w:t xml:space="preserve">de tekst </w:t>
      </w:r>
      <w:r w:rsidR="00250B7E">
        <w:t>vervalt “</w:t>
      </w:r>
      <w:r w:rsidR="00493A94">
        <w:t>het bevorderen van”.</w:t>
      </w:r>
    </w:p>
    <w:p w:rsidR="00F81A6E" w:rsidP="00F81A6E" w:rsidRDefault="00F81A6E" w14:paraId="450694A3" w14:textId="77777777"/>
    <w:p w:rsidR="00F81A6E" w:rsidP="00F81A6E" w:rsidRDefault="00F81A6E" w14:paraId="6340554A" w14:textId="681C2BCD">
      <w:r>
        <w:t>II</w:t>
      </w:r>
      <w:r w:rsidR="006C49DD">
        <w:t>I</w:t>
      </w:r>
    </w:p>
    <w:p w:rsidR="00F81A6E" w:rsidP="00F81A6E" w:rsidRDefault="00F81A6E" w14:paraId="3614E43B" w14:textId="77777777"/>
    <w:p w:rsidR="00F81A6E" w:rsidP="00F81A6E" w:rsidRDefault="00F81A6E" w14:paraId="5A8477EF" w14:textId="77777777">
      <w:r>
        <w:tab/>
        <w:t xml:space="preserve">In artikel I, onderdeel O, wordt het voorgestelde artikel 13p als volgt gewijzigd: </w:t>
      </w:r>
    </w:p>
    <w:p w:rsidR="00F81A6E" w:rsidP="00F81A6E" w:rsidRDefault="00F81A6E" w14:paraId="26F9F720" w14:textId="77777777"/>
    <w:p w:rsidR="006C49DD" w:rsidP="006C49DD" w:rsidRDefault="006C49DD" w14:paraId="01DBC128" w14:textId="5CFD1CA1">
      <w:pPr>
        <w:ind w:firstLine="284"/>
      </w:pPr>
      <w:r>
        <w:t>1. In het opschrift wordt “Zorgplicht” vervangen door “</w:t>
      </w:r>
      <w:r w:rsidR="001A694C">
        <w:t>Resultaatverplichting</w:t>
      </w:r>
      <w:r>
        <w:t>”</w:t>
      </w:r>
    </w:p>
    <w:p w:rsidR="006C49DD" w:rsidP="00F81A6E" w:rsidRDefault="006C49DD" w14:paraId="06247A55" w14:textId="77777777"/>
    <w:p w:rsidR="00702152" w:rsidP="00F81A6E" w:rsidRDefault="00F81A6E" w14:paraId="69A34B52" w14:textId="3C135345">
      <w:r>
        <w:tab/>
      </w:r>
      <w:r w:rsidR="00550C9A">
        <w:t>2</w:t>
      </w:r>
      <w:r w:rsidR="00702152">
        <w:t xml:space="preserve">. In </w:t>
      </w:r>
      <w:r w:rsidR="00550C9A">
        <w:t>de tekst</w:t>
      </w:r>
      <w:r w:rsidR="00702152">
        <w:t xml:space="preserve"> vervalt </w:t>
      </w:r>
      <w:r w:rsidR="00260624">
        <w:t>“het bevorderen van”.</w:t>
      </w:r>
    </w:p>
    <w:p w:rsidR="00F81A6E" w:rsidP="00F81A6E" w:rsidRDefault="00F81A6E" w14:paraId="7884C1DF" w14:textId="77777777"/>
    <w:p w:rsidR="00F81A6E" w:rsidP="00F81A6E" w:rsidRDefault="00F81A6E" w14:paraId="424FE3BA" w14:textId="6FC70BB5">
      <w:r>
        <w:t>I</w:t>
      </w:r>
      <w:r w:rsidR="009368BB">
        <w:t>V</w:t>
      </w:r>
    </w:p>
    <w:p w:rsidR="00F81A6E" w:rsidP="00F81A6E" w:rsidRDefault="00F81A6E" w14:paraId="0DE03C07" w14:textId="77777777"/>
    <w:p w:rsidR="00F81A6E" w:rsidP="00F81A6E" w:rsidRDefault="00F81A6E" w14:paraId="6E6B89C5" w14:textId="51378F74">
      <w:r>
        <w:tab/>
        <w:t>In artikel I, onderdeel O, wordt het voorgestelde artikel 13q</w:t>
      </w:r>
      <w:r w:rsidR="00E534AF">
        <w:t>, eerste lid,</w:t>
      </w:r>
      <w:r>
        <w:t xml:space="preserve"> als volgt gewijzigd:</w:t>
      </w:r>
    </w:p>
    <w:p w:rsidR="00F81A6E" w:rsidP="00F81A6E" w:rsidRDefault="00F81A6E" w14:paraId="2E91315F" w14:textId="77777777"/>
    <w:p w:rsidR="00F81A6E" w:rsidP="003830D8" w:rsidRDefault="00F81A6E" w14:paraId="3FBE64B6" w14:textId="2EB1E6A9">
      <w:pPr>
        <w:ind w:firstLine="284"/>
      </w:pPr>
      <w:r>
        <w:t xml:space="preserve">1. In de aanhef wordt </w:t>
      </w:r>
      <w:r w:rsidR="000130BC">
        <w:t xml:space="preserve">“de zorgplichten” vervangen door “de nakoming van de </w:t>
      </w:r>
      <w:r w:rsidR="00041684">
        <w:t>resultaatverplichting</w:t>
      </w:r>
      <w:r w:rsidR="000130BC">
        <w:t>”</w:t>
      </w:r>
      <w:r w:rsidR="00A81C07">
        <w:t xml:space="preserve"> en wordt</w:t>
      </w:r>
      <w:r w:rsidR="000130BC">
        <w:t xml:space="preserve"> </w:t>
      </w:r>
      <w:r>
        <w:t>na “teneinde” ingevoegd “te garanderen dat”.</w:t>
      </w:r>
    </w:p>
    <w:p w:rsidR="00F81A6E" w:rsidP="00F81A6E" w:rsidRDefault="00F81A6E" w14:paraId="062A6A72" w14:textId="77777777"/>
    <w:p w:rsidR="00F81A6E" w:rsidP="00F81A6E" w:rsidRDefault="00F81A6E" w14:paraId="2442401A" w14:textId="5C74EA2B">
      <w:r>
        <w:tab/>
      </w:r>
      <w:r w:rsidR="00E534AF">
        <w:t>2</w:t>
      </w:r>
      <w:r>
        <w:t>. In onderdeel a wordt “te brengen” vervangen door “ligt”.</w:t>
      </w:r>
    </w:p>
    <w:p w:rsidR="00F81A6E" w:rsidP="00F81A6E" w:rsidRDefault="00F81A6E" w14:paraId="1CA1F120" w14:textId="77777777"/>
    <w:p w:rsidR="00F81A6E" w:rsidP="00F81A6E" w:rsidRDefault="00F81A6E" w14:paraId="0BAC1DA3" w14:textId="706A22DB">
      <w:r>
        <w:lastRenderedPageBreak/>
        <w:tab/>
      </w:r>
      <w:r w:rsidR="00E534AF">
        <w:t>3</w:t>
      </w:r>
      <w:r>
        <w:t>. In onderdeel b wordt</w:t>
      </w:r>
      <w:r w:rsidR="002411DA">
        <w:t xml:space="preserve"> </w:t>
      </w:r>
      <w:r>
        <w:t>“te maken” vervangen door “zijn”.</w:t>
      </w:r>
    </w:p>
    <w:p w:rsidR="00F81A6E" w:rsidP="00F81A6E" w:rsidRDefault="00F81A6E" w14:paraId="64F9B4DA"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DB69F5" w:rsidR="00DB69F5" w:rsidP="00DB69F5" w:rsidRDefault="00DB69F5" w14:paraId="0A75D6EE" w14:textId="31CE5922">
      <w:r w:rsidRPr="00DB69F5">
        <w:t>Dit amendement vervangt de in het wetsvoorstel opgenomen zorgplichten voor brede welvaart en verduurzaming door een resultaat</w:t>
      </w:r>
      <w:r w:rsidR="0073762A">
        <w:t>ver</w:t>
      </w:r>
      <w:r w:rsidRPr="00DB69F5">
        <w:t>plicht</w:t>
      </w:r>
      <w:r w:rsidR="0073762A">
        <w:t>ing</w:t>
      </w:r>
      <w:r w:rsidRPr="00DB69F5">
        <w:t>.</w:t>
      </w:r>
    </w:p>
    <w:p w:rsidRPr="00DB69F5" w:rsidR="00DB69F5" w:rsidP="00DB69F5" w:rsidRDefault="00DB69F5" w14:paraId="65C3120B" w14:textId="47C33C38">
      <w:r w:rsidRPr="00DB69F5">
        <w:t>Indiener</w:t>
      </w:r>
      <w:r w:rsidR="00FA0545">
        <w:t>s zijn</w:t>
      </w:r>
      <w:r w:rsidRPr="00DB69F5">
        <w:t xml:space="preserve"> van oordeel dat het wettelijk kader voor de generatielange aanpak maximale duidelijkheid moet bieden over de verplichtingen van het Rijk. De inwoners van Groningen en Noord-Drenthe zijn decennialang geconfronteerd met schade, onzekerheid en trage besluitvorming. Tegen deze achtergrond is een inspanningsverplichting in de vorm van een zorgplicht onvoldoende. Om daadwerkelijk recht te doen aan de ereschuld die de Staat volgens de parlementaire enquête heeft opgebouwd, moet in de wet worden vastgelegd dat het Rijk concrete resultaten moet realiseren.</w:t>
      </w:r>
    </w:p>
    <w:p w:rsidRPr="00DB69F5" w:rsidR="00DB69F5" w:rsidP="00DB69F5" w:rsidRDefault="00DB69F5" w14:paraId="079828EF" w14:textId="018434CE">
      <w:r w:rsidRPr="00DB69F5">
        <w:t>Daarom vervangt dit amendement de bestaande zorgplichten door resultaat</w:t>
      </w:r>
      <w:r w:rsidR="0073762A">
        <w:t>ver</w:t>
      </w:r>
      <w:r w:rsidRPr="00DB69F5">
        <w:t>plicht</w:t>
      </w:r>
      <w:r w:rsidR="0073762A">
        <w:t>ingen</w:t>
      </w:r>
      <w:r w:rsidRPr="00DB69F5">
        <w:t>. Daarmee wordt expliciet vastgelegd dat het Rijk verantwoordelijk is voor het realiseren van meetbare en concrete resultaten op het gebied van brede welvaart en verduurzaming in het aardbevingsgebied. Hiermee wordt de rechtszekerheid voor inwoners versterkt en wordt het Rijk beter aanspreekbaar op de uitvoering van de generatielange aanpak voor Groningen en Noord-Drenthe.</w:t>
      </w:r>
    </w:p>
    <w:p w:rsidR="00B4708A" w:rsidP="00EA1CE4" w:rsidRDefault="00B4708A" w14:paraId="6E5F9E59" w14:textId="1A05A00A"/>
    <w:p w:rsidR="00B46436" w:rsidP="00EA1CE4" w:rsidRDefault="00B46436" w14:paraId="3B678726" w14:textId="094CC738">
      <w:r>
        <w:t>Beckerman</w:t>
      </w:r>
    </w:p>
    <w:p w:rsidRPr="00EA69AC" w:rsidR="00FA0545" w:rsidP="00EA1CE4" w:rsidRDefault="00FA0545" w14:paraId="1C9C2E89" w14:textId="78072303">
      <w:r>
        <w:t>Bushoff</w:t>
      </w:r>
    </w:p>
    <w:sectPr w:rsidRPr="00EA69AC" w:rsidR="00FA054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057A" w14:textId="77777777" w:rsidR="00024FFA" w:rsidRDefault="00024FFA">
      <w:pPr>
        <w:spacing w:line="20" w:lineRule="exact"/>
      </w:pPr>
    </w:p>
  </w:endnote>
  <w:endnote w:type="continuationSeparator" w:id="0">
    <w:p w14:paraId="02479BE4" w14:textId="77777777" w:rsidR="00024FFA" w:rsidRDefault="00024FFA">
      <w:pPr>
        <w:pStyle w:val="Amendement"/>
      </w:pPr>
      <w:r>
        <w:rPr>
          <w:b w:val="0"/>
        </w:rPr>
        <w:t xml:space="preserve"> </w:t>
      </w:r>
    </w:p>
  </w:endnote>
  <w:endnote w:type="continuationNotice" w:id="1">
    <w:p w14:paraId="3A62160A" w14:textId="77777777" w:rsidR="00024FFA" w:rsidRDefault="00024F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3B7C" w14:textId="77777777" w:rsidR="00024FFA" w:rsidRDefault="00024FFA">
      <w:pPr>
        <w:pStyle w:val="Amendement"/>
      </w:pPr>
      <w:r>
        <w:rPr>
          <w:b w:val="0"/>
        </w:rPr>
        <w:separator/>
      </w:r>
    </w:p>
  </w:footnote>
  <w:footnote w:type="continuationSeparator" w:id="0">
    <w:p w14:paraId="2681CE62" w14:textId="77777777" w:rsidR="00024FFA" w:rsidRDefault="00024FFA">
      <w:r>
        <w:continuationSeparator/>
      </w:r>
    </w:p>
  </w:footnote>
  <w:footnote w:id="1">
    <w:p w14:paraId="74116633" w14:textId="5A5B7549" w:rsidR="00F43361" w:rsidRDefault="00F43361">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30BC"/>
    <w:rsid w:val="00024FFA"/>
    <w:rsid w:val="00041684"/>
    <w:rsid w:val="00052244"/>
    <w:rsid w:val="000648B4"/>
    <w:rsid w:val="0007471A"/>
    <w:rsid w:val="000776CD"/>
    <w:rsid w:val="000D17BF"/>
    <w:rsid w:val="000E3ACE"/>
    <w:rsid w:val="00121D0E"/>
    <w:rsid w:val="001422E0"/>
    <w:rsid w:val="00157CAF"/>
    <w:rsid w:val="001656EE"/>
    <w:rsid w:val="0016653D"/>
    <w:rsid w:val="00176BF0"/>
    <w:rsid w:val="00177B1C"/>
    <w:rsid w:val="001A694C"/>
    <w:rsid w:val="001D27D2"/>
    <w:rsid w:val="001D56AF"/>
    <w:rsid w:val="001E0E21"/>
    <w:rsid w:val="00212E0A"/>
    <w:rsid w:val="002153B0"/>
    <w:rsid w:val="0021777F"/>
    <w:rsid w:val="00236383"/>
    <w:rsid w:val="002411DA"/>
    <w:rsid w:val="00241DD0"/>
    <w:rsid w:val="002502ED"/>
    <w:rsid w:val="00250B7E"/>
    <w:rsid w:val="00254D48"/>
    <w:rsid w:val="002550B0"/>
    <w:rsid w:val="00260624"/>
    <w:rsid w:val="00292039"/>
    <w:rsid w:val="002A0713"/>
    <w:rsid w:val="002C6447"/>
    <w:rsid w:val="002C6F98"/>
    <w:rsid w:val="00323831"/>
    <w:rsid w:val="00366425"/>
    <w:rsid w:val="003830D8"/>
    <w:rsid w:val="003A4CDA"/>
    <w:rsid w:val="003C21AC"/>
    <w:rsid w:val="003C5218"/>
    <w:rsid w:val="003C7876"/>
    <w:rsid w:val="003E2308"/>
    <w:rsid w:val="003E2F98"/>
    <w:rsid w:val="003E7858"/>
    <w:rsid w:val="00413B00"/>
    <w:rsid w:val="00415298"/>
    <w:rsid w:val="0042574B"/>
    <w:rsid w:val="004266B8"/>
    <w:rsid w:val="0043229C"/>
    <w:rsid w:val="004330ED"/>
    <w:rsid w:val="00455A5F"/>
    <w:rsid w:val="00456F0A"/>
    <w:rsid w:val="004758E8"/>
    <w:rsid w:val="00481C91"/>
    <w:rsid w:val="004911E3"/>
    <w:rsid w:val="00491788"/>
    <w:rsid w:val="00493A94"/>
    <w:rsid w:val="00497D57"/>
    <w:rsid w:val="004A1E29"/>
    <w:rsid w:val="004A7DD4"/>
    <w:rsid w:val="004B50D8"/>
    <w:rsid w:val="004B59EF"/>
    <w:rsid w:val="004B5B90"/>
    <w:rsid w:val="004B725E"/>
    <w:rsid w:val="004E1C60"/>
    <w:rsid w:val="004E1E7A"/>
    <w:rsid w:val="00501109"/>
    <w:rsid w:val="0050795C"/>
    <w:rsid w:val="00550C9A"/>
    <w:rsid w:val="005703C9"/>
    <w:rsid w:val="00572DCF"/>
    <w:rsid w:val="00573582"/>
    <w:rsid w:val="00594F95"/>
    <w:rsid w:val="00597703"/>
    <w:rsid w:val="005A354D"/>
    <w:rsid w:val="005A6097"/>
    <w:rsid w:val="005B1DCC"/>
    <w:rsid w:val="005B2484"/>
    <w:rsid w:val="005B7323"/>
    <w:rsid w:val="005C25B9"/>
    <w:rsid w:val="006267E6"/>
    <w:rsid w:val="006558D2"/>
    <w:rsid w:val="00672D25"/>
    <w:rsid w:val="006738BC"/>
    <w:rsid w:val="00686EB9"/>
    <w:rsid w:val="006953CC"/>
    <w:rsid w:val="006C2853"/>
    <w:rsid w:val="006C49DD"/>
    <w:rsid w:val="006D3E69"/>
    <w:rsid w:val="006E0971"/>
    <w:rsid w:val="006F07E0"/>
    <w:rsid w:val="00702152"/>
    <w:rsid w:val="0072393E"/>
    <w:rsid w:val="0073762A"/>
    <w:rsid w:val="007709F6"/>
    <w:rsid w:val="00783215"/>
    <w:rsid w:val="00785DBD"/>
    <w:rsid w:val="00791103"/>
    <w:rsid w:val="00796333"/>
    <w:rsid w:val="007965FC"/>
    <w:rsid w:val="007D2608"/>
    <w:rsid w:val="007F464C"/>
    <w:rsid w:val="008164E5"/>
    <w:rsid w:val="00817BD7"/>
    <w:rsid w:val="00830081"/>
    <w:rsid w:val="008467D7"/>
    <w:rsid w:val="00852541"/>
    <w:rsid w:val="00865D47"/>
    <w:rsid w:val="0088452C"/>
    <w:rsid w:val="008C1BF0"/>
    <w:rsid w:val="008D59EE"/>
    <w:rsid w:val="008D7DCB"/>
    <w:rsid w:val="009055DB"/>
    <w:rsid w:val="00905ECB"/>
    <w:rsid w:val="00933393"/>
    <w:rsid w:val="009368BB"/>
    <w:rsid w:val="00937F50"/>
    <w:rsid w:val="009609EE"/>
    <w:rsid w:val="0096165D"/>
    <w:rsid w:val="00964637"/>
    <w:rsid w:val="00982215"/>
    <w:rsid w:val="0098528C"/>
    <w:rsid w:val="009915CA"/>
    <w:rsid w:val="00993E91"/>
    <w:rsid w:val="009A409F"/>
    <w:rsid w:val="009B5845"/>
    <w:rsid w:val="009C0C1F"/>
    <w:rsid w:val="009D1841"/>
    <w:rsid w:val="009E6267"/>
    <w:rsid w:val="009F495A"/>
    <w:rsid w:val="00A045A5"/>
    <w:rsid w:val="00A10505"/>
    <w:rsid w:val="00A1288B"/>
    <w:rsid w:val="00A53203"/>
    <w:rsid w:val="00A772EB"/>
    <w:rsid w:val="00A77A50"/>
    <w:rsid w:val="00A80E2B"/>
    <w:rsid w:val="00A81C07"/>
    <w:rsid w:val="00A854B3"/>
    <w:rsid w:val="00AB7359"/>
    <w:rsid w:val="00AC14EE"/>
    <w:rsid w:val="00AD2A85"/>
    <w:rsid w:val="00AD4E14"/>
    <w:rsid w:val="00AE3E9C"/>
    <w:rsid w:val="00AF2192"/>
    <w:rsid w:val="00AF5F0F"/>
    <w:rsid w:val="00B01BA6"/>
    <w:rsid w:val="00B31FCC"/>
    <w:rsid w:val="00B37F23"/>
    <w:rsid w:val="00B46436"/>
    <w:rsid w:val="00B4708A"/>
    <w:rsid w:val="00B73944"/>
    <w:rsid w:val="00B939C8"/>
    <w:rsid w:val="00BE6C42"/>
    <w:rsid w:val="00BF623B"/>
    <w:rsid w:val="00C01465"/>
    <w:rsid w:val="00C035D4"/>
    <w:rsid w:val="00C50603"/>
    <w:rsid w:val="00C679BF"/>
    <w:rsid w:val="00C75D7E"/>
    <w:rsid w:val="00C81BBD"/>
    <w:rsid w:val="00CB1A4D"/>
    <w:rsid w:val="00CD3132"/>
    <w:rsid w:val="00CE27CD"/>
    <w:rsid w:val="00D02FC4"/>
    <w:rsid w:val="00D134F3"/>
    <w:rsid w:val="00D16E03"/>
    <w:rsid w:val="00D41DE7"/>
    <w:rsid w:val="00D46299"/>
    <w:rsid w:val="00D47D01"/>
    <w:rsid w:val="00D60070"/>
    <w:rsid w:val="00D774B3"/>
    <w:rsid w:val="00DB69F5"/>
    <w:rsid w:val="00DD35A5"/>
    <w:rsid w:val="00DE0744"/>
    <w:rsid w:val="00DE2948"/>
    <w:rsid w:val="00DF5DB4"/>
    <w:rsid w:val="00DF68BE"/>
    <w:rsid w:val="00DF712A"/>
    <w:rsid w:val="00DF74FC"/>
    <w:rsid w:val="00E25DF4"/>
    <w:rsid w:val="00E3485D"/>
    <w:rsid w:val="00E36B62"/>
    <w:rsid w:val="00E534AF"/>
    <w:rsid w:val="00E6619B"/>
    <w:rsid w:val="00E745DB"/>
    <w:rsid w:val="00E85C72"/>
    <w:rsid w:val="00E908D7"/>
    <w:rsid w:val="00E9717F"/>
    <w:rsid w:val="00EA1CE4"/>
    <w:rsid w:val="00EA69AC"/>
    <w:rsid w:val="00EB40A1"/>
    <w:rsid w:val="00EC3112"/>
    <w:rsid w:val="00ED4C3B"/>
    <w:rsid w:val="00ED5E57"/>
    <w:rsid w:val="00EE1BD8"/>
    <w:rsid w:val="00EE1FA5"/>
    <w:rsid w:val="00EE6578"/>
    <w:rsid w:val="00EF758F"/>
    <w:rsid w:val="00F24C6E"/>
    <w:rsid w:val="00F43361"/>
    <w:rsid w:val="00F7658E"/>
    <w:rsid w:val="00F81A6E"/>
    <w:rsid w:val="00F87E25"/>
    <w:rsid w:val="00FA0545"/>
    <w:rsid w:val="00FA5BBE"/>
    <w:rsid w:val="00FB1668"/>
    <w:rsid w:val="00FE5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Voetnootmarkering">
    <w:name w:val="footnote reference"/>
    <w:basedOn w:val="Standaardalinea-lettertype"/>
    <w:semiHidden/>
    <w:unhideWhenUsed/>
    <w:rsid w:val="00F43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366</ap:Words>
  <ap:Characters>2280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2026-04-08T10:59:00.0000000Z</dcterms:created>
  <dcterms:modified xsi:type="dcterms:W3CDTF">2026-04-08T11:01:00.0000000Z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