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14:paraId="604D83E9" w14:textId="77777777">
        <w:trPr>
          <w:trHeight w:val="151"/>
        </w:trPr>
        <w:tc>
          <w:tcPr>
            <w:tcW w:w="1985" w:type="dxa"/>
          </w:tcPr>
          <w:p w:rsidRPr="00376FDD" w:rsidR="0021341E" w:rsidRDefault="00EC0A62" w14:paraId="7599BCAF" w14:textId="481A0C84">
            <w:pPr>
              <w:spacing w:line="276" w:lineRule="auto"/>
              <w:rPr>
                <w:rFonts w:ascii="Times New Roman" w:hAnsi="Times New Roman" w:cs="Times New Roman"/>
                <w:b/>
                <w:sz w:val="24"/>
                <w:szCs w:val="24"/>
              </w:rPr>
            </w:pPr>
            <w:r>
              <w:rPr>
                <w:rFonts w:ascii="Times New Roman" w:hAnsi="Times New Roman" w:cs="Times New Roman"/>
                <w:b/>
                <w:sz w:val="24"/>
                <w:szCs w:val="24"/>
              </w:rPr>
              <w:t>22112</w:t>
            </w:r>
          </w:p>
        </w:tc>
        <w:tc>
          <w:tcPr>
            <w:tcW w:w="7157" w:type="dxa"/>
          </w:tcPr>
          <w:p w:rsidRPr="00376FDD" w:rsidR="0021341E" w:rsidP="00355732" w:rsidRDefault="00355732" w14:paraId="25E86A94" w14:textId="4CB9BE4E">
            <w:pPr>
              <w:spacing w:line="276" w:lineRule="auto"/>
              <w:rPr>
                <w:rFonts w:ascii="Times New Roman" w:hAnsi="Times New Roman" w:cs="Times New Roman"/>
                <w:b/>
                <w:sz w:val="24"/>
                <w:szCs w:val="24"/>
              </w:rPr>
            </w:pPr>
            <w:r w:rsidRPr="00355732">
              <w:rPr>
                <w:rFonts w:ascii="Times New Roman" w:hAnsi="Times New Roman" w:cs="Times New Roman"/>
                <w:b/>
                <w:sz w:val="24"/>
                <w:szCs w:val="24"/>
              </w:rPr>
              <w:t>Nieuwe Commissievoorstellen en initiatieven</w:t>
            </w:r>
            <w:r>
              <w:rPr>
                <w:rFonts w:ascii="Times New Roman" w:hAnsi="Times New Roman" w:cs="Times New Roman"/>
                <w:b/>
                <w:sz w:val="24"/>
                <w:szCs w:val="24"/>
              </w:rPr>
              <w:t xml:space="preserve"> </w:t>
            </w:r>
            <w:r w:rsidRPr="00355732">
              <w:rPr>
                <w:rFonts w:ascii="Times New Roman" w:hAnsi="Times New Roman" w:cs="Times New Roman"/>
                <w:b/>
                <w:sz w:val="24"/>
                <w:szCs w:val="24"/>
              </w:rPr>
              <w:t>van de lidstaten van de Europese Unie</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E84F57" w:rsidR="00E84F57" w:rsidP="0021341E" w:rsidRDefault="00E84F57" w14:paraId="1071AFBA" w14:textId="7D59316C">
      <w:pPr>
        <w:spacing w:after="0" w:line="276" w:lineRule="auto"/>
        <w:ind w:left="1416" w:firstLine="708"/>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Vastgesteld </w:t>
      </w:r>
      <w:r w:rsidR="004D1CA7">
        <w:rPr>
          <w:rFonts w:ascii="Times New Roman" w:hAnsi="Times New Roman" w:eastAsia="Times New Roman" w:cs="Times New Roman"/>
          <w:bCs/>
          <w:sz w:val="24"/>
          <w:szCs w:val="24"/>
          <w:lang w:eastAsia="nl-NL"/>
        </w:rPr>
        <w:t>3</w:t>
      </w:r>
      <w:r w:rsidR="00DD1596">
        <w:rPr>
          <w:rFonts w:ascii="Times New Roman" w:hAnsi="Times New Roman" w:eastAsia="Times New Roman" w:cs="Times New Roman"/>
          <w:bCs/>
          <w:sz w:val="24"/>
          <w:szCs w:val="24"/>
          <w:lang w:eastAsia="nl-NL"/>
        </w:rPr>
        <w:t xml:space="preserve"> april</w:t>
      </w:r>
      <w:r>
        <w:rPr>
          <w:rFonts w:ascii="Times New Roman" w:hAnsi="Times New Roman" w:eastAsia="Times New Roman" w:cs="Times New Roman"/>
          <w:bCs/>
          <w:sz w:val="24"/>
          <w:szCs w:val="24"/>
          <w:lang w:eastAsia="nl-NL"/>
        </w:rPr>
        <w:t xml:space="preserve"> 2026</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rsidRDefault="6E692D29" w14:paraId="031F1333" w14:textId="2A353786">
      <w:pPr>
        <w:spacing w:after="0" w:line="276" w:lineRule="auto"/>
        <w:ind w:left="2124"/>
        <w:rPr>
          <w:rFonts w:ascii="Times New Roman" w:hAnsi="Times New Roman" w:eastAsia="Times New Roman" w:cs="Times New Roman"/>
          <w:color w:val="FF0000"/>
          <w:sz w:val="24"/>
          <w:szCs w:val="24"/>
          <w:lang w:eastAsia="nl-NL"/>
        </w:rPr>
      </w:pPr>
      <w:r w:rsidRPr="6B670C62">
        <w:rPr>
          <w:rFonts w:ascii="Times New Roman" w:hAnsi="Times New Roman" w:eastAsia="Times New Roman" w:cs="Times New Roman"/>
          <w:sz w:val="24"/>
          <w:szCs w:val="24"/>
          <w:lang w:eastAsia="nl-NL"/>
        </w:rPr>
        <w:t>Binnen de vaste commissie voor Binnenlandse Zaken he</w:t>
      </w:r>
      <w:r w:rsidRPr="6B670C62" w:rsidR="0C0534F1">
        <w:rPr>
          <w:rFonts w:ascii="Times New Roman" w:hAnsi="Times New Roman" w:eastAsia="Times New Roman" w:cs="Times New Roman"/>
          <w:sz w:val="24"/>
          <w:szCs w:val="24"/>
          <w:lang w:eastAsia="nl-NL"/>
        </w:rPr>
        <w:t xml:space="preserve">bben </w:t>
      </w:r>
      <w:r w:rsidRPr="6B670C62">
        <w:rPr>
          <w:rFonts w:ascii="Times New Roman" w:hAnsi="Times New Roman" w:eastAsia="Times New Roman" w:cs="Times New Roman"/>
          <w:sz w:val="24"/>
          <w:szCs w:val="24"/>
          <w:lang w:eastAsia="nl-NL"/>
        </w:rPr>
        <w:t>onderstaande fractie</w:t>
      </w:r>
      <w:r w:rsidRPr="6B670C62" w:rsidR="5B777553">
        <w:rPr>
          <w:rFonts w:ascii="Times New Roman" w:hAnsi="Times New Roman" w:eastAsia="Times New Roman" w:cs="Times New Roman"/>
          <w:sz w:val="24"/>
          <w:szCs w:val="24"/>
          <w:lang w:eastAsia="nl-NL"/>
        </w:rPr>
        <w:t>s</w:t>
      </w:r>
      <w:r w:rsidRPr="6B670C62">
        <w:rPr>
          <w:rFonts w:ascii="Times New Roman" w:hAnsi="Times New Roman" w:eastAsia="Times New Roman" w:cs="Times New Roman"/>
          <w:sz w:val="24"/>
          <w:szCs w:val="24"/>
          <w:lang w:eastAsia="nl-NL"/>
        </w:rPr>
        <w:t xml:space="preserve"> de behoefte vragen en opmerkingen voor te leggen aan de </w:t>
      </w:r>
      <w:r w:rsidRPr="6B670C62" w:rsidR="47FC6146">
        <w:rPr>
          <w:rFonts w:ascii="Times New Roman" w:hAnsi="Times New Roman" w:eastAsia="Times New Roman" w:cs="Times New Roman"/>
          <w:sz w:val="24"/>
          <w:szCs w:val="24"/>
          <w:lang w:eastAsia="nl-NL"/>
        </w:rPr>
        <w:t>minister</w:t>
      </w:r>
      <w:r w:rsidRPr="6B670C62">
        <w:rPr>
          <w:rFonts w:ascii="Times New Roman" w:hAnsi="Times New Roman" w:eastAsia="Times New Roman" w:cs="Times New Roman"/>
          <w:sz w:val="24"/>
          <w:szCs w:val="24"/>
          <w:lang w:eastAsia="nl-NL"/>
        </w:rPr>
        <w:t xml:space="preserve"> van B</w:t>
      </w:r>
      <w:r w:rsidRPr="6B670C62" w:rsidR="1B0D58D2">
        <w:rPr>
          <w:rFonts w:ascii="Times New Roman" w:hAnsi="Times New Roman" w:eastAsia="Times New Roman" w:cs="Times New Roman"/>
          <w:sz w:val="24"/>
          <w:szCs w:val="24"/>
          <w:lang w:eastAsia="nl-NL"/>
        </w:rPr>
        <w:t>innenlandse</w:t>
      </w:r>
      <w:r w:rsidRPr="6B670C62" w:rsidR="0DD5CB0E">
        <w:rPr>
          <w:rFonts w:ascii="Times New Roman" w:hAnsi="Times New Roman" w:eastAsia="Times New Roman" w:cs="Times New Roman"/>
          <w:sz w:val="24"/>
          <w:szCs w:val="24"/>
          <w:lang w:eastAsia="nl-NL"/>
        </w:rPr>
        <w:t xml:space="preserve"> Zaken</w:t>
      </w:r>
      <w:r w:rsidRPr="6B670C62" w:rsidR="1B0D58D2">
        <w:rPr>
          <w:rFonts w:ascii="Times New Roman" w:hAnsi="Times New Roman" w:eastAsia="Times New Roman" w:cs="Times New Roman"/>
          <w:sz w:val="24"/>
          <w:szCs w:val="24"/>
          <w:lang w:eastAsia="nl-NL"/>
        </w:rPr>
        <w:t xml:space="preserve"> en Koninkrijksrelaties</w:t>
      </w:r>
      <w:r w:rsidRPr="6B670C62" w:rsidR="18E09628">
        <w:rPr>
          <w:rFonts w:ascii="Times New Roman" w:hAnsi="Times New Roman" w:eastAsia="Times New Roman" w:cs="Times New Roman"/>
          <w:sz w:val="24"/>
          <w:szCs w:val="24"/>
          <w:lang w:eastAsia="nl-NL"/>
        </w:rPr>
        <w:t xml:space="preserve"> </w:t>
      </w:r>
      <w:r w:rsidRPr="6B670C62" w:rsidR="0DD5CB0E">
        <w:rPr>
          <w:rFonts w:ascii="Times New Roman" w:hAnsi="Times New Roman" w:eastAsia="Times New Roman" w:cs="Times New Roman"/>
          <w:sz w:val="24"/>
          <w:szCs w:val="24"/>
          <w:lang w:eastAsia="nl-NL"/>
        </w:rPr>
        <w:t xml:space="preserve">over </w:t>
      </w:r>
      <w:r w:rsidRPr="6B670C62" w:rsidR="580870AE">
        <w:rPr>
          <w:rFonts w:ascii="Times New Roman" w:hAnsi="Times New Roman" w:eastAsia="Times New Roman" w:cs="Times New Roman"/>
          <w:sz w:val="24"/>
          <w:szCs w:val="24"/>
          <w:lang w:eastAsia="nl-NL"/>
        </w:rPr>
        <w:t xml:space="preserve">de brief </w:t>
      </w:r>
      <w:r w:rsidRPr="6B670C62" w:rsidR="54220619">
        <w:rPr>
          <w:rFonts w:ascii="Times New Roman" w:hAnsi="Times New Roman" w:eastAsia="Times New Roman" w:cs="Times New Roman"/>
          <w:sz w:val="24"/>
          <w:szCs w:val="24"/>
          <w:lang w:eastAsia="nl-NL"/>
        </w:rPr>
        <w:t>inzake het k</w:t>
      </w:r>
      <w:r w:rsidRPr="6B670C62" w:rsidR="580870AE">
        <w:rPr>
          <w:rFonts w:ascii="Times New Roman" w:hAnsi="Times New Roman" w:eastAsia="Times New Roman" w:cs="Times New Roman"/>
          <w:sz w:val="24"/>
          <w:szCs w:val="24"/>
          <w:lang w:eastAsia="nl-NL"/>
        </w:rPr>
        <w:t>abinetsstandpunt t</w:t>
      </w:r>
      <w:r w:rsidRPr="6B670C62" w:rsidR="54220619">
        <w:rPr>
          <w:rFonts w:ascii="Times New Roman" w:hAnsi="Times New Roman" w:eastAsia="Times New Roman" w:cs="Times New Roman"/>
          <w:sz w:val="24"/>
          <w:szCs w:val="24"/>
          <w:lang w:eastAsia="nl-NL"/>
        </w:rPr>
        <w:t>en aanzien van</w:t>
      </w:r>
      <w:r w:rsidRPr="6B670C62" w:rsidR="580870AE">
        <w:rPr>
          <w:rFonts w:ascii="Times New Roman" w:hAnsi="Times New Roman" w:eastAsia="Times New Roman" w:cs="Times New Roman"/>
          <w:sz w:val="24"/>
          <w:szCs w:val="24"/>
          <w:lang w:eastAsia="nl-NL"/>
        </w:rPr>
        <w:t xml:space="preserve"> </w:t>
      </w:r>
      <w:r w:rsidRPr="6B670C62" w:rsidR="79E1343B">
        <w:rPr>
          <w:rFonts w:ascii="Times New Roman" w:hAnsi="Times New Roman" w:eastAsia="Times New Roman" w:cs="Times New Roman"/>
          <w:sz w:val="24"/>
          <w:szCs w:val="24"/>
          <w:lang w:eastAsia="nl-NL"/>
        </w:rPr>
        <w:t xml:space="preserve">de </w:t>
      </w:r>
      <w:r w:rsidRPr="00593B1E" w:rsidR="00593B1E">
        <w:rPr>
          <w:rFonts w:ascii="Times New Roman" w:hAnsi="Times New Roman" w:eastAsia="Times New Roman" w:cs="Times New Roman"/>
          <w:sz w:val="24"/>
          <w:szCs w:val="24"/>
          <w:lang w:eastAsia="nl-NL"/>
        </w:rPr>
        <w:t>Mededeling EU Anti-Racism Strategy 2026-2030 (</w:t>
      </w:r>
      <w:r w:rsidR="00593B1E">
        <w:rPr>
          <w:rFonts w:ascii="Times New Roman" w:hAnsi="Times New Roman" w:eastAsia="Times New Roman" w:cs="Times New Roman"/>
          <w:sz w:val="24"/>
          <w:szCs w:val="24"/>
          <w:lang w:eastAsia="nl-NL"/>
        </w:rPr>
        <w:t xml:space="preserve">Kamerstuk </w:t>
      </w:r>
      <w:r w:rsidRPr="00593B1E" w:rsidR="00593B1E">
        <w:rPr>
          <w:rFonts w:ascii="Times New Roman" w:hAnsi="Times New Roman" w:eastAsia="Times New Roman" w:cs="Times New Roman"/>
          <w:sz w:val="24"/>
          <w:szCs w:val="24"/>
          <w:lang w:eastAsia="nl-NL"/>
        </w:rPr>
        <w:t>22112-4285)</w:t>
      </w:r>
      <w:r w:rsidRPr="6B670C62" w:rsidR="47FC6146">
        <w:rPr>
          <w:rFonts w:ascii="Times New Roman" w:hAnsi="Times New Roman" w:eastAsia="Times New Roman" w:cs="Times New Roman"/>
          <w:sz w:val="24"/>
          <w:szCs w:val="24"/>
          <w:lang w:eastAsia="nl-NL"/>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5950C386">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w:t>
      </w:r>
      <w:r w:rsidRPr="00376FDD">
        <w:rPr>
          <w:rFonts w:ascii="Times New Roman" w:hAnsi="Times New Roman" w:eastAsia="Times New Roman" w:cs="Times New Roman"/>
          <w:sz w:val="24"/>
          <w:szCs w:val="24"/>
          <w:lang w:eastAsia="nl-NL"/>
        </w:rPr>
        <w:t>voorzitter van de commissie,</w:t>
      </w:r>
    </w:p>
    <w:p w:rsidRPr="00534A24" w:rsidR="0021341E" w:rsidP="0021341E" w:rsidRDefault="00DD1596" w14:paraId="73E276DB" w14:textId="20D96F1D">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Kisteman</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F70E7"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994248" w:rsidR="00901976" w:rsidP="00901976" w:rsidRDefault="00901976" w14:paraId="503D177F" w14:textId="146C7BAC">
      <w:pPr>
        <w:pStyle w:val="Geenafstand"/>
        <w:spacing w:line="276" w:lineRule="auto"/>
        <w:rPr>
          <w:rFonts w:ascii="Times New Roman" w:hAnsi="Times New Roman" w:cs="Times New Roman"/>
          <w:sz w:val="24"/>
          <w:szCs w:val="24"/>
        </w:rPr>
      </w:pPr>
      <w:r w:rsidRPr="00994248">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D66</w:t>
      </w:r>
      <w:r w:rsidRPr="00994248">
        <w:rPr>
          <w:rFonts w:ascii="Times New Roman" w:hAnsi="Times New Roman" w:cs="Times New Roman"/>
          <w:sz w:val="24"/>
          <w:szCs w:val="24"/>
        </w:rPr>
        <w:t>-fractie</w:t>
      </w:r>
      <w:r w:rsidR="00962697">
        <w:rPr>
          <w:rFonts w:ascii="Times New Roman" w:hAnsi="Times New Roman" w:cs="Times New Roman"/>
          <w:sz w:val="24"/>
          <w:szCs w:val="24"/>
        </w:rPr>
        <w:t xml:space="preserve"> </w:t>
      </w:r>
      <w:r w:rsidR="00962697">
        <w:rPr>
          <w:rFonts w:ascii="Times New Roman" w:hAnsi="Times New Roman" w:cs="Times New Roman"/>
          <w:sz w:val="24"/>
          <w:szCs w:val="24"/>
        </w:rPr>
        <w:tab/>
      </w:r>
      <w:r w:rsidR="00962697">
        <w:rPr>
          <w:rFonts w:ascii="Times New Roman" w:hAnsi="Times New Roman" w:cs="Times New Roman"/>
          <w:sz w:val="24"/>
          <w:szCs w:val="24"/>
        </w:rPr>
        <w:tab/>
      </w:r>
      <w:r w:rsidR="00962697">
        <w:rPr>
          <w:rFonts w:ascii="Times New Roman" w:hAnsi="Times New Roman" w:cs="Times New Roman"/>
          <w:sz w:val="24"/>
          <w:szCs w:val="24"/>
        </w:rPr>
        <w:tab/>
      </w:r>
      <w:r w:rsidR="00962697">
        <w:rPr>
          <w:rFonts w:ascii="Times New Roman" w:hAnsi="Times New Roman" w:cs="Times New Roman"/>
          <w:sz w:val="24"/>
          <w:szCs w:val="24"/>
        </w:rPr>
        <w:tab/>
      </w:r>
      <w:r w:rsidR="00962697">
        <w:rPr>
          <w:rFonts w:ascii="Times New Roman" w:hAnsi="Times New Roman" w:cs="Times New Roman"/>
          <w:sz w:val="24"/>
          <w:szCs w:val="24"/>
        </w:rPr>
        <w:tab/>
      </w:r>
      <w:r w:rsidR="00A3243D">
        <w:rPr>
          <w:rFonts w:ascii="Times New Roman" w:hAnsi="Times New Roman" w:cs="Times New Roman"/>
          <w:sz w:val="24"/>
          <w:szCs w:val="24"/>
        </w:rPr>
        <w:t>2</w:t>
      </w:r>
    </w:p>
    <w:p w:rsidRPr="00994248" w:rsidR="00994248" w:rsidP="00994248" w:rsidRDefault="00994248" w14:paraId="34C397F3" w14:textId="097A76A8">
      <w:pPr>
        <w:pStyle w:val="Geenafstand"/>
        <w:spacing w:line="276" w:lineRule="auto"/>
        <w:rPr>
          <w:rFonts w:ascii="Times New Roman" w:hAnsi="Times New Roman" w:cs="Times New Roman"/>
          <w:sz w:val="24"/>
          <w:szCs w:val="24"/>
        </w:rPr>
      </w:pPr>
      <w:r w:rsidRPr="00994248">
        <w:rPr>
          <w:rFonts w:ascii="Times New Roman" w:hAnsi="Times New Roman" w:cs="Times New Roman"/>
          <w:sz w:val="24"/>
          <w:szCs w:val="24"/>
        </w:rPr>
        <w:t>Vragen en opmerkingen van de leden van de VVD-fractie</w:t>
      </w:r>
      <w:r w:rsidRPr="00994248">
        <w:rPr>
          <w:rFonts w:ascii="Times New Roman" w:hAnsi="Times New Roman" w:cs="Times New Roman"/>
          <w:sz w:val="24"/>
          <w:szCs w:val="24"/>
        </w:rPr>
        <w:tab/>
      </w:r>
      <w:r w:rsidR="00A3243D">
        <w:rPr>
          <w:rFonts w:ascii="Times New Roman" w:hAnsi="Times New Roman" w:cs="Times New Roman"/>
          <w:sz w:val="24"/>
          <w:szCs w:val="24"/>
        </w:rPr>
        <w:tab/>
      </w:r>
      <w:r w:rsidR="00A3243D">
        <w:rPr>
          <w:rFonts w:ascii="Times New Roman" w:hAnsi="Times New Roman" w:cs="Times New Roman"/>
          <w:sz w:val="24"/>
          <w:szCs w:val="24"/>
        </w:rPr>
        <w:tab/>
      </w:r>
      <w:r w:rsidR="00A3243D">
        <w:rPr>
          <w:rFonts w:ascii="Times New Roman" w:hAnsi="Times New Roman" w:cs="Times New Roman"/>
          <w:sz w:val="24"/>
          <w:szCs w:val="24"/>
        </w:rPr>
        <w:tab/>
      </w:r>
      <w:r w:rsidR="00A3243D">
        <w:rPr>
          <w:rFonts w:ascii="Times New Roman" w:hAnsi="Times New Roman" w:cs="Times New Roman"/>
          <w:sz w:val="24"/>
          <w:szCs w:val="24"/>
        </w:rPr>
        <w:tab/>
      </w:r>
      <w:r w:rsidR="009533E5">
        <w:rPr>
          <w:rFonts w:ascii="Times New Roman" w:hAnsi="Times New Roman" w:cs="Times New Roman"/>
          <w:sz w:val="24"/>
          <w:szCs w:val="24"/>
        </w:rPr>
        <w:t>3</w:t>
      </w:r>
    </w:p>
    <w:p w:rsidRPr="00994248" w:rsidR="00994248" w:rsidP="00994248" w:rsidRDefault="00994248" w14:paraId="4EA91EE4" w14:textId="4E84B40C">
      <w:pPr>
        <w:pStyle w:val="Geenafstand"/>
        <w:spacing w:line="276" w:lineRule="auto"/>
        <w:rPr>
          <w:rFonts w:ascii="Times New Roman" w:hAnsi="Times New Roman" w:cs="Times New Roman"/>
          <w:sz w:val="24"/>
          <w:szCs w:val="24"/>
        </w:rPr>
      </w:pPr>
      <w:r w:rsidRPr="00994248">
        <w:rPr>
          <w:rFonts w:ascii="Times New Roman" w:hAnsi="Times New Roman" w:cs="Times New Roman"/>
          <w:sz w:val="24"/>
          <w:szCs w:val="24"/>
        </w:rPr>
        <w:t>Vragen en opmerkingen van de leden van de GroenLinks-PvdA-fractie</w:t>
      </w:r>
      <w:r w:rsidR="009533E5">
        <w:rPr>
          <w:rFonts w:ascii="Times New Roman" w:hAnsi="Times New Roman" w:cs="Times New Roman"/>
          <w:sz w:val="24"/>
          <w:szCs w:val="24"/>
        </w:rPr>
        <w:tab/>
      </w:r>
      <w:r w:rsidR="009533E5">
        <w:rPr>
          <w:rFonts w:ascii="Times New Roman" w:hAnsi="Times New Roman" w:cs="Times New Roman"/>
          <w:sz w:val="24"/>
          <w:szCs w:val="24"/>
        </w:rPr>
        <w:tab/>
      </w:r>
      <w:r w:rsidR="009533E5">
        <w:rPr>
          <w:rFonts w:ascii="Times New Roman" w:hAnsi="Times New Roman" w:cs="Times New Roman"/>
          <w:sz w:val="24"/>
          <w:szCs w:val="24"/>
        </w:rPr>
        <w:tab/>
        <w:t>4</w:t>
      </w:r>
    </w:p>
    <w:p w:rsidR="00994248" w:rsidP="00901976" w:rsidRDefault="00994248" w14:paraId="4912F3F5" w14:textId="47E4EABE">
      <w:pPr>
        <w:pStyle w:val="Geenafstand"/>
        <w:spacing w:line="276" w:lineRule="auto"/>
        <w:rPr>
          <w:rFonts w:ascii="Times New Roman" w:hAnsi="Times New Roman" w:cs="Times New Roman"/>
          <w:sz w:val="24"/>
          <w:szCs w:val="24"/>
        </w:rPr>
      </w:pPr>
      <w:r w:rsidRPr="00994248">
        <w:rPr>
          <w:rFonts w:ascii="Times New Roman" w:hAnsi="Times New Roman" w:cs="Times New Roman"/>
          <w:sz w:val="24"/>
          <w:szCs w:val="24"/>
        </w:rPr>
        <w:t>Vragen en opmerkingen van de</w:t>
      </w:r>
      <w:r w:rsidR="00593B1E">
        <w:rPr>
          <w:rFonts w:ascii="Times New Roman" w:hAnsi="Times New Roman" w:cs="Times New Roman"/>
          <w:sz w:val="24"/>
          <w:szCs w:val="24"/>
        </w:rPr>
        <w:t xml:space="preserve"> leden van de </w:t>
      </w:r>
      <w:r w:rsidRPr="00994248">
        <w:rPr>
          <w:rFonts w:ascii="Times New Roman" w:hAnsi="Times New Roman" w:cs="Times New Roman"/>
          <w:sz w:val="24"/>
          <w:szCs w:val="24"/>
        </w:rPr>
        <w:t>CDA-fractie</w:t>
      </w:r>
      <w:r w:rsidR="009533E5">
        <w:rPr>
          <w:rFonts w:ascii="Times New Roman" w:hAnsi="Times New Roman" w:cs="Times New Roman"/>
          <w:sz w:val="24"/>
          <w:szCs w:val="24"/>
        </w:rPr>
        <w:tab/>
      </w:r>
      <w:r w:rsidR="009533E5">
        <w:rPr>
          <w:rFonts w:ascii="Times New Roman" w:hAnsi="Times New Roman" w:cs="Times New Roman"/>
          <w:sz w:val="24"/>
          <w:szCs w:val="24"/>
        </w:rPr>
        <w:tab/>
      </w:r>
      <w:r w:rsidR="009533E5">
        <w:rPr>
          <w:rFonts w:ascii="Times New Roman" w:hAnsi="Times New Roman" w:cs="Times New Roman"/>
          <w:sz w:val="24"/>
          <w:szCs w:val="24"/>
        </w:rPr>
        <w:tab/>
      </w:r>
      <w:r w:rsidR="009533E5">
        <w:rPr>
          <w:rFonts w:ascii="Times New Roman" w:hAnsi="Times New Roman" w:cs="Times New Roman"/>
          <w:sz w:val="24"/>
          <w:szCs w:val="24"/>
        </w:rPr>
        <w:tab/>
      </w:r>
      <w:r w:rsidR="009533E5">
        <w:rPr>
          <w:rFonts w:ascii="Times New Roman" w:hAnsi="Times New Roman" w:cs="Times New Roman"/>
          <w:sz w:val="24"/>
          <w:szCs w:val="24"/>
        </w:rPr>
        <w:tab/>
        <w:t>4</w:t>
      </w:r>
    </w:p>
    <w:p w:rsidRPr="00994248" w:rsidR="00901976" w:rsidP="00901976" w:rsidRDefault="00901976" w14:paraId="05B81733" w14:textId="70D4FBEB">
      <w:pPr>
        <w:pStyle w:val="Geenafstand"/>
        <w:spacing w:line="276" w:lineRule="auto"/>
        <w:rPr>
          <w:rFonts w:ascii="Times New Roman" w:hAnsi="Times New Roman" w:cs="Times New Roman"/>
          <w:sz w:val="24"/>
          <w:szCs w:val="24"/>
        </w:rPr>
      </w:pPr>
      <w:r w:rsidRPr="00994248">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JA21</w:t>
      </w:r>
      <w:r w:rsidRPr="00994248">
        <w:rPr>
          <w:rFonts w:ascii="Times New Roman" w:hAnsi="Times New Roman" w:cs="Times New Roman"/>
          <w:sz w:val="24"/>
          <w:szCs w:val="24"/>
        </w:rPr>
        <w:t>-fractie</w:t>
      </w:r>
      <w:r w:rsidRPr="00994248">
        <w:rPr>
          <w:rFonts w:ascii="Times New Roman" w:hAnsi="Times New Roman" w:cs="Times New Roman"/>
          <w:sz w:val="24"/>
          <w:szCs w:val="24"/>
        </w:rPr>
        <w:tab/>
      </w:r>
      <w:r w:rsidR="009533E5">
        <w:rPr>
          <w:rFonts w:ascii="Times New Roman" w:hAnsi="Times New Roman" w:cs="Times New Roman"/>
          <w:sz w:val="24"/>
          <w:szCs w:val="24"/>
        </w:rPr>
        <w:tab/>
      </w:r>
      <w:r w:rsidR="009533E5">
        <w:rPr>
          <w:rFonts w:ascii="Times New Roman" w:hAnsi="Times New Roman" w:cs="Times New Roman"/>
          <w:sz w:val="24"/>
          <w:szCs w:val="24"/>
        </w:rPr>
        <w:tab/>
      </w:r>
      <w:r w:rsidR="009533E5">
        <w:rPr>
          <w:rFonts w:ascii="Times New Roman" w:hAnsi="Times New Roman" w:cs="Times New Roman"/>
          <w:sz w:val="24"/>
          <w:szCs w:val="24"/>
        </w:rPr>
        <w:tab/>
      </w:r>
      <w:r w:rsidR="009533E5">
        <w:rPr>
          <w:rFonts w:ascii="Times New Roman" w:hAnsi="Times New Roman" w:cs="Times New Roman"/>
          <w:sz w:val="24"/>
          <w:szCs w:val="24"/>
        </w:rPr>
        <w:tab/>
        <w:t>5</w:t>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Geenafstand"/>
        <w:rPr>
          <w:rFonts w:ascii="Times New Roman" w:hAnsi="Times New Roman" w:cs="Times New Roman"/>
          <w:b/>
          <w:bCs/>
          <w:sz w:val="24"/>
          <w:szCs w:val="24"/>
        </w:rPr>
      </w:pPr>
    </w:p>
    <w:p w:rsidR="00302FC0" w:rsidP="00302FC0" w:rsidRDefault="00302FC0" w14:paraId="3278A870" w14:textId="77777777">
      <w:pPr>
        <w:spacing w:line="276" w:lineRule="auto"/>
        <w:rPr>
          <w:rFonts w:ascii="Times New Roman" w:hAnsi="Times New Roman" w:cs="Times New Roman"/>
          <w:b/>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00015650" w:rsidRDefault="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rsidRDefault="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lastRenderedPageBreak/>
        <w:t>I</w:t>
      </w:r>
      <w:r w:rsidRPr="00A068B3">
        <w:rPr>
          <w:rFonts w:ascii="Times New Roman" w:hAnsi="Times New Roman" w:cs="Times New Roman"/>
          <w:b/>
          <w:sz w:val="24"/>
          <w:szCs w:val="24"/>
        </w:rPr>
        <w:tab/>
        <w:t>Vragen en opmerkingen vanuit de fracties</w:t>
      </w:r>
    </w:p>
    <w:p w:rsidRPr="00994248" w:rsidR="00901976" w:rsidP="00901976" w:rsidRDefault="00901976" w14:paraId="6E0595AD" w14:textId="413A4C89">
      <w:pPr>
        <w:pStyle w:val="Geenafstand"/>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 xml:space="preserve">Vragen en opmerkingen van de leden van de </w:t>
      </w:r>
      <w:r w:rsidR="00B639E4">
        <w:rPr>
          <w:rFonts w:ascii="Times New Roman" w:hAnsi="Times New Roman" w:cs="Times New Roman"/>
          <w:b/>
          <w:bCs/>
          <w:sz w:val="24"/>
          <w:szCs w:val="24"/>
        </w:rPr>
        <w:t>D66</w:t>
      </w:r>
      <w:r w:rsidRPr="00994248">
        <w:rPr>
          <w:rFonts w:ascii="Times New Roman" w:hAnsi="Times New Roman" w:cs="Times New Roman"/>
          <w:b/>
          <w:bCs/>
          <w:sz w:val="24"/>
          <w:szCs w:val="24"/>
        </w:rPr>
        <w:t>-fractie</w:t>
      </w:r>
      <w:r w:rsidRPr="00994248">
        <w:rPr>
          <w:rFonts w:ascii="Times New Roman" w:hAnsi="Times New Roman" w:cs="Times New Roman"/>
          <w:b/>
          <w:bCs/>
          <w:sz w:val="24"/>
          <w:szCs w:val="24"/>
        </w:rPr>
        <w:tab/>
      </w:r>
    </w:p>
    <w:p w:rsidR="0022534A" w:rsidP="0022534A" w:rsidRDefault="0022534A" w14:paraId="79491597" w14:textId="41C5C3F3">
      <w:pPr>
        <w:pStyle w:val="Geenafstand"/>
        <w:spacing w:line="276" w:lineRule="auto"/>
        <w:rPr>
          <w:rFonts w:ascii="Times New Roman" w:hAnsi="Times New Roman" w:cs="Times New Roman"/>
          <w:sz w:val="24"/>
          <w:szCs w:val="24"/>
        </w:rPr>
      </w:pPr>
      <w:r w:rsidRPr="0022534A">
        <w:rPr>
          <w:rFonts w:ascii="Times New Roman" w:hAnsi="Times New Roman" w:cs="Times New Roman"/>
          <w:sz w:val="24"/>
          <w:szCs w:val="24"/>
        </w:rPr>
        <w:t xml:space="preserve">De leden van de D66-fractie hebben met interesse kennisgenomen van het BNC-fiche. </w:t>
      </w:r>
      <w:r w:rsidR="00BE69D6">
        <w:rPr>
          <w:rFonts w:ascii="Times New Roman" w:hAnsi="Times New Roman" w:cs="Times New Roman"/>
          <w:sz w:val="24"/>
          <w:szCs w:val="24"/>
        </w:rPr>
        <w:t>Deze leden</w:t>
      </w:r>
      <w:r w:rsidRPr="0022534A">
        <w:rPr>
          <w:rFonts w:ascii="Times New Roman" w:hAnsi="Times New Roman" w:cs="Times New Roman"/>
          <w:sz w:val="24"/>
          <w:szCs w:val="24"/>
        </w:rPr>
        <w:t xml:space="preserve"> zijn van mening dat discriminatie bij uitstek een probleem is dat landsgrenzen overstijgt. Een effectieve aanpak, gericht op het uitroeien van discriminatie en scheppen van gelijke kansen voor iedereen, zal zowel in nationaal als Europees beleid moeten worden vormgegeven. Derhalve zijn zij enthousiast over de aangekondigde EU Anti-Racism Strategy</w:t>
      </w:r>
      <w:r w:rsidR="00FE61D6">
        <w:rPr>
          <w:rFonts w:ascii="Times New Roman" w:hAnsi="Times New Roman" w:cs="Times New Roman"/>
          <w:sz w:val="24"/>
          <w:szCs w:val="24"/>
        </w:rPr>
        <w:t xml:space="preserve"> 2026-2030</w:t>
      </w:r>
      <w:r w:rsidRPr="0022534A">
        <w:rPr>
          <w:rFonts w:ascii="Times New Roman" w:hAnsi="Times New Roman" w:cs="Times New Roman"/>
          <w:sz w:val="24"/>
          <w:szCs w:val="24"/>
        </w:rPr>
        <w:t>. Zij wensen de regering enkele vragen te stellen.</w:t>
      </w:r>
    </w:p>
    <w:p w:rsidRPr="0022534A" w:rsidR="0022534A" w:rsidP="0022534A" w:rsidRDefault="0022534A" w14:paraId="6D7CD7A0" w14:textId="77777777">
      <w:pPr>
        <w:pStyle w:val="Geenafstand"/>
        <w:spacing w:line="276" w:lineRule="auto"/>
        <w:rPr>
          <w:rFonts w:ascii="Times New Roman" w:hAnsi="Times New Roman" w:cs="Times New Roman"/>
          <w:b/>
          <w:bCs/>
          <w:sz w:val="24"/>
          <w:szCs w:val="24"/>
        </w:rPr>
      </w:pPr>
    </w:p>
    <w:p w:rsidRPr="0022534A" w:rsidR="0022534A" w:rsidP="0022534A" w:rsidRDefault="0022534A" w14:paraId="03CE3A7E" w14:textId="49EE5FFD">
      <w:pPr>
        <w:pStyle w:val="Geenafstand"/>
        <w:spacing w:line="276" w:lineRule="auto"/>
        <w:rPr>
          <w:rFonts w:ascii="Times New Roman" w:hAnsi="Times New Roman" w:cs="Times New Roman"/>
          <w:sz w:val="24"/>
          <w:szCs w:val="24"/>
          <w:u w:val="single"/>
        </w:rPr>
      </w:pPr>
      <w:r w:rsidRPr="0022534A">
        <w:rPr>
          <w:rFonts w:ascii="Times New Roman" w:hAnsi="Times New Roman" w:cs="Times New Roman"/>
          <w:sz w:val="24"/>
          <w:szCs w:val="24"/>
          <w:u w:val="single"/>
        </w:rPr>
        <w:t xml:space="preserve">Nederlandse positie t.a.v. </w:t>
      </w:r>
      <w:r w:rsidR="009E1040">
        <w:rPr>
          <w:rFonts w:ascii="Times New Roman" w:hAnsi="Times New Roman" w:cs="Times New Roman"/>
          <w:sz w:val="24"/>
          <w:szCs w:val="24"/>
          <w:u w:val="single"/>
        </w:rPr>
        <w:t xml:space="preserve">het </w:t>
      </w:r>
      <w:r w:rsidRPr="0022534A">
        <w:rPr>
          <w:rFonts w:ascii="Times New Roman" w:hAnsi="Times New Roman" w:cs="Times New Roman"/>
          <w:sz w:val="24"/>
          <w:szCs w:val="24"/>
          <w:u w:val="single"/>
        </w:rPr>
        <w:t>voorstel</w:t>
      </w:r>
    </w:p>
    <w:p w:rsidRPr="0022534A" w:rsidR="0022534A" w:rsidP="0022534A" w:rsidRDefault="0022534A" w14:paraId="19A6B856" w14:textId="296E8130">
      <w:pPr>
        <w:pStyle w:val="Geenafstand"/>
        <w:spacing w:line="276" w:lineRule="auto"/>
        <w:rPr>
          <w:rFonts w:ascii="Times New Roman" w:hAnsi="Times New Roman" w:cs="Times New Roman"/>
          <w:i/>
          <w:iCs/>
          <w:sz w:val="24"/>
          <w:szCs w:val="24"/>
        </w:rPr>
      </w:pPr>
      <w:r w:rsidRPr="0022534A">
        <w:rPr>
          <w:rFonts w:ascii="Times New Roman" w:hAnsi="Times New Roman" w:cs="Times New Roman"/>
          <w:i/>
          <w:iCs/>
          <w:sz w:val="24"/>
          <w:szCs w:val="24"/>
        </w:rPr>
        <w:t xml:space="preserve">Beoordeling + inzet </w:t>
      </w:r>
    </w:p>
    <w:p w:rsidRPr="0022534A" w:rsidR="0022534A" w:rsidP="0022534A" w:rsidRDefault="0022534A" w14:paraId="2BFA7670" w14:textId="40DC3E45">
      <w:pPr>
        <w:pStyle w:val="Geenafstand"/>
        <w:spacing w:line="276" w:lineRule="auto"/>
        <w:rPr>
          <w:rFonts w:ascii="Times New Roman" w:hAnsi="Times New Roman" w:cs="Times New Roman"/>
          <w:sz w:val="24"/>
          <w:szCs w:val="24"/>
        </w:rPr>
      </w:pPr>
      <w:r w:rsidRPr="0022534A">
        <w:rPr>
          <w:rFonts w:ascii="Times New Roman" w:hAnsi="Times New Roman" w:cs="Times New Roman"/>
          <w:sz w:val="24"/>
          <w:szCs w:val="24"/>
        </w:rPr>
        <w:t xml:space="preserve">De leden van de D66-fractie merken op dat de plannen zich met name richten op handhaving, definiëring en verankering. </w:t>
      </w:r>
      <w:r w:rsidR="00FE61D6">
        <w:rPr>
          <w:rFonts w:ascii="Times New Roman" w:hAnsi="Times New Roman" w:cs="Times New Roman"/>
          <w:sz w:val="24"/>
          <w:szCs w:val="24"/>
        </w:rPr>
        <w:t>Deze leden</w:t>
      </w:r>
      <w:r w:rsidRPr="0022534A">
        <w:rPr>
          <w:rFonts w:ascii="Times New Roman" w:hAnsi="Times New Roman" w:cs="Times New Roman"/>
          <w:sz w:val="24"/>
          <w:szCs w:val="24"/>
        </w:rPr>
        <w:t xml:space="preserve"> kunnen zich vinden in het belang van deze aandachtspunten. Toch merken zij op dat een groot deel van de discriminatie waar Nederlanders en Europeanen mee te maken hebben niet in beeld is doordat er om uiteenlopende redenen geen melding van wordt gemaakt. Hoe kijkt de minister naar de toegankelijkheid van het doen van meldingen van discriminatie</w:t>
      </w:r>
      <w:r w:rsidR="007A4345">
        <w:rPr>
          <w:rFonts w:ascii="Times New Roman" w:hAnsi="Times New Roman" w:cs="Times New Roman"/>
          <w:sz w:val="24"/>
          <w:szCs w:val="24"/>
        </w:rPr>
        <w:t>,</w:t>
      </w:r>
      <w:r w:rsidRPr="0022534A">
        <w:rPr>
          <w:rFonts w:ascii="Times New Roman" w:hAnsi="Times New Roman" w:cs="Times New Roman"/>
          <w:sz w:val="24"/>
          <w:szCs w:val="24"/>
        </w:rPr>
        <w:t xml:space="preserve"> en wat moet er gebeuren om de meldingsbereid te vergroten? Welke kansen ziet hij voor Europees beleid? Welke lessen trekt hij uit het Nederlandse beleid rond antidiscriminatievoorzieningen en het conceptwetsvoorstel ter versterking daarvan, dat inmiddels in consultatie is gebracht?</w:t>
      </w:r>
    </w:p>
    <w:p w:rsidR="0022534A" w:rsidP="0022534A" w:rsidRDefault="0022534A" w14:paraId="429E6D32" w14:textId="765401F2">
      <w:pPr>
        <w:pStyle w:val="Geenafstand"/>
        <w:spacing w:line="276" w:lineRule="auto"/>
        <w:rPr>
          <w:rFonts w:ascii="Times New Roman" w:hAnsi="Times New Roman" w:cs="Times New Roman"/>
          <w:sz w:val="24"/>
          <w:szCs w:val="24"/>
        </w:rPr>
      </w:pPr>
      <w:r w:rsidRPr="0022534A">
        <w:rPr>
          <w:rFonts w:ascii="Times New Roman" w:hAnsi="Times New Roman" w:cs="Times New Roman"/>
          <w:sz w:val="24"/>
          <w:szCs w:val="24"/>
        </w:rPr>
        <w:t>De</w:t>
      </w:r>
      <w:r w:rsidR="00745A9E">
        <w:rPr>
          <w:rFonts w:ascii="Times New Roman" w:hAnsi="Times New Roman" w:cs="Times New Roman"/>
          <w:sz w:val="24"/>
          <w:szCs w:val="24"/>
        </w:rPr>
        <w:t>ze</w:t>
      </w:r>
      <w:r w:rsidRPr="0022534A">
        <w:rPr>
          <w:rFonts w:ascii="Times New Roman" w:hAnsi="Times New Roman" w:cs="Times New Roman"/>
          <w:sz w:val="24"/>
          <w:szCs w:val="24"/>
        </w:rPr>
        <w:t xml:space="preserve"> leden lezen dat de minister schrijft over overwegingen om tot een wetgevingsinitiatief te komen ter harmonisatie van definities van online haatmisdrijven. Zij merken in dat kader op dat de Europese Commissie heeft voorgesteld om haatmisdrijven aan te merken als </w:t>
      </w:r>
      <w:r w:rsidR="00043881">
        <w:rPr>
          <w:rFonts w:ascii="Times New Roman" w:hAnsi="Times New Roman" w:cs="Times New Roman"/>
          <w:sz w:val="24"/>
          <w:szCs w:val="24"/>
        </w:rPr>
        <w:t>‘</w:t>
      </w:r>
      <w:r w:rsidRPr="0022534A">
        <w:rPr>
          <w:rFonts w:ascii="Times New Roman" w:hAnsi="Times New Roman" w:cs="Times New Roman"/>
          <w:sz w:val="24"/>
          <w:szCs w:val="24"/>
        </w:rPr>
        <w:t>Eurocrime</w:t>
      </w:r>
      <w:r w:rsidR="00043881">
        <w:rPr>
          <w:rFonts w:ascii="Times New Roman" w:hAnsi="Times New Roman" w:cs="Times New Roman"/>
          <w:sz w:val="24"/>
          <w:szCs w:val="24"/>
        </w:rPr>
        <w:t>’</w:t>
      </w:r>
      <w:r w:rsidR="007A1236">
        <w:rPr>
          <w:rFonts w:ascii="Times New Roman" w:hAnsi="Times New Roman" w:cs="Times New Roman"/>
          <w:sz w:val="24"/>
          <w:szCs w:val="24"/>
        </w:rPr>
        <w:t xml:space="preserve">, </w:t>
      </w:r>
      <w:r w:rsidRPr="0022534A">
        <w:rPr>
          <w:rFonts w:ascii="Times New Roman" w:hAnsi="Times New Roman" w:cs="Times New Roman"/>
          <w:sz w:val="24"/>
          <w:szCs w:val="24"/>
        </w:rPr>
        <w:t>EU-misdrijf. Hoe beoordeelt de minister dit voorstel?</w:t>
      </w:r>
    </w:p>
    <w:p w:rsidRPr="0022534A" w:rsidR="0022534A" w:rsidP="0022534A" w:rsidRDefault="0022534A" w14:paraId="517AC565" w14:textId="77777777">
      <w:pPr>
        <w:pStyle w:val="Geenafstand"/>
        <w:spacing w:line="276" w:lineRule="auto"/>
        <w:rPr>
          <w:rFonts w:ascii="Times New Roman" w:hAnsi="Times New Roman" w:cs="Times New Roman"/>
          <w:sz w:val="24"/>
          <w:szCs w:val="24"/>
        </w:rPr>
      </w:pPr>
    </w:p>
    <w:p w:rsidRPr="0022534A" w:rsidR="0022534A" w:rsidP="0022534A" w:rsidRDefault="0022534A" w14:paraId="52CFEE14" w14:textId="77777777">
      <w:pPr>
        <w:pStyle w:val="Geenafstand"/>
        <w:spacing w:line="276" w:lineRule="auto"/>
        <w:rPr>
          <w:rFonts w:ascii="Times New Roman" w:hAnsi="Times New Roman" w:cs="Times New Roman"/>
          <w:sz w:val="24"/>
          <w:szCs w:val="24"/>
          <w:u w:val="single"/>
        </w:rPr>
      </w:pPr>
      <w:r w:rsidRPr="0022534A">
        <w:rPr>
          <w:rFonts w:ascii="Times New Roman" w:hAnsi="Times New Roman" w:cs="Times New Roman"/>
          <w:sz w:val="24"/>
          <w:szCs w:val="24"/>
          <w:u w:val="single"/>
        </w:rPr>
        <w:t>Overig</w:t>
      </w:r>
    </w:p>
    <w:p w:rsidRPr="0022534A" w:rsidR="0022534A" w:rsidP="0022534A" w:rsidRDefault="0022534A" w14:paraId="0DED6A15" w14:textId="0FDBA252">
      <w:pPr>
        <w:pStyle w:val="Geenafstand"/>
        <w:spacing w:line="276" w:lineRule="auto"/>
        <w:rPr>
          <w:rFonts w:ascii="Times New Roman" w:hAnsi="Times New Roman" w:cs="Times New Roman"/>
          <w:sz w:val="24"/>
          <w:szCs w:val="24"/>
        </w:rPr>
      </w:pPr>
      <w:r w:rsidRPr="0022534A">
        <w:rPr>
          <w:rFonts w:ascii="Times New Roman" w:hAnsi="Times New Roman" w:cs="Times New Roman"/>
          <w:sz w:val="24"/>
          <w:szCs w:val="24"/>
        </w:rPr>
        <w:t>De leden van de D66-fractie zijn van mening dat er bij het aanpakken van discriminatie aandacht dient te zijn voor de grondoorzaken daarvan, waaronder het koloniale</w:t>
      </w:r>
      <w:r w:rsidR="007A1236">
        <w:rPr>
          <w:rFonts w:ascii="Times New Roman" w:hAnsi="Times New Roman" w:cs="Times New Roman"/>
          <w:sz w:val="24"/>
          <w:szCs w:val="24"/>
        </w:rPr>
        <w:t>-</w:t>
      </w:r>
      <w:r w:rsidRPr="0022534A">
        <w:rPr>
          <w:rFonts w:ascii="Times New Roman" w:hAnsi="Times New Roman" w:cs="Times New Roman"/>
          <w:sz w:val="24"/>
          <w:szCs w:val="24"/>
        </w:rPr>
        <w:t xml:space="preserve"> en slavernijverleden. De</w:t>
      </w:r>
      <w:r w:rsidR="00B246B2">
        <w:rPr>
          <w:rFonts w:ascii="Times New Roman" w:hAnsi="Times New Roman" w:cs="Times New Roman"/>
          <w:sz w:val="24"/>
          <w:szCs w:val="24"/>
        </w:rPr>
        <w:t>ze</w:t>
      </w:r>
      <w:r w:rsidRPr="0022534A">
        <w:rPr>
          <w:rFonts w:ascii="Times New Roman" w:hAnsi="Times New Roman" w:cs="Times New Roman"/>
          <w:sz w:val="24"/>
          <w:szCs w:val="24"/>
        </w:rPr>
        <w:t xml:space="preserve"> leden denken dat Nederland door vooralsnog als enige lidstaat excuses te maken voor het slavernijverleden en aan te geven dat daarop geen punt maar een komma zou volgen, een gidsrol in Europa kan vervullen. Zij zijn verheugd om te lezen dat </w:t>
      </w:r>
      <w:r w:rsidR="00D80048">
        <w:rPr>
          <w:rFonts w:ascii="Times New Roman" w:hAnsi="Times New Roman" w:cs="Times New Roman"/>
          <w:sz w:val="24"/>
          <w:szCs w:val="24"/>
        </w:rPr>
        <w:t>de minister</w:t>
      </w:r>
      <w:r w:rsidRPr="0022534A">
        <w:rPr>
          <w:rFonts w:ascii="Times New Roman" w:hAnsi="Times New Roman" w:cs="Times New Roman"/>
          <w:sz w:val="24"/>
          <w:szCs w:val="24"/>
        </w:rPr>
        <w:t xml:space="preserve"> het belang van onderwijs en cultuur onderschrijft bij de aanpak van discriminatie en racisme. Kan de minister uiteenzetten op welke manier momenteel op Europees niveau wordt ingezet op herstel van de brede doorwerking van het koloniale en slavernijverleden, bijvoorbeeld via onderwijs en cultuur? Ziet hij ruimte voor Nederland om een initiërende rol aan te nemen in het pleiten voor intensiever Europees beleid, gericht op herstel van de doorwerking van het koloniale en slavernijverleden?</w:t>
      </w:r>
    </w:p>
    <w:p w:rsidRPr="0022534A" w:rsidR="0022534A" w:rsidP="0022534A" w:rsidRDefault="0022534A" w14:paraId="680B61EC" w14:textId="284B99A5">
      <w:pPr>
        <w:pStyle w:val="Geenafstand"/>
        <w:spacing w:line="276" w:lineRule="auto"/>
        <w:rPr>
          <w:rFonts w:ascii="Times New Roman" w:hAnsi="Times New Roman" w:cs="Times New Roman"/>
          <w:sz w:val="24"/>
          <w:szCs w:val="24"/>
        </w:rPr>
      </w:pPr>
      <w:r w:rsidRPr="0022534A">
        <w:rPr>
          <w:rFonts w:ascii="Times New Roman" w:hAnsi="Times New Roman" w:cs="Times New Roman"/>
          <w:sz w:val="24"/>
          <w:szCs w:val="24"/>
        </w:rPr>
        <w:t>De</w:t>
      </w:r>
      <w:r w:rsidR="00571C57">
        <w:rPr>
          <w:rFonts w:ascii="Times New Roman" w:hAnsi="Times New Roman" w:cs="Times New Roman"/>
          <w:sz w:val="24"/>
          <w:szCs w:val="24"/>
        </w:rPr>
        <w:t>ze</w:t>
      </w:r>
      <w:r w:rsidRPr="0022534A">
        <w:rPr>
          <w:rFonts w:ascii="Times New Roman" w:hAnsi="Times New Roman" w:cs="Times New Roman"/>
          <w:sz w:val="24"/>
          <w:szCs w:val="24"/>
        </w:rPr>
        <w:t xml:space="preserve"> leden merken tot slot op dat de Europese </w:t>
      </w:r>
      <w:r w:rsidRPr="0022534A">
        <w:rPr>
          <w:rFonts w:ascii="Times New Roman" w:hAnsi="Times New Roman" w:cs="Times New Roman"/>
          <w:i/>
          <w:iCs/>
          <w:sz w:val="24"/>
          <w:szCs w:val="24"/>
        </w:rPr>
        <w:t>Anti-Discrimination Directive</w:t>
      </w:r>
      <w:r w:rsidRPr="0022534A">
        <w:rPr>
          <w:rFonts w:ascii="Times New Roman" w:hAnsi="Times New Roman" w:cs="Times New Roman"/>
          <w:sz w:val="24"/>
          <w:szCs w:val="24"/>
        </w:rPr>
        <w:t xml:space="preserve"> sinds 2008 op de plank ligt doordat enkele lidstaten in de Europese Raad het voorstel tegen lijken te houden. </w:t>
      </w:r>
      <w:r w:rsidR="00681AC3">
        <w:rPr>
          <w:rFonts w:ascii="Times New Roman" w:hAnsi="Times New Roman" w:cs="Times New Roman"/>
          <w:sz w:val="24"/>
          <w:szCs w:val="24"/>
        </w:rPr>
        <w:t>Deze leden</w:t>
      </w:r>
      <w:r w:rsidRPr="0022534A">
        <w:rPr>
          <w:rFonts w:ascii="Times New Roman" w:hAnsi="Times New Roman" w:cs="Times New Roman"/>
          <w:sz w:val="24"/>
          <w:szCs w:val="24"/>
        </w:rPr>
        <w:t xml:space="preserve"> zijn groot voorstand</w:t>
      </w:r>
      <w:r w:rsidR="00681AC3">
        <w:rPr>
          <w:rFonts w:ascii="Times New Roman" w:hAnsi="Times New Roman" w:cs="Times New Roman"/>
          <w:sz w:val="24"/>
          <w:szCs w:val="24"/>
        </w:rPr>
        <w:t>er</w:t>
      </w:r>
      <w:r w:rsidRPr="0022534A">
        <w:rPr>
          <w:rFonts w:ascii="Times New Roman" w:hAnsi="Times New Roman" w:cs="Times New Roman"/>
          <w:sz w:val="24"/>
          <w:szCs w:val="24"/>
        </w:rPr>
        <w:t xml:space="preserve"> van dit voorstel, dat veel kan betekenen in de strijd tegen discriminatie. Deelt de minister de mening dat het wenselijk is dat het voorstel spoedig het daglicht ziet? Kan de minister uiteenzetten hoe hij voornemens is zich ervoor in te spannen dat het voorstel voorbij de besluitvorming van de Europese Raad komt?</w:t>
      </w:r>
    </w:p>
    <w:p w:rsidRPr="00B639E4" w:rsidR="00B639E4" w:rsidP="00994248" w:rsidRDefault="00B639E4" w14:paraId="61E7C02F" w14:textId="77777777">
      <w:pPr>
        <w:pStyle w:val="Geenafstand"/>
        <w:spacing w:line="276" w:lineRule="auto"/>
        <w:rPr>
          <w:rFonts w:ascii="Times New Roman" w:hAnsi="Times New Roman" w:cs="Times New Roman"/>
          <w:sz w:val="24"/>
          <w:szCs w:val="24"/>
        </w:rPr>
      </w:pPr>
    </w:p>
    <w:p w:rsidRPr="00994248" w:rsidR="00994248" w:rsidP="00994248" w:rsidRDefault="00994248" w14:paraId="3D9D8AF9" w14:textId="28626BAE">
      <w:pPr>
        <w:pStyle w:val="Geenafstand"/>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VVD-fractie</w:t>
      </w:r>
      <w:r w:rsidRPr="00994248">
        <w:rPr>
          <w:rFonts w:ascii="Times New Roman" w:hAnsi="Times New Roman" w:cs="Times New Roman"/>
          <w:b/>
          <w:bCs/>
          <w:sz w:val="24"/>
          <w:szCs w:val="24"/>
        </w:rPr>
        <w:tab/>
      </w:r>
    </w:p>
    <w:p w:rsidR="00351BC0" w:rsidP="009E1040" w:rsidRDefault="00351BC0" w14:paraId="1C6C54E1" w14:textId="06590499">
      <w:pPr>
        <w:pStyle w:val="Geenafstand"/>
        <w:spacing w:line="276" w:lineRule="auto"/>
        <w:rPr>
          <w:rFonts w:ascii="Times New Roman" w:hAnsi="Times New Roman" w:cs="Times New Roman"/>
          <w:sz w:val="24"/>
          <w:szCs w:val="24"/>
        </w:rPr>
      </w:pPr>
      <w:r w:rsidRPr="00351BC0">
        <w:rPr>
          <w:rFonts w:ascii="Times New Roman" w:hAnsi="Times New Roman" w:cs="Times New Roman"/>
          <w:sz w:val="24"/>
          <w:szCs w:val="24"/>
        </w:rPr>
        <w:t xml:space="preserve">De leden van de VVD-fractie hebben met interesse kennisgenomen van </w:t>
      </w:r>
      <w:r w:rsidR="00D1403F">
        <w:rPr>
          <w:rFonts w:ascii="Times New Roman" w:hAnsi="Times New Roman" w:cs="Times New Roman"/>
          <w:sz w:val="24"/>
          <w:szCs w:val="24"/>
        </w:rPr>
        <w:t>het</w:t>
      </w:r>
      <w:r w:rsidRPr="00351BC0">
        <w:rPr>
          <w:rFonts w:ascii="Times New Roman" w:hAnsi="Times New Roman" w:cs="Times New Roman"/>
          <w:sz w:val="24"/>
          <w:szCs w:val="24"/>
        </w:rPr>
        <w:t xml:space="preserve"> Fiche: Mededeling EU Anti-Racism Strategy 2026–2030. Deze leden vinden dat racisme en discriminatie hard moeten worden aangepakt</w:t>
      </w:r>
      <w:r w:rsidR="00D1403F">
        <w:rPr>
          <w:rFonts w:ascii="Times New Roman" w:hAnsi="Times New Roman" w:cs="Times New Roman"/>
          <w:sz w:val="24"/>
          <w:szCs w:val="24"/>
        </w:rPr>
        <w:t>,</w:t>
      </w:r>
      <w:r w:rsidRPr="00351BC0">
        <w:rPr>
          <w:rFonts w:ascii="Times New Roman" w:hAnsi="Times New Roman" w:cs="Times New Roman"/>
          <w:sz w:val="24"/>
          <w:szCs w:val="24"/>
        </w:rPr>
        <w:t xml:space="preserve"> en dat iedereen in Nederland vrij en veilig zichzelf moet kunnen zijn. Zij steunen het doel van de strategie en de inzet van het kabinet</w:t>
      </w:r>
      <w:r w:rsidR="00D1403F">
        <w:rPr>
          <w:rFonts w:ascii="Times New Roman" w:hAnsi="Times New Roman" w:cs="Times New Roman"/>
          <w:sz w:val="24"/>
          <w:szCs w:val="24"/>
        </w:rPr>
        <w:t>,</w:t>
      </w:r>
      <w:r w:rsidRPr="00351BC0">
        <w:rPr>
          <w:rFonts w:ascii="Times New Roman" w:hAnsi="Times New Roman" w:cs="Times New Roman"/>
          <w:sz w:val="24"/>
          <w:szCs w:val="24"/>
        </w:rPr>
        <w:t xml:space="preserve"> maar hebben hierbij nog wel enkele vragen.</w:t>
      </w:r>
    </w:p>
    <w:p w:rsidRPr="00351BC0" w:rsidR="00C76968" w:rsidP="009E1040" w:rsidRDefault="00C76968" w14:paraId="611A8557" w14:textId="77777777">
      <w:pPr>
        <w:pStyle w:val="Geenafstand"/>
        <w:spacing w:line="276" w:lineRule="auto"/>
        <w:rPr>
          <w:rFonts w:ascii="Times New Roman" w:hAnsi="Times New Roman" w:cs="Times New Roman"/>
          <w:sz w:val="24"/>
          <w:szCs w:val="24"/>
        </w:rPr>
      </w:pPr>
    </w:p>
    <w:p w:rsidRPr="00351BC0" w:rsidR="00351BC0" w:rsidP="009E1040" w:rsidRDefault="00351BC0" w14:paraId="0300F716" w14:textId="7EFF7F31">
      <w:pPr>
        <w:pStyle w:val="Geenafstand"/>
        <w:spacing w:line="276" w:lineRule="auto"/>
        <w:rPr>
          <w:rFonts w:ascii="Times New Roman" w:hAnsi="Times New Roman" w:cs="Times New Roman"/>
          <w:sz w:val="24"/>
          <w:szCs w:val="24"/>
        </w:rPr>
      </w:pPr>
      <w:r w:rsidRPr="00351BC0">
        <w:rPr>
          <w:rFonts w:ascii="Times New Roman" w:hAnsi="Times New Roman" w:cs="Times New Roman"/>
          <w:sz w:val="24"/>
          <w:szCs w:val="24"/>
        </w:rPr>
        <w:t>De leden van de VVD-fractie staan achter de insteek van de Europese Commissie</w:t>
      </w:r>
      <w:r w:rsidR="00C76968">
        <w:rPr>
          <w:rFonts w:ascii="Times New Roman" w:hAnsi="Times New Roman" w:cs="Times New Roman"/>
          <w:sz w:val="24"/>
          <w:szCs w:val="24"/>
        </w:rPr>
        <w:t xml:space="preserve"> (hierna: de Commissie)</w:t>
      </w:r>
      <w:r w:rsidRPr="00351BC0">
        <w:rPr>
          <w:rFonts w:ascii="Times New Roman" w:hAnsi="Times New Roman" w:cs="Times New Roman"/>
          <w:sz w:val="24"/>
          <w:szCs w:val="24"/>
        </w:rPr>
        <w:t xml:space="preserve"> om in te zetten op betere toepassing van bestaande regels in plaats van nieuwe bindende wetgeving. </w:t>
      </w:r>
      <w:r w:rsidR="00C76968">
        <w:rPr>
          <w:rFonts w:ascii="Times New Roman" w:hAnsi="Times New Roman" w:cs="Times New Roman"/>
          <w:sz w:val="24"/>
          <w:szCs w:val="24"/>
        </w:rPr>
        <w:t>Deze leden</w:t>
      </w:r>
      <w:r w:rsidRPr="00351BC0">
        <w:rPr>
          <w:rFonts w:ascii="Times New Roman" w:hAnsi="Times New Roman" w:cs="Times New Roman"/>
          <w:sz w:val="24"/>
          <w:szCs w:val="24"/>
        </w:rPr>
        <w:t xml:space="preserve"> vinden dat antiracismebeleid en </w:t>
      </w:r>
      <w:r w:rsidR="00C76968">
        <w:rPr>
          <w:rFonts w:ascii="Times New Roman" w:hAnsi="Times New Roman" w:cs="Times New Roman"/>
          <w:sz w:val="24"/>
          <w:szCs w:val="24"/>
        </w:rPr>
        <w:t>-</w:t>
      </w:r>
      <w:r w:rsidRPr="00351BC0">
        <w:rPr>
          <w:rFonts w:ascii="Times New Roman" w:hAnsi="Times New Roman" w:cs="Times New Roman"/>
          <w:sz w:val="24"/>
          <w:szCs w:val="24"/>
        </w:rPr>
        <w:t>wetgeving vooral nationaal geregeld moet</w:t>
      </w:r>
      <w:r w:rsidR="00C76968">
        <w:rPr>
          <w:rFonts w:ascii="Times New Roman" w:hAnsi="Times New Roman" w:cs="Times New Roman"/>
          <w:sz w:val="24"/>
          <w:szCs w:val="24"/>
        </w:rPr>
        <w:t>en</w:t>
      </w:r>
      <w:r w:rsidRPr="00351BC0">
        <w:rPr>
          <w:rFonts w:ascii="Times New Roman" w:hAnsi="Times New Roman" w:cs="Times New Roman"/>
          <w:sz w:val="24"/>
          <w:szCs w:val="24"/>
        </w:rPr>
        <w:t xml:space="preserve"> worden. Tegen deze achtergrond vragen </w:t>
      </w:r>
      <w:r w:rsidR="00C76968">
        <w:rPr>
          <w:rFonts w:ascii="Times New Roman" w:hAnsi="Times New Roman" w:cs="Times New Roman"/>
          <w:sz w:val="24"/>
          <w:szCs w:val="24"/>
        </w:rPr>
        <w:t>zij</w:t>
      </w:r>
      <w:r w:rsidRPr="00351BC0">
        <w:rPr>
          <w:rFonts w:ascii="Times New Roman" w:hAnsi="Times New Roman" w:cs="Times New Roman"/>
          <w:sz w:val="24"/>
          <w:szCs w:val="24"/>
        </w:rPr>
        <w:t xml:space="preserve"> hoe </w:t>
      </w:r>
      <w:r w:rsidR="00C76968">
        <w:rPr>
          <w:rFonts w:ascii="Times New Roman" w:hAnsi="Times New Roman" w:cs="Times New Roman"/>
          <w:sz w:val="24"/>
          <w:szCs w:val="24"/>
        </w:rPr>
        <w:t xml:space="preserve">de minister </w:t>
      </w:r>
      <w:r w:rsidRPr="00351BC0">
        <w:rPr>
          <w:rFonts w:ascii="Times New Roman" w:hAnsi="Times New Roman" w:cs="Times New Roman"/>
          <w:sz w:val="24"/>
          <w:szCs w:val="24"/>
        </w:rPr>
        <w:t xml:space="preserve">de huidige handhaving van antidiscriminatiewetgeving in Nederland beoordeelt. Waar ziet </w:t>
      </w:r>
      <w:r w:rsidR="00C76968">
        <w:rPr>
          <w:rFonts w:ascii="Times New Roman" w:hAnsi="Times New Roman" w:cs="Times New Roman"/>
          <w:sz w:val="24"/>
          <w:szCs w:val="24"/>
        </w:rPr>
        <w:t>hij</w:t>
      </w:r>
      <w:r w:rsidRPr="00351BC0">
        <w:rPr>
          <w:rFonts w:ascii="Times New Roman" w:hAnsi="Times New Roman" w:cs="Times New Roman"/>
          <w:sz w:val="24"/>
          <w:szCs w:val="24"/>
        </w:rPr>
        <w:t xml:space="preserve"> ruimte voor verbetering?</w:t>
      </w:r>
    </w:p>
    <w:p w:rsidRPr="00351BC0" w:rsidR="00351BC0" w:rsidP="009E1040" w:rsidRDefault="00351BC0" w14:paraId="5713B512" w14:textId="30D109A7">
      <w:pPr>
        <w:pStyle w:val="Geenafstand"/>
        <w:spacing w:line="276" w:lineRule="auto"/>
        <w:rPr>
          <w:rFonts w:ascii="Times New Roman" w:hAnsi="Times New Roman" w:cs="Times New Roman"/>
          <w:sz w:val="24"/>
          <w:szCs w:val="24"/>
        </w:rPr>
      </w:pPr>
      <w:r w:rsidRPr="00351BC0">
        <w:rPr>
          <w:rFonts w:ascii="Times New Roman" w:hAnsi="Times New Roman" w:cs="Times New Roman"/>
          <w:sz w:val="24"/>
          <w:szCs w:val="24"/>
        </w:rPr>
        <w:t>Wanneer discriminatie niet effectief wordt geadresseerd, kunnen voorstellen tot versterking van sancties worden gedaan, zo lezen de</w:t>
      </w:r>
      <w:r w:rsidR="00C76968">
        <w:rPr>
          <w:rFonts w:ascii="Times New Roman" w:hAnsi="Times New Roman" w:cs="Times New Roman"/>
          <w:sz w:val="24"/>
          <w:szCs w:val="24"/>
        </w:rPr>
        <w:t>ze</w:t>
      </w:r>
      <w:r w:rsidRPr="00351BC0">
        <w:rPr>
          <w:rFonts w:ascii="Times New Roman" w:hAnsi="Times New Roman" w:cs="Times New Roman"/>
          <w:sz w:val="24"/>
          <w:szCs w:val="24"/>
        </w:rPr>
        <w:t xml:space="preserve"> leden. Zij vragen welke sancties dit (mogelijk</w:t>
      </w:r>
      <w:r w:rsidR="00C76968">
        <w:rPr>
          <w:rFonts w:ascii="Times New Roman" w:hAnsi="Times New Roman" w:cs="Times New Roman"/>
          <w:sz w:val="24"/>
          <w:szCs w:val="24"/>
        </w:rPr>
        <w:t>)</w:t>
      </w:r>
      <w:r w:rsidRPr="00351BC0">
        <w:rPr>
          <w:rFonts w:ascii="Times New Roman" w:hAnsi="Times New Roman" w:cs="Times New Roman"/>
          <w:sz w:val="24"/>
          <w:szCs w:val="24"/>
        </w:rPr>
        <w:t xml:space="preserve"> kunnen zijn. Ook lezen </w:t>
      </w:r>
      <w:r w:rsidR="00C76968">
        <w:rPr>
          <w:rFonts w:ascii="Times New Roman" w:hAnsi="Times New Roman" w:cs="Times New Roman"/>
          <w:sz w:val="24"/>
          <w:szCs w:val="24"/>
        </w:rPr>
        <w:t>zij</w:t>
      </w:r>
      <w:r w:rsidRPr="00351BC0">
        <w:rPr>
          <w:rFonts w:ascii="Times New Roman" w:hAnsi="Times New Roman" w:cs="Times New Roman"/>
          <w:sz w:val="24"/>
          <w:szCs w:val="24"/>
        </w:rPr>
        <w:t xml:space="preserve"> dat wordt overwogen om de definitie van online haatmisdrijven te harmoniseren en zij vragen hoe </w:t>
      </w:r>
      <w:r w:rsidR="00C76968">
        <w:rPr>
          <w:rFonts w:ascii="Times New Roman" w:hAnsi="Times New Roman" w:cs="Times New Roman"/>
          <w:sz w:val="24"/>
          <w:szCs w:val="24"/>
        </w:rPr>
        <w:t>de minister</w:t>
      </w:r>
      <w:r w:rsidRPr="00351BC0">
        <w:rPr>
          <w:rFonts w:ascii="Times New Roman" w:hAnsi="Times New Roman" w:cs="Times New Roman"/>
          <w:sz w:val="24"/>
          <w:szCs w:val="24"/>
        </w:rPr>
        <w:t xml:space="preserve"> hierin staat. </w:t>
      </w:r>
    </w:p>
    <w:p w:rsidR="00CE4909" w:rsidP="009E1040" w:rsidRDefault="00CE4909" w14:paraId="064CA743" w14:textId="77777777">
      <w:pPr>
        <w:pStyle w:val="Geenafstand"/>
        <w:spacing w:line="276" w:lineRule="auto"/>
        <w:rPr>
          <w:rFonts w:ascii="Times New Roman" w:hAnsi="Times New Roman" w:cs="Times New Roman"/>
          <w:sz w:val="24"/>
          <w:szCs w:val="24"/>
        </w:rPr>
      </w:pPr>
    </w:p>
    <w:p w:rsidR="00351BC0" w:rsidP="009E1040" w:rsidRDefault="00351BC0" w14:paraId="2A166895" w14:textId="15E17B87">
      <w:pPr>
        <w:pStyle w:val="Geenafstand"/>
        <w:spacing w:line="276" w:lineRule="auto"/>
        <w:rPr>
          <w:rFonts w:ascii="Times New Roman" w:hAnsi="Times New Roman" w:cs="Times New Roman"/>
          <w:sz w:val="24"/>
          <w:szCs w:val="24"/>
        </w:rPr>
      </w:pPr>
      <w:r w:rsidRPr="00351BC0">
        <w:rPr>
          <w:rFonts w:ascii="Times New Roman" w:hAnsi="Times New Roman" w:cs="Times New Roman"/>
          <w:sz w:val="24"/>
          <w:szCs w:val="24"/>
        </w:rPr>
        <w:t>In het kader van een voorstel voor een Raadsaanbeveling voor het tegengaan van uitsluiting van kwetsbare personen op de woningmarkt, vragen de leden van de VVD-fractie in hoeverre hier in Nederland al beleid voor is.</w:t>
      </w:r>
    </w:p>
    <w:p w:rsidRPr="00351BC0" w:rsidR="00CE4909" w:rsidP="009E1040" w:rsidRDefault="00CE4909" w14:paraId="77443115" w14:textId="77777777">
      <w:pPr>
        <w:pStyle w:val="Geenafstand"/>
        <w:spacing w:line="276" w:lineRule="auto"/>
        <w:rPr>
          <w:rFonts w:ascii="Times New Roman" w:hAnsi="Times New Roman" w:cs="Times New Roman"/>
          <w:sz w:val="24"/>
          <w:szCs w:val="24"/>
        </w:rPr>
      </w:pPr>
    </w:p>
    <w:p w:rsidRPr="00351BC0" w:rsidR="00351BC0" w:rsidP="009E1040" w:rsidRDefault="00351BC0" w14:paraId="38B6DBF8" w14:textId="1F72A068">
      <w:pPr>
        <w:pStyle w:val="Geenafstand"/>
        <w:spacing w:line="276" w:lineRule="auto"/>
        <w:rPr>
          <w:rFonts w:ascii="Times New Roman" w:hAnsi="Times New Roman" w:cs="Times New Roman"/>
          <w:sz w:val="24"/>
          <w:szCs w:val="24"/>
        </w:rPr>
      </w:pPr>
      <w:r w:rsidRPr="00351BC0">
        <w:rPr>
          <w:rFonts w:ascii="Times New Roman" w:hAnsi="Times New Roman" w:cs="Times New Roman"/>
          <w:sz w:val="24"/>
          <w:szCs w:val="24"/>
        </w:rPr>
        <w:t xml:space="preserve">Met betrekking tot de arbeidsmarkt onderschrijven de leden van de VVD-fractie het belang van een divers personeelsbestand en gelijke kansen op de arbeidsmarkt. In hoeverre is er binnen de Europese samenwerking aandacht voor het tegengaan van concrete vormen van arbeidsdiscriminatie, zoals zwangerschapsdiscriminatie? </w:t>
      </w:r>
      <w:r w:rsidR="00CE4909">
        <w:rPr>
          <w:rFonts w:ascii="Times New Roman" w:hAnsi="Times New Roman" w:cs="Times New Roman"/>
          <w:sz w:val="24"/>
          <w:szCs w:val="24"/>
        </w:rPr>
        <w:t>W</w:t>
      </w:r>
      <w:r w:rsidRPr="00351BC0">
        <w:rPr>
          <w:rFonts w:ascii="Times New Roman" w:hAnsi="Times New Roman" w:cs="Times New Roman"/>
          <w:sz w:val="24"/>
          <w:szCs w:val="24"/>
        </w:rPr>
        <w:t xml:space="preserve">anneer wordt verwacht dat de concrete maatregelen voor de plannen (Strategie Bestrijding Antisemitisme 2024-2030, Plan van Aanpak </w:t>
      </w:r>
      <w:r w:rsidR="0001667C">
        <w:rPr>
          <w:rFonts w:ascii="Times New Roman" w:hAnsi="Times New Roman" w:cs="Times New Roman"/>
          <w:sz w:val="24"/>
          <w:szCs w:val="24"/>
        </w:rPr>
        <w:t>o</w:t>
      </w:r>
      <w:r w:rsidRPr="00351BC0">
        <w:rPr>
          <w:rFonts w:ascii="Times New Roman" w:hAnsi="Times New Roman" w:cs="Times New Roman"/>
          <w:sz w:val="24"/>
          <w:szCs w:val="24"/>
        </w:rPr>
        <w:t xml:space="preserve">nline </w:t>
      </w:r>
      <w:r w:rsidR="0001667C">
        <w:rPr>
          <w:rFonts w:ascii="Times New Roman" w:hAnsi="Times New Roman" w:cs="Times New Roman"/>
          <w:sz w:val="24"/>
          <w:szCs w:val="24"/>
        </w:rPr>
        <w:t>d</w:t>
      </w:r>
      <w:r w:rsidRPr="00351BC0">
        <w:rPr>
          <w:rFonts w:ascii="Times New Roman" w:hAnsi="Times New Roman" w:cs="Times New Roman"/>
          <w:sz w:val="24"/>
          <w:szCs w:val="24"/>
        </w:rPr>
        <w:t xml:space="preserve">iscriminatie en Versterkte </w:t>
      </w:r>
      <w:r w:rsidR="0001667C">
        <w:rPr>
          <w:rFonts w:ascii="Times New Roman" w:hAnsi="Times New Roman" w:cs="Times New Roman"/>
          <w:sz w:val="24"/>
          <w:szCs w:val="24"/>
        </w:rPr>
        <w:t>a</w:t>
      </w:r>
      <w:r w:rsidRPr="00351BC0">
        <w:rPr>
          <w:rFonts w:ascii="Times New Roman" w:hAnsi="Times New Roman" w:cs="Times New Roman"/>
          <w:sz w:val="24"/>
          <w:szCs w:val="24"/>
        </w:rPr>
        <w:t xml:space="preserve">anpak </w:t>
      </w:r>
      <w:r w:rsidR="0001667C">
        <w:rPr>
          <w:rFonts w:ascii="Times New Roman" w:hAnsi="Times New Roman" w:cs="Times New Roman"/>
          <w:sz w:val="24"/>
          <w:szCs w:val="24"/>
        </w:rPr>
        <w:t>v</w:t>
      </w:r>
      <w:r w:rsidRPr="00351BC0">
        <w:rPr>
          <w:rFonts w:ascii="Times New Roman" w:hAnsi="Times New Roman" w:cs="Times New Roman"/>
          <w:sz w:val="24"/>
          <w:szCs w:val="24"/>
        </w:rPr>
        <w:t>eiligheid LHBTI</w:t>
      </w:r>
      <w:r w:rsidR="00253908">
        <w:rPr>
          <w:rFonts w:ascii="Times New Roman" w:hAnsi="Times New Roman" w:cs="Times New Roman"/>
          <w:sz w:val="24"/>
          <w:szCs w:val="24"/>
        </w:rPr>
        <w:t>Q</w:t>
      </w:r>
      <w:r w:rsidRPr="00351BC0">
        <w:rPr>
          <w:rFonts w:ascii="Times New Roman" w:hAnsi="Times New Roman" w:cs="Times New Roman"/>
          <w:sz w:val="24"/>
          <w:szCs w:val="24"/>
        </w:rPr>
        <w:t>+) rond zijn?</w:t>
      </w:r>
    </w:p>
    <w:p w:rsidR="00253908" w:rsidP="009E1040" w:rsidRDefault="00253908" w14:paraId="5B9FF4A0" w14:textId="77777777">
      <w:pPr>
        <w:pStyle w:val="Geenafstand"/>
        <w:spacing w:line="276" w:lineRule="auto"/>
        <w:rPr>
          <w:rFonts w:ascii="Times New Roman" w:hAnsi="Times New Roman" w:cs="Times New Roman"/>
          <w:sz w:val="24"/>
          <w:szCs w:val="24"/>
        </w:rPr>
      </w:pPr>
    </w:p>
    <w:p w:rsidR="00351BC0" w:rsidP="009E1040" w:rsidRDefault="00351BC0" w14:paraId="5A2189A4" w14:textId="4C1D9422">
      <w:pPr>
        <w:pStyle w:val="Geenafstand"/>
        <w:spacing w:line="276" w:lineRule="auto"/>
        <w:rPr>
          <w:rFonts w:ascii="Times New Roman" w:hAnsi="Times New Roman" w:cs="Times New Roman"/>
          <w:sz w:val="24"/>
          <w:szCs w:val="24"/>
        </w:rPr>
      </w:pPr>
      <w:r w:rsidRPr="00351BC0">
        <w:rPr>
          <w:rFonts w:ascii="Times New Roman" w:hAnsi="Times New Roman" w:cs="Times New Roman"/>
          <w:sz w:val="24"/>
          <w:szCs w:val="24"/>
        </w:rPr>
        <w:t xml:space="preserve">De leden van de VVD-fractie lezen dat onderwijs, kunst en cultuur volgens </w:t>
      </w:r>
      <w:r w:rsidR="0054425E">
        <w:rPr>
          <w:rFonts w:ascii="Times New Roman" w:hAnsi="Times New Roman" w:cs="Times New Roman"/>
          <w:sz w:val="24"/>
          <w:szCs w:val="24"/>
        </w:rPr>
        <w:t>de minister</w:t>
      </w:r>
      <w:r w:rsidRPr="00351BC0">
        <w:rPr>
          <w:rFonts w:ascii="Times New Roman" w:hAnsi="Times New Roman" w:cs="Times New Roman"/>
          <w:sz w:val="24"/>
          <w:szCs w:val="24"/>
        </w:rPr>
        <w:t xml:space="preserve"> een belangrijke bevorderende rol kunnen spelen in het verstevigen van sociale gelijkheid. </w:t>
      </w:r>
      <w:r w:rsidR="0054425E">
        <w:rPr>
          <w:rFonts w:ascii="Times New Roman" w:hAnsi="Times New Roman" w:cs="Times New Roman"/>
          <w:sz w:val="24"/>
          <w:szCs w:val="24"/>
        </w:rPr>
        <w:t>Deze leden</w:t>
      </w:r>
      <w:r w:rsidRPr="00351BC0">
        <w:rPr>
          <w:rFonts w:ascii="Times New Roman" w:hAnsi="Times New Roman" w:cs="Times New Roman"/>
          <w:sz w:val="24"/>
          <w:szCs w:val="24"/>
        </w:rPr>
        <w:t xml:space="preserve"> vragen </w:t>
      </w:r>
      <w:r w:rsidR="0054425E">
        <w:rPr>
          <w:rFonts w:ascii="Times New Roman" w:hAnsi="Times New Roman" w:cs="Times New Roman"/>
          <w:sz w:val="24"/>
          <w:szCs w:val="24"/>
        </w:rPr>
        <w:t>de minister</w:t>
      </w:r>
      <w:r w:rsidRPr="00351BC0">
        <w:rPr>
          <w:rFonts w:ascii="Times New Roman" w:hAnsi="Times New Roman" w:cs="Times New Roman"/>
          <w:sz w:val="24"/>
          <w:szCs w:val="24"/>
        </w:rPr>
        <w:t xml:space="preserve"> om nader toe te lichten wat deze rol volgens </w:t>
      </w:r>
      <w:r w:rsidR="0054425E">
        <w:rPr>
          <w:rFonts w:ascii="Times New Roman" w:hAnsi="Times New Roman" w:cs="Times New Roman"/>
          <w:sz w:val="24"/>
          <w:szCs w:val="24"/>
        </w:rPr>
        <w:t>hem</w:t>
      </w:r>
      <w:r w:rsidRPr="00351BC0">
        <w:rPr>
          <w:rFonts w:ascii="Times New Roman" w:hAnsi="Times New Roman" w:cs="Times New Roman"/>
          <w:sz w:val="24"/>
          <w:szCs w:val="24"/>
        </w:rPr>
        <w:t xml:space="preserve"> concreet inhoudt en welke taken en verantwoordelijkheden </w:t>
      </w:r>
      <w:r w:rsidR="004C26E0">
        <w:rPr>
          <w:rFonts w:ascii="Times New Roman" w:hAnsi="Times New Roman" w:cs="Times New Roman"/>
          <w:sz w:val="24"/>
          <w:szCs w:val="24"/>
        </w:rPr>
        <w:t>de minister</w:t>
      </w:r>
      <w:r w:rsidRPr="00351BC0">
        <w:rPr>
          <w:rFonts w:ascii="Times New Roman" w:hAnsi="Times New Roman" w:cs="Times New Roman"/>
          <w:sz w:val="24"/>
          <w:szCs w:val="24"/>
        </w:rPr>
        <w:t xml:space="preserve"> daarbij ziet voor onderwijsinstellingen en culturele organisaties.</w:t>
      </w:r>
    </w:p>
    <w:p w:rsidRPr="00351BC0" w:rsidR="0054425E" w:rsidP="009E1040" w:rsidRDefault="0054425E" w14:paraId="6CC780C3" w14:textId="77777777">
      <w:pPr>
        <w:pStyle w:val="Geenafstand"/>
        <w:spacing w:line="276" w:lineRule="auto"/>
        <w:rPr>
          <w:rFonts w:ascii="Times New Roman" w:hAnsi="Times New Roman" w:cs="Times New Roman"/>
          <w:sz w:val="24"/>
          <w:szCs w:val="24"/>
        </w:rPr>
      </w:pPr>
    </w:p>
    <w:p w:rsidRPr="00351BC0" w:rsidR="00351BC0" w:rsidP="009E1040" w:rsidRDefault="00351BC0" w14:paraId="53AA3C88" w14:textId="480C0A07">
      <w:pPr>
        <w:pStyle w:val="Geenafstand"/>
        <w:spacing w:line="276" w:lineRule="auto"/>
        <w:rPr>
          <w:rFonts w:ascii="Times New Roman" w:hAnsi="Times New Roman" w:cs="Times New Roman"/>
          <w:sz w:val="24"/>
          <w:szCs w:val="24"/>
        </w:rPr>
      </w:pPr>
      <w:r w:rsidRPr="00351BC0">
        <w:rPr>
          <w:rFonts w:ascii="Times New Roman" w:hAnsi="Times New Roman" w:cs="Times New Roman"/>
          <w:sz w:val="24"/>
          <w:szCs w:val="24"/>
        </w:rPr>
        <w:t xml:space="preserve">De leden van de VVD-fractie vinden het goed dat </w:t>
      </w:r>
      <w:r w:rsidR="0054425E">
        <w:rPr>
          <w:rFonts w:ascii="Times New Roman" w:hAnsi="Times New Roman" w:cs="Times New Roman"/>
          <w:sz w:val="24"/>
          <w:szCs w:val="24"/>
        </w:rPr>
        <w:t>de minister</w:t>
      </w:r>
      <w:r w:rsidRPr="00351BC0">
        <w:rPr>
          <w:rFonts w:ascii="Times New Roman" w:hAnsi="Times New Roman" w:cs="Times New Roman"/>
          <w:sz w:val="24"/>
          <w:szCs w:val="24"/>
        </w:rPr>
        <w:t xml:space="preserve"> het belang van geharmoniseerde definities in het online domein benadrukt en vragen naar de status van de uitvoering van de motie Michon-Derkzen</w:t>
      </w:r>
      <w:r w:rsidR="0054425E">
        <w:rPr>
          <w:rFonts w:ascii="Times New Roman" w:hAnsi="Times New Roman" w:cs="Times New Roman"/>
          <w:sz w:val="24"/>
          <w:szCs w:val="24"/>
        </w:rPr>
        <w:t xml:space="preserve"> (Kamerstuk 29754</w:t>
      </w:r>
      <w:r w:rsidR="001F3014">
        <w:rPr>
          <w:rFonts w:ascii="Times New Roman" w:hAnsi="Times New Roman" w:cs="Times New Roman"/>
          <w:sz w:val="24"/>
          <w:szCs w:val="24"/>
        </w:rPr>
        <w:t xml:space="preserve">, nr. </w:t>
      </w:r>
      <w:r w:rsidR="0054425E">
        <w:rPr>
          <w:rFonts w:ascii="Times New Roman" w:hAnsi="Times New Roman" w:cs="Times New Roman"/>
          <w:sz w:val="24"/>
          <w:szCs w:val="24"/>
        </w:rPr>
        <w:t>758)</w:t>
      </w:r>
      <w:r w:rsidRPr="00351BC0">
        <w:rPr>
          <w:rFonts w:ascii="Times New Roman" w:hAnsi="Times New Roman" w:cs="Times New Roman"/>
          <w:sz w:val="24"/>
          <w:szCs w:val="24"/>
        </w:rPr>
        <w:t xml:space="preserve">. Wat is al gedaan en wat moet </w:t>
      </w:r>
      <w:r w:rsidR="001F3014">
        <w:rPr>
          <w:rFonts w:ascii="Times New Roman" w:hAnsi="Times New Roman" w:cs="Times New Roman"/>
          <w:sz w:val="24"/>
          <w:szCs w:val="24"/>
        </w:rPr>
        <w:t xml:space="preserve">er </w:t>
      </w:r>
      <w:r w:rsidRPr="00351BC0">
        <w:rPr>
          <w:rFonts w:ascii="Times New Roman" w:hAnsi="Times New Roman" w:cs="Times New Roman"/>
          <w:sz w:val="24"/>
          <w:szCs w:val="24"/>
        </w:rPr>
        <w:t>nog gebeuren?</w:t>
      </w:r>
    </w:p>
    <w:p w:rsidR="0054425E" w:rsidP="009E1040" w:rsidRDefault="0054425E" w14:paraId="148A73C3" w14:textId="77777777">
      <w:pPr>
        <w:pStyle w:val="Geenafstand"/>
        <w:spacing w:line="276" w:lineRule="auto"/>
        <w:rPr>
          <w:rFonts w:ascii="Times New Roman" w:hAnsi="Times New Roman" w:cs="Times New Roman"/>
          <w:sz w:val="24"/>
          <w:szCs w:val="24"/>
        </w:rPr>
      </w:pPr>
    </w:p>
    <w:p w:rsidRPr="00351BC0" w:rsidR="00351BC0" w:rsidP="009E1040" w:rsidRDefault="00351BC0" w14:paraId="44E11315" w14:textId="2B6D7419">
      <w:pPr>
        <w:pStyle w:val="Geenafstand"/>
        <w:spacing w:line="276" w:lineRule="auto"/>
        <w:rPr>
          <w:rFonts w:ascii="Times New Roman" w:hAnsi="Times New Roman" w:cs="Times New Roman"/>
          <w:sz w:val="24"/>
          <w:szCs w:val="24"/>
        </w:rPr>
      </w:pPr>
      <w:r w:rsidRPr="00351BC0">
        <w:rPr>
          <w:rFonts w:ascii="Times New Roman" w:hAnsi="Times New Roman" w:cs="Times New Roman"/>
          <w:sz w:val="24"/>
          <w:szCs w:val="24"/>
        </w:rPr>
        <w:t xml:space="preserve">De leden van de VVD-fractie lezen dat de Commissie onderzoek wil doen naar de rol van sociale media in het vormen van de houding van jongeren. Deze leden vragen hoe wordt voorkomen dat dit leidt tot nieuwe beleidslijnen of aanvullende regelgeving, in plaats van tot </w:t>
      </w:r>
      <w:r w:rsidRPr="00351BC0">
        <w:rPr>
          <w:rFonts w:ascii="Times New Roman" w:hAnsi="Times New Roman" w:cs="Times New Roman"/>
          <w:sz w:val="24"/>
          <w:szCs w:val="24"/>
        </w:rPr>
        <w:lastRenderedPageBreak/>
        <w:t xml:space="preserve">concrete verbetering in de aanpak van online discriminatie. Zij vragen daarbij hoe wordt ingezet op effectieve handhaving en het aanspreken van platforms op hun verantwoordelijkheid, en welke concrete resultaten dit tot nu toe heeft opgeleverd. Hoe beoordeelt </w:t>
      </w:r>
      <w:r w:rsidR="00D45AA4">
        <w:rPr>
          <w:rFonts w:ascii="Times New Roman" w:hAnsi="Times New Roman" w:cs="Times New Roman"/>
          <w:sz w:val="24"/>
          <w:szCs w:val="24"/>
        </w:rPr>
        <w:t>de minister</w:t>
      </w:r>
      <w:r w:rsidRPr="00351BC0">
        <w:rPr>
          <w:rFonts w:ascii="Times New Roman" w:hAnsi="Times New Roman" w:cs="Times New Roman"/>
          <w:sz w:val="24"/>
          <w:szCs w:val="24"/>
        </w:rPr>
        <w:t xml:space="preserve"> de effectiviteit van de </w:t>
      </w:r>
      <w:r w:rsidR="0054425E">
        <w:rPr>
          <w:rFonts w:ascii="Times New Roman" w:hAnsi="Times New Roman" w:cs="Times New Roman"/>
          <w:sz w:val="24"/>
          <w:szCs w:val="24"/>
        </w:rPr>
        <w:t xml:space="preserve">Digitaledienstenverordening </w:t>
      </w:r>
      <w:r w:rsidR="00D45AA4">
        <w:rPr>
          <w:rFonts w:ascii="Times New Roman" w:hAnsi="Times New Roman" w:cs="Times New Roman"/>
          <w:sz w:val="24"/>
          <w:szCs w:val="24"/>
        </w:rPr>
        <w:t>(DSA)</w:t>
      </w:r>
      <w:r w:rsidRPr="00351BC0">
        <w:rPr>
          <w:rFonts w:ascii="Times New Roman" w:hAnsi="Times New Roman" w:cs="Times New Roman"/>
          <w:sz w:val="24"/>
          <w:szCs w:val="24"/>
        </w:rPr>
        <w:t xml:space="preserve">? </w:t>
      </w:r>
    </w:p>
    <w:p w:rsidRPr="00351BC0" w:rsidR="00351BC0" w:rsidP="009E1040" w:rsidRDefault="00351BC0" w14:paraId="09A5F921" w14:textId="7CEB5DE7">
      <w:pPr>
        <w:pStyle w:val="Geenafstand"/>
        <w:spacing w:line="276" w:lineRule="auto"/>
        <w:rPr>
          <w:rFonts w:ascii="Times New Roman" w:hAnsi="Times New Roman" w:cs="Times New Roman"/>
          <w:sz w:val="24"/>
          <w:szCs w:val="24"/>
        </w:rPr>
      </w:pPr>
      <w:r w:rsidRPr="00351BC0">
        <w:rPr>
          <w:rFonts w:ascii="Times New Roman" w:hAnsi="Times New Roman" w:cs="Times New Roman"/>
          <w:sz w:val="24"/>
          <w:szCs w:val="24"/>
        </w:rPr>
        <w:t>Tot slot lezen de</w:t>
      </w:r>
      <w:r w:rsidR="003F13BC">
        <w:rPr>
          <w:rFonts w:ascii="Times New Roman" w:hAnsi="Times New Roman" w:cs="Times New Roman"/>
          <w:sz w:val="24"/>
          <w:szCs w:val="24"/>
        </w:rPr>
        <w:t>ze</w:t>
      </w:r>
      <w:r w:rsidRPr="00351BC0">
        <w:rPr>
          <w:rFonts w:ascii="Times New Roman" w:hAnsi="Times New Roman" w:cs="Times New Roman"/>
          <w:sz w:val="24"/>
          <w:szCs w:val="24"/>
        </w:rPr>
        <w:t xml:space="preserve"> leden over vrijwillige gedragscodes</w:t>
      </w:r>
      <w:r w:rsidR="003F13BC">
        <w:rPr>
          <w:rFonts w:ascii="Times New Roman" w:hAnsi="Times New Roman" w:cs="Times New Roman"/>
          <w:sz w:val="24"/>
          <w:szCs w:val="24"/>
        </w:rPr>
        <w:t>. Zij v</w:t>
      </w:r>
      <w:r w:rsidRPr="00351BC0">
        <w:rPr>
          <w:rFonts w:ascii="Times New Roman" w:hAnsi="Times New Roman" w:cs="Times New Roman"/>
          <w:sz w:val="24"/>
          <w:szCs w:val="24"/>
        </w:rPr>
        <w:t xml:space="preserve">ragen </w:t>
      </w:r>
      <w:r w:rsidR="003F13BC">
        <w:rPr>
          <w:rFonts w:ascii="Times New Roman" w:hAnsi="Times New Roman" w:cs="Times New Roman"/>
          <w:sz w:val="24"/>
          <w:szCs w:val="24"/>
        </w:rPr>
        <w:t xml:space="preserve">de minister </w:t>
      </w:r>
      <w:r w:rsidRPr="00351BC0">
        <w:rPr>
          <w:rFonts w:ascii="Times New Roman" w:hAnsi="Times New Roman" w:cs="Times New Roman"/>
          <w:sz w:val="24"/>
          <w:szCs w:val="24"/>
        </w:rPr>
        <w:t>wat de verwachting is met betrekking tot de effectiviteit van deze gedragscodes als deze vrijwillig zijn.</w:t>
      </w:r>
    </w:p>
    <w:p w:rsidRPr="00E5155C" w:rsidR="00994248" w:rsidP="00994248" w:rsidRDefault="00994248" w14:paraId="3D240C9C" w14:textId="77777777">
      <w:pPr>
        <w:pStyle w:val="Geenafstand"/>
        <w:spacing w:line="276" w:lineRule="auto"/>
        <w:rPr>
          <w:rFonts w:ascii="Times New Roman" w:hAnsi="Times New Roman" w:cs="Times New Roman"/>
          <w:sz w:val="24"/>
          <w:szCs w:val="24"/>
        </w:rPr>
      </w:pPr>
    </w:p>
    <w:p w:rsidRPr="00994248" w:rsidR="00994248" w:rsidP="00994248" w:rsidRDefault="00994248" w14:paraId="2B04A307" w14:textId="77777777">
      <w:pPr>
        <w:pStyle w:val="Geenafstand"/>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GroenLinks-PvdA-fractie</w:t>
      </w:r>
    </w:p>
    <w:p w:rsidRPr="00E55984" w:rsidR="00E55984" w:rsidP="00E55984" w:rsidRDefault="00E55984" w14:paraId="1318AFC5" w14:textId="77777777">
      <w:pPr>
        <w:pStyle w:val="Geenafstand"/>
        <w:spacing w:line="276" w:lineRule="auto"/>
        <w:rPr>
          <w:rFonts w:ascii="Times New Roman" w:hAnsi="Times New Roman" w:cs="Times New Roman"/>
          <w:sz w:val="24"/>
          <w:szCs w:val="24"/>
          <w:u w:val="single"/>
        </w:rPr>
      </w:pPr>
      <w:r w:rsidRPr="00E55984">
        <w:rPr>
          <w:rFonts w:ascii="Times New Roman" w:hAnsi="Times New Roman" w:cs="Times New Roman"/>
          <w:sz w:val="24"/>
          <w:szCs w:val="24"/>
          <w:u w:val="single"/>
        </w:rPr>
        <w:t>Inleiding</w:t>
      </w:r>
    </w:p>
    <w:p w:rsidRPr="00E55984" w:rsidR="00E55984" w:rsidP="00E55984" w:rsidRDefault="00E55984" w14:paraId="351BC47A" w14:textId="7E7A20A9">
      <w:pPr>
        <w:pStyle w:val="Geenafstand"/>
        <w:spacing w:line="276" w:lineRule="auto"/>
        <w:rPr>
          <w:rFonts w:ascii="Times New Roman" w:hAnsi="Times New Roman" w:cs="Times New Roman"/>
          <w:sz w:val="24"/>
          <w:szCs w:val="24"/>
        </w:rPr>
      </w:pPr>
      <w:r w:rsidRPr="00E55984">
        <w:rPr>
          <w:rFonts w:ascii="Times New Roman" w:hAnsi="Times New Roman" w:cs="Times New Roman"/>
          <w:sz w:val="24"/>
          <w:szCs w:val="24"/>
        </w:rPr>
        <w:t>De leden van de GroenLink</w:t>
      </w:r>
      <w:r w:rsidR="003F13BC">
        <w:rPr>
          <w:rFonts w:ascii="Times New Roman" w:hAnsi="Times New Roman" w:cs="Times New Roman"/>
          <w:sz w:val="24"/>
          <w:szCs w:val="24"/>
        </w:rPr>
        <w:t>s-</w:t>
      </w:r>
      <w:r w:rsidRPr="00E55984">
        <w:rPr>
          <w:rFonts w:ascii="Times New Roman" w:hAnsi="Times New Roman" w:cs="Times New Roman"/>
          <w:sz w:val="24"/>
          <w:szCs w:val="24"/>
        </w:rPr>
        <w:t>PvdA-fractie hebben met grote belangstelling kennis genomen van de EU Anti-Racism Strategy 2026</w:t>
      </w:r>
      <w:r w:rsidR="003F13BC">
        <w:rPr>
          <w:rFonts w:ascii="Times New Roman" w:hAnsi="Times New Roman" w:cs="Times New Roman"/>
          <w:sz w:val="24"/>
          <w:szCs w:val="24"/>
        </w:rPr>
        <w:t>-</w:t>
      </w:r>
      <w:r w:rsidRPr="00E55984">
        <w:rPr>
          <w:rFonts w:ascii="Times New Roman" w:hAnsi="Times New Roman" w:cs="Times New Roman"/>
          <w:sz w:val="24"/>
          <w:szCs w:val="24"/>
        </w:rPr>
        <w:t>2030</w:t>
      </w:r>
      <w:r w:rsidRPr="00E55984">
        <w:rPr>
          <w:rFonts w:ascii="Times New Roman" w:hAnsi="Times New Roman" w:cs="Times New Roman"/>
          <w:i/>
          <w:iCs/>
          <w:sz w:val="24"/>
          <w:szCs w:val="24"/>
        </w:rPr>
        <w:t xml:space="preserve">. </w:t>
      </w:r>
      <w:r w:rsidRPr="00E55984">
        <w:rPr>
          <w:rFonts w:ascii="Times New Roman" w:hAnsi="Times New Roman" w:cs="Times New Roman"/>
          <w:sz w:val="24"/>
          <w:szCs w:val="24"/>
        </w:rPr>
        <w:t>Racisme, discriminatie, antisemitisme en antiziganisme ondergraven de in de Grondwet en mensenrechtenverdragen vastgelegde uitgangspunten van eerbiediging van de menselijke waardigheid en gelijkheid. Deze leden juichen het van harte toe dat in deze strategie expliciet aandacht wordt geschonken aan de afzonderlijke discriminatiegronden</w:t>
      </w:r>
      <w:r w:rsidR="003F13BC">
        <w:rPr>
          <w:rFonts w:ascii="Times New Roman" w:hAnsi="Times New Roman" w:cs="Times New Roman"/>
          <w:sz w:val="24"/>
          <w:szCs w:val="24"/>
        </w:rPr>
        <w:t>,</w:t>
      </w:r>
      <w:r w:rsidRPr="00E55984">
        <w:rPr>
          <w:rFonts w:ascii="Times New Roman" w:hAnsi="Times New Roman" w:cs="Times New Roman"/>
          <w:sz w:val="24"/>
          <w:szCs w:val="24"/>
        </w:rPr>
        <w:t xml:space="preserve"> zoals antisemitisme, moslimdiscriminatie en antiziganisme. Ook de extra aandacht voor de aanpak van institutioneel racisme, het beter handhaven van antidiscriminatiewetgeving, het versterken van de sociale gelijkheid en cohesie, het uitbouwen van belangrijke partnerschappen en het innemen van een voorbeeldfunctie kan op de volledige steun van deze leden rekenen. Het komt </w:t>
      </w:r>
      <w:r w:rsidR="003F13BC">
        <w:rPr>
          <w:rFonts w:ascii="Times New Roman" w:hAnsi="Times New Roman" w:cs="Times New Roman"/>
          <w:sz w:val="24"/>
          <w:szCs w:val="24"/>
        </w:rPr>
        <w:t xml:space="preserve">er </w:t>
      </w:r>
      <w:r w:rsidRPr="00E55984">
        <w:rPr>
          <w:rFonts w:ascii="Times New Roman" w:hAnsi="Times New Roman" w:cs="Times New Roman"/>
          <w:sz w:val="24"/>
          <w:szCs w:val="24"/>
        </w:rPr>
        <w:t xml:space="preserve">naar </w:t>
      </w:r>
      <w:r w:rsidR="003F13BC">
        <w:rPr>
          <w:rFonts w:ascii="Times New Roman" w:hAnsi="Times New Roman" w:cs="Times New Roman"/>
          <w:sz w:val="24"/>
          <w:szCs w:val="24"/>
        </w:rPr>
        <w:t>hun</w:t>
      </w:r>
      <w:r w:rsidRPr="00E55984">
        <w:rPr>
          <w:rFonts w:ascii="Times New Roman" w:hAnsi="Times New Roman" w:cs="Times New Roman"/>
          <w:sz w:val="24"/>
          <w:szCs w:val="24"/>
        </w:rPr>
        <w:t xml:space="preserve"> oordeel natuurlijk wel op aan om deze uitgangspunten concreet te verwezenlijken. Daarom hebben </w:t>
      </w:r>
      <w:r w:rsidR="003F13BC">
        <w:rPr>
          <w:rFonts w:ascii="Times New Roman" w:hAnsi="Times New Roman" w:cs="Times New Roman"/>
          <w:sz w:val="24"/>
          <w:szCs w:val="24"/>
        </w:rPr>
        <w:t>zij</w:t>
      </w:r>
      <w:r w:rsidRPr="00E55984">
        <w:rPr>
          <w:rFonts w:ascii="Times New Roman" w:hAnsi="Times New Roman" w:cs="Times New Roman"/>
          <w:sz w:val="24"/>
          <w:szCs w:val="24"/>
        </w:rPr>
        <w:t xml:space="preserve"> nog d</w:t>
      </w:r>
      <w:r w:rsidR="003F13BC">
        <w:rPr>
          <w:rFonts w:ascii="Times New Roman" w:hAnsi="Times New Roman" w:cs="Times New Roman"/>
          <w:sz w:val="24"/>
          <w:szCs w:val="24"/>
        </w:rPr>
        <w:t>iverse</w:t>
      </w:r>
      <w:r w:rsidRPr="00E55984">
        <w:rPr>
          <w:rFonts w:ascii="Times New Roman" w:hAnsi="Times New Roman" w:cs="Times New Roman"/>
          <w:sz w:val="24"/>
          <w:szCs w:val="24"/>
        </w:rPr>
        <w:t xml:space="preserve"> vragen</w:t>
      </w:r>
      <w:r w:rsidR="003F13BC">
        <w:rPr>
          <w:rFonts w:ascii="Times New Roman" w:hAnsi="Times New Roman" w:cs="Times New Roman"/>
          <w:sz w:val="24"/>
          <w:szCs w:val="24"/>
        </w:rPr>
        <w:t xml:space="preserve"> en opmerkingen</w:t>
      </w:r>
      <w:r w:rsidRPr="00E55984">
        <w:rPr>
          <w:rFonts w:ascii="Times New Roman" w:hAnsi="Times New Roman" w:cs="Times New Roman"/>
          <w:sz w:val="24"/>
          <w:szCs w:val="24"/>
        </w:rPr>
        <w:t>.</w:t>
      </w:r>
    </w:p>
    <w:p w:rsidRPr="00E55984" w:rsidR="00E55984" w:rsidP="00E55984" w:rsidRDefault="00E55984" w14:paraId="054D40BC" w14:textId="77777777">
      <w:pPr>
        <w:pStyle w:val="Geenafstand"/>
        <w:spacing w:line="276" w:lineRule="auto"/>
        <w:rPr>
          <w:rFonts w:ascii="Times New Roman" w:hAnsi="Times New Roman" w:cs="Times New Roman"/>
          <w:sz w:val="24"/>
          <w:szCs w:val="24"/>
        </w:rPr>
      </w:pPr>
    </w:p>
    <w:p w:rsidRPr="00E55984" w:rsidR="00E55984" w:rsidP="00E55984" w:rsidRDefault="00E55984" w14:paraId="7FB9198D" w14:textId="77777777">
      <w:pPr>
        <w:pStyle w:val="Geenafstand"/>
        <w:spacing w:line="276" w:lineRule="auto"/>
        <w:rPr>
          <w:rFonts w:ascii="Times New Roman" w:hAnsi="Times New Roman" w:cs="Times New Roman"/>
          <w:sz w:val="24"/>
          <w:szCs w:val="24"/>
          <w:u w:val="single"/>
        </w:rPr>
      </w:pPr>
      <w:r w:rsidRPr="00E55984">
        <w:rPr>
          <w:rFonts w:ascii="Times New Roman" w:hAnsi="Times New Roman" w:cs="Times New Roman"/>
          <w:sz w:val="24"/>
          <w:szCs w:val="24"/>
          <w:u w:val="single"/>
        </w:rPr>
        <w:t>Nederlandse positie ten aanzien van het voorstel</w:t>
      </w:r>
    </w:p>
    <w:p w:rsidRPr="00E55984" w:rsidR="00E55984" w:rsidP="00E55984" w:rsidRDefault="00E55984" w14:paraId="7B162B55" w14:textId="5B279AEF">
      <w:pPr>
        <w:pStyle w:val="Geenafstand"/>
        <w:spacing w:line="276" w:lineRule="auto"/>
        <w:rPr>
          <w:rFonts w:ascii="Times New Roman" w:hAnsi="Times New Roman" w:cs="Times New Roman"/>
          <w:sz w:val="24"/>
          <w:szCs w:val="24"/>
        </w:rPr>
      </w:pPr>
      <w:r w:rsidRPr="00E55984">
        <w:rPr>
          <w:rFonts w:ascii="Times New Roman" w:hAnsi="Times New Roman" w:cs="Times New Roman"/>
          <w:sz w:val="24"/>
          <w:szCs w:val="24"/>
        </w:rPr>
        <w:t>De leden van de GroenLinks</w:t>
      </w:r>
      <w:r w:rsidR="003F13BC">
        <w:rPr>
          <w:rFonts w:ascii="Times New Roman" w:hAnsi="Times New Roman" w:cs="Times New Roman"/>
          <w:sz w:val="24"/>
          <w:szCs w:val="24"/>
        </w:rPr>
        <w:t>-</w:t>
      </w:r>
      <w:r w:rsidRPr="00E55984">
        <w:rPr>
          <w:rFonts w:ascii="Times New Roman" w:hAnsi="Times New Roman" w:cs="Times New Roman"/>
          <w:sz w:val="24"/>
          <w:szCs w:val="24"/>
        </w:rPr>
        <w:t>PvdA-fractie lezen dat op alle terreinen die de EU-antiracismestrategie 2026–2030 beslaat reeds beleidsinzet plaatsvindt op het gebied van preventie, signalering, monitoring en sanctionering ten aanzien van verschillende discriminatiegronden</w:t>
      </w:r>
      <w:r w:rsidR="003F13BC">
        <w:rPr>
          <w:rFonts w:ascii="Times New Roman" w:hAnsi="Times New Roman" w:cs="Times New Roman"/>
          <w:sz w:val="24"/>
          <w:szCs w:val="24"/>
        </w:rPr>
        <w:t xml:space="preserve">. </w:t>
      </w:r>
      <w:r w:rsidRPr="00E55984">
        <w:rPr>
          <w:rFonts w:ascii="Times New Roman" w:hAnsi="Times New Roman" w:cs="Times New Roman"/>
          <w:sz w:val="24"/>
          <w:szCs w:val="24"/>
        </w:rPr>
        <w:t xml:space="preserve">Kan worden voorzien in een precies overzicht per afzonderlijke Commissieaanbeveling welk(e) preventieve en/of repressieve doel(en) </w:t>
      </w:r>
      <w:r w:rsidR="00937F81">
        <w:rPr>
          <w:rFonts w:ascii="Times New Roman" w:hAnsi="Times New Roman" w:cs="Times New Roman"/>
          <w:sz w:val="24"/>
          <w:szCs w:val="24"/>
        </w:rPr>
        <w:t>de minister</w:t>
      </w:r>
      <w:r w:rsidRPr="00E55984">
        <w:rPr>
          <w:rFonts w:ascii="Times New Roman" w:hAnsi="Times New Roman" w:cs="Times New Roman"/>
          <w:sz w:val="24"/>
          <w:szCs w:val="24"/>
        </w:rPr>
        <w:t xml:space="preserve"> zich stelt, waaruit de beleidsinzet concreet bestaat en op welke termijn de inzet gerealiseerd dient te zijn</w:t>
      </w:r>
      <w:r w:rsidR="00937F81">
        <w:rPr>
          <w:rFonts w:ascii="Times New Roman" w:hAnsi="Times New Roman" w:cs="Times New Roman"/>
          <w:sz w:val="24"/>
          <w:szCs w:val="24"/>
        </w:rPr>
        <w:t>?</w:t>
      </w:r>
      <w:r w:rsidRPr="00E55984">
        <w:rPr>
          <w:rFonts w:ascii="Times New Roman" w:hAnsi="Times New Roman" w:cs="Times New Roman"/>
          <w:sz w:val="24"/>
          <w:szCs w:val="24"/>
        </w:rPr>
        <w:t xml:space="preserve"> Ten aanzien van het versterken van de sociale gelijkheid en cohesie</w:t>
      </w:r>
      <w:r w:rsidR="000229CA">
        <w:rPr>
          <w:rFonts w:ascii="Times New Roman" w:hAnsi="Times New Roman" w:cs="Times New Roman"/>
          <w:sz w:val="24"/>
          <w:szCs w:val="24"/>
        </w:rPr>
        <w:t>,</w:t>
      </w:r>
      <w:r w:rsidRPr="00E55984">
        <w:rPr>
          <w:rFonts w:ascii="Times New Roman" w:hAnsi="Times New Roman" w:cs="Times New Roman"/>
          <w:sz w:val="24"/>
          <w:szCs w:val="24"/>
        </w:rPr>
        <w:t xml:space="preserve"> en het uitbouwen van belangrijke partnerschappen zijn deze leden benieuwd met welke maatschappelijke partners al dan niet structureel samengewerkt wordt. Zijn er, alles overziend, hiaten in de aanpak te ontwaren in de Nederlandse aanpak?</w:t>
      </w:r>
    </w:p>
    <w:p w:rsidRPr="00E55984" w:rsidR="00E55984" w:rsidP="00E55984" w:rsidRDefault="00937F81" w14:paraId="5C146995" w14:textId="3A3C9AAD">
      <w:pPr>
        <w:pStyle w:val="Geenafstand"/>
        <w:spacing w:line="276" w:lineRule="auto"/>
        <w:rPr>
          <w:rFonts w:ascii="Times New Roman" w:hAnsi="Times New Roman" w:cs="Times New Roman"/>
          <w:sz w:val="24"/>
          <w:szCs w:val="24"/>
        </w:rPr>
      </w:pPr>
      <w:r>
        <w:rPr>
          <w:rFonts w:ascii="Times New Roman" w:hAnsi="Times New Roman" w:cs="Times New Roman"/>
          <w:sz w:val="24"/>
          <w:szCs w:val="24"/>
        </w:rPr>
        <w:t xml:space="preserve">Deze </w:t>
      </w:r>
      <w:r w:rsidRPr="00E55984" w:rsidR="00E55984">
        <w:rPr>
          <w:rFonts w:ascii="Times New Roman" w:hAnsi="Times New Roman" w:cs="Times New Roman"/>
          <w:sz w:val="24"/>
          <w:szCs w:val="24"/>
        </w:rPr>
        <w:t xml:space="preserve">leden </w:t>
      </w:r>
      <w:r>
        <w:rPr>
          <w:rFonts w:ascii="Times New Roman" w:hAnsi="Times New Roman" w:cs="Times New Roman"/>
          <w:sz w:val="24"/>
          <w:szCs w:val="24"/>
        </w:rPr>
        <w:t xml:space="preserve">zijn </w:t>
      </w:r>
      <w:r w:rsidRPr="00E55984" w:rsidR="00E55984">
        <w:rPr>
          <w:rFonts w:ascii="Times New Roman" w:hAnsi="Times New Roman" w:cs="Times New Roman"/>
          <w:sz w:val="24"/>
          <w:szCs w:val="24"/>
        </w:rPr>
        <w:t xml:space="preserve">benieuwd hoe in EU-verband zal worden samengewerkt in het bieden van een optimaal beschermingsniveau tegen racisme, discriminatie, antisemitisme en antiziganisme en hoe verzekerd wordt dat individuele EU-lidstaten elkaars </w:t>
      </w:r>
      <w:r>
        <w:rPr>
          <w:rFonts w:ascii="Times New Roman" w:hAnsi="Times New Roman" w:cs="Times New Roman"/>
          <w:sz w:val="24"/>
          <w:szCs w:val="24"/>
        </w:rPr>
        <w:t>goede voorbeelden</w:t>
      </w:r>
      <w:r w:rsidRPr="00E55984" w:rsidR="00E55984">
        <w:rPr>
          <w:rFonts w:ascii="Times New Roman" w:hAnsi="Times New Roman" w:cs="Times New Roman"/>
          <w:sz w:val="24"/>
          <w:szCs w:val="24"/>
        </w:rPr>
        <w:t xml:space="preserve"> kunnen overnemen. Hoe wordt met het oog hierop de voortgang van de implementatie van deze strategie gemonitord en gestimuleerd?</w:t>
      </w:r>
    </w:p>
    <w:p w:rsidR="00994248" w:rsidP="00994248" w:rsidRDefault="00994248" w14:paraId="1B405935" w14:textId="77777777">
      <w:pPr>
        <w:pStyle w:val="Geenafstand"/>
        <w:rPr>
          <w:rFonts w:ascii="Times New Roman" w:hAnsi="Times New Roman" w:cs="Times New Roman"/>
          <w:sz w:val="24"/>
          <w:szCs w:val="24"/>
        </w:rPr>
      </w:pPr>
    </w:p>
    <w:p w:rsidRPr="00994248" w:rsidR="00994248" w:rsidP="00994248" w:rsidRDefault="00994248" w14:paraId="0EAB19E1" w14:textId="3C1A0000">
      <w:pPr>
        <w:pStyle w:val="Geenafstand"/>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CDA-fractie</w:t>
      </w:r>
    </w:p>
    <w:p w:rsidRPr="00ED7D18" w:rsidR="00ED7D18" w:rsidP="00ED7D18" w:rsidRDefault="00ED7D18" w14:paraId="1D3F9103" w14:textId="4730C369">
      <w:pPr>
        <w:pStyle w:val="Geenafstand"/>
        <w:spacing w:line="276" w:lineRule="auto"/>
        <w:rPr>
          <w:rFonts w:ascii="Times New Roman" w:hAnsi="Times New Roman" w:cs="Times New Roman"/>
          <w:bCs/>
          <w:sz w:val="24"/>
          <w:szCs w:val="24"/>
        </w:rPr>
      </w:pPr>
      <w:r w:rsidRPr="00ED7D18">
        <w:rPr>
          <w:rFonts w:ascii="Times New Roman" w:hAnsi="Times New Roman" w:cs="Times New Roman"/>
          <w:bCs/>
          <w:sz w:val="24"/>
          <w:szCs w:val="24"/>
        </w:rPr>
        <w:t xml:space="preserve">De leden van de CDA-fractie hebben met belangstelling kennisgenomen van het </w:t>
      </w:r>
      <w:r w:rsidR="00937F81">
        <w:rPr>
          <w:rFonts w:ascii="Times New Roman" w:hAnsi="Times New Roman" w:cs="Times New Roman"/>
          <w:bCs/>
          <w:sz w:val="24"/>
          <w:szCs w:val="24"/>
        </w:rPr>
        <w:t>BNC-</w:t>
      </w:r>
      <w:r w:rsidR="002A2D0C">
        <w:rPr>
          <w:rFonts w:ascii="Times New Roman" w:hAnsi="Times New Roman" w:cs="Times New Roman"/>
          <w:bCs/>
          <w:sz w:val="24"/>
          <w:szCs w:val="24"/>
        </w:rPr>
        <w:t>f</w:t>
      </w:r>
      <w:r w:rsidRPr="00ED7D18">
        <w:rPr>
          <w:rFonts w:ascii="Times New Roman" w:hAnsi="Times New Roman" w:cs="Times New Roman"/>
          <w:bCs/>
          <w:sz w:val="24"/>
          <w:szCs w:val="24"/>
        </w:rPr>
        <w:t>iche en hebben daarbij enkele vragen.</w:t>
      </w:r>
    </w:p>
    <w:p w:rsidRPr="00ED7D18" w:rsidR="00ED7D18" w:rsidP="00ED7D18" w:rsidRDefault="00ED7D18" w14:paraId="2AAAEE04" w14:textId="77777777">
      <w:pPr>
        <w:pStyle w:val="Geenafstand"/>
        <w:spacing w:line="276" w:lineRule="auto"/>
        <w:rPr>
          <w:rFonts w:ascii="Times New Roman" w:hAnsi="Times New Roman" w:cs="Times New Roman"/>
          <w:bCs/>
          <w:sz w:val="24"/>
          <w:szCs w:val="24"/>
        </w:rPr>
      </w:pPr>
    </w:p>
    <w:p w:rsidRPr="00ED7D18" w:rsidR="00ED7D18" w:rsidP="00ED7D18" w:rsidRDefault="00ED7D18" w14:paraId="7A79E5B1" w14:textId="77777777">
      <w:pPr>
        <w:pStyle w:val="Geenafstand"/>
        <w:spacing w:line="276" w:lineRule="auto"/>
        <w:rPr>
          <w:rFonts w:ascii="Times New Roman" w:hAnsi="Times New Roman" w:cs="Times New Roman"/>
          <w:bCs/>
          <w:sz w:val="24"/>
          <w:szCs w:val="24"/>
        </w:rPr>
      </w:pPr>
      <w:r w:rsidRPr="00ED7D18">
        <w:rPr>
          <w:rFonts w:ascii="Times New Roman" w:hAnsi="Times New Roman" w:cs="Times New Roman"/>
          <w:bCs/>
          <w:sz w:val="24"/>
          <w:szCs w:val="24"/>
        </w:rPr>
        <w:lastRenderedPageBreak/>
        <w:t>De leden van de CDA-fractie geloven dat, naast een taak voor overheden, ook voor de samenleving een grote rol en verantwoordelijkheid is weggelegd om racisme te bestrijden. Deze leden vragen in hoeverre dit terugkomt in de bestaande en voorgenomen Europese inzet ten aanzien van racismebestrijding.</w:t>
      </w:r>
    </w:p>
    <w:p w:rsidRPr="00ED7D18" w:rsidR="00ED7D18" w:rsidP="00ED7D18" w:rsidRDefault="00ED7D18" w14:paraId="316DBA20" w14:textId="77777777">
      <w:pPr>
        <w:pStyle w:val="Geenafstand"/>
        <w:spacing w:line="276" w:lineRule="auto"/>
        <w:rPr>
          <w:rFonts w:ascii="Times New Roman" w:hAnsi="Times New Roman" w:cs="Times New Roman"/>
          <w:b/>
          <w:sz w:val="24"/>
          <w:szCs w:val="24"/>
        </w:rPr>
      </w:pPr>
    </w:p>
    <w:p w:rsidRPr="00ED7D18" w:rsidR="00ED7D18" w:rsidP="00ED7D18" w:rsidRDefault="00ED7D18" w14:paraId="598A3D28" w14:textId="46E2EC1C">
      <w:pPr>
        <w:pStyle w:val="Geenafstand"/>
        <w:spacing w:line="276" w:lineRule="auto"/>
        <w:rPr>
          <w:rFonts w:ascii="Times New Roman" w:hAnsi="Times New Roman" w:cs="Times New Roman"/>
          <w:sz w:val="24"/>
          <w:szCs w:val="24"/>
        </w:rPr>
      </w:pPr>
      <w:r w:rsidRPr="00ED7D18">
        <w:rPr>
          <w:rFonts w:ascii="Times New Roman" w:hAnsi="Times New Roman" w:cs="Times New Roman"/>
          <w:sz w:val="24"/>
          <w:szCs w:val="24"/>
        </w:rPr>
        <w:t xml:space="preserve">De leden van de CDA-fractie constateren dat veel van de door de Commissie aangedragen handvatten goed aansluiten bij bestaande Nederlandse beleidsinzet. Deze leden vragen wat precies het verschil is tussen het huidige Nederlandse beleid en hetgeen dat voortkomt uit deze EU-strategie. </w:t>
      </w:r>
      <w:r w:rsidR="00F469EB">
        <w:rPr>
          <w:rFonts w:ascii="Times New Roman" w:hAnsi="Times New Roman" w:cs="Times New Roman"/>
          <w:sz w:val="24"/>
          <w:szCs w:val="24"/>
        </w:rPr>
        <w:t>Tevens zijn zij benieuwd</w:t>
      </w:r>
      <w:r w:rsidRPr="00ED7D18">
        <w:rPr>
          <w:rFonts w:ascii="Times New Roman" w:hAnsi="Times New Roman" w:cs="Times New Roman"/>
          <w:sz w:val="24"/>
          <w:szCs w:val="24"/>
        </w:rPr>
        <w:t xml:space="preserve"> of de </w:t>
      </w:r>
      <w:r w:rsidR="00F469EB">
        <w:rPr>
          <w:rFonts w:ascii="Times New Roman" w:hAnsi="Times New Roman" w:cs="Times New Roman"/>
          <w:sz w:val="24"/>
          <w:szCs w:val="24"/>
        </w:rPr>
        <w:t>minister</w:t>
      </w:r>
      <w:r w:rsidRPr="00ED7D18">
        <w:rPr>
          <w:rFonts w:ascii="Times New Roman" w:hAnsi="Times New Roman" w:cs="Times New Roman"/>
          <w:sz w:val="24"/>
          <w:szCs w:val="24"/>
        </w:rPr>
        <w:t xml:space="preserve"> verwacht dat </w:t>
      </w:r>
      <w:r w:rsidR="00F469EB">
        <w:rPr>
          <w:rFonts w:ascii="Times New Roman" w:hAnsi="Times New Roman" w:cs="Times New Roman"/>
          <w:sz w:val="24"/>
          <w:szCs w:val="24"/>
        </w:rPr>
        <w:t xml:space="preserve">hij </w:t>
      </w:r>
      <w:r w:rsidRPr="00ED7D18">
        <w:rPr>
          <w:rFonts w:ascii="Times New Roman" w:hAnsi="Times New Roman" w:cs="Times New Roman"/>
          <w:sz w:val="24"/>
          <w:szCs w:val="24"/>
        </w:rPr>
        <w:t>nadere stappen zal moeten zetten naar aanleiding van de mededeling en, zo ja, welke dat zijn.</w:t>
      </w:r>
    </w:p>
    <w:p w:rsidRPr="00ED7D18" w:rsidR="00ED7D18" w:rsidP="00ED7D18" w:rsidRDefault="00ED7D18" w14:paraId="27591813" w14:textId="77777777">
      <w:pPr>
        <w:pStyle w:val="Geenafstand"/>
        <w:spacing w:line="276" w:lineRule="auto"/>
        <w:rPr>
          <w:rFonts w:ascii="Times New Roman" w:hAnsi="Times New Roman" w:cs="Times New Roman"/>
          <w:sz w:val="24"/>
          <w:szCs w:val="24"/>
        </w:rPr>
      </w:pPr>
    </w:p>
    <w:p w:rsidRPr="00ED7D18" w:rsidR="00ED7D18" w:rsidP="00ED7D18" w:rsidRDefault="00ED7D18" w14:paraId="1FFD6400" w14:textId="328F5267">
      <w:pPr>
        <w:pStyle w:val="Geenafstand"/>
        <w:spacing w:line="276" w:lineRule="auto"/>
        <w:rPr>
          <w:rFonts w:ascii="Times New Roman" w:hAnsi="Times New Roman" w:cs="Times New Roman"/>
          <w:sz w:val="24"/>
          <w:szCs w:val="24"/>
        </w:rPr>
      </w:pPr>
      <w:r w:rsidRPr="00ED7D18">
        <w:rPr>
          <w:rFonts w:ascii="Times New Roman" w:hAnsi="Times New Roman" w:cs="Times New Roman"/>
          <w:sz w:val="24"/>
          <w:szCs w:val="24"/>
        </w:rPr>
        <w:t xml:space="preserve">De leden van de CDA-fractie hebben behoefte aan een nadere specificatie van de bevoegdheid van de </w:t>
      </w:r>
      <w:r w:rsidR="00F469EB">
        <w:rPr>
          <w:rFonts w:ascii="Times New Roman" w:hAnsi="Times New Roman" w:cs="Times New Roman"/>
          <w:sz w:val="24"/>
          <w:szCs w:val="24"/>
        </w:rPr>
        <w:t>EU</w:t>
      </w:r>
      <w:r w:rsidRPr="00ED7D18">
        <w:rPr>
          <w:rFonts w:ascii="Times New Roman" w:hAnsi="Times New Roman" w:cs="Times New Roman"/>
          <w:sz w:val="24"/>
          <w:szCs w:val="24"/>
        </w:rPr>
        <w:t xml:space="preserve"> ten aanzien van het voorstel. Deze leden begrijpen dat discriminatie steeds vaker plaatsvindt op online platforms en dat Europese samenwerking noodzakelijk is</w:t>
      </w:r>
      <w:r w:rsidR="00F469EB">
        <w:rPr>
          <w:rFonts w:ascii="Times New Roman" w:hAnsi="Times New Roman" w:cs="Times New Roman"/>
          <w:sz w:val="24"/>
          <w:szCs w:val="24"/>
        </w:rPr>
        <w:t xml:space="preserve"> </w:t>
      </w:r>
      <w:r w:rsidRPr="00ED7D18" w:rsidR="00F469EB">
        <w:rPr>
          <w:rFonts w:ascii="Times New Roman" w:hAnsi="Times New Roman" w:cs="Times New Roman"/>
          <w:sz w:val="24"/>
          <w:szCs w:val="24"/>
        </w:rPr>
        <w:t>om dat effectief aan te pakken</w:t>
      </w:r>
      <w:r w:rsidRPr="00ED7D18">
        <w:rPr>
          <w:rFonts w:ascii="Times New Roman" w:hAnsi="Times New Roman" w:cs="Times New Roman"/>
          <w:sz w:val="24"/>
          <w:szCs w:val="24"/>
        </w:rPr>
        <w:t xml:space="preserve">. </w:t>
      </w:r>
      <w:r w:rsidR="00F469EB">
        <w:rPr>
          <w:rFonts w:ascii="Times New Roman" w:hAnsi="Times New Roman" w:cs="Times New Roman"/>
          <w:sz w:val="24"/>
          <w:szCs w:val="24"/>
        </w:rPr>
        <w:t xml:space="preserve">Zij </w:t>
      </w:r>
      <w:r w:rsidRPr="00ED7D18">
        <w:rPr>
          <w:rFonts w:ascii="Times New Roman" w:hAnsi="Times New Roman" w:cs="Times New Roman"/>
          <w:sz w:val="24"/>
          <w:szCs w:val="24"/>
        </w:rPr>
        <w:t xml:space="preserve">constateren daarnaast ook dat er in de mededeling geen regelgeving aangekondigd wordt. </w:t>
      </w:r>
      <w:r w:rsidR="00E5514E">
        <w:rPr>
          <w:rFonts w:ascii="Times New Roman" w:hAnsi="Times New Roman" w:cs="Times New Roman"/>
          <w:sz w:val="24"/>
          <w:szCs w:val="24"/>
        </w:rPr>
        <w:t>Zij vragen</w:t>
      </w:r>
      <w:r w:rsidRPr="00ED7D18">
        <w:rPr>
          <w:rFonts w:ascii="Times New Roman" w:hAnsi="Times New Roman" w:cs="Times New Roman"/>
          <w:sz w:val="24"/>
          <w:szCs w:val="24"/>
        </w:rPr>
        <w:t xml:space="preserve"> waar wat de </w:t>
      </w:r>
      <w:r w:rsidR="00E5514E">
        <w:rPr>
          <w:rFonts w:ascii="Times New Roman" w:hAnsi="Times New Roman" w:cs="Times New Roman"/>
          <w:sz w:val="24"/>
          <w:szCs w:val="24"/>
        </w:rPr>
        <w:t>minister</w:t>
      </w:r>
      <w:r w:rsidRPr="00ED7D18">
        <w:rPr>
          <w:rFonts w:ascii="Times New Roman" w:hAnsi="Times New Roman" w:cs="Times New Roman"/>
          <w:sz w:val="24"/>
          <w:szCs w:val="24"/>
        </w:rPr>
        <w:t xml:space="preserve"> betreft de grens van de bevoegdheid van </w:t>
      </w:r>
      <w:r w:rsidR="00E5514E">
        <w:rPr>
          <w:rFonts w:ascii="Times New Roman" w:hAnsi="Times New Roman" w:cs="Times New Roman"/>
          <w:sz w:val="24"/>
          <w:szCs w:val="24"/>
        </w:rPr>
        <w:t>de EU</w:t>
      </w:r>
      <w:r w:rsidRPr="00ED7D18">
        <w:rPr>
          <w:rFonts w:ascii="Times New Roman" w:hAnsi="Times New Roman" w:cs="Times New Roman"/>
          <w:sz w:val="24"/>
          <w:szCs w:val="24"/>
        </w:rPr>
        <w:t xml:space="preserve"> </w:t>
      </w:r>
      <w:r w:rsidRPr="00ED7D18" w:rsidR="00E5514E">
        <w:rPr>
          <w:rFonts w:ascii="Times New Roman" w:hAnsi="Times New Roman" w:cs="Times New Roman"/>
          <w:sz w:val="24"/>
          <w:szCs w:val="24"/>
        </w:rPr>
        <w:t xml:space="preserve">ligt </w:t>
      </w:r>
      <w:r w:rsidRPr="00ED7D18">
        <w:rPr>
          <w:rFonts w:ascii="Times New Roman" w:hAnsi="Times New Roman" w:cs="Times New Roman"/>
          <w:sz w:val="24"/>
          <w:szCs w:val="24"/>
        </w:rPr>
        <w:t>op dit onderwerp.</w:t>
      </w:r>
    </w:p>
    <w:p w:rsidR="00994248" w:rsidP="00994248" w:rsidRDefault="00994248" w14:paraId="5E96731C" w14:textId="77777777">
      <w:pPr>
        <w:pStyle w:val="Geenafstand"/>
        <w:spacing w:line="276" w:lineRule="auto"/>
        <w:rPr>
          <w:rFonts w:ascii="Times New Roman" w:hAnsi="Times New Roman" w:cs="Times New Roman"/>
          <w:sz w:val="24"/>
          <w:szCs w:val="24"/>
        </w:rPr>
      </w:pPr>
    </w:p>
    <w:p w:rsidRPr="00994248" w:rsidR="00901976" w:rsidP="00901976" w:rsidRDefault="00901976" w14:paraId="3E667DD0" w14:textId="6A234514">
      <w:pPr>
        <w:pStyle w:val="Geenafstand"/>
        <w:rPr>
          <w:rFonts w:ascii="Times New Roman" w:hAnsi="Times New Roman" w:cs="Times New Roman"/>
          <w:b/>
          <w:bCs/>
          <w:sz w:val="24"/>
          <w:szCs w:val="24"/>
        </w:rPr>
      </w:pPr>
      <w:r w:rsidRPr="00994248">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JA21</w:t>
      </w:r>
      <w:r w:rsidRPr="00994248">
        <w:rPr>
          <w:rFonts w:ascii="Times New Roman" w:hAnsi="Times New Roman" w:cs="Times New Roman"/>
          <w:b/>
          <w:bCs/>
          <w:sz w:val="24"/>
          <w:szCs w:val="24"/>
        </w:rPr>
        <w:t>-fractie</w:t>
      </w:r>
    </w:p>
    <w:p w:rsidR="001E6CC7" w:rsidP="00E5514E" w:rsidRDefault="001E6CC7" w14:paraId="2642E0A5" w14:textId="77777777">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De leden van de JA21-fractie hebben kennisgenomen van het BNC-fiche inzake de Mededeling EU Anti-Racism Strategy 2026-2030. Deze leden maken zich zorgen over de wijze waarop ogenschijnlijk niet-bindende Europese maatregelen in de praktijk kunnen uitgroeien tot indirecte beleidsdruk en feitelijke sturing van nationaal beleid. Zij hebben hierover de volgende vragen.</w:t>
      </w:r>
    </w:p>
    <w:p w:rsidRPr="001E6CC7" w:rsidR="001E6CC7" w:rsidP="00E5514E" w:rsidRDefault="001E6CC7" w14:paraId="49B6F83D" w14:textId="77777777">
      <w:pPr>
        <w:pStyle w:val="Geenafstand"/>
        <w:spacing w:line="276" w:lineRule="auto"/>
        <w:rPr>
          <w:rFonts w:ascii="Times New Roman" w:hAnsi="Times New Roman" w:cs="Times New Roman"/>
          <w:sz w:val="24"/>
          <w:szCs w:val="24"/>
          <w:lang w:val="nl"/>
        </w:rPr>
      </w:pPr>
    </w:p>
    <w:p w:rsidRPr="001E6CC7" w:rsidR="001E6CC7" w:rsidP="00E5514E" w:rsidRDefault="001E6CC7" w14:paraId="6EB0D1FC" w14:textId="77777777">
      <w:pPr>
        <w:pStyle w:val="Geenafstand"/>
        <w:spacing w:line="276" w:lineRule="auto"/>
        <w:rPr>
          <w:rFonts w:ascii="Times New Roman" w:hAnsi="Times New Roman" w:cs="Times New Roman"/>
          <w:sz w:val="24"/>
          <w:szCs w:val="24"/>
          <w:u w:val="single"/>
          <w:lang w:val="nl"/>
        </w:rPr>
      </w:pPr>
      <w:r w:rsidRPr="001E6CC7">
        <w:rPr>
          <w:rFonts w:ascii="Times New Roman" w:hAnsi="Times New Roman" w:cs="Times New Roman"/>
          <w:sz w:val="24"/>
          <w:szCs w:val="24"/>
          <w:u w:val="single"/>
          <w:lang w:val="nl"/>
        </w:rPr>
        <w:t>Algemeen</w:t>
      </w:r>
    </w:p>
    <w:p w:rsidRPr="001E6CC7" w:rsidR="001E6CC7" w:rsidP="00E5514E" w:rsidRDefault="001E6CC7" w14:paraId="1074ABA8" w14:textId="48684C72">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 leden van de JA21-fractie vragen waarom </w:t>
      </w:r>
      <w:r w:rsidR="00336C5C">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in het fiche in overwegend positieve termen spreekt over deze strategie, terwijl het hier gaat om een nieuwe poging van de Commissie om via zachte sturing invloed uit te oefenen op typisch nationale beleidsterreinen zoals onderwijs, zorg, huisvesting, sport en cultuur.</w:t>
      </w:r>
    </w:p>
    <w:p w:rsidRPr="001E6CC7" w:rsidR="001E6CC7" w:rsidP="00E5514E" w:rsidRDefault="001E6CC7" w14:paraId="66EA104A" w14:textId="72BCA010">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Deze leden lezen dat de strategie formeel niet bindend is, maar dat tegelijk sprake kan zijn van indirecte beleidsdruk en feitelijke EU-sturing. Zij vragen hoe </w:t>
      </w:r>
      <w:r w:rsidR="00336C5C">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enerzijds kan benadrukken dat de strategie niet bindend is, maar anderzijds accepteert dat de Commissie via monitoring, vergelijking tussen lidstaten en nationale actieplannen alsnog druk kan opbouwen om nationaal beleid te wijzigen. Is dit niet precies de bekende methode van eerst </w:t>
      </w:r>
      <w:r w:rsidRPr="001E6CC7">
        <w:rPr>
          <w:rFonts w:ascii="Times New Roman" w:hAnsi="Times New Roman" w:cs="Times New Roman"/>
          <w:i/>
          <w:iCs/>
          <w:sz w:val="24"/>
          <w:szCs w:val="24"/>
          <w:lang w:val="nl"/>
        </w:rPr>
        <w:t>soft law</w:t>
      </w:r>
      <w:r w:rsidRPr="001E6CC7">
        <w:rPr>
          <w:rFonts w:ascii="Times New Roman" w:hAnsi="Times New Roman" w:cs="Times New Roman"/>
          <w:sz w:val="24"/>
          <w:szCs w:val="24"/>
          <w:lang w:val="nl"/>
        </w:rPr>
        <w:t xml:space="preserve"> en daarna </w:t>
      </w:r>
      <w:r w:rsidRPr="001E6CC7">
        <w:rPr>
          <w:rFonts w:ascii="Times New Roman" w:hAnsi="Times New Roman" w:cs="Times New Roman"/>
          <w:i/>
          <w:iCs/>
          <w:sz w:val="24"/>
          <w:szCs w:val="24"/>
          <w:lang w:val="nl"/>
        </w:rPr>
        <w:t>hard law</w:t>
      </w:r>
      <w:r w:rsidRPr="001E6CC7">
        <w:rPr>
          <w:rFonts w:ascii="Times New Roman" w:hAnsi="Times New Roman" w:cs="Times New Roman"/>
          <w:sz w:val="24"/>
          <w:szCs w:val="24"/>
          <w:lang w:val="nl"/>
        </w:rPr>
        <w:t>?</w:t>
      </w:r>
    </w:p>
    <w:p w:rsidRPr="001E6CC7" w:rsidR="001E6CC7" w:rsidP="00E5514E" w:rsidRDefault="00882B9E" w14:paraId="3C7FD2EE" w14:textId="5E58CEF3">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vragen voorts of </w:t>
      </w:r>
      <w:r w:rsidR="00FD38E0">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kan bevestigen dat de </w:t>
      </w:r>
      <w:r w:rsidR="00FD38E0">
        <w:rPr>
          <w:rFonts w:ascii="Times New Roman" w:hAnsi="Times New Roman" w:cs="Times New Roman"/>
          <w:sz w:val="24"/>
          <w:szCs w:val="24"/>
          <w:lang w:val="nl"/>
        </w:rPr>
        <w:t>voorliggende antiracismestrategie</w:t>
      </w:r>
      <w:r w:rsidRPr="001E6CC7" w:rsidR="001E6CC7">
        <w:rPr>
          <w:rFonts w:ascii="Times New Roman" w:hAnsi="Times New Roman" w:cs="Times New Roman"/>
          <w:sz w:val="24"/>
          <w:szCs w:val="24"/>
          <w:lang w:val="nl"/>
        </w:rPr>
        <w:t xml:space="preserve"> niet mag leiden tot nieuwe bevoegdheden voor de Commissie, noch direct, noch indirect via monitoring, richtsnoeren, benchmarks of subsidievoorwaarden.</w:t>
      </w:r>
    </w:p>
    <w:p w:rsidR="001E6CC7" w:rsidP="00E5514E" w:rsidRDefault="00882B9E" w14:paraId="0ECBCB75" w14:textId="2216E8C7">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 xml:space="preserve">Zij </w:t>
      </w:r>
      <w:r w:rsidRPr="001E6CC7" w:rsidR="001E6CC7">
        <w:rPr>
          <w:rFonts w:ascii="Times New Roman" w:hAnsi="Times New Roman" w:cs="Times New Roman"/>
          <w:sz w:val="24"/>
          <w:szCs w:val="24"/>
          <w:lang w:val="nl"/>
        </w:rPr>
        <w:t xml:space="preserve">vragen daarnaast of </w:t>
      </w:r>
      <w:r w:rsidR="00FD38E0">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erkent dat een strategie die officieel niet bindend is, maar wel de opmaat kan vormen naar strengere sancties, aangescherpte slachtofferrechten, harmonisatie van definities en eventuele nieuwe wetgeving, in feite functioneert als een politiek voorportaal voor verdere bevoegdheidsuitbreiding.</w:t>
      </w:r>
    </w:p>
    <w:p w:rsidRPr="001E6CC7" w:rsidR="001E6CC7" w:rsidP="00E5514E" w:rsidRDefault="001E6CC7" w14:paraId="36281106" w14:textId="77777777">
      <w:pPr>
        <w:pStyle w:val="Geenafstand"/>
        <w:spacing w:line="276" w:lineRule="auto"/>
        <w:rPr>
          <w:rFonts w:ascii="Times New Roman" w:hAnsi="Times New Roman" w:cs="Times New Roman"/>
          <w:sz w:val="24"/>
          <w:szCs w:val="24"/>
          <w:lang w:val="nl"/>
        </w:rPr>
      </w:pPr>
    </w:p>
    <w:p w:rsidRPr="001E6CC7" w:rsidR="001E6CC7" w:rsidP="00E5514E" w:rsidRDefault="001E6CC7" w14:paraId="3B48F68F" w14:textId="77777777">
      <w:pPr>
        <w:pStyle w:val="Geenafstand"/>
        <w:spacing w:line="276" w:lineRule="auto"/>
        <w:rPr>
          <w:rFonts w:ascii="Times New Roman" w:hAnsi="Times New Roman" w:cs="Times New Roman"/>
          <w:sz w:val="24"/>
          <w:szCs w:val="24"/>
          <w:u w:val="single"/>
          <w:lang w:val="nl"/>
        </w:rPr>
      </w:pPr>
      <w:r w:rsidRPr="001E6CC7">
        <w:rPr>
          <w:rFonts w:ascii="Times New Roman" w:hAnsi="Times New Roman" w:cs="Times New Roman"/>
          <w:sz w:val="24"/>
          <w:szCs w:val="24"/>
          <w:u w:val="single"/>
          <w:lang w:val="nl"/>
        </w:rPr>
        <w:lastRenderedPageBreak/>
        <w:t>Institutioneel en structureel racisme</w:t>
      </w:r>
    </w:p>
    <w:p w:rsidRPr="001E6CC7" w:rsidR="001E6CC7" w:rsidP="00E5514E" w:rsidRDefault="001E6CC7" w14:paraId="7927A87C" w14:textId="2FD7C8B1">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 leden van de JA21-fractie vragen of </w:t>
      </w:r>
      <w:r w:rsidR="00FD38E0">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erkent dat begrippen als institutioneel racisme, structureel racisme en intersectionaliteit geen neutrale juridische begrippen zijn, maar sterk ideologisch geladen concepten uit een activistisch politiek kader. </w:t>
      </w:r>
      <w:r w:rsidR="00FD38E0">
        <w:rPr>
          <w:rFonts w:ascii="Times New Roman" w:hAnsi="Times New Roman" w:cs="Times New Roman"/>
          <w:sz w:val="24"/>
          <w:szCs w:val="24"/>
          <w:lang w:val="nl"/>
        </w:rPr>
        <w:t>Deze leden</w:t>
      </w:r>
      <w:r w:rsidRPr="001E6CC7">
        <w:rPr>
          <w:rFonts w:ascii="Times New Roman" w:hAnsi="Times New Roman" w:cs="Times New Roman"/>
          <w:sz w:val="24"/>
          <w:szCs w:val="24"/>
          <w:lang w:val="nl"/>
        </w:rPr>
        <w:t xml:space="preserve"> vragen waarom Nederland zou moeten meebewegen in pogingen om dergelijke begrippen beleidsmatig te verankeren.</w:t>
      </w:r>
    </w:p>
    <w:p w:rsidRPr="001E6CC7" w:rsidR="001E6CC7" w:rsidP="00E5514E" w:rsidRDefault="001E6CC7" w14:paraId="01778367" w14:textId="6CF20120">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Deze leden vragen </w:t>
      </w:r>
      <w:r w:rsidR="00FD38E0">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ronduit of </w:t>
      </w:r>
      <w:r w:rsidR="00FD38E0">
        <w:rPr>
          <w:rFonts w:ascii="Times New Roman" w:hAnsi="Times New Roman" w:cs="Times New Roman"/>
          <w:sz w:val="24"/>
          <w:szCs w:val="24"/>
          <w:lang w:val="nl"/>
        </w:rPr>
        <w:t>hij</w:t>
      </w:r>
      <w:r w:rsidRPr="001E6CC7">
        <w:rPr>
          <w:rFonts w:ascii="Times New Roman" w:hAnsi="Times New Roman" w:cs="Times New Roman"/>
          <w:sz w:val="24"/>
          <w:szCs w:val="24"/>
          <w:lang w:val="nl"/>
        </w:rPr>
        <w:t xml:space="preserve"> bereid is zich te verzetten tegen elke gezamenlijke Europese definitie van institutioneel of structureel racisme. Acht </w:t>
      </w:r>
      <w:r w:rsidR="001A709D">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het aanvaardbaar dat de Commissie via zulke definities impliciet een politiek oordeel velt over nationale instituties, uitvoeringsorganisaties en overheidsbeleid in lidstaten?</w:t>
      </w:r>
    </w:p>
    <w:p w:rsidR="001E6CC7" w:rsidP="00E5514E" w:rsidRDefault="00882B9E" w14:paraId="60F8BEB0" w14:textId="0600A613">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vragen tevens of </w:t>
      </w:r>
      <w:r w:rsidR="001A709D">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erkent dat hier niet slechts sprake is van discriminatiebestrijding, maar van een veel bredere ideologische agenda waarin diversiteit, inclusie, bewustwordingscampagnes, gedragsbeïnvloeding en ideologische sturing steeds vaker in beleidsvorm worden gegoten. Waarom kiest </w:t>
      </w:r>
      <w:r w:rsidR="001A709D">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er niet voor deze agenda explicieter af te wijzen?</w:t>
      </w:r>
    </w:p>
    <w:p w:rsidRPr="001E6CC7" w:rsidR="001E6CC7" w:rsidP="00E5514E" w:rsidRDefault="001E6CC7" w14:paraId="3FD9E9A8" w14:textId="77777777">
      <w:pPr>
        <w:pStyle w:val="Geenafstand"/>
        <w:spacing w:line="276" w:lineRule="auto"/>
        <w:rPr>
          <w:rFonts w:ascii="Times New Roman" w:hAnsi="Times New Roman" w:cs="Times New Roman"/>
          <w:sz w:val="24"/>
          <w:szCs w:val="24"/>
          <w:lang w:val="nl"/>
        </w:rPr>
      </w:pPr>
    </w:p>
    <w:p w:rsidRPr="001E6CC7" w:rsidR="001E6CC7" w:rsidP="00E5514E" w:rsidRDefault="001E6CC7" w14:paraId="41B84F96" w14:textId="77777777">
      <w:pPr>
        <w:pStyle w:val="Geenafstand"/>
        <w:spacing w:line="276" w:lineRule="auto"/>
        <w:rPr>
          <w:rFonts w:ascii="Times New Roman" w:hAnsi="Times New Roman" w:cs="Times New Roman"/>
          <w:sz w:val="24"/>
          <w:szCs w:val="24"/>
          <w:u w:val="single"/>
          <w:lang w:val="nl"/>
        </w:rPr>
      </w:pPr>
      <w:r w:rsidRPr="001E6CC7">
        <w:rPr>
          <w:rFonts w:ascii="Times New Roman" w:hAnsi="Times New Roman" w:cs="Times New Roman"/>
          <w:sz w:val="24"/>
          <w:szCs w:val="24"/>
          <w:u w:val="single"/>
          <w:lang w:val="nl"/>
        </w:rPr>
        <w:t>Nationale beleidsruimte en actieplannen</w:t>
      </w:r>
    </w:p>
    <w:p w:rsidRPr="001E6CC7" w:rsidR="001E6CC7" w:rsidP="00E5514E" w:rsidRDefault="001E6CC7" w14:paraId="56D21724" w14:textId="62332CEE">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 leden van de JA21-fractie vragen of </w:t>
      </w:r>
      <w:r w:rsidR="001A709D">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kan toezeggen dat Nederland zich zal verzetten tegen iedere koppeling tussen nationale actieplannen en Europese monitoring, ranking, rapportages of financiële voorwaarden. Waarom zou Nederland zich langs een Europese meetlat moeten laten leggen op een terrein dat primair nationaal is?</w:t>
      </w:r>
    </w:p>
    <w:p w:rsidRPr="001E6CC7" w:rsidR="001E6CC7" w:rsidP="00E5514E" w:rsidRDefault="001E6CC7" w14:paraId="54CE9E43" w14:textId="5710A341">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Deze leden vragen daarnaast hoe </w:t>
      </w:r>
      <w:r w:rsidR="001252A8">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aankijkt tegen nationale actieplannen als instrument, nu uit de stukken blijkt dat deze in de praktijk kunnen uitgroeien tot een middel voor indirecte sturing door de Commissie.</w:t>
      </w:r>
    </w:p>
    <w:p w:rsidR="001E6CC7" w:rsidP="00E5514E" w:rsidRDefault="00882B9E" w14:paraId="159A568C" w14:textId="0823D545">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vragen verder of </w:t>
      </w:r>
      <w:r w:rsidR="001252A8">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bereid is in Brussel expliciet uit te dragen dat Nederland geen voorstander is van Europese aansturing van nationaal diversiteits-, inclusie- en antidiscriminatiebeleid en geen behoefte heeft aan een Unie van Gelijkheid als politiek project wanneer dat in de praktijk neerkomt op ideologische uniformering, bemoeizucht en beperking van het vrije debat.</w:t>
      </w:r>
    </w:p>
    <w:p w:rsidRPr="001E6CC7" w:rsidR="001E6CC7" w:rsidP="00E5514E" w:rsidRDefault="001E6CC7" w14:paraId="764A43D4" w14:textId="77777777">
      <w:pPr>
        <w:pStyle w:val="Geenafstand"/>
        <w:spacing w:line="276" w:lineRule="auto"/>
        <w:rPr>
          <w:rFonts w:ascii="Times New Roman" w:hAnsi="Times New Roman" w:cs="Times New Roman"/>
          <w:sz w:val="24"/>
          <w:szCs w:val="24"/>
          <w:lang w:val="nl"/>
        </w:rPr>
      </w:pPr>
    </w:p>
    <w:p w:rsidRPr="001E6CC7" w:rsidR="001E6CC7" w:rsidP="00E5514E" w:rsidRDefault="001E6CC7" w14:paraId="5CF6E30B" w14:textId="77777777">
      <w:pPr>
        <w:pStyle w:val="Geenafstand"/>
        <w:spacing w:line="276" w:lineRule="auto"/>
        <w:rPr>
          <w:rFonts w:ascii="Times New Roman" w:hAnsi="Times New Roman" w:cs="Times New Roman"/>
          <w:sz w:val="24"/>
          <w:szCs w:val="24"/>
          <w:u w:val="single"/>
          <w:lang w:val="nl"/>
        </w:rPr>
      </w:pPr>
      <w:r w:rsidRPr="001E6CC7">
        <w:rPr>
          <w:rFonts w:ascii="Times New Roman" w:hAnsi="Times New Roman" w:cs="Times New Roman"/>
          <w:sz w:val="24"/>
          <w:szCs w:val="24"/>
          <w:u w:val="single"/>
          <w:lang w:val="nl"/>
        </w:rPr>
        <w:t>Vrijheid van meningsuiting, hate speech en hate crime</w:t>
      </w:r>
    </w:p>
    <w:p w:rsidRPr="001E6CC7" w:rsidR="001E6CC7" w:rsidP="00E5514E" w:rsidRDefault="001E6CC7" w14:paraId="067100F4" w14:textId="4BC7B3EB">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 leden van de JA21-fractie constateren dat de Commissie inzet op verdere aandacht voor online hate speech, hate crime en harmonisatie van definities van online hate crime. Deze leden vragen of </w:t>
      </w:r>
      <w:r w:rsidR="001252A8">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helder uiteen</w:t>
      </w:r>
      <w:r w:rsidR="001252A8">
        <w:rPr>
          <w:rFonts w:ascii="Times New Roman" w:hAnsi="Times New Roman" w:cs="Times New Roman"/>
          <w:sz w:val="24"/>
          <w:szCs w:val="24"/>
          <w:lang w:val="nl"/>
        </w:rPr>
        <w:t xml:space="preserve"> kan </w:t>
      </w:r>
      <w:r w:rsidRPr="001E6CC7">
        <w:rPr>
          <w:rFonts w:ascii="Times New Roman" w:hAnsi="Times New Roman" w:cs="Times New Roman"/>
          <w:sz w:val="24"/>
          <w:szCs w:val="24"/>
          <w:lang w:val="nl"/>
        </w:rPr>
        <w:t>zetten waarom Nederland zich niet zou moeten laten meeslepen in een model waarin steeds vagere en verder oprekbare begrippen worden gebruikt om uitingen strafrechtelijk of bestuurlijk te problematiseren.</w:t>
      </w:r>
    </w:p>
    <w:p w:rsidRPr="001E6CC7" w:rsidR="001E6CC7" w:rsidP="00E5514E" w:rsidRDefault="00882B9E" w14:paraId="383E4FF5" w14:textId="04E013A8">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 xml:space="preserve">Zij </w:t>
      </w:r>
      <w:r w:rsidRPr="001E6CC7" w:rsidR="001E6CC7">
        <w:rPr>
          <w:rFonts w:ascii="Times New Roman" w:hAnsi="Times New Roman" w:cs="Times New Roman"/>
          <w:sz w:val="24"/>
          <w:szCs w:val="24"/>
          <w:lang w:val="nl"/>
        </w:rPr>
        <w:t xml:space="preserve">vragen </w:t>
      </w:r>
      <w:r w:rsidR="005C3EFA">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expliciet of </w:t>
      </w:r>
      <w:r w:rsidR="005C3EFA">
        <w:rPr>
          <w:rFonts w:ascii="Times New Roman" w:hAnsi="Times New Roman" w:cs="Times New Roman"/>
          <w:sz w:val="24"/>
          <w:szCs w:val="24"/>
          <w:lang w:val="nl"/>
        </w:rPr>
        <w:t xml:space="preserve">hij </w:t>
      </w:r>
      <w:r w:rsidRPr="001E6CC7" w:rsidR="001E6CC7">
        <w:rPr>
          <w:rFonts w:ascii="Times New Roman" w:hAnsi="Times New Roman" w:cs="Times New Roman"/>
          <w:sz w:val="24"/>
          <w:szCs w:val="24"/>
          <w:lang w:val="nl"/>
        </w:rPr>
        <w:t xml:space="preserve">bereid is zich te verzetten tegen Europese harmonisatie van definities van hate speech en hate crime, juist omdat zulke begrippen in de praktijk elastisch en politiek rekbaar blijken. Kan </w:t>
      </w:r>
      <w:r w:rsidR="005C3EFA">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bevestigen dat scherpe, confronterende of impopulaire politieke meningsuiting in een vrije samenleving beschermd moet blijven?</w:t>
      </w:r>
    </w:p>
    <w:p w:rsidRPr="001E6CC7" w:rsidR="001E6CC7" w:rsidP="00E5514E" w:rsidRDefault="00882B9E" w14:paraId="498E3023" w14:textId="55082E09">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wijzen erop dat in het Verenigd Koninkrijk het debat over </w:t>
      </w:r>
      <w:r w:rsidRPr="001E6CC7" w:rsidR="001E6CC7">
        <w:rPr>
          <w:rFonts w:ascii="Times New Roman" w:hAnsi="Times New Roman" w:cs="Times New Roman"/>
          <w:i/>
          <w:iCs/>
          <w:sz w:val="24"/>
          <w:szCs w:val="24"/>
          <w:lang w:val="nl"/>
        </w:rPr>
        <w:t>non-crime hate incidents</w:t>
      </w:r>
      <w:r w:rsidRPr="001E6CC7" w:rsidR="001E6CC7">
        <w:rPr>
          <w:rFonts w:ascii="Times New Roman" w:hAnsi="Times New Roman" w:cs="Times New Roman"/>
          <w:sz w:val="24"/>
          <w:szCs w:val="24"/>
          <w:lang w:val="nl"/>
        </w:rPr>
        <w:t xml:space="preserve"> heeft laten zien hoe snel zulke categorieën kunnen uitlopen op politiële registratie van niet-strafbare uitingen, met zorgen over een </w:t>
      </w:r>
      <w:r w:rsidRPr="001E6CC7" w:rsidR="001E6CC7">
        <w:rPr>
          <w:rFonts w:ascii="Times New Roman" w:hAnsi="Times New Roman" w:cs="Times New Roman"/>
          <w:i/>
          <w:iCs/>
          <w:sz w:val="24"/>
          <w:szCs w:val="24"/>
          <w:lang w:val="nl"/>
        </w:rPr>
        <w:t>chilling effect</w:t>
      </w:r>
      <w:r w:rsidRPr="001E6CC7" w:rsidR="001E6CC7">
        <w:rPr>
          <w:rFonts w:ascii="Times New Roman" w:hAnsi="Times New Roman" w:cs="Times New Roman"/>
          <w:sz w:val="24"/>
          <w:szCs w:val="24"/>
          <w:lang w:val="nl"/>
        </w:rPr>
        <w:t xml:space="preserve"> op de vrijheid van meningsuiting en mogelijke </w:t>
      </w:r>
      <w:r w:rsidRPr="001E6CC7" w:rsidR="001E6CC7">
        <w:rPr>
          <w:rFonts w:ascii="Times New Roman" w:hAnsi="Times New Roman" w:cs="Times New Roman"/>
          <w:sz w:val="24"/>
          <w:szCs w:val="24"/>
          <w:lang w:val="nl"/>
        </w:rPr>
        <w:lastRenderedPageBreak/>
        <w:t xml:space="preserve">gevolgen bij screenings en antecedentenchecks. </w:t>
      </w:r>
      <w:r>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vragen of </w:t>
      </w:r>
      <w:r w:rsidR="00ED158B">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kan bevestigen dat Nederland die kant niet op moet willen.</w:t>
      </w:r>
    </w:p>
    <w:p w:rsidRPr="001E6CC7" w:rsidR="001E6CC7" w:rsidP="00E5514E" w:rsidRDefault="00882B9E" w14:paraId="6ED98927" w14:textId="747149A0">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vragen hoe het </w:t>
      </w:r>
      <w:r w:rsidR="00ED158B">
        <w:rPr>
          <w:rFonts w:ascii="Times New Roman" w:hAnsi="Times New Roman" w:cs="Times New Roman"/>
          <w:sz w:val="24"/>
          <w:szCs w:val="24"/>
          <w:lang w:val="nl"/>
        </w:rPr>
        <w:t xml:space="preserve">de minister </w:t>
      </w:r>
      <w:r w:rsidRPr="001E6CC7" w:rsidR="001E6CC7">
        <w:rPr>
          <w:rFonts w:ascii="Times New Roman" w:hAnsi="Times New Roman" w:cs="Times New Roman"/>
          <w:sz w:val="24"/>
          <w:szCs w:val="24"/>
          <w:lang w:val="nl"/>
        </w:rPr>
        <w:t xml:space="preserve">voorkomt dat onder verwijzing naar online haat ook legale meningsuiting, religiekritiek, systeemkritiek, migratiekritiek, satire en andere scherpe politieke uitingen steeds verder uit het publieke debat worden gedrukt via platformbeleid, gedragscodes en druk vanuit de Commissie. Acht </w:t>
      </w:r>
      <w:r w:rsidR="00ED158B">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dit risico reëel, mede gezien de nadruk in de stukken op DSA-handhaving, vrijwillige gedragscodes en de aanpak van schadelijke maar legale content?</w:t>
      </w:r>
    </w:p>
    <w:p w:rsidR="001E6CC7" w:rsidP="00E5514E" w:rsidRDefault="00882B9E" w14:paraId="2A6F803A" w14:textId="633A4D2B">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vragen bovendien of </w:t>
      </w:r>
      <w:r w:rsidR="00ED158B">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erkent dat opvattingen over vrijheid van meningsuiting, religiekritiek, systeemkritiek, satire, discriminatie en racisme in belangrijke mate cultureel, historisch en juridisch bepaald zijn en daarom sterk verschillen tussen de lidstaten. Juist daarom vragen </w:t>
      </w:r>
      <w:r>
        <w:rPr>
          <w:rFonts w:ascii="Times New Roman" w:hAnsi="Times New Roman" w:cs="Times New Roman"/>
          <w:sz w:val="24"/>
          <w:szCs w:val="24"/>
          <w:lang w:val="nl"/>
        </w:rPr>
        <w:t>z</w:t>
      </w:r>
      <w:r w:rsidR="00025C72">
        <w:rPr>
          <w:rFonts w:ascii="Times New Roman" w:hAnsi="Times New Roman" w:cs="Times New Roman"/>
          <w:sz w:val="24"/>
          <w:szCs w:val="24"/>
          <w:lang w:val="nl"/>
        </w:rPr>
        <w:t>ij</w:t>
      </w:r>
      <w:r w:rsidRPr="001E6CC7" w:rsidR="001E6CC7">
        <w:rPr>
          <w:rFonts w:ascii="Times New Roman" w:hAnsi="Times New Roman" w:cs="Times New Roman"/>
          <w:sz w:val="24"/>
          <w:szCs w:val="24"/>
          <w:lang w:val="nl"/>
        </w:rPr>
        <w:t xml:space="preserve"> of vergaande Europese harmonisatie van begrippen als hate speech, hate crime, structureel racisme en institutioneel racisme niet onwenselijk is. </w:t>
      </w:r>
      <w:r w:rsidR="00554DDF">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vragen zich verder af of</w:t>
      </w:r>
      <w:r w:rsidR="00554DDF">
        <w:rPr>
          <w:rFonts w:ascii="Times New Roman" w:hAnsi="Times New Roman" w:cs="Times New Roman"/>
          <w:sz w:val="24"/>
          <w:szCs w:val="24"/>
          <w:lang w:val="nl"/>
        </w:rPr>
        <w:t xml:space="preserve"> de EU,</w:t>
      </w:r>
      <w:r w:rsidRPr="001E6CC7" w:rsidR="001E6CC7">
        <w:rPr>
          <w:rFonts w:ascii="Times New Roman" w:hAnsi="Times New Roman" w:cs="Times New Roman"/>
          <w:sz w:val="24"/>
          <w:szCs w:val="24"/>
          <w:lang w:val="nl"/>
        </w:rPr>
        <w:t xml:space="preserve"> als </w:t>
      </w:r>
      <w:r w:rsidR="00554DDF">
        <w:rPr>
          <w:rFonts w:ascii="Times New Roman" w:hAnsi="Times New Roman" w:cs="Times New Roman"/>
          <w:sz w:val="24"/>
          <w:szCs w:val="24"/>
          <w:lang w:val="nl"/>
        </w:rPr>
        <w:t xml:space="preserve">zij </w:t>
      </w:r>
      <w:r w:rsidRPr="001E6CC7" w:rsidR="001E6CC7">
        <w:rPr>
          <w:rFonts w:ascii="Times New Roman" w:hAnsi="Times New Roman" w:cs="Times New Roman"/>
          <w:sz w:val="24"/>
          <w:szCs w:val="24"/>
          <w:lang w:val="nl"/>
        </w:rPr>
        <w:t>diversiteit werkelijk serieus neemt, dan niet juist zou moeten erkennen dat deze verschillen tussen lidstaten bestaan en gerespecteerd moeten worden.</w:t>
      </w:r>
    </w:p>
    <w:p w:rsidRPr="001E6CC7" w:rsidR="001E6CC7" w:rsidP="00E5514E" w:rsidRDefault="001E6CC7" w14:paraId="4EF51255" w14:textId="77777777">
      <w:pPr>
        <w:pStyle w:val="Geenafstand"/>
        <w:spacing w:line="276" w:lineRule="auto"/>
        <w:rPr>
          <w:rFonts w:ascii="Times New Roman" w:hAnsi="Times New Roman" w:cs="Times New Roman"/>
          <w:sz w:val="24"/>
          <w:szCs w:val="24"/>
          <w:lang w:val="nl"/>
        </w:rPr>
      </w:pPr>
    </w:p>
    <w:p w:rsidRPr="001E6CC7" w:rsidR="001E6CC7" w:rsidP="00E5514E" w:rsidRDefault="001E6CC7" w14:paraId="1296E9A5" w14:textId="3AD050A6">
      <w:pPr>
        <w:pStyle w:val="Geenafstand"/>
        <w:spacing w:line="276" w:lineRule="auto"/>
        <w:rPr>
          <w:rFonts w:ascii="Times New Roman" w:hAnsi="Times New Roman" w:cs="Times New Roman"/>
          <w:sz w:val="24"/>
          <w:szCs w:val="24"/>
          <w:u w:val="single"/>
          <w:lang w:val="nl"/>
        </w:rPr>
      </w:pPr>
      <w:r w:rsidRPr="001E6CC7">
        <w:rPr>
          <w:rFonts w:ascii="Times New Roman" w:hAnsi="Times New Roman" w:cs="Times New Roman"/>
          <w:sz w:val="24"/>
          <w:szCs w:val="24"/>
          <w:u w:val="single"/>
          <w:lang w:val="nl"/>
        </w:rPr>
        <w:t xml:space="preserve">Digitalisering, toezicht en </w:t>
      </w:r>
      <w:r w:rsidR="00ED4F93">
        <w:rPr>
          <w:rFonts w:ascii="Times New Roman" w:hAnsi="Times New Roman" w:cs="Times New Roman"/>
          <w:sz w:val="24"/>
          <w:szCs w:val="24"/>
          <w:u w:val="single"/>
          <w:lang w:val="nl"/>
        </w:rPr>
        <w:t>gelijkheidsgegevens</w:t>
      </w:r>
    </w:p>
    <w:p w:rsidRPr="001E6CC7" w:rsidR="001E6CC7" w:rsidP="00E5514E" w:rsidRDefault="001E6CC7" w14:paraId="428E17BD" w14:textId="48C5E74B">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 leden van de JA21-fractie vragen hoe </w:t>
      </w:r>
      <w:r w:rsidR="00ED4F93">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waarborgt dat de </w:t>
      </w:r>
      <w:r w:rsidR="00790008">
        <w:rPr>
          <w:rFonts w:ascii="Times New Roman" w:hAnsi="Times New Roman" w:cs="Times New Roman"/>
          <w:sz w:val="24"/>
          <w:szCs w:val="24"/>
          <w:lang w:val="nl"/>
        </w:rPr>
        <w:t>DSA</w:t>
      </w:r>
      <w:r w:rsidRPr="001E6CC7">
        <w:rPr>
          <w:rFonts w:ascii="Times New Roman" w:hAnsi="Times New Roman" w:cs="Times New Roman"/>
          <w:sz w:val="24"/>
          <w:szCs w:val="24"/>
          <w:lang w:val="nl"/>
        </w:rPr>
        <w:t>, de AI-verordening en antidiscriminatieregels niet samen een Europees censuur- en toezichtcomplex gaan vormen, waarin platforms, algoritmen en gebruikers steeds intensiever worden gemonitord op politiek en maatschappelijk gevoelige uitingen.</w:t>
      </w:r>
    </w:p>
    <w:p w:rsidRPr="001E6CC7" w:rsidR="001E6CC7" w:rsidP="00E5514E" w:rsidRDefault="001E6CC7" w14:paraId="60317B5C" w14:textId="3D73C6CE">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De</w:t>
      </w:r>
      <w:r w:rsidR="00595C87">
        <w:rPr>
          <w:rFonts w:ascii="Times New Roman" w:hAnsi="Times New Roman" w:cs="Times New Roman"/>
          <w:sz w:val="24"/>
          <w:szCs w:val="24"/>
          <w:lang w:val="nl"/>
        </w:rPr>
        <w:t>ze</w:t>
      </w:r>
      <w:r w:rsidRPr="001E6CC7">
        <w:rPr>
          <w:rFonts w:ascii="Times New Roman" w:hAnsi="Times New Roman" w:cs="Times New Roman"/>
          <w:sz w:val="24"/>
          <w:szCs w:val="24"/>
          <w:lang w:val="nl"/>
        </w:rPr>
        <w:t xml:space="preserve"> leden vragen verder hoe </w:t>
      </w:r>
      <w:r w:rsidR="00ED4F93">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aankijkt tegen de ontwikkeling van </w:t>
      </w:r>
      <w:r w:rsidR="00ED4F93">
        <w:rPr>
          <w:rFonts w:ascii="Times New Roman" w:hAnsi="Times New Roman" w:cs="Times New Roman"/>
          <w:sz w:val="24"/>
          <w:szCs w:val="24"/>
          <w:lang w:val="nl"/>
        </w:rPr>
        <w:t>gelijkheidsgegevens</w:t>
      </w:r>
      <w:r w:rsidRPr="001E6CC7">
        <w:rPr>
          <w:rFonts w:ascii="Times New Roman" w:hAnsi="Times New Roman" w:cs="Times New Roman"/>
          <w:sz w:val="24"/>
          <w:szCs w:val="24"/>
          <w:lang w:val="nl"/>
        </w:rPr>
        <w:t xml:space="preserve">, monitoringinstrumenten en vergelijkende rapportages. Welke waarborgen ziet </w:t>
      </w:r>
      <w:r w:rsidR="00ED4F93">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tegen een steeds verdergaande bureaucratische classificatie van burgers, groepen en instellingen langs identitaire lijnen?</w:t>
      </w:r>
    </w:p>
    <w:p w:rsidR="001E6CC7" w:rsidP="00E5514E" w:rsidRDefault="00025C72" w14:paraId="6556601F" w14:textId="454DA0C8">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vragen daarnaast of </w:t>
      </w:r>
      <w:r w:rsidR="00ED4F93">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wil voorkomen dat de EU lidstaten richting steeds meer dataverzameling en categorisering duwt in het kader van diversiteits- en inclusiebeleid.</w:t>
      </w:r>
    </w:p>
    <w:p w:rsidRPr="001E6CC7" w:rsidR="001E6CC7" w:rsidP="00E5514E" w:rsidRDefault="001E6CC7" w14:paraId="19283322" w14:textId="77777777">
      <w:pPr>
        <w:pStyle w:val="Geenafstand"/>
        <w:spacing w:line="276" w:lineRule="auto"/>
        <w:rPr>
          <w:rFonts w:ascii="Times New Roman" w:hAnsi="Times New Roman" w:cs="Times New Roman"/>
          <w:sz w:val="24"/>
          <w:szCs w:val="24"/>
          <w:lang w:val="nl"/>
        </w:rPr>
      </w:pPr>
    </w:p>
    <w:p w:rsidRPr="001E6CC7" w:rsidR="001E6CC7" w:rsidP="00E5514E" w:rsidRDefault="001E6CC7" w14:paraId="3DB26E16" w14:textId="77777777">
      <w:pPr>
        <w:pStyle w:val="Geenafstand"/>
        <w:spacing w:line="276" w:lineRule="auto"/>
        <w:rPr>
          <w:rFonts w:ascii="Times New Roman" w:hAnsi="Times New Roman" w:cs="Times New Roman"/>
          <w:sz w:val="24"/>
          <w:szCs w:val="24"/>
          <w:u w:val="single"/>
          <w:lang w:val="nl"/>
        </w:rPr>
      </w:pPr>
      <w:r w:rsidRPr="001E6CC7">
        <w:rPr>
          <w:rFonts w:ascii="Times New Roman" w:hAnsi="Times New Roman" w:cs="Times New Roman"/>
          <w:sz w:val="24"/>
          <w:szCs w:val="24"/>
          <w:u w:val="single"/>
          <w:lang w:val="nl"/>
        </w:rPr>
        <w:t>Financiering en indirecte druk</w:t>
      </w:r>
    </w:p>
    <w:p w:rsidRPr="001E6CC7" w:rsidR="001E6CC7" w:rsidP="00E5514E" w:rsidRDefault="001E6CC7" w14:paraId="01362042" w14:textId="35D5FAEA">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 leden van de JA21-fractie constateren dat de </w:t>
      </w:r>
      <w:r w:rsidR="00D80048">
        <w:rPr>
          <w:rFonts w:ascii="Times New Roman" w:hAnsi="Times New Roman" w:cs="Times New Roman"/>
          <w:sz w:val="24"/>
          <w:szCs w:val="24"/>
          <w:lang w:val="nl"/>
        </w:rPr>
        <w:t xml:space="preserve">voorliggende </w:t>
      </w:r>
      <w:r w:rsidRPr="001E6CC7">
        <w:rPr>
          <w:rFonts w:ascii="Times New Roman" w:hAnsi="Times New Roman" w:cs="Times New Roman"/>
          <w:sz w:val="24"/>
          <w:szCs w:val="24"/>
          <w:lang w:val="nl"/>
        </w:rPr>
        <w:t xml:space="preserve">strategie nadrukkelijk de link legt met financieringsinstrumenten zoals </w:t>
      </w:r>
      <w:r w:rsidR="00D80048">
        <w:rPr>
          <w:rFonts w:ascii="Times New Roman" w:hAnsi="Times New Roman" w:cs="Times New Roman"/>
          <w:sz w:val="24"/>
          <w:szCs w:val="24"/>
          <w:lang w:val="nl"/>
        </w:rPr>
        <w:t xml:space="preserve">het </w:t>
      </w:r>
      <w:r w:rsidRPr="00D80048" w:rsidR="00D80048">
        <w:rPr>
          <w:rFonts w:ascii="Times New Roman" w:hAnsi="Times New Roman" w:cs="Times New Roman"/>
          <w:sz w:val="24"/>
          <w:szCs w:val="24"/>
          <w:lang w:val="nl"/>
        </w:rPr>
        <w:t>Citizens, Equality, Rights and Values-programma (CERV)</w:t>
      </w:r>
      <w:r w:rsidR="00D80048">
        <w:rPr>
          <w:rFonts w:ascii="Times New Roman" w:hAnsi="Times New Roman" w:cs="Times New Roman"/>
          <w:sz w:val="24"/>
          <w:szCs w:val="24"/>
          <w:lang w:val="nl"/>
        </w:rPr>
        <w:t xml:space="preserve"> </w:t>
      </w:r>
      <w:r w:rsidRPr="001E6CC7">
        <w:rPr>
          <w:rFonts w:ascii="Times New Roman" w:hAnsi="Times New Roman" w:cs="Times New Roman"/>
          <w:sz w:val="24"/>
          <w:szCs w:val="24"/>
          <w:lang w:val="nl"/>
        </w:rPr>
        <w:t xml:space="preserve">en dat in het fiche zelfs wordt genoemd dat EU-financiering afhankelijker kan worden gemaakt van de bescherming van grondrechten door lidstaten. Deze leden vragen of </w:t>
      </w:r>
      <w:r w:rsidR="00D80048">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het aanvaardbaar acht dat de EU via subsidierelaties en begrotingsdruk ideologische beleidsvoorkeuren afdwingt.</w:t>
      </w:r>
    </w:p>
    <w:p w:rsidR="001E6CC7" w:rsidP="00E5514E" w:rsidRDefault="00331136" w14:paraId="1480246C" w14:textId="253AFB4B">
      <w:pPr>
        <w:pStyle w:val="Geenafstand"/>
        <w:spacing w:line="276" w:lineRule="auto"/>
        <w:rPr>
          <w:rFonts w:ascii="Times New Roman" w:hAnsi="Times New Roman" w:cs="Times New Roman"/>
          <w:sz w:val="24"/>
          <w:szCs w:val="24"/>
          <w:lang w:val="nl"/>
        </w:rPr>
      </w:pPr>
      <w:r>
        <w:rPr>
          <w:rFonts w:ascii="Times New Roman" w:hAnsi="Times New Roman" w:cs="Times New Roman"/>
          <w:sz w:val="24"/>
          <w:szCs w:val="24"/>
          <w:lang w:val="nl"/>
        </w:rPr>
        <w:t>Zij</w:t>
      </w:r>
      <w:r w:rsidRPr="001E6CC7" w:rsidR="001E6CC7">
        <w:rPr>
          <w:rFonts w:ascii="Times New Roman" w:hAnsi="Times New Roman" w:cs="Times New Roman"/>
          <w:sz w:val="24"/>
          <w:szCs w:val="24"/>
          <w:lang w:val="nl"/>
        </w:rPr>
        <w:t xml:space="preserve"> vragen tevens of </w:t>
      </w:r>
      <w:r w:rsidR="00D80048">
        <w:rPr>
          <w:rFonts w:ascii="Times New Roman" w:hAnsi="Times New Roman" w:cs="Times New Roman"/>
          <w:sz w:val="24"/>
          <w:szCs w:val="24"/>
          <w:lang w:val="nl"/>
        </w:rPr>
        <w:t>de minister</w:t>
      </w:r>
      <w:r w:rsidRPr="001E6CC7" w:rsidR="001E6CC7">
        <w:rPr>
          <w:rFonts w:ascii="Times New Roman" w:hAnsi="Times New Roman" w:cs="Times New Roman"/>
          <w:sz w:val="24"/>
          <w:szCs w:val="24"/>
          <w:lang w:val="nl"/>
        </w:rPr>
        <w:t xml:space="preserve"> bereid is zich principieel te verzetten tegen het conditioneren van Europese middelen aan antiracisme- of inclusiebeleid volgens Brusselse definities.</w:t>
      </w:r>
    </w:p>
    <w:p w:rsidRPr="001E6CC7" w:rsidR="001E6CC7" w:rsidP="00E5514E" w:rsidRDefault="001E6CC7" w14:paraId="10B73849" w14:textId="77777777">
      <w:pPr>
        <w:pStyle w:val="Geenafstand"/>
        <w:spacing w:line="276" w:lineRule="auto"/>
        <w:rPr>
          <w:rFonts w:ascii="Times New Roman" w:hAnsi="Times New Roman" w:cs="Times New Roman"/>
          <w:sz w:val="24"/>
          <w:szCs w:val="24"/>
          <w:lang w:val="nl"/>
        </w:rPr>
      </w:pPr>
    </w:p>
    <w:p w:rsidRPr="001E6CC7" w:rsidR="001E6CC7" w:rsidP="00E5514E" w:rsidRDefault="001E6CC7" w14:paraId="13020FAA" w14:textId="77777777">
      <w:pPr>
        <w:pStyle w:val="Geenafstand"/>
        <w:spacing w:line="276" w:lineRule="auto"/>
        <w:rPr>
          <w:rFonts w:ascii="Times New Roman" w:hAnsi="Times New Roman" w:cs="Times New Roman"/>
          <w:sz w:val="24"/>
          <w:szCs w:val="24"/>
          <w:u w:val="single"/>
          <w:lang w:val="nl"/>
        </w:rPr>
      </w:pPr>
      <w:r w:rsidRPr="001E6CC7">
        <w:rPr>
          <w:rFonts w:ascii="Times New Roman" w:hAnsi="Times New Roman" w:cs="Times New Roman"/>
          <w:sz w:val="24"/>
          <w:szCs w:val="24"/>
          <w:u w:val="single"/>
          <w:lang w:val="nl"/>
        </w:rPr>
        <w:t>Impact assessment en rode lijnen</w:t>
      </w:r>
    </w:p>
    <w:p w:rsidRPr="001E6CC7" w:rsidR="001E6CC7" w:rsidP="00E5514E" w:rsidRDefault="001E6CC7" w14:paraId="511FB639" w14:textId="564612DE">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 leden van de JA21-fractie vragen waarom voor deze strategie geen impact assessment is opgesteld, terwijl de stukken zelf wijzen op mogelijke gevolgen voor wetgeving, handhaving, uitvoeringslasten, monitoring, gegevensverzameling en financieringsvoorwaarden. Moet juist het ontbreken van zo’n impact assessment </w:t>
      </w:r>
      <w:r w:rsidR="00D80048">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er niet toe brengen zich extra terughoudend en kritisch op te stellen?</w:t>
      </w:r>
    </w:p>
    <w:p w:rsidRPr="001E6CC7" w:rsidR="001E6CC7" w:rsidP="00E5514E" w:rsidRDefault="001E6CC7" w14:paraId="0A6AC05A" w14:textId="3B5FE54D">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lastRenderedPageBreak/>
        <w:t>De</w:t>
      </w:r>
      <w:r w:rsidR="00D80048">
        <w:rPr>
          <w:rFonts w:ascii="Times New Roman" w:hAnsi="Times New Roman" w:cs="Times New Roman"/>
          <w:sz w:val="24"/>
          <w:szCs w:val="24"/>
          <w:lang w:val="nl"/>
        </w:rPr>
        <w:t>ze</w:t>
      </w:r>
      <w:r w:rsidRPr="001E6CC7">
        <w:rPr>
          <w:rFonts w:ascii="Times New Roman" w:hAnsi="Times New Roman" w:cs="Times New Roman"/>
          <w:sz w:val="24"/>
          <w:szCs w:val="24"/>
          <w:lang w:val="nl"/>
        </w:rPr>
        <w:t xml:space="preserve"> leden verzoeken </w:t>
      </w:r>
      <w:r w:rsidR="00D80048">
        <w:rPr>
          <w:rFonts w:ascii="Times New Roman" w:hAnsi="Times New Roman" w:cs="Times New Roman"/>
          <w:sz w:val="24"/>
          <w:szCs w:val="24"/>
          <w:lang w:val="nl"/>
        </w:rPr>
        <w:t xml:space="preserve">de minister </w:t>
      </w:r>
      <w:r w:rsidRPr="001E6CC7">
        <w:rPr>
          <w:rFonts w:ascii="Times New Roman" w:hAnsi="Times New Roman" w:cs="Times New Roman"/>
          <w:sz w:val="24"/>
          <w:szCs w:val="24"/>
          <w:lang w:val="nl"/>
        </w:rPr>
        <w:t xml:space="preserve">ten slotte om per element van deze strategie aan te geven waar Nederland daadwerkelijk een streep trekt, dus niet in algemene bewoordingen over nationale beleidsruimte, maar concreet op de punten definities, online speech, actieplannen, monitoring, </w:t>
      </w:r>
      <w:r w:rsidR="00D80048">
        <w:rPr>
          <w:rFonts w:ascii="Times New Roman" w:hAnsi="Times New Roman" w:cs="Times New Roman"/>
          <w:sz w:val="24"/>
          <w:szCs w:val="24"/>
          <w:lang w:val="nl"/>
        </w:rPr>
        <w:t>gelijkheidsgegevens</w:t>
      </w:r>
      <w:r w:rsidRPr="001E6CC7">
        <w:rPr>
          <w:rFonts w:ascii="Times New Roman" w:hAnsi="Times New Roman" w:cs="Times New Roman"/>
          <w:sz w:val="24"/>
          <w:szCs w:val="24"/>
          <w:lang w:val="nl"/>
        </w:rPr>
        <w:t xml:space="preserve">, workshops, subsidievoorwaarden, harmonisatie van sancties en mogelijke nieuwe wetgeving. </w:t>
      </w:r>
    </w:p>
    <w:p w:rsidR="001E6CC7" w:rsidP="00E5514E" w:rsidRDefault="001E6CC7" w14:paraId="5BF15030" w14:textId="77777777">
      <w:pPr>
        <w:pStyle w:val="Geenafstand"/>
        <w:spacing w:line="276" w:lineRule="auto"/>
        <w:rPr>
          <w:rFonts w:ascii="Times New Roman" w:hAnsi="Times New Roman" w:cs="Times New Roman"/>
          <w:b/>
          <w:bCs/>
          <w:sz w:val="24"/>
          <w:szCs w:val="24"/>
          <w:lang w:val="nl"/>
        </w:rPr>
      </w:pPr>
    </w:p>
    <w:p w:rsidRPr="001E6CC7" w:rsidR="001E6CC7" w:rsidP="00E5514E" w:rsidRDefault="001E6CC7" w14:paraId="3C61F98A" w14:textId="4FDFE8C3">
      <w:pPr>
        <w:pStyle w:val="Geenafstand"/>
        <w:spacing w:line="276" w:lineRule="auto"/>
        <w:rPr>
          <w:rFonts w:ascii="Times New Roman" w:hAnsi="Times New Roman" w:cs="Times New Roman"/>
          <w:sz w:val="24"/>
          <w:szCs w:val="24"/>
          <w:u w:val="single"/>
          <w:lang w:val="nl"/>
        </w:rPr>
      </w:pPr>
      <w:r w:rsidRPr="001E6CC7">
        <w:rPr>
          <w:rFonts w:ascii="Times New Roman" w:hAnsi="Times New Roman" w:cs="Times New Roman"/>
          <w:sz w:val="24"/>
          <w:szCs w:val="24"/>
          <w:u w:val="single"/>
          <w:lang w:val="nl"/>
        </w:rPr>
        <w:t>Inzet minister</w:t>
      </w:r>
    </w:p>
    <w:p w:rsidRPr="001E6CC7" w:rsidR="001E6CC7" w:rsidP="00E5514E" w:rsidRDefault="001E6CC7" w14:paraId="15AEE97E" w14:textId="13BABC0F">
      <w:pPr>
        <w:pStyle w:val="Geenafstand"/>
        <w:spacing w:line="276" w:lineRule="auto"/>
        <w:rPr>
          <w:rFonts w:ascii="Times New Roman" w:hAnsi="Times New Roman" w:cs="Times New Roman"/>
          <w:sz w:val="24"/>
          <w:szCs w:val="24"/>
          <w:lang w:val="nl"/>
        </w:rPr>
      </w:pPr>
      <w:r w:rsidRPr="001E6CC7">
        <w:rPr>
          <w:rFonts w:ascii="Times New Roman" w:hAnsi="Times New Roman" w:cs="Times New Roman"/>
          <w:sz w:val="24"/>
          <w:szCs w:val="24"/>
          <w:lang w:val="nl"/>
        </w:rPr>
        <w:t xml:space="preserve">De leden van de JA21-fractie vragen welke concrete processuele en politieke stappen </w:t>
      </w:r>
      <w:r w:rsidR="00D80048">
        <w:rPr>
          <w:rFonts w:ascii="Times New Roman" w:hAnsi="Times New Roman" w:cs="Times New Roman"/>
          <w:sz w:val="24"/>
          <w:szCs w:val="24"/>
          <w:lang w:val="nl"/>
        </w:rPr>
        <w:t xml:space="preserve">de minister </w:t>
      </w:r>
      <w:r w:rsidRPr="001E6CC7">
        <w:rPr>
          <w:rFonts w:ascii="Times New Roman" w:hAnsi="Times New Roman" w:cs="Times New Roman"/>
          <w:sz w:val="24"/>
          <w:szCs w:val="24"/>
          <w:lang w:val="nl"/>
        </w:rPr>
        <w:t xml:space="preserve">zal zetten om te voorkomen dat deze niet-bindende strategie alsnog uitgroeit tot bindende sturing vanuit de EU. </w:t>
      </w:r>
      <w:r w:rsidR="00D80048">
        <w:rPr>
          <w:rFonts w:ascii="Times New Roman" w:hAnsi="Times New Roman" w:cs="Times New Roman"/>
          <w:sz w:val="24"/>
          <w:szCs w:val="24"/>
          <w:lang w:val="nl"/>
        </w:rPr>
        <w:t>Deze</w:t>
      </w:r>
      <w:r w:rsidRPr="001E6CC7">
        <w:rPr>
          <w:rFonts w:ascii="Times New Roman" w:hAnsi="Times New Roman" w:cs="Times New Roman"/>
          <w:sz w:val="24"/>
          <w:szCs w:val="24"/>
          <w:lang w:val="nl"/>
        </w:rPr>
        <w:t xml:space="preserve"> leden vragen zich af of de minister in de Raad expliciet bezwaar gaat maken tegen harmonisatie van definities, tegen koppeling van nationale actieplannen aan monitoring en financiering, en tegen iedere uitwerking die de vrijheid van meningsuiting raakt? </w:t>
      </w:r>
      <w:r w:rsidR="008C0E2B">
        <w:rPr>
          <w:rFonts w:ascii="Times New Roman" w:hAnsi="Times New Roman" w:cs="Times New Roman"/>
          <w:sz w:val="24"/>
          <w:szCs w:val="24"/>
          <w:lang w:val="nl"/>
        </w:rPr>
        <w:t>Zij</w:t>
      </w:r>
      <w:r w:rsidRPr="001E6CC7">
        <w:rPr>
          <w:rFonts w:ascii="Times New Roman" w:hAnsi="Times New Roman" w:cs="Times New Roman"/>
          <w:sz w:val="24"/>
          <w:szCs w:val="24"/>
          <w:lang w:val="nl"/>
        </w:rPr>
        <w:t xml:space="preserve"> vragen zich af of </w:t>
      </w:r>
      <w:r w:rsidR="00D80048">
        <w:rPr>
          <w:rFonts w:ascii="Times New Roman" w:hAnsi="Times New Roman" w:cs="Times New Roman"/>
          <w:sz w:val="24"/>
          <w:szCs w:val="24"/>
          <w:lang w:val="nl"/>
        </w:rPr>
        <w:t>de minister</w:t>
      </w:r>
      <w:r w:rsidRPr="001E6CC7">
        <w:rPr>
          <w:rFonts w:ascii="Times New Roman" w:hAnsi="Times New Roman" w:cs="Times New Roman"/>
          <w:sz w:val="24"/>
          <w:szCs w:val="24"/>
          <w:lang w:val="nl"/>
        </w:rPr>
        <w:t xml:space="preserve"> kan toezeggen dat Nederland zich op deze punten niet zal beperken tot kritische kanttekeningen, maar daadwerkelijk een streep zal trekken</w:t>
      </w:r>
      <w:r w:rsidR="00D80048">
        <w:rPr>
          <w:rFonts w:ascii="Times New Roman" w:hAnsi="Times New Roman" w:cs="Times New Roman"/>
          <w:sz w:val="24"/>
          <w:szCs w:val="24"/>
          <w:lang w:val="nl"/>
        </w:rPr>
        <w:t>.</w:t>
      </w:r>
    </w:p>
    <w:p w:rsidRPr="009A50DA" w:rsidR="00901976" w:rsidP="00994248" w:rsidRDefault="00901976" w14:paraId="14E9FE46" w14:textId="77777777">
      <w:pPr>
        <w:pStyle w:val="Geenafstand"/>
        <w:spacing w:line="276" w:lineRule="auto"/>
        <w:rPr>
          <w:rFonts w:ascii="Times New Roman" w:hAnsi="Times New Roman" w:cs="Times New Roman"/>
          <w:sz w:val="24"/>
          <w:szCs w:val="24"/>
        </w:rPr>
      </w:pPr>
    </w:p>
    <w:p w:rsidRPr="00A068B3" w:rsidR="0021341E" w:rsidP="0021341E" w:rsidRDefault="0021341E" w14:paraId="7724DA43" w14:textId="1FF3B24F">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w:t>
      </w:r>
      <w:r w:rsidR="004C26E0">
        <w:rPr>
          <w:rFonts w:ascii="Times New Roman" w:hAnsi="Times New Roman" w:cs="Times New Roman"/>
          <w:b/>
          <w:sz w:val="24"/>
          <w:szCs w:val="24"/>
        </w:rPr>
        <w:t>de 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Geenafstand"/>
        <w:rPr>
          <w:rFonts w:ascii="Times New Roman" w:hAnsi="Times New Roman" w:cs="Times New Roman"/>
          <w:sz w:val="24"/>
          <w:szCs w:val="24"/>
        </w:rPr>
      </w:pPr>
    </w:p>
    <w:p w:rsidR="00BF2C14" w:rsidP="0037318C" w:rsidRDefault="00BF2C14" w14:paraId="3ED76828" w14:textId="77777777">
      <w:pPr>
        <w:pStyle w:val="Geenafstand"/>
        <w:rPr>
          <w:rFonts w:ascii="Times New Roman" w:hAnsi="Times New Roman" w:cs="Times New Roman"/>
          <w:sz w:val="24"/>
          <w:szCs w:val="24"/>
        </w:rPr>
      </w:pPr>
    </w:p>
    <w:p w:rsidR="0037318C" w:rsidP="0037318C" w:rsidRDefault="0037318C" w14:paraId="3F1FE6E0" w14:textId="77777777">
      <w:pPr>
        <w:pStyle w:val="Geenafstand"/>
        <w:rPr>
          <w:rFonts w:ascii="Times New Roman" w:hAnsi="Times New Roman" w:cs="Times New Roman"/>
          <w:sz w:val="24"/>
          <w:szCs w:val="24"/>
        </w:rPr>
      </w:pPr>
    </w:p>
    <w:p w:rsidR="008F2B6A" w:rsidRDefault="008F2B6A" w14:paraId="2F6E42E0" w14:textId="788911D9">
      <w:pPr>
        <w:rPr>
          <w:rFonts w:ascii="Times New Roman" w:hAnsi="Times New Roman" w:cs="Times New Roman"/>
          <w:b/>
          <w:bCs/>
          <w:sz w:val="24"/>
          <w:szCs w:val="24"/>
        </w:rPr>
      </w:pPr>
    </w:p>
    <w:sectPr w:rsidR="008F2B6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5E4" w14:textId="77777777" w:rsidR="00082721" w:rsidRDefault="00082721" w:rsidP="0047314E">
      <w:pPr>
        <w:spacing w:after="0" w:line="240" w:lineRule="auto"/>
      </w:pPr>
      <w:r>
        <w:separator/>
      </w:r>
    </w:p>
  </w:endnote>
  <w:endnote w:type="continuationSeparator" w:id="0">
    <w:p w14:paraId="24863D5D" w14:textId="77777777" w:rsidR="00082721" w:rsidRDefault="00082721" w:rsidP="0047314E">
      <w:pPr>
        <w:spacing w:after="0" w:line="240" w:lineRule="auto"/>
      </w:pPr>
      <w:r>
        <w:continuationSeparator/>
      </w:r>
    </w:p>
  </w:endnote>
  <w:endnote w:type="continuationNotice" w:id="1">
    <w:p w14:paraId="36225875" w14:textId="77777777" w:rsidR="00082721" w:rsidRDefault="00082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Content>
      <w:p w14:paraId="5560AC1C" w14:textId="0327C5E6" w:rsidR="0047314E" w:rsidRPr="000864B6" w:rsidRDefault="0047314E">
        <w:pPr>
          <w:pStyle w:val="Voettekst"/>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8A15" w14:textId="77777777" w:rsidR="00082721" w:rsidRDefault="00082721" w:rsidP="0047314E">
      <w:pPr>
        <w:spacing w:after="0" w:line="240" w:lineRule="auto"/>
      </w:pPr>
      <w:r>
        <w:separator/>
      </w:r>
    </w:p>
  </w:footnote>
  <w:footnote w:type="continuationSeparator" w:id="0">
    <w:p w14:paraId="7D833837" w14:textId="77777777" w:rsidR="00082721" w:rsidRDefault="00082721" w:rsidP="0047314E">
      <w:pPr>
        <w:spacing w:after="0" w:line="240" w:lineRule="auto"/>
      </w:pPr>
      <w:r>
        <w:continuationSeparator/>
      </w:r>
    </w:p>
  </w:footnote>
  <w:footnote w:type="continuationNotice" w:id="1">
    <w:p w14:paraId="4A02E16A" w14:textId="77777777" w:rsidR="00082721" w:rsidRDefault="000827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073D9"/>
    <w:rsid w:val="00015650"/>
    <w:rsid w:val="0001667C"/>
    <w:rsid w:val="00016FBB"/>
    <w:rsid w:val="000200C2"/>
    <w:rsid w:val="000229CA"/>
    <w:rsid w:val="00024364"/>
    <w:rsid w:val="00025C72"/>
    <w:rsid w:val="000323C6"/>
    <w:rsid w:val="00033D79"/>
    <w:rsid w:val="00036C67"/>
    <w:rsid w:val="00043881"/>
    <w:rsid w:val="00055AB4"/>
    <w:rsid w:val="00056A9D"/>
    <w:rsid w:val="0006075E"/>
    <w:rsid w:val="000814C7"/>
    <w:rsid w:val="00082721"/>
    <w:rsid w:val="00084028"/>
    <w:rsid w:val="000864B6"/>
    <w:rsid w:val="0009091B"/>
    <w:rsid w:val="000969D1"/>
    <w:rsid w:val="000A1F6D"/>
    <w:rsid w:val="000A3D62"/>
    <w:rsid w:val="000A481C"/>
    <w:rsid w:val="000A7B31"/>
    <w:rsid w:val="000B2366"/>
    <w:rsid w:val="000C376A"/>
    <w:rsid w:val="000C5EC9"/>
    <w:rsid w:val="000D289B"/>
    <w:rsid w:val="001207F3"/>
    <w:rsid w:val="00121416"/>
    <w:rsid w:val="001252A8"/>
    <w:rsid w:val="00125C63"/>
    <w:rsid w:val="00131B0C"/>
    <w:rsid w:val="00146122"/>
    <w:rsid w:val="00146D4A"/>
    <w:rsid w:val="00153044"/>
    <w:rsid w:val="00165121"/>
    <w:rsid w:val="00172A71"/>
    <w:rsid w:val="00197EFE"/>
    <w:rsid w:val="001A709D"/>
    <w:rsid w:val="001B348F"/>
    <w:rsid w:val="001C0A65"/>
    <w:rsid w:val="001C35DC"/>
    <w:rsid w:val="001C6425"/>
    <w:rsid w:val="001C7CC3"/>
    <w:rsid w:val="001E4900"/>
    <w:rsid w:val="001E6CC7"/>
    <w:rsid w:val="001F0AC8"/>
    <w:rsid w:val="001F3014"/>
    <w:rsid w:val="001F520A"/>
    <w:rsid w:val="0020312E"/>
    <w:rsid w:val="0021341E"/>
    <w:rsid w:val="0022534A"/>
    <w:rsid w:val="0022587F"/>
    <w:rsid w:val="0023228B"/>
    <w:rsid w:val="002340C7"/>
    <w:rsid w:val="002509B3"/>
    <w:rsid w:val="00253908"/>
    <w:rsid w:val="0025652F"/>
    <w:rsid w:val="00262D8D"/>
    <w:rsid w:val="002A2D0C"/>
    <w:rsid w:val="002A2F29"/>
    <w:rsid w:val="002A2F81"/>
    <w:rsid w:val="002A6D2F"/>
    <w:rsid w:val="002A6F69"/>
    <w:rsid w:val="002B58CC"/>
    <w:rsid w:val="002B626F"/>
    <w:rsid w:val="002C1D01"/>
    <w:rsid w:val="002C7492"/>
    <w:rsid w:val="002F70E7"/>
    <w:rsid w:val="00302FC0"/>
    <w:rsid w:val="00305692"/>
    <w:rsid w:val="003064DE"/>
    <w:rsid w:val="003239B9"/>
    <w:rsid w:val="00331136"/>
    <w:rsid w:val="00332220"/>
    <w:rsid w:val="00332A63"/>
    <w:rsid w:val="00332ECD"/>
    <w:rsid w:val="00336C5C"/>
    <w:rsid w:val="003461DA"/>
    <w:rsid w:val="00351BC0"/>
    <w:rsid w:val="00355609"/>
    <w:rsid w:val="0035568B"/>
    <w:rsid w:val="00355732"/>
    <w:rsid w:val="00362136"/>
    <w:rsid w:val="00364388"/>
    <w:rsid w:val="00367E8C"/>
    <w:rsid w:val="0037318C"/>
    <w:rsid w:val="00376FDD"/>
    <w:rsid w:val="003C52B6"/>
    <w:rsid w:val="003D038D"/>
    <w:rsid w:val="003E08CB"/>
    <w:rsid w:val="003F0025"/>
    <w:rsid w:val="003F13BC"/>
    <w:rsid w:val="003F344D"/>
    <w:rsid w:val="003F357E"/>
    <w:rsid w:val="004013EE"/>
    <w:rsid w:val="00402606"/>
    <w:rsid w:val="0042108E"/>
    <w:rsid w:val="00425A69"/>
    <w:rsid w:val="00425AFC"/>
    <w:rsid w:val="004340B2"/>
    <w:rsid w:val="004349F5"/>
    <w:rsid w:val="00437A92"/>
    <w:rsid w:val="004434D6"/>
    <w:rsid w:val="00456540"/>
    <w:rsid w:val="00457CA5"/>
    <w:rsid w:val="00465A4E"/>
    <w:rsid w:val="00466400"/>
    <w:rsid w:val="00467540"/>
    <w:rsid w:val="0047314E"/>
    <w:rsid w:val="00477F47"/>
    <w:rsid w:val="0048500D"/>
    <w:rsid w:val="004858AF"/>
    <w:rsid w:val="0049695B"/>
    <w:rsid w:val="004A7B46"/>
    <w:rsid w:val="004C26E0"/>
    <w:rsid w:val="004C31A0"/>
    <w:rsid w:val="004C618E"/>
    <w:rsid w:val="004C76E6"/>
    <w:rsid w:val="004D1CA7"/>
    <w:rsid w:val="004F30D1"/>
    <w:rsid w:val="004F71D7"/>
    <w:rsid w:val="004F7406"/>
    <w:rsid w:val="00504B19"/>
    <w:rsid w:val="00517359"/>
    <w:rsid w:val="00534676"/>
    <w:rsid w:val="00534A24"/>
    <w:rsid w:val="00536B7D"/>
    <w:rsid w:val="0054425E"/>
    <w:rsid w:val="00552413"/>
    <w:rsid w:val="00554DDF"/>
    <w:rsid w:val="0056192A"/>
    <w:rsid w:val="005659B2"/>
    <w:rsid w:val="00571C57"/>
    <w:rsid w:val="00583FD5"/>
    <w:rsid w:val="00593B1E"/>
    <w:rsid w:val="00595C87"/>
    <w:rsid w:val="00596897"/>
    <w:rsid w:val="005A1768"/>
    <w:rsid w:val="005A7383"/>
    <w:rsid w:val="005B3CAA"/>
    <w:rsid w:val="005C3712"/>
    <w:rsid w:val="005C3EFA"/>
    <w:rsid w:val="005C66AA"/>
    <w:rsid w:val="005D0BB7"/>
    <w:rsid w:val="005E2E2A"/>
    <w:rsid w:val="005E4174"/>
    <w:rsid w:val="005F039B"/>
    <w:rsid w:val="005F224D"/>
    <w:rsid w:val="00605570"/>
    <w:rsid w:val="00610B67"/>
    <w:rsid w:val="00643392"/>
    <w:rsid w:val="00664B02"/>
    <w:rsid w:val="0067533C"/>
    <w:rsid w:val="00677294"/>
    <w:rsid w:val="00681AC3"/>
    <w:rsid w:val="00685021"/>
    <w:rsid w:val="0069241F"/>
    <w:rsid w:val="006A0D72"/>
    <w:rsid w:val="006D2144"/>
    <w:rsid w:val="006D29DD"/>
    <w:rsid w:val="006E4527"/>
    <w:rsid w:val="006E72D5"/>
    <w:rsid w:val="00700D17"/>
    <w:rsid w:val="00732FE1"/>
    <w:rsid w:val="00745A9E"/>
    <w:rsid w:val="00762893"/>
    <w:rsid w:val="00770174"/>
    <w:rsid w:val="00773A55"/>
    <w:rsid w:val="00780F90"/>
    <w:rsid w:val="007837FC"/>
    <w:rsid w:val="00784666"/>
    <w:rsid w:val="00786E14"/>
    <w:rsid w:val="00790008"/>
    <w:rsid w:val="00793E51"/>
    <w:rsid w:val="007952BA"/>
    <w:rsid w:val="0079539D"/>
    <w:rsid w:val="007965CE"/>
    <w:rsid w:val="007974B4"/>
    <w:rsid w:val="007A1236"/>
    <w:rsid w:val="007A4345"/>
    <w:rsid w:val="007A6354"/>
    <w:rsid w:val="007A659F"/>
    <w:rsid w:val="007A6DE6"/>
    <w:rsid w:val="007B76FD"/>
    <w:rsid w:val="007D34A5"/>
    <w:rsid w:val="00822E0C"/>
    <w:rsid w:val="008363B4"/>
    <w:rsid w:val="00850684"/>
    <w:rsid w:val="0085241C"/>
    <w:rsid w:val="008524A2"/>
    <w:rsid w:val="00860BCD"/>
    <w:rsid w:val="00861E02"/>
    <w:rsid w:val="008621F3"/>
    <w:rsid w:val="00872B4A"/>
    <w:rsid w:val="00882B9E"/>
    <w:rsid w:val="00883DDB"/>
    <w:rsid w:val="00890E0D"/>
    <w:rsid w:val="00894BFF"/>
    <w:rsid w:val="008975F7"/>
    <w:rsid w:val="008B66A4"/>
    <w:rsid w:val="008B7817"/>
    <w:rsid w:val="008C0E2B"/>
    <w:rsid w:val="008C1548"/>
    <w:rsid w:val="008D0C08"/>
    <w:rsid w:val="008D1DDC"/>
    <w:rsid w:val="008D4AAD"/>
    <w:rsid w:val="008E1590"/>
    <w:rsid w:val="008E5F91"/>
    <w:rsid w:val="008F25A0"/>
    <w:rsid w:val="008F2B6A"/>
    <w:rsid w:val="00901976"/>
    <w:rsid w:val="0090770F"/>
    <w:rsid w:val="00907D38"/>
    <w:rsid w:val="00910C29"/>
    <w:rsid w:val="00910FC4"/>
    <w:rsid w:val="009209B6"/>
    <w:rsid w:val="009233DA"/>
    <w:rsid w:val="00931592"/>
    <w:rsid w:val="00933397"/>
    <w:rsid w:val="00937F81"/>
    <w:rsid w:val="00940E36"/>
    <w:rsid w:val="00940F0B"/>
    <w:rsid w:val="009533E5"/>
    <w:rsid w:val="00960954"/>
    <w:rsid w:val="00962697"/>
    <w:rsid w:val="0096626E"/>
    <w:rsid w:val="00970517"/>
    <w:rsid w:val="00976CAA"/>
    <w:rsid w:val="00980956"/>
    <w:rsid w:val="0098723B"/>
    <w:rsid w:val="00994248"/>
    <w:rsid w:val="009A50DA"/>
    <w:rsid w:val="009A51DA"/>
    <w:rsid w:val="009B5012"/>
    <w:rsid w:val="009C2733"/>
    <w:rsid w:val="009E1040"/>
    <w:rsid w:val="009E5CC6"/>
    <w:rsid w:val="009F13B3"/>
    <w:rsid w:val="009F157B"/>
    <w:rsid w:val="009F202A"/>
    <w:rsid w:val="00A110D0"/>
    <w:rsid w:val="00A14052"/>
    <w:rsid w:val="00A166AF"/>
    <w:rsid w:val="00A238DA"/>
    <w:rsid w:val="00A3243D"/>
    <w:rsid w:val="00A33D3C"/>
    <w:rsid w:val="00A4397A"/>
    <w:rsid w:val="00A43F4F"/>
    <w:rsid w:val="00A47DCE"/>
    <w:rsid w:val="00A47F86"/>
    <w:rsid w:val="00A872E3"/>
    <w:rsid w:val="00AB7A53"/>
    <w:rsid w:val="00AC21E8"/>
    <w:rsid w:val="00AC2B04"/>
    <w:rsid w:val="00AD25BC"/>
    <w:rsid w:val="00AE1843"/>
    <w:rsid w:val="00AF1870"/>
    <w:rsid w:val="00B22731"/>
    <w:rsid w:val="00B246B2"/>
    <w:rsid w:val="00B24881"/>
    <w:rsid w:val="00B30E60"/>
    <w:rsid w:val="00B33B4B"/>
    <w:rsid w:val="00B4732C"/>
    <w:rsid w:val="00B4787F"/>
    <w:rsid w:val="00B52276"/>
    <w:rsid w:val="00B639E4"/>
    <w:rsid w:val="00B67E76"/>
    <w:rsid w:val="00B828E6"/>
    <w:rsid w:val="00B847E5"/>
    <w:rsid w:val="00B87A4E"/>
    <w:rsid w:val="00B91B9C"/>
    <w:rsid w:val="00BB172E"/>
    <w:rsid w:val="00BC538D"/>
    <w:rsid w:val="00BC5462"/>
    <w:rsid w:val="00BE6042"/>
    <w:rsid w:val="00BE69D6"/>
    <w:rsid w:val="00BF2C14"/>
    <w:rsid w:val="00BF6D21"/>
    <w:rsid w:val="00C006C7"/>
    <w:rsid w:val="00C16417"/>
    <w:rsid w:val="00C16A7C"/>
    <w:rsid w:val="00C2275F"/>
    <w:rsid w:val="00C24C74"/>
    <w:rsid w:val="00C3020B"/>
    <w:rsid w:val="00C76968"/>
    <w:rsid w:val="00C96171"/>
    <w:rsid w:val="00CA4935"/>
    <w:rsid w:val="00CA5FDA"/>
    <w:rsid w:val="00CA710B"/>
    <w:rsid w:val="00CA7904"/>
    <w:rsid w:val="00CB4343"/>
    <w:rsid w:val="00CC3F3A"/>
    <w:rsid w:val="00CD2028"/>
    <w:rsid w:val="00CD22A1"/>
    <w:rsid w:val="00CD3CB1"/>
    <w:rsid w:val="00CE4909"/>
    <w:rsid w:val="00D1403F"/>
    <w:rsid w:val="00D214C5"/>
    <w:rsid w:val="00D22D17"/>
    <w:rsid w:val="00D40A2B"/>
    <w:rsid w:val="00D45AA4"/>
    <w:rsid w:val="00D61067"/>
    <w:rsid w:val="00D649C3"/>
    <w:rsid w:val="00D73E8F"/>
    <w:rsid w:val="00D76978"/>
    <w:rsid w:val="00D80048"/>
    <w:rsid w:val="00D82777"/>
    <w:rsid w:val="00D86475"/>
    <w:rsid w:val="00DB2BC4"/>
    <w:rsid w:val="00DB2E73"/>
    <w:rsid w:val="00DD1596"/>
    <w:rsid w:val="00DE2266"/>
    <w:rsid w:val="00DF35D8"/>
    <w:rsid w:val="00E04A7E"/>
    <w:rsid w:val="00E07593"/>
    <w:rsid w:val="00E106F4"/>
    <w:rsid w:val="00E13724"/>
    <w:rsid w:val="00E1638C"/>
    <w:rsid w:val="00E204B7"/>
    <w:rsid w:val="00E5155C"/>
    <w:rsid w:val="00E5514E"/>
    <w:rsid w:val="00E55984"/>
    <w:rsid w:val="00E6011E"/>
    <w:rsid w:val="00E84F57"/>
    <w:rsid w:val="00E85D89"/>
    <w:rsid w:val="00E86A61"/>
    <w:rsid w:val="00E87562"/>
    <w:rsid w:val="00EB3DA8"/>
    <w:rsid w:val="00EC0A62"/>
    <w:rsid w:val="00EC4C65"/>
    <w:rsid w:val="00ED158B"/>
    <w:rsid w:val="00ED190A"/>
    <w:rsid w:val="00ED4F93"/>
    <w:rsid w:val="00ED7D18"/>
    <w:rsid w:val="00EE56D9"/>
    <w:rsid w:val="00EE6291"/>
    <w:rsid w:val="00F06242"/>
    <w:rsid w:val="00F174C2"/>
    <w:rsid w:val="00F469EB"/>
    <w:rsid w:val="00F61D56"/>
    <w:rsid w:val="00F62F7A"/>
    <w:rsid w:val="00F63161"/>
    <w:rsid w:val="00F63982"/>
    <w:rsid w:val="00F65B36"/>
    <w:rsid w:val="00F67477"/>
    <w:rsid w:val="00F83F5D"/>
    <w:rsid w:val="00F86AFA"/>
    <w:rsid w:val="00F878F5"/>
    <w:rsid w:val="00FB13DD"/>
    <w:rsid w:val="00FB2366"/>
    <w:rsid w:val="00FB7048"/>
    <w:rsid w:val="00FC3356"/>
    <w:rsid w:val="00FD38E0"/>
    <w:rsid w:val="00FD3A0A"/>
    <w:rsid w:val="00FE61D6"/>
    <w:rsid w:val="00FF23FC"/>
    <w:rsid w:val="00FF2792"/>
    <w:rsid w:val="00FF45E1"/>
    <w:rsid w:val="0C0534F1"/>
    <w:rsid w:val="0DD5CB0E"/>
    <w:rsid w:val="18E09628"/>
    <w:rsid w:val="1B0D58D2"/>
    <w:rsid w:val="1DE5F80C"/>
    <w:rsid w:val="2DB70DE5"/>
    <w:rsid w:val="30A36948"/>
    <w:rsid w:val="42373DC6"/>
    <w:rsid w:val="47FC6146"/>
    <w:rsid w:val="4EC215F6"/>
    <w:rsid w:val="50672EC0"/>
    <w:rsid w:val="53C41A77"/>
    <w:rsid w:val="54220619"/>
    <w:rsid w:val="580870AE"/>
    <w:rsid w:val="5B777553"/>
    <w:rsid w:val="6626585D"/>
    <w:rsid w:val="6B670C62"/>
    <w:rsid w:val="6B96A8A3"/>
    <w:rsid w:val="6E692D29"/>
    <w:rsid w:val="757B2A5C"/>
    <w:rsid w:val="79E1343B"/>
    <w:rsid w:val="7EAF7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F70E7"/>
    <w:rPr>
      <w:color w:val="605E5C"/>
      <w:shd w:val="clear" w:color="auto" w:fill="E1DFDD"/>
    </w:rPr>
  </w:style>
  <w:style w:type="paragraph" w:styleId="Geenafstand">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3194</ap:Words>
  <ap:Characters>17571</ap:Characters>
  <ap:DocSecurity>0</ap:DocSecurity>
  <ap:Lines>146</ap:Lines>
  <ap:Paragraphs>41</ap:Paragraphs>
  <ap:ScaleCrop>false</ap:ScaleCrop>
  <ap:LinksUpToDate>false</ap:LinksUpToDate>
  <ap:CharactersWithSpaces>20724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2026-04-01T10:14:00.0000000Z</dcterms:created>
  <dcterms:modified xsi:type="dcterms:W3CDTF">2026-04-03T14:17:00.0000000Z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_dlc_DocIdItemGuid">
    <vt:lpwstr>3b667908-e583-4704-b3b2-c3eaccf1d3c4</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