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116" w:rsidP="00CB0116" w:rsidRDefault="00CB0116" w14:paraId="1FD69BF8" w14:textId="77777777">
      <w:pPr>
        <w:pStyle w:val="Kop1"/>
        <w:rPr>
          <w:rFonts w:ascii="Arial" w:hAnsi="Arial" w:eastAsia="Times New Roman" w:cs="Arial"/>
        </w:rPr>
      </w:pPr>
      <w:r>
        <w:rPr>
          <w:rStyle w:val="Zwaar"/>
          <w:rFonts w:ascii="Arial" w:hAnsi="Arial" w:eastAsia="Times New Roman" w:cs="Arial"/>
          <w:b w:val="0"/>
          <w:bCs w:val="0"/>
        </w:rPr>
        <w:t>Tbs</w:t>
      </w:r>
    </w:p>
    <w:p w:rsidR="00CB0116" w:rsidP="00CB0116" w:rsidRDefault="00CB0116" w14:paraId="072A4048" w14:textId="77777777">
      <w:pPr>
        <w:spacing w:after="240"/>
        <w:rPr>
          <w:rFonts w:ascii="Arial" w:hAnsi="Arial" w:eastAsia="Times New Roman" w:cs="Arial"/>
          <w:sz w:val="22"/>
          <w:szCs w:val="22"/>
        </w:rPr>
      </w:pPr>
      <w:r>
        <w:rPr>
          <w:rFonts w:ascii="Arial" w:hAnsi="Arial" w:eastAsia="Times New Roman" w:cs="Arial"/>
          <w:sz w:val="22"/>
          <w:szCs w:val="22"/>
        </w:rPr>
        <w:t>Tbs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Tbs (CD d.d. 25/03)</w:t>
      </w:r>
      <w:r>
        <w:rPr>
          <w:rFonts w:ascii="Arial" w:hAnsi="Arial" w:eastAsia="Times New Roman" w:cs="Arial"/>
          <w:sz w:val="22"/>
          <w:szCs w:val="22"/>
        </w:rPr>
        <w:t>.</w:t>
      </w:r>
    </w:p>
    <w:p w:rsidR="00CB0116" w:rsidP="00CB0116" w:rsidRDefault="00CB0116" w14:paraId="7AF0AC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Tbs. Ik zou de leden van de Kamer graag willen verzoeken om hun plaats in te nemen. Datzelfde geldt voor de staatssecretaris in vak K. De eerste spreker tijdens dit tweeminutendebat is wederom mevrouw Faber, die namens de fractie van de PVV spreekt. Gaat uw gang.</w:t>
      </w:r>
    </w:p>
    <w:p w:rsidR="00CB0116" w:rsidP="00CB0116" w:rsidRDefault="00CB0116" w14:paraId="7E1E1E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CB0116" w:rsidP="00CB0116" w:rsidRDefault="00CB0116" w14:paraId="648E8F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persoon die een tbs-behandeling ondergaat, niet geneest;</w:t>
      </w:r>
      <w:r>
        <w:rPr>
          <w:rFonts w:ascii="Arial" w:hAnsi="Arial" w:eastAsia="Times New Roman" w:cs="Arial"/>
          <w:sz w:val="22"/>
          <w:szCs w:val="22"/>
        </w:rPr>
        <w:br/>
      </w:r>
      <w:r>
        <w:rPr>
          <w:rFonts w:ascii="Arial" w:hAnsi="Arial" w:eastAsia="Times New Roman" w:cs="Arial"/>
          <w:sz w:val="22"/>
          <w:szCs w:val="22"/>
        </w:rPr>
        <w:br/>
        <w:t>verzoekt de regering tbs af te schaffen en daders die normaliter tbs opgelegd zouden hebben gekregen, op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116" w:rsidP="00CB0116" w:rsidRDefault="00CB0116" w14:paraId="4C2EB2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1111 (24587).</w:t>
      </w:r>
    </w:p>
    <w:p w:rsidR="00CB0116" w:rsidP="00CB0116" w:rsidRDefault="00CB0116" w14:paraId="36700C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geen voorrang te verlenen aan ex-tbs'ers en ex-gedetineerden bij het toewijzen van een woning,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116" w:rsidP="00CB0116" w:rsidRDefault="00CB0116" w14:paraId="0399D5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1112 (24587).</w:t>
      </w:r>
    </w:p>
    <w:p w:rsidR="00CB0116" w:rsidP="00CB0116" w:rsidRDefault="00CB0116" w14:paraId="3F8DDA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Nederland één groot azc wordt door de Spreidingswet;</w:t>
      </w:r>
      <w:r>
        <w:rPr>
          <w:rFonts w:ascii="Arial" w:hAnsi="Arial" w:eastAsia="Times New Roman" w:cs="Arial"/>
          <w:sz w:val="22"/>
          <w:szCs w:val="22"/>
        </w:rPr>
        <w:br/>
      </w:r>
      <w:r>
        <w:rPr>
          <w:rFonts w:ascii="Arial" w:hAnsi="Arial" w:eastAsia="Times New Roman" w:cs="Arial"/>
          <w:sz w:val="22"/>
          <w:szCs w:val="22"/>
        </w:rPr>
        <w:br/>
        <w:t>van mening dat Nederland niet ook één groot gekkenhuis dient te worden;</w:t>
      </w:r>
      <w:r>
        <w:rPr>
          <w:rFonts w:ascii="Arial" w:hAnsi="Arial" w:eastAsia="Times New Roman" w:cs="Arial"/>
          <w:sz w:val="22"/>
          <w:szCs w:val="22"/>
        </w:rPr>
        <w:br/>
      </w:r>
      <w:r>
        <w:rPr>
          <w:rFonts w:ascii="Arial" w:hAnsi="Arial" w:eastAsia="Times New Roman" w:cs="Arial"/>
          <w:sz w:val="22"/>
          <w:szCs w:val="22"/>
        </w:rPr>
        <w:br/>
        <w:t>verzoekt de regering (ex-)tbs'ers niet te spreiden over Nederland,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B0116" w:rsidP="00CB0116" w:rsidRDefault="00CB0116" w14:paraId="3FFEE8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1113 (24587).</w:t>
      </w:r>
    </w:p>
    <w:p w:rsidR="00CB0116" w:rsidP="00CB0116" w:rsidRDefault="00CB0116" w14:paraId="31281B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CB0116" w:rsidP="00CB0116" w:rsidRDefault="00CB0116" w14:paraId="6AC359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w:t>
      </w:r>
    </w:p>
    <w:p w:rsidR="00CB0116" w:rsidP="00CB0116" w:rsidRDefault="00CB0116" w14:paraId="634CF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allereerste motie eindigde met "in plaats daarvan de mensen op te sluiten". Ik begreep niet helemaal wat daarvan de strekking was. Is de strekking dat iedereen die nu tbs krijgt, levenslang moet worden opgesloten, of heeft mevrouw Faber een andere termijn in gedachten?</w:t>
      </w:r>
    </w:p>
    <w:p w:rsidR="00CB0116" w:rsidP="00CB0116" w:rsidRDefault="00CB0116" w14:paraId="19E5B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Zedendelinquenten, daders van grote zedenzaken, moet je gewoon nooit meer loslaten in de maatschappij. Er worden gruwelijke misdrijven gepleegd en die mensen zijn een gevaar voor de maatschappij. Ik vind het een taak van de overheid om de samenleving te beschermen tegen dit soort gevaren.</w:t>
      </w:r>
    </w:p>
    <w:p w:rsidR="00CB0116" w:rsidP="00CB0116" w:rsidRDefault="00CB0116" w14:paraId="1DB180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mag mevrouw Faber zeker vinden; dat is alleen niet wat de motie zegt. De motie zegt heel strak: schaf tbs af en sluit ze op. Mijn vraag is: wat bedoelt mevrouw Faber nou?</w:t>
      </w:r>
    </w:p>
    <w:p w:rsidR="00CB0116" w:rsidP="00CB0116" w:rsidRDefault="00CB0116" w14:paraId="3D8B73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Nou, precies wat ik zeg. Je krijgt niet zomaar tbs. Als je tbs krijgt, heb je echt wel wat op je kerfstok. Een rechter geeft namelijk niet zomaar tbs. Dat vertrouwen heb ik echt in de rechter.</w:t>
      </w:r>
    </w:p>
    <w:p w:rsidR="00CB0116" w:rsidP="00CB0116" w:rsidRDefault="00CB0116" w14:paraId="29D445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mevrouw Schilder, die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spreekt. Gaat uw gang.</w:t>
      </w:r>
    </w:p>
    <w:p w:rsidR="00CB0116" w:rsidP="00CB0116" w:rsidRDefault="00CB0116" w14:paraId="4F7037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dank u wel. Voordat ik toekom aan mijn motie, wil ik graag even stilstaan bij de ontsnapping van de voor meerdere zedenmisdrijven veroordeelde tbs'er Anne D. Dit toont aan dat het huidige systeem, met al die vrijheden, niet werkt. Ik wil iedereen bedanken die betrokken was bij zijn spoedige arrestatie.</w:t>
      </w:r>
      <w:r>
        <w:rPr>
          <w:rFonts w:ascii="Arial" w:hAnsi="Arial" w:eastAsia="Times New Roman" w:cs="Arial"/>
          <w:sz w:val="22"/>
          <w:szCs w:val="22"/>
        </w:rPr>
        <w:br/>
      </w:r>
      <w:r>
        <w:rPr>
          <w:rFonts w:ascii="Arial" w:hAnsi="Arial" w:eastAsia="Times New Roman" w:cs="Arial"/>
          <w:sz w:val="22"/>
          <w:szCs w:val="22"/>
        </w:rPr>
        <w:br/>
        <w:t>Ik zal nu overgaan op mijn motie.</w:t>
      </w:r>
    </w:p>
    <w:p w:rsidR="00CB0116" w:rsidP="00CB0116" w:rsidRDefault="00CB0116" w14:paraId="1F19B8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tbs'ers door capaciteitsgebrek moeten wachten op behandeling en daardoor aanspraak maken op schadevergoedingen;</w:t>
      </w:r>
      <w:r>
        <w:rPr>
          <w:rFonts w:ascii="Arial" w:hAnsi="Arial" w:eastAsia="Times New Roman" w:cs="Arial"/>
          <w:sz w:val="22"/>
          <w:szCs w:val="22"/>
        </w:rPr>
        <w:br/>
      </w:r>
      <w:r>
        <w:rPr>
          <w:rFonts w:ascii="Arial" w:hAnsi="Arial" w:eastAsia="Times New Roman" w:cs="Arial"/>
          <w:sz w:val="22"/>
          <w:szCs w:val="22"/>
        </w:rPr>
        <w:br/>
        <w:t xml:space="preserve">overwegende dat de samenleving hierdoor dubbel betaalt: voor behandeling én voor </w:t>
      </w:r>
      <w:r>
        <w:rPr>
          <w:rFonts w:ascii="Arial" w:hAnsi="Arial" w:eastAsia="Times New Roman" w:cs="Arial"/>
          <w:sz w:val="22"/>
          <w:szCs w:val="22"/>
        </w:rPr>
        <w:lastRenderedPageBreak/>
        <w:t>compensatie aan veroordeelden;</w:t>
      </w:r>
      <w:r>
        <w:rPr>
          <w:rFonts w:ascii="Arial" w:hAnsi="Arial" w:eastAsia="Times New Roman" w:cs="Arial"/>
          <w:sz w:val="22"/>
          <w:szCs w:val="22"/>
        </w:rPr>
        <w:br/>
      </w:r>
      <w:r>
        <w:rPr>
          <w:rFonts w:ascii="Arial" w:hAnsi="Arial" w:eastAsia="Times New Roman" w:cs="Arial"/>
          <w:sz w:val="22"/>
          <w:szCs w:val="22"/>
        </w:rPr>
        <w:br/>
        <w:t>overwegende dat dit het rechtvaardigheidsgevoel schaadt en het draagvlak voor het rechtssysteem ondermijnt;</w:t>
      </w:r>
      <w:r>
        <w:rPr>
          <w:rFonts w:ascii="Arial" w:hAnsi="Arial" w:eastAsia="Times New Roman" w:cs="Arial"/>
          <w:sz w:val="22"/>
          <w:szCs w:val="22"/>
        </w:rPr>
        <w:br/>
      </w:r>
      <w:r>
        <w:rPr>
          <w:rFonts w:ascii="Arial" w:hAnsi="Arial" w:eastAsia="Times New Roman" w:cs="Arial"/>
          <w:sz w:val="22"/>
          <w:szCs w:val="22"/>
        </w:rPr>
        <w:br/>
        <w:t>van oordeel dat het onwenselijk is dat tbs'ers financieel profiteren van falend overheidsbeleid;</w:t>
      </w:r>
      <w:r>
        <w:rPr>
          <w:rFonts w:ascii="Arial" w:hAnsi="Arial" w:eastAsia="Times New Roman" w:cs="Arial"/>
          <w:sz w:val="22"/>
          <w:szCs w:val="22"/>
        </w:rPr>
        <w:br/>
      </w:r>
      <w:r>
        <w:rPr>
          <w:rFonts w:ascii="Arial" w:hAnsi="Arial" w:eastAsia="Times New Roman" w:cs="Arial"/>
          <w:sz w:val="22"/>
          <w:szCs w:val="22"/>
        </w:rPr>
        <w:br/>
        <w:t>verzoekt de regering zich maximaal in te zetten om te voorkomen dat tbs'ers financieel profiteren van capaciteitsgebrek, bijvoorbeeld door verrekening van schadevergoedingen met vergoedingen aan slachtoffers, opgelegde boetes en maatregelen, alsmede met kosten van detentie en behandeling,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116" w:rsidP="00CB0116" w:rsidRDefault="00CB0116" w14:paraId="38B85D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Schilder.</w:t>
      </w:r>
      <w:r>
        <w:rPr>
          <w:rFonts w:ascii="Arial" w:hAnsi="Arial" w:eastAsia="Times New Roman" w:cs="Arial"/>
          <w:sz w:val="22"/>
          <w:szCs w:val="22"/>
        </w:rPr>
        <w:br/>
      </w:r>
      <w:r>
        <w:rPr>
          <w:rFonts w:ascii="Arial" w:hAnsi="Arial" w:eastAsia="Times New Roman" w:cs="Arial"/>
          <w:sz w:val="22"/>
          <w:szCs w:val="22"/>
        </w:rPr>
        <w:br/>
        <w:t>Zij krijgt nr. 1114 (24587).</w:t>
      </w:r>
    </w:p>
    <w:p w:rsidR="00CB0116" w:rsidP="00CB0116" w:rsidRDefault="00CB0116" w14:paraId="13F6C0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Dan gaan we luisteren naar mevrouw Straatman, die namens de fractie van het CDA spreekt. Gaat uw gang.</w:t>
      </w:r>
    </w:p>
    <w:p w:rsidR="00CB0116" w:rsidP="00CB0116" w:rsidRDefault="00CB0116" w14:paraId="7C3A61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De passantenproblematiek is heel zorgelijk. Het is heel goed dat de staatssecretaris zoekt naar mogelijkheden om de behandeling vanuit detentie al te laten starten in het belang van onze veiligheid. Wat het CDA betreft moet er ook speciale aandacht blijven voor de groep tbs-patiënten met gemaximeerde tbs die door de tekorten in tbs-klinieken minder zorg krijgen dan nodig is. Daarom heb ik de volgende motie.</w:t>
      </w:r>
    </w:p>
    <w:p w:rsidR="00CB0116" w:rsidP="00CB0116" w:rsidRDefault="00CB0116" w14:paraId="66CC3C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honderden tbs-passanten in detentie verblijven in afwachting van plaatsing in een tbs-kliniek, en dat deze wachttijden in de praktijk kunnen oplopen tot maanden of zelfs jaren;</w:t>
      </w:r>
      <w:r>
        <w:rPr>
          <w:rFonts w:ascii="Arial" w:hAnsi="Arial" w:eastAsia="Times New Roman" w:cs="Arial"/>
          <w:sz w:val="22"/>
          <w:szCs w:val="22"/>
        </w:rPr>
        <w:br/>
      </w:r>
      <w:r>
        <w:rPr>
          <w:rFonts w:ascii="Arial" w:hAnsi="Arial" w:eastAsia="Times New Roman" w:cs="Arial"/>
          <w:sz w:val="22"/>
          <w:szCs w:val="22"/>
        </w:rPr>
        <w:br/>
        <w:t>constaterende dat gedurende deze wachttijd de gemaximeerde tbs-maatregel al aanvangt en doorloopt, terwijl de behandeling nog niet is gestart;</w:t>
      </w:r>
      <w:r>
        <w:rPr>
          <w:rFonts w:ascii="Arial" w:hAnsi="Arial" w:eastAsia="Times New Roman" w:cs="Arial"/>
          <w:sz w:val="22"/>
          <w:szCs w:val="22"/>
        </w:rPr>
        <w:br/>
      </w:r>
      <w:r>
        <w:rPr>
          <w:rFonts w:ascii="Arial" w:hAnsi="Arial" w:eastAsia="Times New Roman" w:cs="Arial"/>
          <w:sz w:val="22"/>
          <w:szCs w:val="22"/>
        </w:rPr>
        <w:br/>
        <w:t>overwegende dat hierdoor de effectieve behandelduur binnen een gemaximeerde tbs-maatregel wordt verkort en dit kan leiden tot een minder succesvolle behandeling;</w:t>
      </w:r>
      <w:r>
        <w:rPr>
          <w:rFonts w:ascii="Arial" w:hAnsi="Arial" w:eastAsia="Times New Roman" w:cs="Arial"/>
          <w:sz w:val="22"/>
          <w:szCs w:val="22"/>
        </w:rPr>
        <w:br/>
      </w:r>
      <w:r>
        <w:rPr>
          <w:rFonts w:ascii="Arial" w:hAnsi="Arial" w:eastAsia="Times New Roman" w:cs="Arial"/>
          <w:sz w:val="22"/>
          <w:szCs w:val="22"/>
        </w:rPr>
        <w:br/>
        <w:t>constaterende dat de regering onderzoekt of het mogelijk is om tbs-passanten die op de wachtlijst staan, vanuit detentie te laten starten met de behandeling;</w:t>
      </w:r>
      <w:r>
        <w:rPr>
          <w:rFonts w:ascii="Arial" w:hAnsi="Arial" w:eastAsia="Times New Roman" w:cs="Arial"/>
          <w:sz w:val="22"/>
          <w:szCs w:val="22"/>
        </w:rPr>
        <w:br/>
      </w:r>
      <w:r>
        <w:rPr>
          <w:rFonts w:ascii="Arial" w:hAnsi="Arial" w:eastAsia="Times New Roman" w:cs="Arial"/>
          <w:sz w:val="22"/>
          <w:szCs w:val="22"/>
        </w:rPr>
        <w:br/>
        <w:t>verzoekt de regering om bij de verkenning de vraag te betrekken of tbs-passanten met een gemaximeerde tbs-maatregel prioriteit kunnen krijgen bij het starten met de behandeling vanuit detentie,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116" w:rsidP="00CB0116" w:rsidRDefault="00CB0116" w14:paraId="4441C3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Straatman.</w:t>
      </w:r>
      <w:r>
        <w:rPr>
          <w:rFonts w:ascii="Arial" w:hAnsi="Arial" w:eastAsia="Times New Roman" w:cs="Arial"/>
          <w:sz w:val="22"/>
          <w:szCs w:val="22"/>
        </w:rPr>
        <w:br/>
      </w:r>
      <w:r>
        <w:rPr>
          <w:rFonts w:ascii="Arial" w:hAnsi="Arial" w:eastAsia="Times New Roman" w:cs="Arial"/>
          <w:sz w:val="22"/>
          <w:szCs w:val="22"/>
        </w:rPr>
        <w:br/>
        <w:t>Zij krijgt nr. 1115 (24587).</w:t>
      </w:r>
    </w:p>
    <w:p w:rsidR="00CB0116" w:rsidP="00CB0116" w:rsidRDefault="00CB0116" w14:paraId="2A012C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w:t>
      </w:r>
    </w:p>
    <w:p w:rsidR="00CB0116" w:rsidP="00CB0116" w:rsidRDefault="00CB0116" w14:paraId="0A27FB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Nee, we gaan niet luisteren naar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maar naar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zal spreken namens de fractie van de VVD. Hij schudt ook nee. Dan zijn wij aan het einde gekomen van deze termijn van de Kamer. Ik kijk even naar de staatssecretaris. Ik krijg nu een heel dubbel signaal. Ik schors ruim zes minuten.</w:t>
      </w:r>
    </w:p>
    <w:p w:rsidR="00CB0116" w:rsidP="00CB0116" w:rsidRDefault="00CB0116" w14:paraId="3AF552B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11.02 uur tot 11.08 uur geschorst.</w:t>
      </w:r>
    </w:p>
    <w:p w:rsidR="00CB0116" w:rsidP="00CB0116" w:rsidRDefault="00CB0116" w14:paraId="70729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Tbs. We zijn toegekomen aan de appreciatie van de ingediende moties. Ik geef daartoe graag het woord aan de staatssecretaris. Gaat uw gang.</w:t>
      </w:r>
    </w:p>
    <w:p w:rsidR="00CB0116" w:rsidP="00CB0116" w:rsidRDefault="00CB0116" w14:paraId="77153C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Dank u wel, voorzitter. De motie op stuk nr. 1111 van het lid Faber gaat over het afschaffen van tbs. Die ontraad ik. Tbs is cruciaal voor de veiligheid in ons land.</w:t>
      </w:r>
    </w:p>
    <w:p w:rsidR="00CB0116" w:rsidP="00CB0116" w:rsidRDefault="00CB0116" w14:paraId="04D0D0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1111 wordt ontraden.</w:t>
      </w:r>
    </w:p>
    <w:p w:rsidR="00CB0116" w:rsidP="00CB0116" w:rsidRDefault="00CB0116" w14:paraId="59DCD48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1112 gaat over voorrang op de woningmarkt voor tbs'ers. Die moet ik ook ontraden. De Wet versterking regie volkshuisvesting regelt zaken wat betreft die </w:t>
      </w:r>
      <w:proofErr w:type="spellStart"/>
      <w:r>
        <w:rPr>
          <w:rFonts w:ascii="Arial" w:hAnsi="Arial" w:eastAsia="Times New Roman" w:cs="Arial"/>
          <w:sz w:val="22"/>
          <w:szCs w:val="22"/>
        </w:rPr>
        <w:t>aandachtsgroepen</w:t>
      </w:r>
      <w:proofErr w:type="spellEnd"/>
      <w:r>
        <w:rPr>
          <w:rFonts w:ascii="Arial" w:hAnsi="Arial" w:eastAsia="Times New Roman" w:cs="Arial"/>
          <w:sz w:val="22"/>
          <w:szCs w:val="22"/>
        </w:rPr>
        <w:t>. Elke gemeente gaat ook weer over de vraag wie er binnen de eigen gemeente wel of geen voorrang krijgen. Die motie ontraad ik dus ook.</w:t>
      </w:r>
    </w:p>
    <w:p w:rsidR="00CB0116" w:rsidP="00CB0116" w:rsidRDefault="00CB0116" w14:paraId="07D271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1112 wordt ontraden. Ik sta één vraag toe per eigen ingediende motie. Gaat uw gang, mevrouw Faber.</w:t>
      </w:r>
    </w:p>
    <w:p w:rsidR="00CB0116" w:rsidP="00CB0116" w:rsidRDefault="00CB0116" w14:paraId="2F59EE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Nog even over de motie op stuk nr. 1111. De staatssecretaris was zo snel dat het even duurde voordat ik uit mijn bankje kon komen. Mijn vraag is als volgt. De staatssecretaris geeft aan: die ontraad ik omdat dat een gevaar zou zijn voor de samenleving. Dat was ongeveer de strekking van haar woorden. Dan denk ik: hoezo? Als gevaarlijke mensen niet meer op straat komen, dan lijkt me dat niet gevaarlijk voor de samenleving. Kan de staatssecretaris dat nader duiden? Dank u.</w:t>
      </w:r>
    </w:p>
    <w:p w:rsidR="00CB0116" w:rsidP="00CB0116" w:rsidRDefault="00CB0116" w14:paraId="282A44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Zeker. Waarom is tbs belangrijk? Op het moment dat er een misdrijf plaatsvindt en een deel van het misdrijf is veroorzaakt door een stoornis die is vastgesteld bij de gedetineerde, dan moet diegene daarvoor behandeld worden. Die behandeling vindt plaats in een tbs-setting. Door die behandeling kan iemand veiliger terugkeren naar de samenleving.</w:t>
      </w:r>
    </w:p>
    <w:p w:rsidR="00CB0116" w:rsidP="00CB0116" w:rsidRDefault="00CB0116" w14:paraId="78A4E7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 op stuk nr. 1113.</w:t>
      </w:r>
    </w:p>
    <w:p w:rsidR="00CB0116" w:rsidP="00CB0116" w:rsidRDefault="00CB0116" w14:paraId="6960CA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1113 gaat over de zogenaamde spreidingswet voor tbs'ers. Die moet ik ontraden. Dat is ook niet aan de orde.</w:t>
      </w:r>
    </w:p>
    <w:p w:rsidR="00CB0116" w:rsidP="00CB0116" w:rsidRDefault="00CB0116" w14:paraId="414E24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1113 wordt ontraden.</w:t>
      </w:r>
    </w:p>
    <w:p w:rsidR="00CB0116" w:rsidP="00CB0116" w:rsidRDefault="00CB0116" w14:paraId="6DE2CC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1114 van het lid Schilder gaat over de passantenvergoeding. Die laat ik heel graag aan het oordeel van de Kamer.</w:t>
      </w:r>
    </w:p>
    <w:p w:rsidR="00CB0116" w:rsidP="00CB0116" w:rsidRDefault="00CB0116" w14:paraId="30D6E1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1114 krijgt oordeel Kamer.</w:t>
      </w:r>
    </w:p>
    <w:p w:rsidR="00CB0116" w:rsidP="00CB0116" w:rsidRDefault="00CB0116" w14:paraId="3E9FA5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1115 van mevrouw Straatman gaat over gemaximeerde tbs. Die laat ik ook heel graag aan het oordeel van de Kamer.</w:t>
      </w:r>
    </w:p>
    <w:p w:rsidR="00CB0116" w:rsidP="00CB0116" w:rsidRDefault="00CB0116" w14:paraId="0DAB20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1115 krijgt oordeel Kamer. Daarmee zijn we aan het einde gekomen van dit tweeminutendebat.</w:t>
      </w:r>
    </w:p>
    <w:p w:rsidR="00CB0116" w:rsidP="00CB0116" w:rsidRDefault="00CB0116" w14:paraId="78F9437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B0116" w:rsidP="00CB0116" w:rsidRDefault="00CB0116" w14:paraId="0D9F68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over deze moties stemmen wij dinsdag 7 april. Ik schors de vergadering enkele ogenblikken.</w:t>
      </w:r>
    </w:p>
    <w:p w:rsidR="00CB0116" w:rsidP="00CB0116" w:rsidRDefault="00CB0116" w14:paraId="37866E0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4B71BA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16"/>
    <w:rsid w:val="002C3023"/>
    <w:rsid w:val="005528F7"/>
    <w:rsid w:val="00CB011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9F2B"/>
  <w15:chartTrackingRefBased/>
  <w15:docId w15:val="{D194F089-0DAD-4090-93D1-927E95FC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011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B01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B01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B01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B01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B01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B01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B01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B01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B011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01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01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01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01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01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01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01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01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0116"/>
    <w:rPr>
      <w:rFonts w:eastAsiaTheme="majorEastAsia" w:cstheme="majorBidi"/>
      <w:color w:val="272727" w:themeColor="text1" w:themeTint="D8"/>
    </w:rPr>
  </w:style>
  <w:style w:type="paragraph" w:styleId="Titel">
    <w:name w:val="Title"/>
    <w:basedOn w:val="Standaard"/>
    <w:next w:val="Standaard"/>
    <w:link w:val="TitelChar"/>
    <w:uiPriority w:val="10"/>
    <w:qFormat/>
    <w:rsid w:val="00CB01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B01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01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B01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011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B0116"/>
    <w:rPr>
      <w:i/>
      <w:iCs/>
      <w:color w:val="404040" w:themeColor="text1" w:themeTint="BF"/>
    </w:rPr>
  </w:style>
  <w:style w:type="paragraph" w:styleId="Lijstalinea">
    <w:name w:val="List Paragraph"/>
    <w:basedOn w:val="Standaard"/>
    <w:uiPriority w:val="34"/>
    <w:qFormat/>
    <w:rsid w:val="00CB011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B0116"/>
    <w:rPr>
      <w:i/>
      <w:iCs/>
      <w:color w:val="0F4761" w:themeColor="accent1" w:themeShade="BF"/>
    </w:rPr>
  </w:style>
  <w:style w:type="paragraph" w:styleId="Duidelijkcitaat">
    <w:name w:val="Intense Quote"/>
    <w:basedOn w:val="Standaard"/>
    <w:next w:val="Standaard"/>
    <w:link w:val="DuidelijkcitaatChar"/>
    <w:uiPriority w:val="30"/>
    <w:qFormat/>
    <w:rsid w:val="00CB01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B0116"/>
    <w:rPr>
      <w:i/>
      <w:iCs/>
      <w:color w:val="0F4761" w:themeColor="accent1" w:themeShade="BF"/>
    </w:rPr>
  </w:style>
  <w:style w:type="character" w:styleId="Intensieveverwijzing">
    <w:name w:val="Intense Reference"/>
    <w:basedOn w:val="Standaardalinea-lettertype"/>
    <w:uiPriority w:val="32"/>
    <w:qFormat/>
    <w:rsid w:val="00CB0116"/>
    <w:rPr>
      <w:b/>
      <w:bCs/>
      <w:smallCaps/>
      <w:color w:val="0F4761" w:themeColor="accent1" w:themeShade="BF"/>
      <w:spacing w:val="5"/>
    </w:rPr>
  </w:style>
  <w:style w:type="character" w:styleId="Zwaar">
    <w:name w:val="Strong"/>
    <w:basedOn w:val="Standaardalinea-lettertype"/>
    <w:uiPriority w:val="22"/>
    <w:qFormat/>
    <w:rsid w:val="00CB0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1375</ap:Words>
  <ap:Characters>7567</ap:Characters>
  <ap:DocSecurity>0</ap:DocSecurity>
  <ap:Lines>63</ap:Lines>
  <ap:Paragraphs>17</ap:Paragraphs>
  <ap:ScaleCrop>false</ap:ScaleCrop>
  <ap:LinksUpToDate>false</ap:LinksUpToDate>
  <ap:CharactersWithSpaces>8925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2026-04-03T07:19:00.0000000Z</dcterms:created>
  <dcterms:modified xsi:type="dcterms:W3CDTF">2026-04-03T07:19:00.0000000Z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