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CE076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0B2B5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2D913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D7A8B2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A4112C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C4DA17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13A153D" w14:textId="77777777"/>
        </w:tc>
      </w:tr>
      <w:tr w:rsidR="00D24C47" w14:paraId="053D0A5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9387067" w14:textId="77777777"/>
        </w:tc>
      </w:tr>
      <w:tr w:rsidR="00D24C47" w14:paraId="7ABD8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C28D3D" w14:textId="77777777"/>
        </w:tc>
        <w:tc>
          <w:tcPr>
            <w:tcW w:w="7729" w:type="dxa"/>
            <w:gridSpan w:val="2"/>
          </w:tcPr>
          <w:p w:rsidR="00D24C47" w:rsidRDefault="00D24C47" w14:paraId="6FB12AA2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5C1A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E7F70" w14:paraId="53317BFD" w14:textId="7BF2BE5C">
            <w:pPr>
              <w:rPr>
                <w:b/>
              </w:rPr>
            </w:pPr>
            <w:r>
              <w:rPr>
                <w:b/>
              </w:rPr>
              <w:t>36 923</w:t>
            </w:r>
          </w:p>
        </w:tc>
        <w:tc>
          <w:tcPr>
            <w:tcW w:w="7729" w:type="dxa"/>
            <w:gridSpan w:val="2"/>
          </w:tcPr>
          <w:p w:rsidR="00D24C47" w:rsidRDefault="00DE7F70" w14:paraId="2C6E7D17" w14:textId="3DDF16DA">
            <w:pPr>
              <w:rPr>
                <w:b/>
              </w:rPr>
            </w:pPr>
            <w:r w:rsidRPr="007D3B49">
              <w:rPr>
                <w:b/>
                <w:bCs/>
              </w:rPr>
              <w:t>Wijziging van de Wet op het kindgebonden budget en het Wetboek van Burgerlijke Rechtsvordering in verband met het verhogen van het afbouwpercentage voor ouders met een toetsingsinkomen vanaf € 60.000</w:t>
            </w:r>
          </w:p>
        </w:tc>
      </w:tr>
      <w:tr w:rsidR="00D24C47" w14:paraId="215F5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797A8A" w14:textId="77777777"/>
        </w:tc>
        <w:tc>
          <w:tcPr>
            <w:tcW w:w="7729" w:type="dxa"/>
            <w:gridSpan w:val="2"/>
          </w:tcPr>
          <w:p w:rsidR="00D24C47" w:rsidRDefault="00D24C47" w14:paraId="595EB555" w14:textId="77777777"/>
        </w:tc>
      </w:tr>
      <w:tr w:rsidR="00D24C47" w14:paraId="2ADC0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8141D7" w14:textId="77777777"/>
        </w:tc>
        <w:tc>
          <w:tcPr>
            <w:tcW w:w="7729" w:type="dxa"/>
            <w:gridSpan w:val="2"/>
          </w:tcPr>
          <w:p w:rsidR="00D24C47" w:rsidRDefault="00D24C47" w14:paraId="36C7D250" w14:textId="77777777"/>
        </w:tc>
      </w:tr>
      <w:tr w:rsidR="00D24C47" w14:paraId="708A9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26CF4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6EA960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73AC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B9FEE3" w14:textId="77777777"/>
        </w:tc>
        <w:tc>
          <w:tcPr>
            <w:tcW w:w="7729" w:type="dxa"/>
            <w:gridSpan w:val="2"/>
          </w:tcPr>
          <w:p w:rsidR="00D24C47" w:rsidRDefault="00D24C47" w14:paraId="6D7406EE" w14:textId="77777777"/>
        </w:tc>
      </w:tr>
      <w:tr w:rsidR="00D24C47" w14:paraId="6DC45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327F20" w14:textId="77777777"/>
        </w:tc>
        <w:tc>
          <w:tcPr>
            <w:tcW w:w="7729" w:type="dxa"/>
            <w:gridSpan w:val="2"/>
          </w:tcPr>
          <w:p w:rsidR="00D24C47" w:rsidRDefault="00D24C47" w14:paraId="3D43D162" w14:textId="77777777">
            <w:r>
              <w:t>Aan de Tweede Kamer der Staten-Generaal</w:t>
            </w:r>
          </w:p>
        </w:tc>
      </w:tr>
      <w:tr w:rsidR="00D24C47" w14:paraId="7176F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91064C" w14:textId="77777777"/>
        </w:tc>
        <w:tc>
          <w:tcPr>
            <w:tcW w:w="7729" w:type="dxa"/>
            <w:gridSpan w:val="2"/>
          </w:tcPr>
          <w:p w:rsidR="00D24C47" w:rsidRDefault="00D24C47" w14:paraId="53AB660D" w14:textId="77777777"/>
        </w:tc>
      </w:tr>
      <w:tr w:rsidR="00D24C47" w14:paraId="7A289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BF0909" w14:textId="77777777"/>
        </w:tc>
        <w:tc>
          <w:tcPr>
            <w:tcW w:w="7729" w:type="dxa"/>
            <w:gridSpan w:val="2"/>
          </w:tcPr>
          <w:p w:rsidR="00D24C47" w:rsidRDefault="00D24C47" w14:paraId="6ACA9E52" w14:textId="77777777"/>
        </w:tc>
      </w:tr>
      <w:tr w:rsidR="00D24C47" w14:paraId="1D764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A75B0C" w14:textId="77777777"/>
        </w:tc>
        <w:tc>
          <w:tcPr>
            <w:tcW w:w="7729" w:type="dxa"/>
            <w:gridSpan w:val="2"/>
          </w:tcPr>
          <w:p w:rsidR="00D24C47" w:rsidP="00827419" w:rsidRDefault="0023695D" w14:paraId="695C8564" w14:textId="01437C2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E7F70">
              <w:t>tot w</w:t>
            </w:r>
            <w:r w:rsidRPr="00DE7F70" w:rsidR="00DE7F70">
              <w:t>ijziging van de Wet op het kindgebonden budget en het Wetboek van Burgerlijke Rechtsvordering in verband met het verhogen van het afbouwpercentage voor ouders met een toetsingsinkomen vanaf € 60.000</w:t>
            </w:r>
          </w:p>
        </w:tc>
      </w:tr>
      <w:tr w:rsidR="00D24C47" w14:paraId="33640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F6A9AD" w14:textId="77777777"/>
        </w:tc>
        <w:tc>
          <w:tcPr>
            <w:tcW w:w="7729" w:type="dxa"/>
            <w:gridSpan w:val="2"/>
          </w:tcPr>
          <w:p w:rsidR="00D24C47" w:rsidRDefault="00D24C47" w14:paraId="5AD83487" w14:textId="77777777"/>
        </w:tc>
      </w:tr>
      <w:tr w:rsidR="00D24C47" w14:paraId="20870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949929" w14:textId="77777777"/>
        </w:tc>
        <w:tc>
          <w:tcPr>
            <w:tcW w:w="7729" w:type="dxa"/>
            <w:gridSpan w:val="2"/>
          </w:tcPr>
          <w:p w:rsidR="00D24C47" w:rsidP="0023695D" w:rsidRDefault="00D24C47" w14:paraId="45C48DF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460C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547DE6" w14:textId="77777777"/>
        </w:tc>
        <w:tc>
          <w:tcPr>
            <w:tcW w:w="7729" w:type="dxa"/>
            <w:gridSpan w:val="2"/>
          </w:tcPr>
          <w:p w:rsidR="00D24C47" w:rsidRDefault="00D24C47" w14:paraId="5C6EDEA8" w14:textId="77777777"/>
        </w:tc>
      </w:tr>
      <w:tr w:rsidR="00D24C47" w14:paraId="263C9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DF8A21" w14:textId="77777777"/>
        </w:tc>
        <w:tc>
          <w:tcPr>
            <w:tcW w:w="7729" w:type="dxa"/>
            <w:gridSpan w:val="2"/>
          </w:tcPr>
          <w:p w:rsidR="00D24C47" w:rsidP="0023695D" w:rsidRDefault="00D24C47" w14:paraId="2DC2D39B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EC25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5E0697" w14:textId="77777777"/>
        </w:tc>
        <w:tc>
          <w:tcPr>
            <w:tcW w:w="7729" w:type="dxa"/>
            <w:gridSpan w:val="2"/>
          </w:tcPr>
          <w:p w:rsidR="00D24C47" w:rsidRDefault="00D24C47" w14:paraId="782FD9C5" w14:textId="77777777"/>
        </w:tc>
      </w:tr>
      <w:tr w:rsidRPr="00E1483F" w:rsidR="00D24C47" w14:paraId="75C2B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C818D5" w14:textId="77777777"/>
        </w:tc>
        <w:tc>
          <w:tcPr>
            <w:tcW w:w="7729" w:type="dxa"/>
            <w:gridSpan w:val="2"/>
          </w:tcPr>
          <w:p w:rsidRPr="00DE7F70" w:rsidR="00D24C47" w:rsidP="00B84DF9" w:rsidRDefault="00CB00B1" w14:paraId="1A6D7F8B" w14:textId="322DBF9F">
            <w:pPr>
              <w:tabs>
                <w:tab w:val="right" w:pos="7301"/>
              </w:tabs>
              <w:rPr>
                <w:lang w:val="en-US"/>
              </w:rPr>
            </w:pPr>
            <w:r w:rsidRPr="00DE7F70">
              <w:rPr>
                <w:rFonts w:cs="Arial"/>
                <w:lang w:val="en-US"/>
              </w:rPr>
              <w:t>’s-Gravenhage</w:t>
            </w:r>
            <w:r w:rsidRPr="00DE7F70" w:rsidR="00D24C47">
              <w:rPr>
                <w:lang w:val="en-US"/>
              </w:rPr>
              <w:t>,</w:t>
            </w:r>
            <w:r w:rsidRPr="00DE7F70" w:rsidR="00DE7F70">
              <w:rPr>
                <w:lang w:val="en-US"/>
              </w:rPr>
              <w:t xml:space="preserve"> </w:t>
            </w:r>
            <w:r w:rsidR="00E1483F">
              <w:rPr>
                <w:lang w:val="en-US"/>
              </w:rPr>
              <w:t>1</w:t>
            </w:r>
            <w:r w:rsidRPr="00DE7F70" w:rsidR="00DE7F70">
              <w:rPr>
                <w:lang w:val="en-US"/>
              </w:rPr>
              <w:t xml:space="preserve"> a</w:t>
            </w:r>
            <w:r w:rsidR="00DE7F70">
              <w:rPr>
                <w:lang w:val="en-US"/>
              </w:rPr>
              <w:t>pril 2026</w:t>
            </w:r>
            <w:r w:rsidRPr="00DE7F70" w:rsidR="00B84DF9">
              <w:rPr>
                <w:lang w:val="en-US"/>
              </w:rPr>
              <w:tab/>
              <w:t>Willem-Alexander</w:t>
            </w:r>
          </w:p>
        </w:tc>
      </w:tr>
    </w:tbl>
    <w:p w:rsidRPr="00DE7F70" w:rsidR="00D24C47" w:rsidRDefault="00D24C47" w14:paraId="4A8D0874" w14:textId="77777777">
      <w:pPr>
        <w:rPr>
          <w:lang w:val="en-US"/>
        </w:rPr>
      </w:pPr>
    </w:p>
    <w:sectPr w:rsidRPr="00DE7F7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9860" w14:textId="77777777" w:rsidR="00DE7F70" w:rsidRDefault="00DE7F70">
      <w:pPr>
        <w:spacing w:line="20" w:lineRule="exact"/>
      </w:pPr>
    </w:p>
  </w:endnote>
  <w:endnote w:type="continuationSeparator" w:id="0">
    <w:p w14:paraId="41E555BD" w14:textId="77777777" w:rsidR="00DE7F70" w:rsidRDefault="00DE7F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908EA5" w14:textId="77777777" w:rsidR="00DE7F70" w:rsidRDefault="00DE7F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25DC" w14:textId="77777777" w:rsidR="00DE7F70" w:rsidRDefault="00DE7F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DD0781" w14:textId="77777777" w:rsidR="00DE7F70" w:rsidRDefault="00DE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70"/>
    <w:rsid w:val="000074B9"/>
    <w:rsid w:val="00047444"/>
    <w:rsid w:val="00084B04"/>
    <w:rsid w:val="000A3969"/>
    <w:rsid w:val="000D22EF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E7F70"/>
    <w:rsid w:val="00E1483F"/>
    <w:rsid w:val="00EC161B"/>
    <w:rsid w:val="00ED3EE5"/>
    <w:rsid w:val="00EE679C"/>
    <w:rsid w:val="00EF3805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E1208"/>
  <w15:docId w15:val="{539ADC76-559B-45E7-9B89-26175F9E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2026-04-03T10:31:00.0000000Z</dcterms:created>
  <dcterms:modified xsi:type="dcterms:W3CDTF">2026-04-07T07:20:00.0000000Z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