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51D96" w:rsidTr="0055053F" w14:paraId="1B8EDAF6" w14:textId="77777777">
        <w:sdt>
          <w:sdtPr>
            <w:tag w:val="bmZaakNummerAdvies"/>
            <w:id w:val="-1000428891"/>
            <w:lock w:val="sdtLocked"/>
            <w:placeholder>
              <w:docPart w:val="DefaultPlaceholder_-1854013440"/>
            </w:placeholder>
          </w:sdtPr>
          <w:sdtEndPr/>
          <w:sdtContent>
            <w:tc>
              <w:tcPr>
                <w:tcW w:w="4251" w:type="dxa"/>
              </w:tcPr>
              <w:p w:rsidR="00751D96" w:rsidRDefault="00FB3A8B" w14:paraId="343A1320" w14:textId="410FB7BE">
                <w:r>
                  <w:t>No. W12.25.00377/III</w:t>
                </w:r>
              </w:p>
            </w:tc>
          </w:sdtContent>
        </w:sdt>
        <w:sdt>
          <w:sdtPr>
            <w:tag w:val="bmDatumAdvies"/>
            <w:id w:val="1658810127"/>
            <w:lock w:val="sdtLocked"/>
            <w:placeholder>
              <w:docPart w:val="DefaultPlaceholder_-1854013440"/>
            </w:placeholder>
          </w:sdtPr>
          <w:sdtEndPr/>
          <w:sdtContent>
            <w:tc>
              <w:tcPr>
                <w:tcW w:w="4252" w:type="dxa"/>
              </w:tcPr>
              <w:p w:rsidR="00751D96" w:rsidRDefault="00FB3A8B" w14:paraId="32FC7E87" w14:textId="75DB3641">
                <w:r>
                  <w:t>'s-Gravenhage, 28 januari 2026</w:t>
                </w:r>
              </w:p>
            </w:tc>
          </w:sdtContent>
        </w:sdt>
      </w:tr>
    </w:tbl>
    <w:p w:rsidR="00C40805" w:rsidRDefault="00C40805" w14:paraId="1F051618" w14:textId="77777777"/>
    <w:p w:rsidR="004E4A2B" w:rsidRDefault="004E4A2B" w14:paraId="4D22174C" w14:textId="77777777"/>
    <w:p w:rsidR="001978DD" w:rsidRDefault="004A3D15" w14:paraId="728E6A9A" w14:textId="1D1A7C8F">
      <w:sdt>
        <w:sdtPr>
          <w:tag w:val="bmAanhef"/>
          <w:id w:val="-503890661"/>
          <w:lock w:val="sdtLocked"/>
          <w:placeholder>
            <w:docPart w:val="DefaultPlaceholder_-1854013440"/>
          </w:placeholder>
        </w:sdtPr>
        <w:sdtEndPr/>
        <w:sdtContent>
          <w:r w:rsidR="00FB3A8B">
            <w:rPr>
              <w:color w:val="000000"/>
            </w:rPr>
            <w:t xml:space="preserve">Bij Kabinetsmissive van 23 december 2025, no.2025002951, heeft Uwe Majesteit, op voordracht van de Staatssecretaris van Sociale Zaken en Werkgelegenheid, bij de Afdeling advisering van de Raad van State ter overweging aanhangig gemaakt het </w:t>
          </w:r>
          <w:r w:rsidRPr="005F2CB0" w:rsidR="00D21E3F">
            <w:t>voorstel van wet tot wijziging van de Wet op het kindgebonden budget in verband met het verhogen van het afbouwpercentage voor ouders met een toetsingsinkomen vanaf € 60.000</w:t>
          </w:r>
          <w:r w:rsidR="00FB3A8B">
            <w:rPr>
              <w:color w:val="000000"/>
            </w:rPr>
            <w:t>, met memorie van toelichting.</w:t>
          </w:r>
        </w:sdtContent>
      </w:sdt>
    </w:p>
    <w:p w:rsidR="001978DD" w:rsidRDefault="001978DD" w14:paraId="728E6A9D" w14:textId="77777777"/>
    <w:sdt>
      <w:sdtPr>
        <w:tag w:val="bmDictum"/>
        <w:id w:val="210850443"/>
        <w:lock w:val="sdtLocked"/>
        <w:placeholder>
          <w:docPart w:val="DefaultPlaceholder_-1854013440"/>
        </w:placeholder>
      </w:sdtPr>
      <w:sdtEndPr/>
      <w:sdtContent>
        <w:p w:rsidRPr="003E16C7" w:rsidR="00151989" w:rsidP="003E16C7" w:rsidRDefault="009064F1" w14:paraId="728E6AA4" w14:textId="194F0369">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BB7C6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B6F0" w14:textId="77777777" w:rsidR="00692F5F" w:rsidRDefault="00692F5F">
      <w:r>
        <w:separator/>
      </w:r>
    </w:p>
  </w:endnote>
  <w:endnote w:type="continuationSeparator" w:id="0">
    <w:p w14:paraId="12B41B29" w14:textId="77777777" w:rsidR="00692F5F" w:rsidRDefault="0069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E6AA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213E6" w14:paraId="728E6AAA" w14:textId="77777777" w:rsidTr="00D90098">
      <w:tc>
        <w:tcPr>
          <w:tcW w:w="4815" w:type="dxa"/>
        </w:tcPr>
        <w:p w14:paraId="728E6AA8" w14:textId="77777777" w:rsidR="00D90098" w:rsidRDefault="00D90098" w:rsidP="00D90098">
          <w:pPr>
            <w:pStyle w:val="Voettekst"/>
          </w:pPr>
        </w:p>
      </w:tc>
      <w:tc>
        <w:tcPr>
          <w:tcW w:w="4247" w:type="dxa"/>
        </w:tcPr>
        <w:p w14:paraId="728E6AA9" w14:textId="77777777" w:rsidR="00D90098" w:rsidRDefault="00D90098" w:rsidP="00D90098">
          <w:pPr>
            <w:pStyle w:val="Voettekst"/>
            <w:jc w:val="right"/>
          </w:pPr>
        </w:p>
      </w:tc>
    </w:tr>
  </w:tbl>
  <w:p w14:paraId="728E6AA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962F" w14:textId="226316FA" w:rsidR="00B83968" w:rsidRPr="00F05EE1" w:rsidRDefault="00F05EE1">
    <w:pPr>
      <w:pStyle w:val="Voettekst"/>
      <w:rPr>
        <w:rFonts w:ascii="Bembo" w:hAnsi="Bembo"/>
        <w:sz w:val="32"/>
      </w:rPr>
    </w:pPr>
    <w:r w:rsidRPr="00F05EE1">
      <w:rPr>
        <w:rFonts w:ascii="Bembo" w:hAnsi="Bembo"/>
        <w:sz w:val="32"/>
      </w:rPr>
      <w:t>AAN DE KONING</w:t>
    </w:r>
  </w:p>
  <w:p w14:paraId="153B0F12" w14:textId="77777777" w:rsidR="00245D1B" w:rsidRDefault="00245D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F2934" w14:textId="77777777" w:rsidR="00692F5F" w:rsidRDefault="00692F5F">
      <w:r>
        <w:separator/>
      </w:r>
    </w:p>
  </w:footnote>
  <w:footnote w:type="continuationSeparator" w:id="0">
    <w:p w14:paraId="06784DC1" w14:textId="77777777" w:rsidR="00692F5F" w:rsidRDefault="00692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E6AA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E6AA6" w14:textId="77777777" w:rsidR="00FA7BCD" w:rsidRDefault="00B6032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E6AAC" w14:textId="77777777" w:rsidR="00DA0CDA" w:rsidRDefault="00B6032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28E6AAD" w14:textId="77777777" w:rsidR="00993C75" w:rsidRDefault="00B6032B">
    <w:pPr>
      <w:pStyle w:val="Koptekst"/>
    </w:pPr>
    <w:r>
      <w:rPr>
        <w:noProof/>
      </w:rPr>
      <w:drawing>
        <wp:anchor distT="0" distB="0" distL="114300" distR="114300" simplePos="0" relativeHeight="251658240" behindDoc="1" locked="0" layoutInCell="1" allowOverlap="1" wp14:anchorId="728E6AB8" wp14:editId="728E6AB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3E6"/>
    <w:rsid w:val="00002209"/>
    <w:rsid w:val="00017C54"/>
    <w:rsid w:val="00021A34"/>
    <w:rsid w:val="00023700"/>
    <w:rsid w:val="00151989"/>
    <w:rsid w:val="001978DD"/>
    <w:rsid w:val="001F24BE"/>
    <w:rsid w:val="00245D1B"/>
    <w:rsid w:val="003D6991"/>
    <w:rsid w:val="003E16C7"/>
    <w:rsid w:val="004A3D15"/>
    <w:rsid w:val="004E4A2B"/>
    <w:rsid w:val="005267F0"/>
    <w:rsid w:val="0055053F"/>
    <w:rsid w:val="0060690E"/>
    <w:rsid w:val="00631ADE"/>
    <w:rsid w:val="00650DDA"/>
    <w:rsid w:val="006819B8"/>
    <w:rsid w:val="00692F5F"/>
    <w:rsid w:val="00751D96"/>
    <w:rsid w:val="008D3664"/>
    <w:rsid w:val="00902D94"/>
    <w:rsid w:val="009064F1"/>
    <w:rsid w:val="00993C75"/>
    <w:rsid w:val="009C573A"/>
    <w:rsid w:val="009D1479"/>
    <w:rsid w:val="00AE1745"/>
    <w:rsid w:val="00B27EB5"/>
    <w:rsid w:val="00B6032B"/>
    <w:rsid w:val="00B83968"/>
    <w:rsid w:val="00BB7C65"/>
    <w:rsid w:val="00C213E6"/>
    <w:rsid w:val="00C3709D"/>
    <w:rsid w:val="00C40805"/>
    <w:rsid w:val="00D21E3F"/>
    <w:rsid w:val="00D90098"/>
    <w:rsid w:val="00DA0CDA"/>
    <w:rsid w:val="00F05EE1"/>
    <w:rsid w:val="00FA7BCD"/>
    <w:rsid w:val="00FB3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E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D1479"/>
    <w:rPr>
      <w:color w:val="666666"/>
    </w:rPr>
  </w:style>
  <w:style w:type="paragraph" w:styleId="Revisie">
    <w:name w:val="Revision"/>
    <w:hidden/>
    <w:uiPriority w:val="99"/>
    <w:semiHidden/>
    <w:rsid w:val="00D21E3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635F9D5-E859-4D35-BB7A-975224DCC33A}"/>
      </w:docPartPr>
      <w:docPartBody>
        <w:p w:rsidR="00C93601" w:rsidRDefault="00C93601">
          <w:r w:rsidRPr="003D6D9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01"/>
    <w:rsid w:val="00002209"/>
    <w:rsid w:val="001F24BE"/>
    <w:rsid w:val="007A3163"/>
    <w:rsid w:val="00C3709D"/>
    <w:rsid w:val="00C93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9360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C4F72C1058D20C4C8ACEECC5C87AFEA3" ma:contentTypeVersion="5" ma:contentTypeDescription="" ma:contentTypeScope="" ma:versionID="1dcd4f5e3f27384587088111fd0715b2">
  <xsd:schema xmlns:xsd="http://www.w3.org/2001/XMLSchema" xmlns:xs="http://www.w3.org/2001/XMLSchema" xmlns:p="http://schemas.microsoft.com/office/2006/metadata/properties" xmlns:ns2="827f7445-b0ce-42dd-93ff-05d92a7419bb" xmlns:ns3="6782f317-c7e6-41cd-89ea-49db579b29e0" targetNamespace="http://schemas.microsoft.com/office/2006/metadata/properties" ma:root="true" ma:fieldsID="3a245c438a0c5bd6847e6c527905a413" ns2:_="" ns3:_="">
    <xsd:import namespace="827f7445-b0ce-42dd-93ff-05d92a7419bb"/>
    <xsd:import namespace="6782f317-c7e6-41cd-89ea-49db579b29e0"/>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406bc77-84e8-4a0f-88fd-e88b93f4443c}" ma:internalName="TaxCatchAll" ma:showField="CatchAllData" ma:web="6782f317-c7e6-41cd-89ea-49db579b29e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406bc77-84e8-4a0f-88fd-e88b93f4443c}" ma:internalName="TaxCatchAllLabel" ma:readOnly="true" ma:showField="CatchAllDataLabel" ma:web="6782f317-c7e6-41cd-89ea-49db579b29e0">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82f317-c7e6-41cd-89ea-49db579b29e0"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B6D22E03-3D6A-4F10-869E-1E78B886C0D7}">
  <ds:schemaRefs>
    <ds:schemaRef ds:uri="http://schemas.microsoft.com/sharepoint/events"/>
  </ds:schemaRefs>
</ds:datastoreItem>
</file>

<file path=customXml/itemProps5.xml><?xml version="1.0" encoding="utf-8"?>
<ds:datastoreItem xmlns:ds="http://schemas.openxmlformats.org/officeDocument/2006/customXml" ds:itemID="{199E1D97-1D69-4E5C-8CF5-496303D22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6782f317-c7e6-41cd-89ea-49db579b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106</ap:Words>
  <ap:Characters>611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2026-01-28T09:24:00.0000000Z</dcterms:created>
  <dcterms:modified xsi:type="dcterms:W3CDTF">2026-03-30T13:52:00.0000000Z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W12.25.00377/III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c6a9d675-3970-4ee0-8608-c5136212bc20</vt:lpwstr>
  </property>
  <property fmtid="{D5CDD505-2E9C-101B-9397-08002B2CF9AE}" pid="9" name="RedactioneleBijlage">
    <vt:lpwstr>Nee</vt:lpwstr>
  </property>
  <property fmtid="{D5CDD505-2E9C-101B-9397-08002B2CF9AE}" pid="10" name="dictum">
    <vt:lpwstr>A</vt:lpwstr>
  </property>
  <property fmtid="{D5CDD505-2E9C-101B-9397-08002B2CF9AE}" pid="11" name="Order">
    <vt:r8>2600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onderdeel">
    <vt:lpwstr>Advies</vt:lpwstr>
  </property>
  <property fmtid="{D5CDD505-2E9C-101B-9397-08002B2CF9AE}" pid="20" name="processtap">
    <vt:lpwstr>Advies (ter ondertekening)</vt:lpwstr>
  </property>
</Properties>
</file>