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EB6BED7" w14:textId="77777777">
        <w:tc>
          <w:tcPr>
            <w:tcW w:w="6379" w:type="dxa"/>
            <w:gridSpan w:val="2"/>
            <w:tcBorders>
              <w:top w:val="nil"/>
              <w:left w:val="nil"/>
              <w:bottom w:val="nil"/>
              <w:right w:val="nil"/>
            </w:tcBorders>
            <w:vAlign w:val="center"/>
          </w:tcPr>
          <w:p w:rsidR="004330ED" w:rsidP="00EA1CE4" w:rsidRDefault="004330ED" w14:paraId="591DE08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A3C849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D51340" w14:textId="77777777">
        <w:trPr>
          <w:cantSplit/>
        </w:trPr>
        <w:tc>
          <w:tcPr>
            <w:tcW w:w="10348" w:type="dxa"/>
            <w:gridSpan w:val="3"/>
            <w:tcBorders>
              <w:top w:val="single" w:color="auto" w:sz="4" w:space="0"/>
              <w:left w:val="nil"/>
              <w:bottom w:val="nil"/>
              <w:right w:val="nil"/>
            </w:tcBorders>
          </w:tcPr>
          <w:p w:rsidR="004330ED" w:rsidP="004A1E29" w:rsidRDefault="004330ED" w14:paraId="33C403D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C48CCFD" w14:textId="77777777">
        <w:trPr>
          <w:cantSplit/>
        </w:trPr>
        <w:tc>
          <w:tcPr>
            <w:tcW w:w="10348" w:type="dxa"/>
            <w:gridSpan w:val="3"/>
            <w:tcBorders>
              <w:top w:val="nil"/>
              <w:left w:val="nil"/>
              <w:bottom w:val="nil"/>
              <w:right w:val="nil"/>
            </w:tcBorders>
          </w:tcPr>
          <w:p w:rsidR="004330ED" w:rsidP="00BF623B" w:rsidRDefault="004330ED" w14:paraId="6650292F" w14:textId="77777777">
            <w:pPr>
              <w:pStyle w:val="Amendement"/>
              <w:tabs>
                <w:tab w:val="clear" w:pos="3310"/>
                <w:tab w:val="clear" w:pos="3600"/>
              </w:tabs>
              <w:rPr>
                <w:rFonts w:ascii="Times New Roman" w:hAnsi="Times New Roman"/>
                <w:b w:val="0"/>
              </w:rPr>
            </w:pPr>
          </w:p>
        </w:tc>
      </w:tr>
      <w:tr w:rsidR="004330ED" w:rsidTr="00EA1CE4" w14:paraId="3C5C456A" w14:textId="77777777">
        <w:trPr>
          <w:cantSplit/>
        </w:trPr>
        <w:tc>
          <w:tcPr>
            <w:tcW w:w="10348" w:type="dxa"/>
            <w:gridSpan w:val="3"/>
            <w:tcBorders>
              <w:top w:val="nil"/>
              <w:left w:val="nil"/>
              <w:bottom w:val="single" w:color="auto" w:sz="4" w:space="0"/>
              <w:right w:val="nil"/>
            </w:tcBorders>
          </w:tcPr>
          <w:p w:rsidR="004330ED" w:rsidP="00BF623B" w:rsidRDefault="004330ED" w14:paraId="7FECD960" w14:textId="77777777">
            <w:pPr>
              <w:pStyle w:val="Amendement"/>
              <w:tabs>
                <w:tab w:val="clear" w:pos="3310"/>
                <w:tab w:val="clear" w:pos="3600"/>
              </w:tabs>
              <w:rPr>
                <w:rFonts w:ascii="Times New Roman" w:hAnsi="Times New Roman"/>
              </w:rPr>
            </w:pPr>
          </w:p>
        </w:tc>
      </w:tr>
      <w:tr w:rsidR="004330ED" w:rsidTr="00EA1CE4" w14:paraId="719C2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ADFD1F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787D8FD" w14:textId="77777777">
            <w:pPr>
              <w:suppressAutoHyphens/>
              <w:ind w:left="-70"/>
              <w:rPr>
                <w:b/>
              </w:rPr>
            </w:pPr>
          </w:p>
        </w:tc>
      </w:tr>
      <w:tr w:rsidR="003C21AC" w:rsidTr="00EA1CE4" w14:paraId="6DA26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16F80" w14:paraId="0DD032EA" w14:textId="0E028FC4">
            <w:pPr>
              <w:pStyle w:val="Amendement"/>
              <w:tabs>
                <w:tab w:val="clear" w:pos="3310"/>
                <w:tab w:val="clear" w:pos="3600"/>
              </w:tabs>
              <w:rPr>
                <w:rFonts w:ascii="Times New Roman" w:hAnsi="Times New Roman"/>
              </w:rPr>
            </w:pPr>
            <w:r>
              <w:rPr>
                <w:rFonts w:ascii="Times New Roman" w:hAnsi="Times New Roman"/>
              </w:rPr>
              <w:t>36 670</w:t>
            </w:r>
          </w:p>
        </w:tc>
        <w:tc>
          <w:tcPr>
            <w:tcW w:w="7371" w:type="dxa"/>
            <w:gridSpan w:val="2"/>
          </w:tcPr>
          <w:p w:rsidRPr="00B16F80" w:rsidR="003C21AC" w:rsidP="00B16F80" w:rsidRDefault="00B16F80" w14:paraId="073DEC64" w14:textId="3BFD2980">
            <w:pPr>
              <w:rPr>
                <w:b/>
                <w:bCs/>
                <w:szCs w:val="24"/>
              </w:rPr>
            </w:pPr>
            <w:r w:rsidRPr="00B16F80">
              <w:rPr>
                <w:b/>
                <w:bCs/>
                <w:szCs w:val="24"/>
              </w:rPr>
              <w:t>Wijziging van de Wet educatie en beroepsonderwijs en een aantal andere wetten in verband met het verbeteren van de aansluiting van het beroepsonderwijs op de arbeidsmarkt (verbetering aansluiting beroepsonderwijs-arbeidsmarkt)</w:t>
            </w:r>
          </w:p>
        </w:tc>
      </w:tr>
      <w:tr w:rsidR="003C21AC" w:rsidTr="00EA1CE4" w14:paraId="68C33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56C34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08EFE6B" w14:textId="77777777">
            <w:pPr>
              <w:pStyle w:val="Amendement"/>
              <w:tabs>
                <w:tab w:val="clear" w:pos="3310"/>
                <w:tab w:val="clear" w:pos="3600"/>
              </w:tabs>
              <w:ind w:left="-70"/>
              <w:rPr>
                <w:rFonts w:ascii="Times New Roman" w:hAnsi="Times New Roman"/>
              </w:rPr>
            </w:pPr>
          </w:p>
        </w:tc>
      </w:tr>
      <w:tr w:rsidR="003C21AC" w:rsidTr="00EA1CE4" w14:paraId="7986EF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33E65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6175E3B" w14:textId="77777777">
            <w:pPr>
              <w:pStyle w:val="Amendement"/>
              <w:tabs>
                <w:tab w:val="clear" w:pos="3310"/>
                <w:tab w:val="clear" w:pos="3600"/>
              </w:tabs>
              <w:ind w:left="-70"/>
              <w:rPr>
                <w:rFonts w:ascii="Times New Roman" w:hAnsi="Times New Roman"/>
              </w:rPr>
            </w:pPr>
          </w:p>
        </w:tc>
      </w:tr>
      <w:tr w:rsidR="003C21AC" w:rsidTr="00EA1CE4" w14:paraId="4BC50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88F810D" w14:textId="4A92114C">
            <w:pPr>
              <w:pStyle w:val="Amendement"/>
              <w:tabs>
                <w:tab w:val="clear" w:pos="3310"/>
                <w:tab w:val="clear" w:pos="3600"/>
              </w:tabs>
              <w:rPr>
                <w:rFonts w:ascii="Times New Roman" w:hAnsi="Times New Roman"/>
              </w:rPr>
            </w:pPr>
            <w:r w:rsidRPr="00C035D4">
              <w:rPr>
                <w:rFonts w:ascii="Times New Roman" w:hAnsi="Times New Roman"/>
              </w:rPr>
              <w:t xml:space="preserve">Nr. </w:t>
            </w:r>
            <w:r w:rsidR="004A2C92">
              <w:rPr>
                <w:rFonts w:ascii="Times New Roman" w:hAnsi="Times New Roman"/>
                <w:caps/>
              </w:rPr>
              <w:t>10</w:t>
            </w:r>
          </w:p>
        </w:tc>
        <w:tc>
          <w:tcPr>
            <w:tcW w:w="7371" w:type="dxa"/>
            <w:gridSpan w:val="2"/>
          </w:tcPr>
          <w:p w:rsidRPr="00C035D4" w:rsidR="003C21AC" w:rsidP="006E0971" w:rsidRDefault="003C21AC" w14:paraId="4456AA03" w14:textId="5A671F9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16F80">
              <w:rPr>
                <w:rFonts w:ascii="Times New Roman" w:hAnsi="Times New Roman"/>
                <w:caps/>
              </w:rPr>
              <w:t>boomsma</w:t>
            </w:r>
          </w:p>
        </w:tc>
      </w:tr>
      <w:tr w:rsidR="003C21AC" w:rsidTr="00EA1CE4" w14:paraId="6B12B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257A4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D0ECA0" w14:textId="50F4BD9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53814">
              <w:rPr>
                <w:rFonts w:ascii="Times New Roman" w:hAnsi="Times New Roman"/>
                <w:b w:val="0"/>
              </w:rPr>
              <w:t>1 april 2026</w:t>
            </w:r>
          </w:p>
        </w:tc>
      </w:tr>
      <w:tr w:rsidR="00B01BA6" w:rsidTr="00EA1CE4" w14:paraId="3C06D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6240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C5DF82D" w14:textId="77777777">
            <w:pPr>
              <w:pStyle w:val="Amendement"/>
              <w:tabs>
                <w:tab w:val="clear" w:pos="3310"/>
                <w:tab w:val="clear" w:pos="3600"/>
              </w:tabs>
              <w:ind w:left="-70"/>
              <w:rPr>
                <w:rFonts w:ascii="Times New Roman" w:hAnsi="Times New Roman"/>
                <w:b w:val="0"/>
              </w:rPr>
            </w:pPr>
          </w:p>
        </w:tc>
      </w:tr>
      <w:tr w:rsidRPr="00EA69AC" w:rsidR="00B01BA6" w:rsidTr="00EA1CE4" w14:paraId="67609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E6D04DD" w14:textId="77777777">
            <w:pPr>
              <w:ind w:firstLine="284"/>
            </w:pPr>
            <w:r w:rsidRPr="00EA69AC">
              <w:t>De ondergetekende stelt het volgende amendement voor:</w:t>
            </w:r>
          </w:p>
        </w:tc>
      </w:tr>
    </w:tbl>
    <w:p w:rsidRPr="00EA69AC" w:rsidR="005B1DCC" w:rsidP="00BF623B" w:rsidRDefault="005B1DCC" w14:paraId="3FC943C5" w14:textId="77777777"/>
    <w:p w:rsidR="00953814" w:rsidP="0088452C" w:rsidRDefault="009E2C58" w14:paraId="634FB254" w14:textId="77777777">
      <w:pPr>
        <w:ind w:firstLine="284"/>
      </w:pPr>
      <w:r>
        <w:t>Aan het met a</w:t>
      </w:r>
      <w:r w:rsidR="00B16F80">
        <w:t xml:space="preserve">rtikel I, onderdeel BB, </w:t>
      </w:r>
      <w:r>
        <w:t>onder 2, voorgestelde vijfde lid wordt toegevoegd “</w:t>
      </w:r>
      <w:r w:rsidRPr="00953814" w:rsidR="00953814">
        <w:t>De klokuren van het onderwijsprogramma kunnen slechts anders dan met begeleide onderwijsuren of uren beroepspraktijkvorming worden ingevuld, indien de daarbij betrokken docenten dit passend achten met het oog op de behoefte van de desbetreffende studenten.</w:t>
      </w:r>
      <w:r w:rsidR="00953814">
        <w:t>”</w:t>
      </w:r>
    </w:p>
    <w:p w:rsidR="00EA1CE4" w:rsidP="00EA1CE4" w:rsidRDefault="00EA1CE4" w14:paraId="6CB59E56" w14:textId="77777777"/>
    <w:p w:rsidRPr="00EA69AC" w:rsidR="003C21AC" w:rsidP="00EA1CE4" w:rsidRDefault="003C21AC" w14:paraId="0E884C85" w14:textId="77777777">
      <w:pPr>
        <w:rPr>
          <w:b/>
        </w:rPr>
      </w:pPr>
      <w:r w:rsidRPr="00EA69AC">
        <w:rPr>
          <w:b/>
        </w:rPr>
        <w:t>Toelichting</w:t>
      </w:r>
    </w:p>
    <w:p w:rsidRPr="00EA69AC" w:rsidR="003C21AC" w:rsidP="00BF623B" w:rsidRDefault="003C21AC" w14:paraId="1DEC46C9" w14:textId="77777777"/>
    <w:p w:rsidRPr="00B16F80" w:rsidR="00B16F80" w:rsidP="00B16F80" w:rsidRDefault="00B16F80" w14:paraId="69150121" w14:textId="3DC0EAD8">
      <w:r>
        <w:t xml:space="preserve">Dit amendement borgt dat </w:t>
      </w:r>
      <w:r w:rsidR="004123D9">
        <w:t xml:space="preserve">docententeams de zeggenschap behouden over de </w:t>
      </w:r>
      <w:r w:rsidRPr="00B16F80" w:rsidR="004123D9">
        <w:t>vraag voor hoeveel en voor welke mbo-studenten zij gebruik willen maken van de mogelijkheden tot flexibilisering die de Wet verbetering aansluiting beroeps-onderwijs-arbeidsmarkt biedt.</w:t>
      </w:r>
      <w:r w:rsidR="004123D9">
        <w:t xml:space="preserve"> </w:t>
      </w:r>
      <w:r>
        <w:t>L</w:t>
      </w:r>
      <w:r w:rsidRPr="00B16F80">
        <w:t>eerlingen in het mbo willen vaak liever leren in de praktijk (stages, praktijkopdrachten) en mbo-instellingen die werken als een bedrijf zijn geneigd te besparen op de kosten. Als blijkt dat deze wet hen in staat stelt minder uit te geven aan contacturen (lees:</w:t>
      </w:r>
      <w:r w:rsidR="00953814">
        <w:t xml:space="preserve"> </w:t>
      </w:r>
      <w:r w:rsidRPr="00B16F80">
        <w:t>leraren en leslokalen) zullen zij geneigd zijn het aandeel van het onderwijs dat buiten de opleiding plaatsvindt, uit te breiden. De fractie van JA21 meent dat dit niet in het belang is van leerlingen die vaak toch al laag scoren op de basisvaardigheden. De docententeams kunnen vaak beter oordelen over wat goed is voor de leerlingen dan de leerlingen zelf. </w:t>
      </w:r>
    </w:p>
    <w:p w:rsidRPr="00EA69AC" w:rsidR="005B1DCC" w:rsidP="00BF623B" w:rsidRDefault="005B1DCC" w14:paraId="00669325" w14:textId="77777777"/>
    <w:p w:rsidRPr="00EA69AC" w:rsidR="00B4708A" w:rsidP="00EA1CE4" w:rsidRDefault="00B16F80" w14:paraId="7A27A0E5" w14:textId="334D23B9">
      <w:r>
        <w:t>Boomsma</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4011" w14:textId="77777777" w:rsidR="00B16F80" w:rsidRDefault="00B16F80">
      <w:pPr>
        <w:spacing w:line="20" w:lineRule="exact"/>
      </w:pPr>
    </w:p>
  </w:endnote>
  <w:endnote w:type="continuationSeparator" w:id="0">
    <w:p w14:paraId="43001E93" w14:textId="77777777" w:rsidR="00B16F80" w:rsidRDefault="00B16F80">
      <w:pPr>
        <w:pStyle w:val="Amendement"/>
      </w:pPr>
      <w:r>
        <w:rPr>
          <w:b w:val="0"/>
        </w:rPr>
        <w:t xml:space="preserve"> </w:t>
      </w:r>
    </w:p>
  </w:endnote>
  <w:endnote w:type="continuationNotice" w:id="1">
    <w:p w14:paraId="35855CCB" w14:textId="77777777" w:rsidR="00B16F80" w:rsidRDefault="00B16F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A92D" w14:textId="77777777" w:rsidR="00B16F80" w:rsidRDefault="00B16F80">
      <w:pPr>
        <w:pStyle w:val="Amendement"/>
      </w:pPr>
      <w:r>
        <w:rPr>
          <w:b w:val="0"/>
        </w:rPr>
        <w:separator/>
      </w:r>
    </w:p>
  </w:footnote>
  <w:footnote w:type="continuationSeparator" w:id="0">
    <w:p w14:paraId="7051C7BA" w14:textId="77777777" w:rsidR="00B16F80" w:rsidRDefault="00B16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80"/>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23D9"/>
    <w:rsid w:val="00413B00"/>
    <w:rsid w:val="0042574B"/>
    <w:rsid w:val="004330ED"/>
    <w:rsid w:val="00481C91"/>
    <w:rsid w:val="004911E3"/>
    <w:rsid w:val="00497D57"/>
    <w:rsid w:val="004A1E29"/>
    <w:rsid w:val="004A2C92"/>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A01BF"/>
    <w:rsid w:val="008D7DCB"/>
    <w:rsid w:val="009055DB"/>
    <w:rsid w:val="00905ECB"/>
    <w:rsid w:val="00953814"/>
    <w:rsid w:val="0096165D"/>
    <w:rsid w:val="00993E91"/>
    <w:rsid w:val="009A409F"/>
    <w:rsid w:val="009B5845"/>
    <w:rsid w:val="009C0C1F"/>
    <w:rsid w:val="009E2C58"/>
    <w:rsid w:val="00A10505"/>
    <w:rsid w:val="00A1288B"/>
    <w:rsid w:val="00A53203"/>
    <w:rsid w:val="00A772EB"/>
    <w:rsid w:val="00B01BA6"/>
    <w:rsid w:val="00B16F80"/>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D9C3A"/>
  <w15:docId w15:val="{6B73DB11-29AF-47EC-92F1-1DD4253F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B16F80"/>
    <w:pPr>
      <w:ind w:left="720"/>
      <w:contextualSpacing/>
    </w:pPr>
  </w:style>
  <w:style w:type="paragraph" w:styleId="Revisie">
    <w:name w:val="Revision"/>
    <w:hidden/>
    <w:uiPriority w:val="99"/>
    <w:semiHidden/>
    <w:rsid w:val="00B16F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258</ap:Words>
  <ap:Characters>1422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2026-04-01T17:57:00.0000000Z</dcterms:created>
  <dcterms:modified xsi:type="dcterms:W3CDTF">2026-04-01T17:57:00.0000000Z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