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CF" w:rsidP="009D74CF" w:rsidRDefault="009D74CF" w14:paraId="0BF1A07E" w14:textId="77777777">
      <w:bookmarkStart w:name="_GoBack" w:id="0"/>
      <w:bookmarkEnd w:id="0"/>
      <w:r>
        <w:t>Geachte voorzitter,</w:t>
      </w:r>
    </w:p>
    <w:p w:rsidR="009D74CF" w:rsidP="009D74CF" w:rsidRDefault="009D74CF" w14:paraId="4FA6B001" w14:textId="77777777"/>
    <w:p w:rsidRPr="005F49E2" w:rsidR="00964F84" w:rsidP="00964F84" w:rsidRDefault="00C12E3A" w14:paraId="6BDA07DE" w14:textId="5C4AA9FB">
      <w:r>
        <w:t xml:space="preserve">Hierbij bied ik u de voortgangsrapportage </w:t>
      </w:r>
      <w:r w:rsidR="006E1922">
        <w:t xml:space="preserve">van het </w:t>
      </w:r>
      <w:r>
        <w:t xml:space="preserve">Programma Hoogfrequent Spoorvervoer (PHS) over </w:t>
      </w:r>
      <w:r w:rsidRPr="005F49E2">
        <w:t xml:space="preserve">de </w:t>
      </w:r>
      <w:r w:rsidRPr="005F49E2" w:rsidR="006868FC">
        <w:t>tweede</w:t>
      </w:r>
      <w:r w:rsidRPr="005F49E2">
        <w:t xml:space="preserve"> helft van 202</w:t>
      </w:r>
      <w:r w:rsidRPr="005F49E2" w:rsidR="00937136">
        <w:t>5</w:t>
      </w:r>
      <w:r w:rsidRPr="005F49E2">
        <w:t xml:space="preserve"> aan. </w:t>
      </w:r>
      <w:r w:rsidRPr="005F49E2" w:rsidR="0082506F">
        <w:t>D</w:t>
      </w:r>
      <w:r w:rsidRPr="005F49E2">
        <w:t xml:space="preserve">it is de </w:t>
      </w:r>
      <w:r w:rsidRPr="005F49E2" w:rsidR="006868FC">
        <w:t>veertiende</w:t>
      </w:r>
      <w:r w:rsidRPr="005F49E2">
        <w:t xml:space="preserve"> voortgangsrapportage (VGR1</w:t>
      </w:r>
      <w:r w:rsidRPr="005F49E2" w:rsidR="006868FC">
        <w:t>4</w:t>
      </w:r>
      <w:r w:rsidRPr="005F49E2">
        <w:t>)</w:t>
      </w:r>
      <w:r w:rsidRPr="005F49E2" w:rsidR="00937136">
        <w:t>,</w:t>
      </w:r>
      <w:r w:rsidRPr="005F49E2">
        <w:t xml:space="preserve"> gebaseerd op de basisrapportage die op 26 april 2019 aan uw Kamer is </w:t>
      </w:r>
      <w:r w:rsidRPr="005F49E2" w:rsidR="00CB5DF7">
        <w:t>aangeboden.</w:t>
      </w:r>
      <w:r w:rsidRPr="005F49E2" w:rsidR="00CB5DF7">
        <w:rPr>
          <w:vertAlign w:val="superscript"/>
        </w:rPr>
        <w:footnoteReference w:id="2"/>
      </w:r>
      <w:r w:rsidRPr="005F49E2" w:rsidR="00964F84">
        <w:t xml:space="preserve"> Ook is het accountantsrapport van de </w:t>
      </w:r>
    </w:p>
    <w:p w:rsidRPr="005F49E2" w:rsidR="00964F84" w:rsidP="00964F84" w:rsidRDefault="00964F84" w14:paraId="266CC5F6" w14:textId="04278C97">
      <w:r w:rsidRPr="005F49E2">
        <w:t xml:space="preserve">Auditdienst Rijk (ADR) toegevoegd. Het programma heeft een </w:t>
      </w:r>
      <w:r w:rsidRPr="005F49E2" w:rsidR="00BE1728">
        <w:t>goedkeurende</w:t>
      </w:r>
    </w:p>
    <w:p w:rsidR="00866EA2" w:rsidP="00BE1728" w:rsidRDefault="00964F84" w14:paraId="07838714" w14:textId="785613CC">
      <w:pPr>
        <w:spacing w:after="120"/>
      </w:pPr>
      <w:r w:rsidRPr="005F49E2">
        <w:t xml:space="preserve">controleverklaring ontvangen over 2025. </w:t>
      </w:r>
    </w:p>
    <w:p w:rsidR="00C12E3A" w:rsidP="00964F84" w:rsidRDefault="00BE1728" w14:paraId="05ED2C52" w14:textId="68A35C36">
      <w:r>
        <w:t xml:space="preserve">Voor een programma met grootprojectstatus is het gebruikelijk dat de Tweede Kamer een rapporteur benoemt. </w:t>
      </w:r>
      <w:r w:rsidR="00866EA2">
        <w:t xml:space="preserve">Ik ben blij te constateren </w:t>
      </w:r>
      <w:r w:rsidRPr="005B4CD8" w:rsidR="00AC41BF">
        <w:t xml:space="preserve">dat het lid </w:t>
      </w:r>
      <w:r w:rsidR="00AC41BF">
        <w:t>Schutz</w:t>
      </w:r>
      <w:r w:rsidRPr="005B4CD8" w:rsidR="00AC41BF">
        <w:t xml:space="preserve"> </w:t>
      </w:r>
      <w:r w:rsidR="00281B30">
        <w:t>voor PHS deze rol op zich neemt</w:t>
      </w:r>
      <w:r w:rsidR="00AC41BF">
        <w:t>.</w:t>
      </w:r>
    </w:p>
    <w:p w:rsidR="00520BFB" w:rsidP="009D74CF" w:rsidRDefault="00520BFB" w14:paraId="5DC4F6DC" w14:textId="77777777"/>
    <w:p w:rsidRPr="00B57F41" w:rsidR="009D74CF" w:rsidP="009D74CF" w:rsidRDefault="009D74CF" w14:paraId="7874B612" w14:textId="74E73389">
      <w:pPr>
        <w:rPr>
          <w:b/>
          <w:bCs/>
        </w:rPr>
      </w:pPr>
      <w:r w:rsidRPr="00B57F41">
        <w:rPr>
          <w:b/>
          <w:bCs/>
        </w:rPr>
        <w:t>Programma Hoogfrequent Spoorvervoer</w:t>
      </w:r>
    </w:p>
    <w:p w:rsidR="00C12E3A" w:rsidP="00C12E3A" w:rsidRDefault="00C12E3A" w14:paraId="3997DB1A" w14:textId="0C732223">
      <w:r>
        <w:t>PHS heeft tot doel</w:t>
      </w:r>
      <w:r w:rsidR="007D7E4D">
        <w:t xml:space="preserve"> </w:t>
      </w:r>
      <w:r>
        <w:t xml:space="preserve">op zeven corridors te komen tot hoogfrequent spoorvervoer voor reizigers en extra ruimte voor </w:t>
      </w:r>
      <w:r w:rsidR="00E70912">
        <w:t xml:space="preserve">het </w:t>
      </w:r>
      <w:r>
        <w:t xml:space="preserve">goederenvervoer. Het programma is in uitvoering: de extra capaciteit </w:t>
      </w:r>
      <w:r w:rsidR="00325C17">
        <w:t xml:space="preserve">als gevolg van de spoorinfrastructuur die binnen PHS </w:t>
      </w:r>
      <w:r>
        <w:t xml:space="preserve">is </w:t>
      </w:r>
      <w:r w:rsidR="00325C17">
        <w:t xml:space="preserve">opgeleverd is </w:t>
      </w:r>
      <w:r>
        <w:t>deels al gerealiseerd en zal komende jaren stap voor stap verder beschikbaar komen.</w:t>
      </w:r>
      <w:r w:rsidR="00A10CF0">
        <w:t xml:space="preserve"> </w:t>
      </w:r>
      <w:r>
        <w:t xml:space="preserve">De resultaten </w:t>
      </w:r>
      <w:r w:rsidR="00A10CF0">
        <w:t xml:space="preserve">van PHS </w:t>
      </w:r>
      <w:r>
        <w:t xml:space="preserve">zijn van groot belang om </w:t>
      </w:r>
      <w:r w:rsidR="00F52206">
        <w:t>het</w:t>
      </w:r>
      <w:r>
        <w:t xml:space="preserve"> reizigers</w:t>
      </w:r>
      <w:r w:rsidR="00F52206">
        <w:t>-</w:t>
      </w:r>
      <w:r>
        <w:t xml:space="preserve"> en goederenvervoer ook in de toekomst te kunnen faciliteren. </w:t>
      </w:r>
      <w:r w:rsidR="00A10CF0">
        <w:t>Het programma</w:t>
      </w:r>
      <w:r>
        <w:t xml:space="preserve"> legt mede de basis voor ontsluiting van de zeventien woningbouw</w:t>
      </w:r>
      <w:r w:rsidR="00325C17">
        <w:t>-</w:t>
      </w:r>
      <w:r>
        <w:t xml:space="preserve">gebieden en maakt </w:t>
      </w:r>
      <w:r w:rsidR="00760DB3">
        <w:t>een toekomstbestendige</w:t>
      </w:r>
      <w:r>
        <w:t xml:space="preserve"> doorontwikkeling mogelijk. </w:t>
      </w:r>
    </w:p>
    <w:p w:rsidR="00FE3D86" w:rsidP="00C12E3A" w:rsidRDefault="00FE3D86" w14:paraId="0725F35F" w14:textId="77777777"/>
    <w:p w:rsidRPr="009D74CF" w:rsidR="009D74CF" w:rsidP="009D74CF" w:rsidRDefault="009D74CF" w14:paraId="2D5675CE" w14:textId="6542F438">
      <w:pPr>
        <w:rPr>
          <w:b/>
          <w:bCs/>
        </w:rPr>
      </w:pPr>
      <w:r w:rsidRPr="009D74CF">
        <w:rPr>
          <w:b/>
          <w:bCs/>
        </w:rPr>
        <w:t>Relevante ontwikkelingen</w:t>
      </w:r>
      <w:r w:rsidR="00884A92">
        <w:rPr>
          <w:b/>
          <w:bCs/>
        </w:rPr>
        <w:t xml:space="preserve"> </w:t>
      </w:r>
    </w:p>
    <w:p w:rsidR="00B57F41" w:rsidP="006E1922" w:rsidRDefault="00FE3D86" w14:paraId="55887235" w14:textId="15B59A94">
      <w:pPr>
        <w:spacing w:after="60"/>
      </w:pPr>
      <w:r>
        <w:t xml:space="preserve">Het programma is </w:t>
      </w:r>
      <w:r w:rsidR="005F6B2A">
        <w:t xml:space="preserve">volop </w:t>
      </w:r>
      <w:r>
        <w:t>in realisatie</w:t>
      </w:r>
      <w:r w:rsidR="00D272B5">
        <w:t xml:space="preserve"> en op meerdere plekken </w:t>
      </w:r>
      <w:r w:rsidR="00884A92">
        <w:t xml:space="preserve">in het land </w:t>
      </w:r>
      <w:r w:rsidR="002D32EA">
        <w:t xml:space="preserve">is het werk </w:t>
      </w:r>
      <w:r w:rsidR="00D272B5">
        <w:t>zichtbaar</w:t>
      </w:r>
      <w:r>
        <w:t xml:space="preserve">. </w:t>
      </w:r>
      <w:r w:rsidR="00A64C1C">
        <w:t>De belangrijkste</w:t>
      </w:r>
      <w:r w:rsidR="00B57F41">
        <w:t xml:space="preserve"> ontwikkelingen</w:t>
      </w:r>
      <w:r w:rsidR="00A64C1C">
        <w:t xml:space="preserve"> </w:t>
      </w:r>
      <w:r w:rsidRPr="00540347" w:rsidR="00540347">
        <w:t xml:space="preserve">in deze verslagperiode </w:t>
      </w:r>
      <w:r w:rsidR="00A64C1C">
        <w:t>zijn</w:t>
      </w:r>
      <w:r w:rsidR="00B57F41">
        <w:t>:</w:t>
      </w:r>
    </w:p>
    <w:p w:rsidR="008229AA" w:rsidP="008229AA" w:rsidRDefault="00D940A1" w14:paraId="13289F0E" w14:textId="733A72E3">
      <w:pPr>
        <w:pStyle w:val="ListParagraph"/>
        <w:numPr>
          <w:ilvl w:val="0"/>
          <w:numId w:val="28"/>
        </w:numPr>
        <w:spacing w:after="60"/>
        <w:ind w:left="426" w:hanging="284"/>
        <w:contextualSpacing w:val="0"/>
      </w:pPr>
      <w:r>
        <w:t xml:space="preserve">In </w:t>
      </w:r>
      <w:r w:rsidRPr="00906701" w:rsidR="00AA1390">
        <w:t>oktober</w:t>
      </w:r>
      <w:r w:rsidR="00AA1390">
        <w:t xml:space="preserve"> </w:t>
      </w:r>
      <w:r>
        <w:t>is</w:t>
      </w:r>
      <w:r w:rsidR="00AA1390">
        <w:t xml:space="preserve"> het tijdelijk spoor </w:t>
      </w:r>
      <w:r>
        <w:t>bij</w:t>
      </w:r>
      <w:r w:rsidR="00AA1390">
        <w:t xml:space="preserve"> Vught </w:t>
      </w:r>
      <w:r w:rsidR="00B536F1">
        <w:t xml:space="preserve">succesvol </w:t>
      </w:r>
      <w:r>
        <w:t>opgeleverd en in gebruik genomen</w:t>
      </w:r>
      <w:r w:rsidR="00AA1390">
        <w:t xml:space="preserve">. </w:t>
      </w:r>
      <w:r>
        <w:t xml:space="preserve">Hiermee kunnen de treinen blijven rijden tijdens </w:t>
      </w:r>
      <w:r w:rsidR="00AA1390">
        <w:t>de aanleg van de verdiepte ligging van het spoor</w:t>
      </w:r>
      <w:r w:rsidR="00760DB3">
        <w:t>.</w:t>
      </w:r>
      <w:r w:rsidR="00552F0D">
        <w:t xml:space="preserve"> </w:t>
      </w:r>
      <w:r w:rsidR="00E46A7C">
        <w:t>De</w:t>
      </w:r>
      <w:r w:rsidR="00552F0D">
        <w:t xml:space="preserve"> opening van het tijdelijk spoor en station</w:t>
      </w:r>
      <w:r w:rsidR="00E46A7C">
        <w:t xml:space="preserve"> is feestelijk gevierd</w:t>
      </w:r>
      <w:r w:rsidR="00552F0D">
        <w:t>.</w:t>
      </w:r>
    </w:p>
    <w:p w:rsidRPr="00011F22" w:rsidR="00C40DF9" w:rsidP="008F2BAC" w:rsidRDefault="00D65E2A" w14:paraId="18709105" w14:textId="28693685">
      <w:pPr>
        <w:pStyle w:val="ListParagraph"/>
        <w:numPr>
          <w:ilvl w:val="0"/>
          <w:numId w:val="28"/>
        </w:numPr>
        <w:autoSpaceDN/>
        <w:spacing w:after="60" w:line="259" w:lineRule="auto"/>
        <w:ind w:left="426"/>
        <w:contextualSpacing w:val="0"/>
        <w:textAlignment w:val="auto"/>
      </w:pPr>
      <w:r>
        <w:t xml:space="preserve">Op Amsterdam Centraal </w:t>
      </w:r>
      <w:r w:rsidR="00551C68">
        <w:t>is de uitvoering van het werk</w:t>
      </w:r>
      <w:r w:rsidR="003F1BC9">
        <w:t xml:space="preserve"> </w:t>
      </w:r>
      <w:r w:rsidR="00551C68">
        <w:t>in volle gang</w:t>
      </w:r>
      <w:r w:rsidR="00544868">
        <w:t xml:space="preserve">. </w:t>
      </w:r>
      <w:r w:rsidR="00D940A1">
        <w:t>Er wordt gewerkt aan vernieuwing van sporen</w:t>
      </w:r>
      <w:r w:rsidR="003F1BC9">
        <w:t xml:space="preserve"> en verbreding van</w:t>
      </w:r>
      <w:r w:rsidR="00D940A1">
        <w:t xml:space="preserve"> perrons</w:t>
      </w:r>
      <w:r w:rsidR="003F1BC9">
        <w:t>.</w:t>
      </w:r>
      <w:r w:rsidR="00D940A1">
        <w:t xml:space="preserve"> </w:t>
      </w:r>
      <w:r w:rsidR="003F1BC9">
        <w:t>O</w:t>
      </w:r>
      <w:r w:rsidR="00D940A1">
        <w:t xml:space="preserve">nder de sporen wordt </w:t>
      </w:r>
      <w:r w:rsidR="001D7AA0">
        <w:t xml:space="preserve">de oostelijke </w:t>
      </w:r>
      <w:r w:rsidR="00D940A1">
        <w:t xml:space="preserve">reizigerstunnel verbreed. </w:t>
      </w:r>
      <w:r w:rsidR="00636786">
        <w:t>Ook</w:t>
      </w:r>
      <w:r w:rsidR="006D063E">
        <w:t xml:space="preserve"> wordt gewerkt aan een vrije kruising, zodat treinen in de toekomst minder op elkaar hoeven te wachten bij het binnenrijden van het station. </w:t>
      </w:r>
      <w:r w:rsidR="00551C68">
        <w:t xml:space="preserve">Het project </w:t>
      </w:r>
      <w:r w:rsidR="001D7AA0">
        <w:t xml:space="preserve">op Amsterdam </w:t>
      </w:r>
      <w:r w:rsidR="001D7AA0">
        <w:lastRenderedPageBreak/>
        <w:t xml:space="preserve">Centraal </w:t>
      </w:r>
      <w:r w:rsidR="00350738">
        <w:t xml:space="preserve">houdt </w:t>
      </w:r>
      <w:r w:rsidR="001D5E63">
        <w:t xml:space="preserve">een hoog risicoprofiel </w:t>
      </w:r>
      <w:r w:rsidR="00551C68">
        <w:t>door de</w:t>
      </w:r>
      <w:r w:rsidR="005C2170">
        <w:t xml:space="preserve"> </w:t>
      </w:r>
      <w:r w:rsidR="001D7AA0">
        <w:t xml:space="preserve">omvang, </w:t>
      </w:r>
      <w:r w:rsidR="00551C68">
        <w:t>complexiteit</w:t>
      </w:r>
      <w:r w:rsidR="001D7AA0">
        <w:t xml:space="preserve"> </w:t>
      </w:r>
      <w:r w:rsidR="00551C68">
        <w:t>en beperkte ruimte</w:t>
      </w:r>
      <w:r w:rsidR="006F5CB3">
        <w:t xml:space="preserve"> voor werkzaamheden op een volledig operationeel station</w:t>
      </w:r>
      <w:r w:rsidR="003F1BC9">
        <w:t>.</w:t>
      </w:r>
      <w:r w:rsidR="00BB39D7">
        <w:t xml:space="preserve"> </w:t>
      </w:r>
      <w:r w:rsidRPr="008F2BAC" w:rsidR="008F2BAC">
        <w:t xml:space="preserve">Zoals in de Kamerbrief bij </w:t>
      </w:r>
      <w:r w:rsidR="008F2BAC">
        <w:t>VGR12</w:t>
      </w:r>
      <w:r w:rsidRPr="008F2BAC" w:rsidR="008F2BAC">
        <w:t xml:space="preserve"> is gemeld, heeft PHS Amsterdam een herfasering moeten doorvoeren. De financiële consequentie daarvan is in beeld gebracht en gevalideerd en vraagt een ophoging van het budget met € 80 miljoen. Bij Voorjaarsnota 2026 </w:t>
      </w:r>
      <w:r w:rsidR="00601671">
        <w:t>wordt</w:t>
      </w:r>
      <w:r w:rsidRPr="008F2BAC" w:rsidR="008F2BAC">
        <w:t xml:space="preserve"> hiervoor extra budget </w:t>
      </w:r>
      <w:r w:rsidR="00111C79">
        <w:t>voorgesteld</w:t>
      </w:r>
      <w:r w:rsidRPr="008F2BAC" w:rsidR="008F2BAC">
        <w:t xml:space="preserve">. </w:t>
      </w:r>
    </w:p>
    <w:p w:rsidRPr="001D7AA0" w:rsidR="009C32B6" w:rsidP="3AFF79FD" w:rsidRDefault="005C46F4" w14:paraId="5F09819F" w14:textId="34307388">
      <w:pPr>
        <w:pStyle w:val="ListParagraph"/>
        <w:numPr>
          <w:ilvl w:val="0"/>
          <w:numId w:val="28"/>
        </w:numPr>
        <w:autoSpaceDN/>
        <w:spacing w:after="60" w:line="259" w:lineRule="auto"/>
        <w:ind w:left="426"/>
        <w:contextualSpacing w:val="0"/>
        <w:textAlignment w:val="auto"/>
      </w:pPr>
      <w:r w:rsidRPr="008F2BAC">
        <w:t xml:space="preserve">Op de corridor Breda-Eindhoven </w:t>
      </w:r>
      <w:r w:rsidRPr="008F2BAC" w:rsidR="00106655">
        <w:t>ontbreekt v</w:t>
      </w:r>
      <w:r w:rsidRPr="008F2BAC">
        <w:t>oortgang op het maatregelen</w:t>
      </w:r>
      <w:r w:rsidRPr="008F2BAC" w:rsidR="00106655">
        <w:t>-</w:t>
      </w:r>
      <w:r w:rsidRPr="008F2BAC">
        <w:t>pakket</w:t>
      </w:r>
      <w:r w:rsidRPr="006B6E31">
        <w:rPr>
          <w:color w:val="auto"/>
        </w:rPr>
        <w:t xml:space="preserve"> in Boxtel als gevolg van vertraging van de planologische procedures</w:t>
      </w:r>
      <w:r w:rsidRPr="006B6E31" w:rsidR="00E12052">
        <w:rPr>
          <w:color w:val="auto"/>
        </w:rPr>
        <w:t>, o.a. gerelateerd aan de stikstofproblematiek</w:t>
      </w:r>
      <w:r w:rsidRPr="006B6E31">
        <w:rPr>
          <w:color w:val="auto"/>
        </w:rPr>
        <w:t>.</w:t>
      </w:r>
      <w:r w:rsidRPr="006B6E31" w:rsidR="00A209A7">
        <w:rPr>
          <w:color w:val="auto"/>
        </w:rPr>
        <w:t xml:space="preserve"> </w:t>
      </w:r>
      <w:r w:rsidRPr="006B6E31" w:rsidR="00274414">
        <w:rPr>
          <w:color w:val="auto"/>
        </w:rPr>
        <w:t xml:space="preserve">Rijk en regio </w:t>
      </w:r>
      <w:r w:rsidRPr="006B6E31" w:rsidR="00E12052">
        <w:rPr>
          <w:color w:val="auto"/>
        </w:rPr>
        <w:t>onderzoeken de mogelijkheid van een tussentijdse oplossing</w:t>
      </w:r>
      <w:r w:rsidRPr="006B6E31" w:rsidR="00A209A7">
        <w:rPr>
          <w:color w:val="auto"/>
        </w:rPr>
        <w:t>.</w:t>
      </w:r>
    </w:p>
    <w:p w:rsidRPr="006D063E" w:rsidR="006D063E" w:rsidP="006D063E" w:rsidRDefault="006D063E" w14:paraId="7727C3D2" w14:textId="19B3A3AE">
      <w:pPr>
        <w:pStyle w:val="ListParagraph"/>
        <w:numPr>
          <w:ilvl w:val="0"/>
          <w:numId w:val="28"/>
        </w:numPr>
        <w:autoSpaceDN/>
        <w:spacing w:after="60" w:line="259" w:lineRule="auto"/>
        <w:ind w:left="426"/>
        <w:contextualSpacing w:val="0"/>
        <w:textAlignment w:val="auto"/>
      </w:pPr>
      <w:r>
        <w:t xml:space="preserve">Op </w:t>
      </w:r>
      <w:r w:rsidRPr="00E45E34">
        <w:t>de</w:t>
      </w:r>
      <w:r w:rsidR="00E45E34">
        <w:t xml:space="preserve"> </w:t>
      </w:r>
      <w:r w:rsidRPr="00E45E34">
        <w:t>corridor</w:t>
      </w:r>
      <w:r>
        <w:t xml:space="preserve"> Alkmaar-Amsterdam is na het onherroepelijk worden van het Tracébesluit gestart met de voorbereiding van de realisatie, waaronder de aanbesteding van de werkzaamheden in Alkmaar.</w:t>
      </w:r>
      <w:r w:rsidR="00E45E34">
        <w:t xml:space="preserve"> Het werk is recent gegund.</w:t>
      </w:r>
    </w:p>
    <w:p w:rsidRPr="00E46A7C" w:rsidR="001D2FB6" w:rsidP="006E1922" w:rsidRDefault="001945DD" w14:paraId="0588F679" w14:textId="2C98A612">
      <w:pPr>
        <w:pStyle w:val="ListParagraph"/>
        <w:numPr>
          <w:ilvl w:val="0"/>
          <w:numId w:val="28"/>
        </w:numPr>
        <w:autoSpaceDN/>
        <w:spacing w:after="60" w:line="259" w:lineRule="auto"/>
        <w:ind w:left="426"/>
        <w:contextualSpacing w:val="0"/>
        <w:textAlignment w:val="auto"/>
      </w:pPr>
      <w:r w:rsidRPr="003D2B8C">
        <w:rPr>
          <w:rFonts w:eastAsia="Verdana" w:cs="Verdana"/>
        </w:rPr>
        <w:t xml:space="preserve">Op de SAAL-corridor is </w:t>
      </w:r>
      <w:r w:rsidRPr="003D2B8C" w:rsidR="003D2B8C">
        <w:rPr>
          <w:rFonts w:eastAsia="Verdana" w:cs="Verdana"/>
        </w:rPr>
        <w:t xml:space="preserve">de </w:t>
      </w:r>
      <w:r w:rsidR="00E70912">
        <w:rPr>
          <w:rFonts w:eastAsia="Verdana" w:cs="Verdana"/>
        </w:rPr>
        <w:t>realisatie</w:t>
      </w:r>
      <w:r w:rsidRPr="003D2B8C" w:rsidR="003D2B8C">
        <w:rPr>
          <w:rFonts w:eastAsia="Verdana" w:cs="Verdana"/>
        </w:rPr>
        <w:t xml:space="preserve"> voor de </w:t>
      </w:r>
      <w:r w:rsidRPr="003D2B8C">
        <w:rPr>
          <w:rFonts w:eastAsia="Verdana" w:cs="Verdana"/>
        </w:rPr>
        <w:t xml:space="preserve">verbeterde transfervoorzieningen </w:t>
      </w:r>
      <w:r w:rsidR="00E70912">
        <w:rPr>
          <w:rFonts w:eastAsia="Verdana" w:cs="Verdana"/>
        </w:rPr>
        <w:t>op station Muiderpoort</w:t>
      </w:r>
      <w:r w:rsidRPr="003D2B8C">
        <w:rPr>
          <w:rFonts w:eastAsia="Verdana" w:cs="Verdana"/>
        </w:rPr>
        <w:t xml:space="preserve"> </w:t>
      </w:r>
      <w:r w:rsidR="00E70912">
        <w:rPr>
          <w:rFonts w:eastAsia="Verdana" w:cs="Verdana"/>
        </w:rPr>
        <w:t>in gang gezet</w:t>
      </w:r>
      <w:r w:rsidRPr="003D2B8C" w:rsidR="003D2B8C">
        <w:rPr>
          <w:rFonts w:eastAsia="Verdana" w:cs="Verdana"/>
        </w:rPr>
        <w:t xml:space="preserve"> </w:t>
      </w:r>
      <w:r w:rsidRPr="003D2B8C">
        <w:rPr>
          <w:rFonts w:eastAsia="Verdana" w:cs="Verdana"/>
        </w:rPr>
        <w:t xml:space="preserve">en </w:t>
      </w:r>
      <w:r w:rsidR="00E70912">
        <w:rPr>
          <w:rFonts w:eastAsia="Verdana" w:cs="Verdana"/>
        </w:rPr>
        <w:t>is het werk voor</w:t>
      </w:r>
      <w:r w:rsidRPr="003D2B8C" w:rsidR="001C20FB">
        <w:rPr>
          <w:rFonts w:eastAsia="Verdana" w:cs="Verdana"/>
        </w:rPr>
        <w:t xml:space="preserve"> de verbeterde transfervoorzieningen bij </w:t>
      </w:r>
      <w:r w:rsidR="00E70912">
        <w:rPr>
          <w:rFonts w:eastAsia="Verdana" w:cs="Verdana"/>
        </w:rPr>
        <w:t>Weesp</w:t>
      </w:r>
      <w:r w:rsidR="0019381A">
        <w:rPr>
          <w:rFonts w:eastAsia="Verdana" w:cs="Verdana"/>
        </w:rPr>
        <w:t xml:space="preserve"> </w:t>
      </w:r>
      <w:r w:rsidR="00E70912">
        <w:rPr>
          <w:rFonts w:eastAsia="Verdana" w:cs="Verdana"/>
        </w:rPr>
        <w:t>afgelopen periode aanbesteed en gegund</w:t>
      </w:r>
      <w:r w:rsidRPr="003D2B8C">
        <w:rPr>
          <w:rFonts w:eastAsia="Verdana" w:cs="Verdana"/>
        </w:rPr>
        <w:t>.</w:t>
      </w:r>
    </w:p>
    <w:p w:rsidRPr="003D2B8C" w:rsidR="00E46A7C" w:rsidP="00B34003" w:rsidRDefault="00E46A7C" w14:paraId="4F166BDC" w14:textId="242E1545">
      <w:pPr>
        <w:pStyle w:val="ListParagraph"/>
        <w:numPr>
          <w:ilvl w:val="0"/>
          <w:numId w:val="28"/>
        </w:numPr>
        <w:autoSpaceDN/>
        <w:spacing w:after="60" w:line="259" w:lineRule="auto"/>
        <w:ind w:left="426"/>
        <w:contextualSpacing w:val="0"/>
        <w:textAlignment w:val="auto"/>
      </w:pPr>
      <w:r>
        <w:t xml:space="preserve">In Nijmegen wordt gewerkt aan de vernieuwing en uitbreiding van het station als onderdeel van </w:t>
      </w:r>
      <w:r w:rsidRPr="00BF31F5">
        <w:t>de corridor Schiphol-Utrecht-</w:t>
      </w:r>
      <w:r w:rsidRPr="00B22654">
        <w:t xml:space="preserve">Nijmegen; de werkzaamheden </w:t>
      </w:r>
      <w:r w:rsidR="00685C14">
        <w:t>zijn daar goed zichtbaar</w:t>
      </w:r>
      <w:r w:rsidRPr="00B22654">
        <w:t>. Op de goederencorridor Zuid-Nederland wordt gewerkt aan de boog bij Meteren</w:t>
      </w:r>
      <w:r>
        <w:t>, als aftakking van de Betuweroute.</w:t>
      </w:r>
    </w:p>
    <w:p w:rsidRPr="00A71FAB" w:rsidR="00A5331A" w:rsidP="5525BDAA" w:rsidRDefault="005F48D0" w14:paraId="089CDB44" w14:textId="427086A4">
      <w:pPr>
        <w:pStyle w:val="ListParagraph"/>
        <w:numPr>
          <w:ilvl w:val="0"/>
          <w:numId w:val="28"/>
        </w:numPr>
        <w:autoSpaceDN/>
        <w:spacing w:after="60" w:line="259" w:lineRule="auto"/>
        <w:ind w:left="426"/>
        <w:contextualSpacing w:val="0"/>
        <w:textAlignment w:val="auto"/>
      </w:pPr>
      <w:r>
        <w:t xml:space="preserve">Een </w:t>
      </w:r>
      <w:r w:rsidR="00421702">
        <w:t>belangrijk</w:t>
      </w:r>
      <w:r>
        <w:t xml:space="preserve"> </w:t>
      </w:r>
      <w:r w:rsidR="00421702">
        <w:t xml:space="preserve">risico voor PHS </w:t>
      </w:r>
      <w:r w:rsidR="002F549F">
        <w:t>blijft</w:t>
      </w:r>
      <w:r w:rsidR="00421702">
        <w:t xml:space="preserve"> de personele schaarste bij aannemers in de spoorsector. Dit raakt de planning en uitvoering van werkzaamheden</w:t>
      </w:r>
      <w:r w:rsidR="004B1986">
        <w:t>, onder andere door beperkte beschikbaarheid van treinvrije periodes,</w:t>
      </w:r>
      <w:r w:rsidR="00421702">
        <w:t xml:space="preserve"> en vormt daarmee een </w:t>
      </w:r>
      <w:r w:rsidR="002F549F">
        <w:t xml:space="preserve">blijvende </w:t>
      </w:r>
      <w:r w:rsidR="00421702">
        <w:t>uitdaging in de realisatiefase.</w:t>
      </w:r>
    </w:p>
    <w:p w:rsidR="00575E8C" w:rsidP="00BE1728" w:rsidRDefault="00575E8C" w14:paraId="1AFFEC74" w14:textId="77777777">
      <w:pPr>
        <w:spacing w:line="0" w:lineRule="atLeast"/>
      </w:pPr>
    </w:p>
    <w:p w:rsidRPr="005F48D0" w:rsidR="00575E8C" w:rsidP="06D8029F" w:rsidRDefault="00575E8C" w14:paraId="23CEF690" w14:textId="77777777">
      <w:pPr>
        <w:rPr>
          <w:i/>
          <w:iCs/>
        </w:rPr>
      </w:pPr>
      <w:bookmarkStart w:name="_Hlk205902661" w:id="1"/>
      <w:r w:rsidRPr="06D8029F">
        <w:rPr>
          <w:i/>
          <w:iCs/>
        </w:rPr>
        <w:t>ERTMS en SAAL</w:t>
      </w:r>
    </w:p>
    <w:p w:rsidR="00506EE2" w:rsidP="00BE1728" w:rsidRDefault="00575E8C" w14:paraId="4E9F9DE2" w14:textId="5F148B5B">
      <w:pPr>
        <w:spacing w:after="120"/>
      </w:pPr>
      <w:r w:rsidRPr="00F97E9E">
        <w:t>De Kamer ontvangt</w:t>
      </w:r>
      <w:r w:rsidR="00D940A1">
        <w:t xml:space="preserve"> binnenkort</w:t>
      </w:r>
      <w:r w:rsidRPr="00F97E9E">
        <w:t xml:space="preserve"> ook de </w:t>
      </w:r>
      <w:r w:rsidRPr="00F97E9E" w:rsidR="006004A7">
        <w:t>2</w:t>
      </w:r>
      <w:r w:rsidR="00AA1390">
        <w:t>4</w:t>
      </w:r>
      <w:r w:rsidRPr="00F97E9E" w:rsidR="006004A7">
        <w:rPr>
          <w:vertAlign w:val="superscript"/>
        </w:rPr>
        <w:t>e</w:t>
      </w:r>
      <w:r w:rsidRPr="5EADBC65" w:rsidR="006004A7">
        <w:t xml:space="preserve"> </w:t>
      </w:r>
      <w:r w:rsidRPr="00F97E9E">
        <w:t xml:space="preserve">voortgangsrapportage van </w:t>
      </w:r>
      <w:r w:rsidR="00AA1390">
        <w:t xml:space="preserve">het programma </w:t>
      </w:r>
      <w:r w:rsidRPr="00F97E9E">
        <w:t>ERTMS.</w:t>
      </w:r>
      <w:r w:rsidR="00F97E9E">
        <w:t xml:space="preserve"> Hierin wordt </w:t>
      </w:r>
      <w:r w:rsidR="00CB5DF7">
        <w:t xml:space="preserve">ingegaan op de voortgang van </w:t>
      </w:r>
      <w:r w:rsidR="00F97E9E">
        <w:t>ERTMS</w:t>
      </w:r>
      <w:r w:rsidRPr="5EADBC65" w:rsidR="007104FB">
        <w:t xml:space="preserve"> </w:t>
      </w:r>
      <w:r w:rsidR="00CB5DF7">
        <w:t>en</w:t>
      </w:r>
      <w:r w:rsidR="00F97E9E">
        <w:t xml:space="preserve"> de samenhang met PHS. </w:t>
      </w:r>
      <w:r w:rsidRPr="00350738" w:rsidR="00350738">
        <w:t>Voor het realiseren van hoogfrequent spoorvervoer</w:t>
      </w:r>
      <w:r w:rsidRPr="5EADBC65" w:rsidR="007D7E4D">
        <w:t xml:space="preserve"> </w:t>
      </w:r>
      <w:r w:rsidRPr="00350738" w:rsidR="00350738">
        <w:t xml:space="preserve">op de SAAL-corridor is de invoering van </w:t>
      </w:r>
      <w:r w:rsidRPr="00F97E9E" w:rsidR="00251DA5">
        <w:t xml:space="preserve">ERTMS </w:t>
      </w:r>
      <w:r w:rsidR="005F48D0">
        <w:t>randvoorwaardelijk</w:t>
      </w:r>
      <w:r w:rsidRPr="5EADBC65" w:rsidR="00350738">
        <w:t>.</w:t>
      </w:r>
    </w:p>
    <w:p w:rsidRPr="00427B4E" w:rsidR="002D4805" w:rsidP="00BE1728" w:rsidRDefault="00350738" w14:paraId="7EC78644" w14:textId="37C3579D">
      <w:r>
        <w:t>I</w:t>
      </w:r>
      <w:r w:rsidRPr="000A7AA5">
        <w:t>n de HRN-concessie 2025-2033</w:t>
      </w:r>
      <w:r>
        <w:t xml:space="preserve"> is opgenomen dat het </w:t>
      </w:r>
      <w:r w:rsidRPr="00427B4E" w:rsidR="002D4805">
        <w:t>SAAL</w:t>
      </w:r>
      <w:r w:rsidRPr="53A08B43" w:rsidR="00A71FAB">
        <w:t>-</w:t>
      </w:r>
      <w:r w:rsidRPr="00427B4E" w:rsidR="002D4805">
        <w:t>dienstregeling</w:t>
      </w:r>
      <w:r>
        <w:t>smodel uiterlijk in 2033 gerealiseerd wordt.</w:t>
      </w:r>
      <w:r w:rsidRPr="53A08B43" w:rsidR="002D4805">
        <w:t xml:space="preserve"> </w:t>
      </w:r>
      <w:r>
        <w:t xml:space="preserve">Ook hebben Rijk en regio </w:t>
      </w:r>
      <w:r w:rsidR="000117BF">
        <w:t>over deze mijlpaal een</w:t>
      </w:r>
      <w:r>
        <w:t xml:space="preserve"> bestuurlijke afspraak gemaakt</w:t>
      </w:r>
      <w:r w:rsidRPr="53A08B43" w:rsidR="000117BF">
        <w:t>.</w:t>
      </w:r>
      <w:r w:rsidRPr="53A08B43" w:rsidR="00C607D5">
        <w:t xml:space="preserve"> </w:t>
      </w:r>
      <w:r w:rsidR="0073068B">
        <w:t>De complexiteit en risico’s rond de landelijke uitrol van ERTMS maken de planning voor de SAAL-corridor echter onzeker. In overleg met de regio onderzoeken we</w:t>
      </w:r>
      <w:r w:rsidR="00360B34">
        <w:t xml:space="preserve"> daarom </w:t>
      </w:r>
      <w:r w:rsidR="0073068B">
        <w:t>welke stappen tussentijds gezet kunnen worden op de SAAL-corridor.</w:t>
      </w:r>
      <w:r w:rsidRPr="53A08B43" w:rsidR="00360B34">
        <w:t xml:space="preserve"> </w:t>
      </w:r>
      <w:r w:rsidR="00C30B6D">
        <w:t>Regionale</w:t>
      </w:r>
      <w:r w:rsidRPr="00B606F7" w:rsidR="00360B34">
        <w:t xml:space="preserve"> </w:t>
      </w:r>
      <w:r w:rsidR="00360B34">
        <w:t xml:space="preserve">partijen worden </w:t>
      </w:r>
      <w:r w:rsidR="005F48D0">
        <w:t>betrokken</w:t>
      </w:r>
      <w:r w:rsidR="00360B34">
        <w:t xml:space="preserve"> </w:t>
      </w:r>
      <w:r w:rsidRPr="00B606F7" w:rsidR="00360B34">
        <w:t>bij de afwegingen over de vervolgstappen in de uitrol</w:t>
      </w:r>
      <w:r w:rsidR="00360B34">
        <w:t xml:space="preserve"> van ERTMS</w:t>
      </w:r>
      <w:r w:rsidRPr="53A08B43" w:rsidR="00360B34">
        <w:t xml:space="preserve">. </w:t>
      </w:r>
      <w:r w:rsidRPr="53A08B43" w:rsidR="0073068B">
        <w:t xml:space="preserve">  </w:t>
      </w:r>
    </w:p>
    <w:bookmarkEnd w:id="1"/>
    <w:p w:rsidR="00D84F2B" w:rsidP="00E56273" w:rsidRDefault="00D84F2B" w14:paraId="286C934C" w14:textId="279758E1"/>
    <w:p w:rsidR="009D74CF" w:rsidP="009D74CF" w:rsidRDefault="009D74CF" w14:paraId="12649819" w14:textId="464E20C4">
      <w:pPr>
        <w:rPr>
          <w:b/>
          <w:bCs/>
        </w:rPr>
      </w:pPr>
      <w:r w:rsidRPr="003A6ECE">
        <w:rPr>
          <w:b/>
          <w:bCs/>
        </w:rPr>
        <w:t>Financiële stand van zaken</w:t>
      </w:r>
    </w:p>
    <w:p w:rsidR="00AA1390" w:rsidP="00880BC1" w:rsidRDefault="009B0110" w14:paraId="006F0A19" w14:textId="40009C65">
      <w:pPr>
        <w:spacing w:after="60"/>
      </w:pPr>
      <w:r>
        <w:t xml:space="preserve">PHS is een omvangrijk programma met een budget van </w:t>
      </w:r>
      <w:r w:rsidR="00BC7935">
        <w:t>ca.</w:t>
      </w:r>
      <w:r>
        <w:t xml:space="preserve"> </w:t>
      </w:r>
      <w:r w:rsidRPr="00FD3AA2">
        <w:t xml:space="preserve">€ </w:t>
      </w:r>
      <w:r>
        <w:t>5 m</w:t>
      </w:r>
      <w:r w:rsidR="00B158BF">
        <w:t>iljard</w:t>
      </w:r>
      <w:r w:rsidR="00866EA2">
        <w:t>,</w:t>
      </w:r>
      <w:r>
        <w:t xml:space="preserve"> waarvan het merendeel </w:t>
      </w:r>
      <w:r w:rsidR="00BC7935">
        <w:t xml:space="preserve">al </w:t>
      </w:r>
      <w:r>
        <w:t>besteed of verplicht is.</w:t>
      </w:r>
      <w:r w:rsidR="00421702">
        <w:t xml:space="preserve"> </w:t>
      </w:r>
      <w:r w:rsidR="00AA1390">
        <w:t>H</w:t>
      </w:r>
      <w:r w:rsidR="00E56273">
        <w:t xml:space="preserve">et </w:t>
      </w:r>
      <w:r w:rsidR="00AA1390">
        <w:t xml:space="preserve">programma heeft een </w:t>
      </w:r>
      <w:r w:rsidR="00E56273">
        <w:t>potentieel tekort</w:t>
      </w:r>
      <w:r w:rsidR="00AA1390">
        <w:t xml:space="preserve"> dat in de afgelopen verslagperiode is</w:t>
      </w:r>
      <w:r w:rsidR="006868FC">
        <w:t xml:space="preserve"> gestegen</w:t>
      </w:r>
      <w:r w:rsidR="00E56273">
        <w:t xml:space="preserve"> van </w:t>
      </w:r>
      <w:r w:rsidR="00324DB0">
        <w:t>€</w:t>
      </w:r>
      <w:r w:rsidR="00B158BF">
        <w:t xml:space="preserve"> </w:t>
      </w:r>
      <w:r w:rsidR="001C20FB">
        <w:t>1</w:t>
      </w:r>
      <w:r w:rsidR="006868FC">
        <w:t>06</w:t>
      </w:r>
      <w:r w:rsidR="00E56273">
        <w:t xml:space="preserve"> naar </w:t>
      </w:r>
      <w:r w:rsidR="00324DB0">
        <w:t xml:space="preserve">€ </w:t>
      </w:r>
      <w:r w:rsidR="006868FC">
        <w:t>178</w:t>
      </w:r>
      <w:r w:rsidR="00E56273">
        <w:t xml:space="preserve"> m</w:t>
      </w:r>
      <w:r w:rsidR="00B158BF">
        <w:t>iljoe</w:t>
      </w:r>
      <w:r w:rsidR="00E56273">
        <w:t>n.</w:t>
      </w:r>
      <w:r w:rsidR="004D3EA5">
        <w:t xml:space="preserve"> </w:t>
      </w:r>
      <w:r w:rsidR="000F396A">
        <w:t xml:space="preserve">Deze stijging is het saldo van toenames en afnames. </w:t>
      </w:r>
      <w:r w:rsidR="00E46A7C">
        <w:t xml:space="preserve">De noodzakelijke aanvulling van het budget onvoorzien </w:t>
      </w:r>
      <w:r w:rsidR="00B4504E">
        <w:t xml:space="preserve">als gevolg van tegenvallers op het project </w:t>
      </w:r>
      <w:r w:rsidR="00E46A7C">
        <w:t xml:space="preserve">PHS Amsterdam is met € 53 miljoen de grootste </w:t>
      </w:r>
      <w:r w:rsidR="00B4504E">
        <w:t>toename</w:t>
      </w:r>
      <w:r w:rsidR="00E46A7C">
        <w:t xml:space="preserve">. </w:t>
      </w:r>
      <w:r w:rsidR="00B4504E">
        <w:t xml:space="preserve">Een andere belangrijke factor is de uitwerking van de taakstelling </w:t>
      </w:r>
      <w:bookmarkStart w:name="_Hlk222998658" w:id="2"/>
      <w:r w:rsidR="00B4504E">
        <w:t xml:space="preserve">op de prijsbijstelling </w:t>
      </w:r>
      <w:bookmarkEnd w:id="2"/>
      <w:r w:rsidR="00B4504E">
        <w:t>op het Mobiliteits</w:t>
      </w:r>
      <w:r w:rsidR="00F62D64">
        <w:t>-</w:t>
      </w:r>
      <w:r w:rsidR="00B4504E">
        <w:t xml:space="preserve">fonds in 2025, zoals al is </w:t>
      </w:r>
      <w:r w:rsidRPr="00011F22" w:rsidR="00B4504E">
        <w:t>aangekondigd in de Kamerbrief bij VGR13</w:t>
      </w:r>
      <w:r w:rsidR="00FE6E1E">
        <w:t>.</w:t>
      </w:r>
      <w:r w:rsidR="00AA1390">
        <w:t xml:space="preserve"> Het </w:t>
      </w:r>
      <w:r w:rsidR="00E327B5">
        <w:t xml:space="preserve">negatieve </w:t>
      </w:r>
      <w:r w:rsidR="00AA1390">
        <w:t xml:space="preserve">effect hiervan is </w:t>
      </w:r>
      <w:r w:rsidR="00B158BF">
        <w:t xml:space="preserve">€ </w:t>
      </w:r>
      <w:r w:rsidR="00AA1390">
        <w:t>46 m</w:t>
      </w:r>
      <w:r w:rsidR="00B158BF">
        <w:t>iljoe</w:t>
      </w:r>
      <w:r w:rsidR="00AA1390">
        <w:t>n.</w:t>
      </w:r>
      <w:r w:rsidR="000F396A">
        <w:t xml:space="preserve"> De succesvolle afronding van de corridor Den Haag-Rotterdam </w:t>
      </w:r>
      <w:r w:rsidR="00B4504E">
        <w:t>leidde tot een afname van het potentieel tekort met € 22 miljoen.</w:t>
      </w:r>
    </w:p>
    <w:p w:rsidR="007103E0" w:rsidP="005F48D0" w:rsidRDefault="007103E0" w14:paraId="53927237" w14:textId="3DE78CA1">
      <w:pPr>
        <w:spacing w:after="60"/>
      </w:pPr>
      <w:r>
        <w:t>Het niveau van het potentieel tekort loopt sneller op dan</w:t>
      </w:r>
      <w:r w:rsidR="00EF48B5">
        <w:t xml:space="preserve"> in deze fase van het programma</w:t>
      </w:r>
      <w:r>
        <w:t xml:space="preserve"> </w:t>
      </w:r>
      <w:r w:rsidR="00EF48B5">
        <w:t>wenselijk wordt geacht</w:t>
      </w:r>
      <w:r w:rsidRPr="00E82FF2" w:rsidR="00EF48B5">
        <w:t xml:space="preserve">. </w:t>
      </w:r>
      <w:bookmarkStart w:name="_Hlk222999608" w:id="3"/>
      <w:r w:rsidRPr="00E82FF2" w:rsidR="00B4504E">
        <w:t xml:space="preserve">Dit komt onder andere doordat in twee opeenvolgende jaren de prijsbijstelling ten dele </w:t>
      </w:r>
      <w:r w:rsidR="00E82FF2">
        <w:t>wordt</w:t>
      </w:r>
      <w:r w:rsidRPr="00E82FF2" w:rsidR="00B4504E">
        <w:t xml:space="preserve"> uitgekeerd.</w:t>
      </w:r>
      <w:r w:rsidRPr="00E82FF2" w:rsidR="00E82FF2">
        <w:t xml:space="preserve"> Ook de prijsbijstelling voor het jaar 2026 wordt deels gekort. Dat effect is nog niet zichtbaar in het potentieel tekort. Taakstellingen op de jaarlijkse prijsbijstelling vormen een risico voor een programma in realisatie.</w:t>
      </w:r>
      <w:bookmarkEnd w:id="3"/>
      <w:r w:rsidR="00E82FF2">
        <w:t xml:space="preserve"> </w:t>
      </w:r>
      <w:r w:rsidR="005F48D0">
        <w:t xml:space="preserve">De impact die deze </w:t>
      </w:r>
      <w:r w:rsidR="00C30B6D">
        <w:t>keuzes hebben op</w:t>
      </w:r>
      <w:r w:rsidR="005F48D0">
        <w:t xml:space="preserve"> </w:t>
      </w:r>
      <w:r w:rsidR="00C30B6D">
        <w:t xml:space="preserve">het </w:t>
      </w:r>
      <w:r w:rsidRPr="005F48D0" w:rsidR="005F48D0">
        <w:t xml:space="preserve">tekort </w:t>
      </w:r>
      <w:r w:rsidR="00C30B6D">
        <w:t xml:space="preserve">van PHS </w:t>
      </w:r>
      <w:r w:rsidRPr="005F48D0" w:rsidR="005F48D0">
        <w:t>staat op gespannen voet met de ambitie om het volledige programma binnen het beschikbare budget te realiseren.</w:t>
      </w:r>
      <w:r w:rsidR="00636786">
        <w:t xml:space="preserve"> </w:t>
      </w:r>
      <w:r w:rsidR="00E82FF2">
        <w:t>K</w:t>
      </w:r>
      <w:r w:rsidR="00EF48B5">
        <w:t xml:space="preserve">omende </w:t>
      </w:r>
      <w:r w:rsidR="00B4504E">
        <w:t>tijd</w:t>
      </w:r>
      <w:r w:rsidR="00EF48B5">
        <w:t xml:space="preserve"> wordt bezien </w:t>
      </w:r>
      <w:r w:rsidR="00F62D64">
        <w:t xml:space="preserve">hoe </w:t>
      </w:r>
      <w:r w:rsidR="00EF48B5">
        <w:t>budget en prognose dichter bij elkaar gebracht kunnen worden.</w:t>
      </w:r>
    </w:p>
    <w:p w:rsidR="006A5579" w:rsidP="00BE1728" w:rsidRDefault="00127B3E" w14:paraId="7A45FBF1" w14:textId="78047362">
      <w:r>
        <w:t>Het totaal aan</w:t>
      </w:r>
      <w:r w:rsidR="00E56273">
        <w:t xml:space="preserve"> exogene risico’s</w:t>
      </w:r>
      <w:r w:rsidR="00E51D77">
        <w:t>,</w:t>
      </w:r>
      <w:r>
        <w:t xml:space="preserve"> die naast het potentieel tekort bestaan</w:t>
      </w:r>
      <w:r w:rsidR="00E51D77">
        <w:t>,</w:t>
      </w:r>
      <w:r w:rsidR="00E56273">
        <w:t xml:space="preserve"> </w:t>
      </w:r>
      <w:r>
        <w:t>heeft een geschatte</w:t>
      </w:r>
      <w:r w:rsidR="00E56273">
        <w:t xml:space="preserve"> mogelijke impact </w:t>
      </w:r>
      <w:r w:rsidR="00FE172C">
        <w:t>van</w:t>
      </w:r>
      <w:r w:rsidR="00E56273">
        <w:t xml:space="preserve"> </w:t>
      </w:r>
      <w:r w:rsidRPr="00FD3AA2" w:rsidR="00E56273">
        <w:t xml:space="preserve">ca. </w:t>
      </w:r>
      <w:r w:rsidRPr="00FD3AA2" w:rsidR="00324DB0">
        <w:t xml:space="preserve">€ </w:t>
      </w:r>
      <w:r w:rsidRPr="00FD3AA2" w:rsidR="00E56273">
        <w:t>1</w:t>
      </w:r>
      <w:r w:rsidR="00AA1390">
        <w:t>37</w:t>
      </w:r>
      <w:r w:rsidRPr="00FD3AA2" w:rsidR="00E56273">
        <w:t xml:space="preserve"> m</w:t>
      </w:r>
      <w:r w:rsidR="00B158BF">
        <w:t>i</w:t>
      </w:r>
      <w:r w:rsidRPr="00FD3AA2" w:rsidR="006712A5">
        <w:t>l</w:t>
      </w:r>
      <w:r w:rsidR="00B158BF">
        <w:t>joe</w:t>
      </w:r>
      <w:r w:rsidRPr="00FD3AA2" w:rsidR="00E56273">
        <w:t>n</w:t>
      </w:r>
      <w:r w:rsidRPr="5DA0C02F" w:rsidR="00B158BF">
        <w:t>.</w:t>
      </w:r>
      <w:r w:rsidRPr="00FD3AA2" w:rsidR="00E56273">
        <w:t xml:space="preserve"> </w:t>
      </w:r>
      <w:r w:rsidR="003F7252">
        <w:t>Tegenover</w:t>
      </w:r>
      <w:r w:rsidR="00114CA4">
        <w:t xml:space="preserve"> </w:t>
      </w:r>
      <w:r w:rsidR="00E56273">
        <w:t xml:space="preserve">het potentieel tekort en de exogene risico’s </w:t>
      </w:r>
      <w:r w:rsidR="00114CA4">
        <w:t xml:space="preserve">is </w:t>
      </w:r>
      <w:r w:rsidR="00E56273">
        <w:t xml:space="preserve">een reservering </w:t>
      </w:r>
      <w:r w:rsidR="00114CA4">
        <w:t xml:space="preserve">opgenomen </w:t>
      </w:r>
      <w:r w:rsidR="00E56273">
        <w:t>in het Mobiliteitsfonds</w:t>
      </w:r>
      <w:r w:rsidR="00A21F8F">
        <w:t xml:space="preserve"> van </w:t>
      </w:r>
      <w:r w:rsidR="00BE1728">
        <w:t xml:space="preserve">  </w:t>
      </w:r>
      <w:r w:rsidRPr="00FD3AA2" w:rsidR="00A21F8F">
        <w:t xml:space="preserve">€ </w:t>
      </w:r>
      <w:r w:rsidR="00A21F8F">
        <w:t>133 miljoen</w:t>
      </w:r>
      <w:r w:rsidRPr="5DA0C02F" w:rsidR="00A71FAB">
        <w:t>.</w:t>
      </w:r>
      <w:r w:rsidRPr="5DA0C02F" w:rsidR="00E44139">
        <w:t xml:space="preserve"> </w:t>
      </w:r>
      <w:r w:rsidRPr="006A5579" w:rsidR="006A5579">
        <w:t>Ik stuur onverminderd op het volledig realiseren van het programma binnen het beschikbare budget</w:t>
      </w:r>
      <w:r w:rsidR="006A5579">
        <w:t>.</w:t>
      </w:r>
    </w:p>
    <w:p w:rsidR="005F48D0" w:rsidP="00BE1728" w:rsidRDefault="005F48D0" w14:paraId="0FBD9BE8" w14:textId="77777777"/>
    <w:p w:rsidRPr="005F49E2" w:rsidR="00BC73EB" w:rsidP="00952CE8" w:rsidRDefault="00BC73EB" w14:paraId="0D8E88F3" w14:textId="77777777">
      <w:pPr>
        <w:pStyle w:val="Default"/>
        <w:rPr>
          <w:sz w:val="18"/>
          <w:szCs w:val="18"/>
        </w:rPr>
      </w:pPr>
      <w:r w:rsidRPr="005F49E2">
        <w:rPr>
          <w:b/>
          <w:bCs/>
          <w:sz w:val="18"/>
          <w:szCs w:val="18"/>
        </w:rPr>
        <w:t xml:space="preserve">Auditrapport </w:t>
      </w:r>
    </w:p>
    <w:p w:rsidR="008F2BAC" w:rsidP="00952CE8" w:rsidRDefault="00BC73EB" w14:paraId="013EE124" w14:textId="3E638ED4">
      <w:pPr>
        <w:rPr>
          <w:highlight w:val="yellow"/>
        </w:rPr>
      </w:pPr>
      <w:r w:rsidRPr="005F49E2">
        <w:t>De AD</w:t>
      </w:r>
      <w:r w:rsidRPr="005F49E2" w:rsidR="00B34003">
        <w:t>R</w:t>
      </w:r>
      <w:r w:rsidRPr="005F49E2">
        <w:t xml:space="preserve"> heeft een goedkeurende verklaring afgegeven</w:t>
      </w:r>
      <w:r w:rsidRPr="0046088A">
        <w:t xml:space="preserve"> voor de uitgaven over 2025. Wel geeft de ADR aanbevelingen voor de beheersing en kwaliteitsborging van het programma</w:t>
      </w:r>
      <w:r w:rsidR="00B34003">
        <w:t xml:space="preserve">, </w:t>
      </w:r>
      <w:r w:rsidRPr="001C52D5" w:rsidR="00B34003">
        <w:t xml:space="preserve">zoals </w:t>
      </w:r>
      <w:r w:rsidRPr="001C52D5" w:rsidR="00A503FE">
        <w:t>het monitoren van de bevoorschotting aan ProRail.</w:t>
      </w:r>
      <w:r w:rsidR="009D6BFC">
        <w:t xml:space="preserve"> </w:t>
      </w:r>
      <w:r w:rsidRPr="001C52D5" w:rsidR="00866EA2">
        <w:t>Ik dank de ADR voor de controle en neem de gedane aanbevelingen</w:t>
      </w:r>
      <w:r w:rsidRPr="001C52D5" w:rsidR="00BE1728">
        <w:t xml:space="preserve"> ter harte</w:t>
      </w:r>
      <w:r w:rsidRPr="001C52D5" w:rsidR="00866EA2">
        <w:t>.</w:t>
      </w:r>
    </w:p>
    <w:p w:rsidR="000F396A" w:rsidP="00BE1728" w:rsidRDefault="000F396A" w14:paraId="1DDF1623" w14:textId="5EBDBE78"/>
    <w:p w:rsidRPr="006712A5" w:rsidR="00CB5DF7" w:rsidP="00906701" w:rsidRDefault="00CB5DF7" w14:paraId="0083A0F0" w14:textId="1E696524">
      <w:pPr>
        <w:rPr>
          <w:b/>
          <w:bCs/>
        </w:rPr>
      </w:pPr>
      <w:r w:rsidRPr="006712A5">
        <w:rPr>
          <w:b/>
          <w:bCs/>
        </w:rPr>
        <w:t>Vooruitblik</w:t>
      </w:r>
    </w:p>
    <w:p w:rsidR="001A3876" w:rsidP="4B2D2B17" w:rsidRDefault="001A3876" w14:paraId="2143173A" w14:textId="40E94363">
      <w:pPr>
        <w:pStyle w:val="ListParagraph"/>
        <w:numPr>
          <w:ilvl w:val="0"/>
          <w:numId w:val="28"/>
        </w:numPr>
        <w:spacing w:after="60"/>
        <w:ind w:left="426" w:hanging="284"/>
        <w:contextualSpacing w:val="0"/>
      </w:pPr>
      <w:r>
        <w:t>In Vught wordt gewerkt aan de verdiepte ligging van het spoor.</w:t>
      </w:r>
      <w:r w:rsidR="007A720F">
        <w:t xml:space="preserve"> De ingrijpende werkzaamheden hebben impact op de omgeving en zullen soms onvermijdelijk tot overlast leiden. </w:t>
      </w:r>
    </w:p>
    <w:p w:rsidRPr="00011F22" w:rsidR="00613E79" w:rsidP="4B2D2B17" w:rsidRDefault="4AF2D227" w14:paraId="5F0F9BF5" w14:textId="6F90CE31">
      <w:pPr>
        <w:pStyle w:val="ListParagraph"/>
        <w:numPr>
          <w:ilvl w:val="0"/>
          <w:numId w:val="28"/>
        </w:numPr>
        <w:spacing w:after="60"/>
        <w:ind w:left="426" w:hanging="284"/>
        <w:contextualSpacing w:val="0"/>
      </w:pPr>
      <w:r>
        <w:t>Op Amsterdam Centraal wordt voorlopig nog voortdurend gewerkt. Concreet wordt onder andere de</w:t>
      </w:r>
      <w:r w:rsidR="00BB39D7">
        <w:t>ze zomer</w:t>
      </w:r>
      <w:r>
        <w:t xml:space="preserve"> de volgende spoorbrug</w:t>
      </w:r>
      <w:r w:rsidRPr="4B2D2B17" w:rsidR="20FA2817">
        <w:t xml:space="preserve"> </w:t>
      </w:r>
      <w:r w:rsidR="00BB39D7">
        <w:t>vervangen</w:t>
      </w:r>
      <w:r>
        <w:t>. Ook in Nijmegen</w:t>
      </w:r>
      <w:r w:rsidR="001A3876">
        <w:t xml:space="preserve"> </w:t>
      </w:r>
      <w:r w:rsidRPr="00011F22" w:rsidR="001A3876">
        <w:t>en</w:t>
      </w:r>
      <w:r w:rsidRPr="00011F22">
        <w:t xml:space="preserve"> bij Meteren zijn de werkzaamheden zichtbaar. </w:t>
      </w:r>
    </w:p>
    <w:p w:rsidRPr="00011F22" w:rsidR="00587EDB" w:rsidP="00BE1728" w:rsidRDefault="00CA31A6" w14:paraId="25784396" w14:textId="734DC124">
      <w:pPr>
        <w:pStyle w:val="ListParagraph"/>
        <w:numPr>
          <w:ilvl w:val="0"/>
          <w:numId w:val="28"/>
        </w:numPr>
        <w:autoSpaceDN/>
        <w:spacing w:line="259" w:lineRule="auto"/>
        <w:ind w:left="425" w:hanging="284"/>
        <w:contextualSpacing w:val="0"/>
        <w:textAlignment w:val="auto"/>
      </w:pPr>
      <w:r w:rsidRPr="00011F22">
        <w:t>Voor de frequentieverhoging op de corridor Breda-Eindhoven spreken we verder over d</w:t>
      </w:r>
      <w:r w:rsidRPr="00011F22" w:rsidR="00B536F1">
        <w:t xml:space="preserve">e </w:t>
      </w:r>
      <w:r w:rsidRPr="00011F22" w:rsidR="003F7252">
        <w:t xml:space="preserve">mogelijke </w:t>
      </w:r>
      <w:r w:rsidRPr="00011F22" w:rsidR="00B536F1">
        <w:t xml:space="preserve">tussentijdse oplossing </w:t>
      </w:r>
      <w:r w:rsidRPr="00011F22" w:rsidR="003F7252">
        <w:t>voor de overweg</w:t>
      </w:r>
      <w:r w:rsidRPr="00011F22" w:rsidR="00B536F1">
        <w:t xml:space="preserve"> </w:t>
      </w:r>
      <w:r w:rsidRPr="00011F22">
        <w:t>in</w:t>
      </w:r>
      <w:r w:rsidRPr="00011F22" w:rsidR="00B536F1">
        <w:t xml:space="preserve"> Boxtel</w:t>
      </w:r>
      <w:r w:rsidRPr="00011F22">
        <w:t>.</w:t>
      </w:r>
    </w:p>
    <w:p w:rsidR="00AF06C7" w:rsidP="00BE1728" w:rsidRDefault="00AF06C7" w14:paraId="79203270" w14:textId="77777777">
      <w:pPr>
        <w:autoSpaceDN/>
        <w:spacing w:line="259" w:lineRule="auto"/>
        <w:textAlignment w:val="auto"/>
      </w:pPr>
    </w:p>
    <w:p w:rsidRPr="003E0D19" w:rsidR="00DF3E34" w:rsidP="00866EA2" w:rsidRDefault="009D74CF" w14:paraId="3DE75DFA" w14:textId="5DDC7A2D">
      <w:pPr>
        <w:rPr>
          <w:b/>
          <w:bCs/>
          <w:color w:val="auto"/>
        </w:rPr>
      </w:pPr>
      <w:r w:rsidRPr="003A6ECE">
        <w:rPr>
          <w:b/>
          <w:bCs/>
          <w:color w:val="auto"/>
        </w:rPr>
        <w:t>Tot slot</w:t>
      </w:r>
    </w:p>
    <w:p w:rsidR="006B4B67" w:rsidP="002F7BAF" w:rsidRDefault="00BC72EA" w14:paraId="5A14F5FC" w14:textId="57D00768">
      <w:pPr>
        <w:spacing w:after="120"/>
      </w:pPr>
      <w:r w:rsidRPr="005F48D0">
        <w:t>Bij</w:t>
      </w:r>
      <w:r w:rsidRPr="005F48D0" w:rsidR="00DF3E34">
        <w:t xml:space="preserve"> mijn aantreden </w:t>
      </w:r>
      <w:r w:rsidRPr="005F48D0" w:rsidR="003E0D19">
        <w:t>heb</w:t>
      </w:r>
      <w:r w:rsidRPr="008F7D1F" w:rsidR="003E0D19">
        <w:t xml:space="preserve"> ik</w:t>
      </w:r>
      <w:r w:rsidR="003E0D19">
        <w:t xml:space="preserve"> </w:t>
      </w:r>
      <w:r w:rsidR="00906701">
        <w:t>vastgesteld</w:t>
      </w:r>
      <w:r w:rsidR="00DF3E34">
        <w:t xml:space="preserve"> </w:t>
      </w:r>
      <w:r w:rsidR="0073255F">
        <w:t xml:space="preserve">dat PHS een </w:t>
      </w:r>
      <w:r w:rsidR="00DA3754">
        <w:t xml:space="preserve">groot, </w:t>
      </w:r>
      <w:r w:rsidR="00DF3E34">
        <w:t>complex</w:t>
      </w:r>
      <w:r w:rsidR="003E0D19">
        <w:t xml:space="preserve"> </w:t>
      </w:r>
      <w:r w:rsidR="00DA3754">
        <w:t xml:space="preserve">en </w:t>
      </w:r>
      <w:r w:rsidR="003E0D19">
        <w:t>uitdagend</w:t>
      </w:r>
      <w:r w:rsidR="00DA3754">
        <w:t xml:space="preserve"> </w:t>
      </w:r>
      <w:r w:rsidR="00DF3E34">
        <w:t>programma is</w:t>
      </w:r>
      <w:r w:rsidR="00DA3754">
        <w:t>, waar</w:t>
      </w:r>
      <w:r w:rsidR="00FD1BCF">
        <w:t>in</w:t>
      </w:r>
      <w:r w:rsidR="00DA3754">
        <w:t xml:space="preserve"> ook deze verslagperiode weer belangrijke stappen zijn gezet</w:t>
      </w:r>
      <w:r w:rsidR="00DF3E34">
        <w:t xml:space="preserve">. </w:t>
      </w:r>
      <w:r w:rsidR="00685C14">
        <w:t xml:space="preserve">Recent heb ik bij mijn eerste werkbezoek </w:t>
      </w:r>
      <w:r w:rsidR="00C93579">
        <w:t xml:space="preserve">het project </w:t>
      </w:r>
      <w:r w:rsidR="00685C14">
        <w:t xml:space="preserve">in Nijmegen kunnen zien en </w:t>
      </w:r>
      <w:r w:rsidR="00BA05F1">
        <w:t xml:space="preserve">gezien hoe </w:t>
      </w:r>
      <w:r w:rsidR="00685C14">
        <w:t>PHS</w:t>
      </w:r>
      <w:r w:rsidRPr="00D234E3" w:rsidR="00D234E3">
        <w:t xml:space="preserve"> </w:t>
      </w:r>
      <w:r w:rsidRPr="006D063E" w:rsidR="00D234E3">
        <w:t>tot zichtbare successen</w:t>
      </w:r>
      <w:r w:rsidRPr="00D234E3" w:rsidR="00D234E3">
        <w:t xml:space="preserve"> leidt.</w:t>
      </w:r>
      <w:r w:rsidR="006B4B67">
        <w:t xml:space="preserve"> </w:t>
      </w:r>
    </w:p>
    <w:p w:rsidR="000438ED" w:rsidP="009D74CF" w:rsidRDefault="006B4B67" w14:paraId="7D2A5122" w14:textId="25FEB675">
      <w:r>
        <w:t>O</w:t>
      </w:r>
      <w:r w:rsidR="00552F0D">
        <w:t>m de beoogde frequentieverhogingen te realiseren</w:t>
      </w:r>
      <w:r>
        <w:t xml:space="preserve"> </w:t>
      </w:r>
      <w:r w:rsidR="005B7664">
        <w:t>kent</w:t>
      </w:r>
      <w:r>
        <w:t xml:space="preserve"> PHS nog</w:t>
      </w:r>
      <w:r w:rsidR="005F48D0">
        <w:t xml:space="preserve"> meerdere </w:t>
      </w:r>
      <w:r>
        <w:t>uitdagingen. D</w:t>
      </w:r>
      <w:r w:rsidR="00DF3E34">
        <w:t xml:space="preserve">e </w:t>
      </w:r>
      <w:r w:rsidR="00FD1BCF">
        <w:t>uitvoering</w:t>
      </w:r>
      <w:r w:rsidR="00DF3E34">
        <w:t xml:space="preserve"> </w:t>
      </w:r>
      <w:r w:rsidR="00752A50">
        <w:t xml:space="preserve">gaat </w:t>
      </w:r>
      <w:r w:rsidR="00DF3E34">
        <w:t>onverminderd door</w:t>
      </w:r>
      <w:r w:rsidR="000C4836">
        <w:t>,</w:t>
      </w:r>
      <w:r w:rsidR="00BB7BCD">
        <w:t xml:space="preserve"> </w:t>
      </w:r>
      <w:r w:rsidR="000C4836">
        <w:t xml:space="preserve">met als doel een </w:t>
      </w:r>
      <w:r w:rsidR="00BB7BCD">
        <w:t xml:space="preserve">beter </w:t>
      </w:r>
      <w:r w:rsidR="00DF3E34">
        <w:t xml:space="preserve">spoorproduct voor de reizigers </w:t>
      </w:r>
      <w:r w:rsidR="00BB7BCD">
        <w:t xml:space="preserve">en </w:t>
      </w:r>
      <w:r w:rsidR="000C4836">
        <w:t xml:space="preserve">het mogelijk maken van </w:t>
      </w:r>
      <w:r w:rsidR="00DF3E34">
        <w:t>de groei van zowel het personen</w:t>
      </w:r>
      <w:r w:rsidR="00BB7BCD">
        <w:t>-</w:t>
      </w:r>
      <w:r w:rsidR="00DF3E34">
        <w:t xml:space="preserve"> als goederenvervoer o</w:t>
      </w:r>
      <w:r w:rsidR="00BB7BCD">
        <w:t>p</w:t>
      </w:r>
      <w:r w:rsidR="00DF3E34">
        <w:t xml:space="preserve"> </w:t>
      </w:r>
      <w:r w:rsidR="000C4836">
        <w:t>ons</w:t>
      </w:r>
      <w:r w:rsidR="00DF3E34">
        <w:t xml:space="preserve"> </w:t>
      </w:r>
      <w:r w:rsidR="00BB7BCD">
        <w:t>intensief gebruikt</w:t>
      </w:r>
      <w:r w:rsidR="000C4836">
        <w:t>e</w:t>
      </w:r>
      <w:r w:rsidR="00BB7BCD">
        <w:t xml:space="preserve"> </w:t>
      </w:r>
      <w:r w:rsidR="00DF3E34">
        <w:t>spoorwegnet</w:t>
      </w:r>
      <w:r w:rsidR="0073255F">
        <w:t>.</w:t>
      </w:r>
      <w:r w:rsidR="000C4836">
        <w:t xml:space="preserve"> </w:t>
      </w:r>
    </w:p>
    <w:p w:rsidR="000C4836" w:rsidP="009D74CF" w:rsidRDefault="00C91964" w14:paraId="6A90CCAB" w14:textId="20378866">
      <w:r>
        <w:t xml:space="preserve">Met de oplevering van PHS-corridors worden grote woon- en werkgebieden bereikbaar gemaakt. Op deze manier levert </w:t>
      </w:r>
      <w:r w:rsidR="005B4CD8">
        <w:t xml:space="preserve">PHS </w:t>
      </w:r>
      <w:r>
        <w:t xml:space="preserve">een belangrijke bijdrage aan de woningbouwopgave en economie in Nederland. </w:t>
      </w:r>
      <w:r w:rsidRPr="00FE4A5F" w:rsidR="003E0D19">
        <w:t>Samen</w:t>
      </w:r>
      <w:r w:rsidR="00A10FCF">
        <w:t xml:space="preserve"> met de sectorpartijen en medeoverheden</w:t>
      </w:r>
      <w:r w:rsidRPr="00FE4A5F" w:rsidR="003E0D19">
        <w:t xml:space="preserve"> </w:t>
      </w:r>
      <w:r w:rsidR="00A10FCF">
        <w:t>zetten we alles op alles</w:t>
      </w:r>
      <w:r w:rsidRPr="00FE4A5F" w:rsidR="003E0D19">
        <w:t xml:space="preserve"> om het spoor verder klaar te maken voor de toekomst</w:t>
      </w:r>
      <w:r w:rsidR="000C3946">
        <w:t>.</w:t>
      </w:r>
      <w:r w:rsidR="005B4CD8">
        <w:t xml:space="preserve"> </w:t>
      </w:r>
    </w:p>
    <w:p w:rsidRPr="00DA666F" w:rsidR="009D74CF" w:rsidP="009D74CF" w:rsidRDefault="009D74CF" w14:paraId="1BB007B6" w14:textId="77777777">
      <w:pPr>
        <w:rPr>
          <w:b/>
          <w:bCs/>
        </w:rPr>
      </w:pPr>
    </w:p>
    <w:p w:rsidR="009D74CF" w:rsidP="009D74CF" w:rsidRDefault="009D74CF" w14:paraId="4B248591" w14:textId="08C8FE8D">
      <w:r>
        <w:t>Hoogachtend</w:t>
      </w:r>
      <w:r w:rsidR="005C6325">
        <w:t>,</w:t>
      </w:r>
    </w:p>
    <w:p w:rsidR="0063073A" w:rsidP="009D74CF" w:rsidRDefault="0063073A" w14:paraId="5E3DFC41" w14:textId="77777777"/>
    <w:p w:rsidRPr="00481ECC" w:rsidR="009D74CF" w:rsidP="009D74CF" w:rsidRDefault="009D74CF" w14:paraId="5324EB35" w14:textId="6C2D232C">
      <w:r w:rsidRPr="00481ECC">
        <w:t xml:space="preserve">DE STAATSSECRETARIS VAN INFRASTRUCTUUR EN WATERSTAAT, </w:t>
      </w:r>
    </w:p>
    <w:p w:rsidR="009D74CF" w:rsidP="009D74CF" w:rsidRDefault="009D74CF" w14:paraId="4A6040CC" w14:textId="77777777"/>
    <w:p w:rsidR="00CD0BB1" w:rsidP="009D74CF" w:rsidRDefault="00CD0BB1" w14:paraId="12D6F7A8" w14:textId="77777777"/>
    <w:p w:rsidRPr="00481ECC" w:rsidR="00A3634D" w:rsidP="009D74CF" w:rsidRDefault="00A3634D" w14:paraId="1C15B797" w14:textId="77777777"/>
    <w:p w:rsidR="00F62D64" w:rsidP="009D74CF" w:rsidRDefault="00C91964" w14:paraId="4CF5039F" w14:textId="2AD05B45">
      <w:r w:rsidRPr="00481ECC">
        <w:t>A</w:t>
      </w:r>
      <w:r w:rsidR="00E5676E">
        <w:t>nnet</w:t>
      </w:r>
      <w:r w:rsidRPr="00481ECC">
        <w:t xml:space="preserve"> Bertram</w:t>
      </w:r>
    </w:p>
    <w:sectPr w:rsidR="00F62D64" w:rsidSect="005F48D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C58FD" w14:textId="77777777" w:rsidR="00B3002F" w:rsidRDefault="00B3002F">
      <w:pPr>
        <w:spacing w:line="240" w:lineRule="auto"/>
      </w:pPr>
      <w:r>
        <w:separator/>
      </w:r>
    </w:p>
  </w:endnote>
  <w:endnote w:type="continuationSeparator" w:id="0">
    <w:p w14:paraId="368DC49D" w14:textId="77777777" w:rsidR="00B3002F" w:rsidRDefault="00B3002F">
      <w:pPr>
        <w:spacing w:line="240" w:lineRule="auto"/>
      </w:pPr>
      <w:r>
        <w:continuationSeparator/>
      </w:r>
    </w:p>
  </w:endnote>
  <w:endnote w:type="continuationNotice" w:id="1">
    <w:p w14:paraId="15B14931" w14:textId="77777777" w:rsidR="00B3002F" w:rsidRDefault="00B300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3D26" w14:textId="77777777" w:rsidR="00601671" w:rsidRDefault="00601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35F7" w14:textId="77777777" w:rsidR="00601671" w:rsidRDefault="00601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3C99" w14:textId="77777777" w:rsidR="00601671" w:rsidRDefault="00601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F5477" w14:textId="77777777" w:rsidR="00B3002F" w:rsidRDefault="00B3002F">
      <w:pPr>
        <w:spacing w:line="240" w:lineRule="auto"/>
      </w:pPr>
      <w:r>
        <w:separator/>
      </w:r>
    </w:p>
  </w:footnote>
  <w:footnote w:type="continuationSeparator" w:id="0">
    <w:p w14:paraId="47EE2C38" w14:textId="77777777" w:rsidR="00B3002F" w:rsidRDefault="00B3002F">
      <w:pPr>
        <w:spacing w:line="240" w:lineRule="auto"/>
      </w:pPr>
      <w:r>
        <w:continuationSeparator/>
      </w:r>
    </w:p>
  </w:footnote>
  <w:footnote w:type="continuationNotice" w:id="1">
    <w:p w14:paraId="3F6498C3" w14:textId="77777777" w:rsidR="00B3002F" w:rsidRDefault="00B3002F">
      <w:pPr>
        <w:spacing w:line="240" w:lineRule="auto"/>
      </w:pPr>
    </w:p>
  </w:footnote>
  <w:footnote w:id="2">
    <w:p w14:paraId="010BAA80" w14:textId="6863FCA8" w:rsidR="00CB5DF7" w:rsidRPr="00544868" w:rsidRDefault="00CB5DF7" w:rsidP="00CB5DF7">
      <w:pPr>
        <w:pStyle w:val="FootnoteText"/>
        <w:rPr>
          <w:sz w:val="13"/>
          <w:szCs w:val="13"/>
        </w:rPr>
      </w:pPr>
      <w:r w:rsidRPr="00544868">
        <w:rPr>
          <w:rStyle w:val="FootnoteReference"/>
          <w:sz w:val="13"/>
          <w:szCs w:val="13"/>
        </w:rPr>
        <w:footnoteRef/>
      </w:r>
      <w:r w:rsidRPr="00544868">
        <w:rPr>
          <w:sz w:val="13"/>
          <w:szCs w:val="13"/>
        </w:rPr>
        <w:t xml:space="preserve"> Kamerstukken II 2018/19, 32 404, nr. 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56F6" w14:textId="77777777" w:rsidR="00601671" w:rsidRDefault="00601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A659" w14:textId="389476E2" w:rsidR="00014FF9" w:rsidRDefault="00DA666F">
    <w:r>
      <w:rPr>
        <w:noProof/>
        <w:lang w:val="en-GB" w:eastAsia="en-GB"/>
      </w:rPr>
      <mc:AlternateContent>
        <mc:Choice Requires="wps">
          <w:drawing>
            <wp:anchor distT="0" distB="0" distL="0" distR="0" simplePos="0" relativeHeight="251658240" behindDoc="0" locked="1" layoutInCell="1" allowOverlap="1" wp14:anchorId="5AD489FA" wp14:editId="26BE123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8AEFA77" w14:textId="77777777" w:rsidR="00014FF9" w:rsidRDefault="00EA3F31">
                          <w:pPr>
                            <w:pStyle w:val="AfzendgegevensKop0"/>
                          </w:pPr>
                          <w:r>
                            <w:t>Ministerie van Infrastructuur en Waterstaat</w:t>
                          </w:r>
                        </w:p>
                        <w:p w14:paraId="04ECD52C" w14:textId="77777777" w:rsidR="0099006B" w:rsidRPr="0099006B" w:rsidRDefault="0099006B" w:rsidP="0099006B">
                          <w:pPr>
                            <w:pStyle w:val="WitregelW2"/>
                            <w:spacing w:line="276" w:lineRule="auto"/>
                            <w:rPr>
                              <w:sz w:val="13"/>
                              <w:szCs w:val="13"/>
                            </w:rPr>
                          </w:pPr>
                        </w:p>
                        <w:p w14:paraId="0CBA996F" w14:textId="77777777" w:rsidR="0099006B" w:rsidRPr="003F4545" w:rsidRDefault="0099006B" w:rsidP="003F4545">
                          <w:pPr>
                            <w:pStyle w:val="Referentiegegevenskop"/>
                            <w:spacing w:line="240" w:lineRule="auto"/>
                          </w:pPr>
                          <w:r w:rsidRPr="003F4545">
                            <w:t>Ons kenmerk</w:t>
                          </w:r>
                        </w:p>
                        <w:p w14:paraId="32171CE5" w14:textId="5994A45E" w:rsidR="003F4545" w:rsidRPr="003F4545" w:rsidRDefault="003F4545" w:rsidP="003F4545">
                          <w:pPr>
                            <w:spacing w:line="276" w:lineRule="auto"/>
                            <w:rPr>
                              <w:sz w:val="13"/>
                              <w:szCs w:val="13"/>
                            </w:rPr>
                          </w:pPr>
                          <w:r w:rsidRPr="003F4545">
                            <w:rPr>
                              <w:sz w:val="13"/>
                              <w:szCs w:val="13"/>
                            </w:rPr>
                            <w:t>IENW/BSK-2026/48122</w:t>
                          </w:r>
                        </w:p>
                        <w:p w14:paraId="65659408" w14:textId="77777777" w:rsidR="0099006B" w:rsidRPr="0099006B" w:rsidRDefault="0099006B" w:rsidP="0099006B"/>
                      </w:txbxContent>
                    </wps:txbx>
                    <wps:bodyPr vert="horz" wrap="square" lIns="0" tIns="0" rIns="0" bIns="0" anchor="t" anchorCtr="0"/>
                  </wps:wsp>
                </a:graphicData>
              </a:graphic>
            </wp:anchor>
          </w:drawing>
        </mc:Choice>
        <mc:Fallback>
          <w:pict>
            <v:shapetype w14:anchorId="5AD489F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8AEFA77" w14:textId="77777777" w:rsidR="00014FF9" w:rsidRDefault="00EA3F31">
                    <w:pPr>
                      <w:pStyle w:val="AfzendgegevensKop0"/>
                    </w:pPr>
                    <w:r>
                      <w:t>Ministerie van Infrastructuur en Waterstaat</w:t>
                    </w:r>
                  </w:p>
                  <w:p w14:paraId="04ECD52C" w14:textId="77777777" w:rsidR="0099006B" w:rsidRPr="0099006B" w:rsidRDefault="0099006B" w:rsidP="0099006B">
                    <w:pPr>
                      <w:pStyle w:val="WitregelW2"/>
                      <w:spacing w:line="276" w:lineRule="auto"/>
                      <w:rPr>
                        <w:sz w:val="13"/>
                        <w:szCs w:val="13"/>
                      </w:rPr>
                    </w:pPr>
                  </w:p>
                  <w:p w14:paraId="0CBA996F" w14:textId="77777777" w:rsidR="0099006B" w:rsidRPr="003F4545" w:rsidRDefault="0099006B" w:rsidP="003F4545">
                    <w:pPr>
                      <w:pStyle w:val="Referentiegegevenskop"/>
                      <w:spacing w:line="240" w:lineRule="auto"/>
                    </w:pPr>
                    <w:r w:rsidRPr="003F4545">
                      <w:t>Ons kenmerk</w:t>
                    </w:r>
                  </w:p>
                  <w:p w14:paraId="32171CE5" w14:textId="5994A45E" w:rsidR="003F4545" w:rsidRPr="003F4545" w:rsidRDefault="003F4545" w:rsidP="003F4545">
                    <w:pPr>
                      <w:spacing w:line="276" w:lineRule="auto"/>
                      <w:rPr>
                        <w:sz w:val="13"/>
                        <w:szCs w:val="13"/>
                      </w:rPr>
                    </w:pPr>
                    <w:r w:rsidRPr="003F4545">
                      <w:rPr>
                        <w:sz w:val="13"/>
                        <w:szCs w:val="13"/>
                      </w:rPr>
                      <w:t>IENW/BSK-2026/48122</w:t>
                    </w:r>
                  </w:p>
                  <w:p w14:paraId="65659408" w14:textId="77777777" w:rsidR="0099006B" w:rsidRPr="0099006B" w:rsidRDefault="0099006B" w:rsidP="009900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4CD8C03" wp14:editId="3C814C9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36FDC6" w14:textId="20B68913" w:rsidR="00014FF9" w:rsidRDefault="00EA3F31">
                          <w:pPr>
                            <w:pStyle w:val="Referentiegegevens"/>
                          </w:pPr>
                          <w:r>
                            <w:t xml:space="preserve">Pagina </w:t>
                          </w:r>
                          <w:r>
                            <w:fldChar w:fldCharType="begin"/>
                          </w:r>
                          <w:r>
                            <w:instrText>PAGE</w:instrText>
                          </w:r>
                          <w:r>
                            <w:fldChar w:fldCharType="separate"/>
                          </w:r>
                          <w:r w:rsidR="009D74CF">
                            <w:rPr>
                              <w:noProof/>
                            </w:rPr>
                            <w:t>2</w:t>
                          </w:r>
                          <w:r>
                            <w:fldChar w:fldCharType="end"/>
                          </w:r>
                          <w:r>
                            <w:t xml:space="preserve"> van </w:t>
                          </w:r>
                          <w:r>
                            <w:fldChar w:fldCharType="begin"/>
                          </w:r>
                          <w:r>
                            <w:instrText>NUMPAGES</w:instrText>
                          </w:r>
                          <w:r>
                            <w:fldChar w:fldCharType="separate"/>
                          </w:r>
                          <w:r w:rsidR="009D74CF">
                            <w:rPr>
                              <w:noProof/>
                            </w:rPr>
                            <w:t>1</w:t>
                          </w:r>
                          <w:r>
                            <w:fldChar w:fldCharType="end"/>
                          </w:r>
                        </w:p>
                      </w:txbxContent>
                    </wps:txbx>
                    <wps:bodyPr vert="horz" wrap="square" lIns="0" tIns="0" rIns="0" bIns="0" anchor="t" anchorCtr="0"/>
                  </wps:wsp>
                </a:graphicData>
              </a:graphic>
            </wp:anchor>
          </w:drawing>
        </mc:Choice>
        <mc:Fallback>
          <w:pict>
            <v:shape w14:anchorId="64CD8C03"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36FDC6" w14:textId="20B68913" w:rsidR="00014FF9" w:rsidRDefault="00EA3F31">
                    <w:pPr>
                      <w:pStyle w:val="Referentiegegevens"/>
                    </w:pPr>
                    <w:r>
                      <w:t xml:space="preserve">Pagina </w:t>
                    </w:r>
                    <w:r>
                      <w:fldChar w:fldCharType="begin"/>
                    </w:r>
                    <w:r>
                      <w:instrText>PAGE</w:instrText>
                    </w:r>
                    <w:r>
                      <w:fldChar w:fldCharType="separate"/>
                    </w:r>
                    <w:r w:rsidR="009D74CF">
                      <w:rPr>
                        <w:noProof/>
                      </w:rPr>
                      <w:t>2</w:t>
                    </w:r>
                    <w:r>
                      <w:fldChar w:fldCharType="end"/>
                    </w:r>
                    <w:r>
                      <w:t xml:space="preserve"> van </w:t>
                    </w:r>
                    <w:r>
                      <w:fldChar w:fldCharType="begin"/>
                    </w:r>
                    <w:r>
                      <w:instrText>NUMPAGES</w:instrText>
                    </w:r>
                    <w:r>
                      <w:fldChar w:fldCharType="separate"/>
                    </w:r>
                    <w:r w:rsidR="009D74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7644693" wp14:editId="6CF449B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80A896" w14:textId="77777777" w:rsidR="001E3F34" w:rsidRDefault="001E3F34"/>
                      </w:txbxContent>
                    </wps:txbx>
                    <wps:bodyPr vert="horz" wrap="square" lIns="0" tIns="0" rIns="0" bIns="0" anchor="t" anchorCtr="0"/>
                  </wps:wsp>
                </a:graphicData>
              </a:graphic>
            </wp:anchor>
          </w:drawing>
        </mc:Choice>
        <mc:Fallback>
          <w:pict>
            <v:shape w14:anchorId="47644693"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F80A896" w14:textId="77777777" w:rsidR="001E3F34" w:rsidRDefault="001E3F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72BC18C3" wp14:editId="350EEEA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81B0ED" w14:textId="77777777" w:rsidR="001E3F34" w:rsidRDefault="001E3F34"/>
                      </w:txbxContent>
                    </wps:txbx>
                    <wps:bodyPr vert="horz" wrap="square" lIns="0" tIns="0" rIns="0" bIns="0" anchor="t" anchorCtr="0"/>
                  </wps:wsp>
                </a:graphicData>
              </a:graphic>
            </wp:anchor>
          </w:drawing>
        </mc:Choice>
        <mc:Fallback>
          <w:pict>
            <v:shape w14:anchorId="72BC18C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381B0ED" w14:textId="77777777" w:rsidR="001E3F34" w:rsidRDefault="001E3F3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047E" w14:textId="57A3B760" w:rsidR="00014FF9" w:rsidRDefault="00DA666F">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8E608E2" wp14:editId="4BEF90E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DE3E2F" w14:textId="77777777" w:rsidR="001E3F34" w:rsidRDefault="001E3F34"/>
                      </w:txbxContent>
                    </wps:txbx>
                    <wps:bodyPr vert="horz" wrap="square" lIns="0" tIns="0" rIns="0" bIns="0" anchor="t" anchorCtr="0"/>
                  </wps:wsp>
                </a:graphicData>
              </a:graphic>
            </wp:anchor>
          </w:drawing>
        </mc:Choice>
        <mc:Fallback>
          <w:pict>
            <v:shapetype w14:anchorId="18E608E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6DE3E2F" w14:textId="77777777" w:rsidR="001E3F34" w:rsidRDefault="001E3F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095EC38" wp14:editId="5293EA1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BAA4E2" w14:textId="2F84F774" w:rsidR="00014FF9" w:rsidRDefault="00EA3F31">
                          <w:pPr>
                            <w:pStyle w:val="Referentiegegevens"/>
                          </w:pPr>
                          <w:r>
                            <w:t xml:space="preserve">Pagina </w:t>
                          </w:r>
                          <w:r>
                            <w:fldChar w:fldCharType="begin"/>
                          </w:r>
                          <w:r>
                            <w:instrText>PAGE</w:instrText>
                          </w:r>
                          <w:r>
                            <w:fldChar w:fldCharType="separate"/>
                          </w:r>
                          <w:r w:rsidR="001E1769">
                            <w:rPr>
                              <w:noProof/>
                            </w:rPr>
                            <w:t>1</w:t>
                          </w:r>
                          <w:r>
                            <w:fldChar w:fldCharType="end"/>
                          </w:r>
                          <w:r>
                            <w:t xml:space="preserve"> van </w:t>
                          </w:r>
                          <w:r>
                            <w:fldChar w:fldCharType="begin"/>
                          </w:r>
                          <w:r>
                            <w:instrText>NUMPAGES</w:instrText>
                          </w:r>
                          <w:r>
                            <w:fldChar w:fldCharType="separate"/>
                          </w:r>
                          <w:r w:rsidR="001E1769">
                            <w:rPr>
                              <w:noProof/>
                            </w:rPr>
                            <w:t>2</w:t>
                          </w:r>
                          <w:r>
                            <w:fldChar w:fldCharType="end"/>
                          </w:r>
                        </w:p>
                      </w:txbxContent>
                    </wps:txbx>
                    <wps:bodyPr vert="horz" wrap="square" lIns="0" tIns="0" rIns="0" bIns="0" anchor="t" anchorCtr="0"/>
                  </wps:wsp>
                </a:graphicData>
              </a:graphic>
            </wp:anchor>
          </w:drawing>
        </mc:Choice>
        <mc:Fallback>
          <w:pict>
            <v:shape w14:anchorId="4095EC38"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CBAA4E2" w14:textId="2F84F774" w:rsidR="00014FF9" w:rsidRDefault="00EA3F31">
                    <w:pPr>
                      <w:pStyle w:val="Referentiegegevens"/>
                    </w:pPr>
                    <w:r>
                      <w:t xml:space="preserve">Pagina </w:t>
                    </w:r>
                    <w:r>
                      <w:fldChar w:fldCharType="begin"/>
                    </w:r>
                    <w:r>
                      <w:instrText>PAGE</w:instrText>
                    </w:r>
                    <w:r>
                      <w:fldChar w:fldCharType="separate"/>
                    </w:r>
                    <w:r w:rsidR="001E1769">
                      <w:rPr>
                        <w:noProof/>
                      </w:rPr>
                      <w:t>1</w:t>
                    </w:r>
                    <w:r>
                      <w:fldChar w:fldCharType="end"/>
                    </w:r>
                    <w:r>
                      <w:t xml:space="preserve"> van </w:t>
                    </w:r>
                    <w:r>
                      <w:fldChar w:fldCharType="begin"/>
                    </w:r>
                    <w:r>
                      <w:instrText>NUMPAGES</w:instrText>
                    </w:r>
                    <w:r>
                      <w:fldChar w:fldCharType="separate"/>
                    </w:r>
                    <w:r w:rsidR="001E1769">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F87AA8E" wp14:editId="62A6C04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6E1FAE" w14:textId="77777777" w:rsidR="00014FF9" w:rsidRDefault="00EA3F31">
                          <w:pPr>
                            <w:pStyle w:val="AfzendgegevensKop0"/>
                          </w:pPr>
                          <w:r>
                            <w:t>Ministerie van Infrastructuur en Waterstaat</w:t>
                          </w:r>
                        </w:p>
                        <w:p w14:paraId="71C242DB" w14:textId="77777777" w:rsidR="00014FF9" w:rsidRDefault="00014FF9">
                          <w:pPr>
                            <w:pStyle w:val="WitregelW1"/>
                          </w:pPr>
                        </w:p>
                        <w:p w14:paraId="448BB3EF" w14:textId="77777777" w:rsidR="00014FF9" w:rsidRDefault="00EA3F31">
                          <w:pPr>
                            <w:pStyle w:val="Afzendgegevens"/>
                          </w:pPr>
                          <w:r>
                            <w:t>Rijnstraat 8</w:t>
                          </w:r>
                        </w:p>
                        <w:p w14:paraId="3E82B2B6" w14:textId="109EF19C" w:rsidR="00014FF9" w:rsidRPr="00BE3B1C" w:rsidRDefault="00EA3F31">
                          <w:pPr>
                            <w:pStyle w:val="Afzendgegevens"/>
                            <w:rPr>
                              <w:lang w:val="de-DE"/>
                            </w:rPr>
                          </w:pPr>
                          <w:r w:rsidRPr="00BE3B1C">
                            <w:rPr>
                              <w:lang w:val="de-DE"/>
                            </w:rPr>
                            <w:t>2515 XP Den Haag</w:t>
                          </w:r>
                        </w:p>
                        <w:p w14:paraId="370ED69F" w14:textId="77777777" w:rsidR="00014FF9" w:rsidRPr="009D74CF" w:rsidRDefault="00EA3F31">
                          <w:pPr>
                            <w:pStyle w:val="Afzendgegevens"/>
                            <w:rPr>
                              <w:lang w:val="de-DE"/>
                            </w:rPr>
                          </w:pPr>
                          <w:r w:rsidRPr="009D74CF">
                            <w:rPr>
                              <w:lang w:val="de-DE"/>
                            </w:rPr>
                            <w:t>Postbus 20901</w:t>
                          </w:r>
                        </w:p>
                        <w:p w14:paraId="4F4C57D2" w14:textId="77777777" w:rsidR="00014FF9" w:rsidRPr="009D74CF" w:rsidRDefault="00EA3F31">
                          <w:pPr>
                            <w:pStyle w:val="Afzendgegevens"/>
                            <w:rPr>
                              <w:lang w:val="de-DE"/>
                            </w:rPr>
                          </w:pPr>
                          <w:r w:rsidRPr="009D74CF">
                            <w:rPr>
                              <w:lang w:val="de-DE"/>
                            </w:rPr>
                            <w:t>2500 EX Den Haag</w:t>
                          </w:r>
                        </w:p>
                        <w:p w14:paraId="3ED1E6C2" w14:textId="77777777" w:rsidR="00014FF9" w:rsidRPr="009D74CF" w:rsidRDefault="00014FF9">
                          <w:pPr>
                            <w:pStyle w:val="WitregelW1"/>
                            <w:rPr>
                              <w:lang w:val="de-DE"/>
                            </w:rPr>
                          </w:pPr>
                        </w:p>
                        <w:p w14:paraId="158E87A8" w14:textId="77777777" w:rsidR="00014FF9" w:rsidRPr="009D74CF" w:rsidRDefault="00EA3F31">
                          <w:pPr>
                            <w:pStyle w:val="Afzendgegevens"/>
                            <w:rPr>
                              <w:lang w:val="de-DE"/>
                            </w:rPr>
                          </w:pPr>
                          <w:r w:rsidRPr="009D74CF">
                            <w:rPr>
                              <w:lang w:val="de-DE"/>
                            </w:rPr>
                            <w:t>T   070-456 0000</w:t>
                          </w:r>
                        </w:p>
                        <w:p w14:paraId="17F6F015" w14:textId="77777777" w:rsidR="00014FF9" w:rsidRPr="0099006B" w:rsidRDefault="00EA3F31">
                          <w:pPr>
                            <w:pStyle w:val="Afzendgegevens"/>
                          </w:pPr>
                          <w:r w:rsidRPr="0099006B">
                            <w:t>F   070-456 1111</w:t>
                          </w:r>
                        </w:p>
                        <w:p w14:paraId="77650402" w14:textId="77777777" w:rsidR="00014FF9" w:rsidRPr="0099006B" w:rsidRDefault="00014FF9" w:rsidP="0099006B">
                          <w:pPr>
                            <w:pStyle w:val="WitregelW2"/>
                            <w:spacing w:line="276" w:lineRule="auto"/>
                            <w:rPr>
                              <w:sz w:val="13"/>
                              <w:szCs w:val="13"/>
                            </w:rPr>
                          </w:pPr>
                        </w:p>
                        <w:p w14:paraId="0A63F03E" w14:textId="77777777" w:rsidR="0099006B" w:rsidRPr="0099006B" w:rsidRDefault="0099006B" w:rsidP="0099006B">
                          <w:pPr>
                            <w:pStyle w:val="Referentiegegevenskop"/>
                            <w:spacing w:line="276" w:lineRule="auto"/>
                          </w:pPr>
                          <w:r w:rsidRPr="0099006B">
                            <w:t>Ons kenmerk</w:t>
                          </w:r>
                        </w:p>
                        <w:p w14:paraId="131A60D4" w14:textId="49CC0F31" w:rsidR="0099006B" w:rsidRDefault="003F4545" w:rsidP="0099006B">
                          <w:pPr>
                            <w:pStyle w:val="Referentiegegevenskop"/>
                            <w:spacing w:line="276" w:lineRule="auto"/>
                            <w:rPr>
                              <w:b w:val="0"/>
                              <w:bCs/>
                            </w:rPr>
                          </w:pPr>
                          <w:r w:rsidRPr="003F4545">
                            <w:rPr>
                              <w:b w:val="0"/>
                              <w:bCs/>
                            </w:rPr>
                            <w:t>IENW/BSK-2026/48122</w:t>
                          </w:r>
                        </w:p>
                        <w:p w14:paraId="3A063982" w14:textId="77777777" w:rsidR="003F4545" w:rsidRPr="003F4545" w:rsidRDefault="003F4545" w:rsidP="003F4545"/>
                        <w:p w14:paraId="7957AB45" w14:textId="466E5E09" w:rsidR="00014FF9" w:rsidRPr="0099006B" w:rsidRDefault="00EA3F31" w:rsidP="0099006B">
                          <w:pPr>
                            <w:pStyle w:val="Referentiegegevenskop"/>
                            <w:spacing w:line="276" w:lineRule="auto"/>
                            <w:rPr>
                              <w:lang w:val="de-DE"/>
                            </w:rPr>
                          </w:pPr>
                          <w:r w:rsidRPr="0099006B">
                            <w:rPr>
                              <w:lang w:val="de-DE"/>
                            </w:rPr>
                            <w:t>Bijlage(n)</w:t>
                          </w:r>
                        </w:p>
                        <w:p w14:paraId="335281A9" w14:textId="4FFCE309" w:rsidR="00014FF9" w:rsidRPr="0099006B" w:rsidRDefault="003C7FF8" w:rsidP="0099006B">
                          <w:pPr>
                            <w:pStyle w:val="Referentiegegevens"/>
                            <w:spacing w:line="276" w:lineRule="auto"/>
                          </w:pPr>
                          <w:r>
                            <w:t>3</w:t>
                          </w:r>
                        </w:p>
                      </w:txbxContent>
                    </wps:txbx>
                    <wps:bodyPr vert="horz" wrap="square" lIns="0" tIns="0" rIns="0" bIns="0" anchor="t" anchorCtr="0"/>
                  </wps:wsp>
                </a:graphicData>
              </a:graphic>
            </wp:anchor>
          </w:drawing>
        </mc:Choice>
        <mc:Fallback>
          <w:pict>
            <v:shape w14:anchorId="0F87AA8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E6E1FAE" w14:textId="77777777" w:rsidR="00014FF9" w:rsidRDefault="00EA3F31">
                    <w:pPr>
                      <w:pStyle w:val="AfzendgegevensKop0"/>
                    </w:pPr>
                    <w:r>
                      <w:t>Ministerie van Infrastructuur en Waterstaat</w:t>
                    </w:r>
                  </w:p>
                  <w:p w14:paraId="71C242DB" w14:textId="77777777" w:rsidR="00014FF9" w:rsidRDefault="00014FF9">
                    <w:pPr>
                      <w:pStyle w:val="WitregelW1"/>
                    </w:pPr>
                  </w:p>
                  <w:p w14:paraId="448BB3EF" w14:textId="77777777" w:rsidR="00014FF9" w:rsidRDefault="00EA3F31">
                    <w:pPr>
                      <w:pStyle w:val="Afzendgegevens"/>
                    </w:pPr>
                    <w:r>
                      <w:t>Rijnstraat 8</w:t>
                    </w:r>
                  </w:p>
                  <w:p w14:paraId="3E82B2B6" w14:textId="109EF19C" w:rsidR="00014FF9" w:rsidRPr="00BE3B1C" w:rsidRDefault="00EA3F31">
                    <w:pPr>
                      <w:pStyle w:val="Afzendgegevens"/>
                      <w:rPr>
                        <w:lang w:val="de-DE"/>
                      </w:rPr>
                    </w:pPr>
                    <w:r w:rsidRPr="00BE3B1C">
                      <w:rPr>
                        <w:lang w:val="de-DE"/>
                      </w:rPr>
                      <w:t>2515 XP Den Haag</w:t>
                    </w:r>
                  </w:p>
                  <w:p w14:paraId="370ED69F" w14:textId="77777777" w:rsidR="00014FF9" w:rsidRPr="009D74CF" w:rsidRDefault="00EA3F31">
                    <w:pPr>
                      <w:pStyle w:val="Afzendgegevens"/>
                      <w:rPr>
                        <w:lang w:val="de-DE"/>
                      </w:rPr>
                    </w:pPr>
                    <w:r w:rsidRPr="009D74CF">
                      <w:rPr>
                        <w:lang w:val="de-DE"/>
                      </w:rPr>
                      <w:t>Postbus 20901</w:t>
                    </w:r>
                  </w:p>
                  <w:p w14:paraId="4F4C57D2" w14:textId="77777777" w:rsidR="00014FF9" w:rsidRPr="009D74CF" w:rsidRDefault="00EA3F31">
                    <w:pPr>
                      <w:pStyle w:val="Afzendgegevens"/>
                      <w:rPr>
                        <w:lang w:val="de-DE"/>
                      </w:rPr>
                    </w:pPr>
                    <w:r w:rsidRPr="009D74CF">
                      <w:rPr>
                        <w:lang w:val="de-DE"/>
                      </w:rPr>
                      <w:t>2500 EX Den Haag</w:t>
                    </w:r>
                  </w:p>
                  <w:p w14:paraId="3ED1E6C2" w14:textId="77777777" w:rsidR="00014FF9" w:rsidRPr="009D74CF" w:rsidRDefault="00014FF9">
                    <w:pPr>
                      <w:pStyle w:val="WitregelW1"/>
                      <w:rPr>
                        <w:lang w:val="de-DE"/>
                      </w:rPr>
                    </w:pPr>
                  </w:p>
                  <w:p w14:paraId="158E87A8" w14:textId="77777777" w:rsidR="00014FF9" w:rsidRPr="009D74CF" w:rsidRDefault="00EA3F31">
                    <w:pPr>
                      <w:pStyle w:val="Afzendgegevens"/>
                      <w:rPr>
                        <w:lang w:val="de-DE"/>
                      </w:rPr>
                    </w:pPr>
                    <w:r w:rsidRPr="009D74CF">
                      <w:rPr>
                        <w:lang w:val="de-DE"/>
                      </w:rPr>
                      <w:t>T   070-456 0000</w:t>
                    </w:r>
                  </w:p>
                  <w:p w14:paraId="17F6F015" w14:textId="77777777" w:rsidR="00014FF9" w:rsidRPr="0099006B" w:rsidRDefault="00EA3F31">
                    <w:pPr>
                      <w:pStyle w:val="Afzendgegevens"/>
                    </w:pPr>
                    <w:r w:rsidRPr="0099006B">
                      <w:t>F   070-456 1111</w:t>
                    </w:r>
                  </w:p>
                  <w:p w14:paraId="77650402" w14:textId="77777777" w:rsidR="00014FF9" w:rsidRPr="0099006B" w:rsidRDefault="00014FF9" w:rsidP="0099006B">
                    <w:pPr>
                      <w:pStyle w:val="WitregelW2"/>
                      <w:spacing w:line="276" w:lineRule="auto"/>
                      <w:rPr>
                        <w:sz w:val="13"/>
                        <w:szCs w:val="13"/>
                      </w:rPr>
                    </w:pPr>
                  </w:p>
                  <w:p w14:paraId="0A63F03E" w14:textId="77777777" w:rsidR="0099006B" w:rsidRPr="0099006B" w:rsidRDefault="0099006B" w:rsidP="0099006B">
                    <w:pPr>
                      <w:pStyle w:val="Referentiegegevenskop"/>
                      <w:spacing w:line="276" w:lineRule="auto"/>
                    </w:pPr>
                    <w:r w:rsidRPr="0099006B">
                      <w:t>Ons kenmerk</w:t>
                    </w:r>
                  </w:p>
                  <w:p w14:paraId="131A60D4" w14:textId="49CC0F31" w:rsidR="0099006B" w:rsidRDefault="003F4545" w:rsidP="0099006B">
                    <w:pPr>
                      <w:pStyle w:val="Referentiegegevenskop"/>
                      <w:spacing w:line="276" w:lineRule="auto"/>
                      <w:rPr>
                        <w:b w:val="0"/>
                        <w:bCs/>
                      </w:rPr>
                    </w:pPr>
                    <w:r w:rsidRPr="003F4545">
                      <w:rPr>
                        <w:b w:val="0"/>
                        <w:bCs/>
                      </w:rPr>
                      <w:t>IENW/BSK-2026/48122</w:t>
                    </w:r>
                  </w:p>
                  <w:p w14:paraId="3A063982" w14:textId="77777777" w:rsidR="003F4545" w:rsidRPr="003F4545" w:rsidRDefault="003F4545" w:rsidP="003F4545"/>
                  <w:p w14:paraId="7957AB45" w14:textId="466E5E09" w:rsidR="00014FF9" w:rsidRPr="0099006B" w:rsidRDefault="00EA3F31" w:rsidP="0099006B">
                    <w:pPr>
                      <w:pStyle w:val="Referentiegegevenskop"/>
                      <w:spacing w:line="276" w:lineRule="auto"/>
                      <w:rPr>
                        <w:lang w:val="de-DE"/>
                      </w:rPr>
                    </w:pPr>
                    <w:r w:rsidRPr="0099006B">
                      <w:rPr>
                        <w:lang w:val="de-DE"/>
                      </w:rPr>
                      <w:t>Bijlage(n)</w:t>
                    </w:r>
                  </w:p>
                  <w:p w14:paraId="335281A9" w14:textId="4FFCE309" w:rsidR="00014FF9" w:rsidRPr="0099006B" w:rsidRDefault="003C7FF8" w:rsidP="0099006B">
                    <w:pPr>
                      <w:pStyle w:val="Referentiegegevens"/>
                      <w:spacing w:line="276" w:lineRule="auto"/>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22B7AED" wp14:editId="491797B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31194E" w14:textId="77777777" w:rsidR="00014FF9" w:rsidRDefault="00EA3F31">
                          <w:pPr>
                            <w:spacing w:line="240" w:lineRule="auto"/>
                          </w:pPr>
                          <w:r>
                            <w:rPr>
                              <w:noProof/>
                              <w:lang w:val="en-GB" w:eastAsia="en-GB"/>
                            </w:rPr>
                            <w:drawing>
                              <wp:inline distT="0" distB="0" distL="0" distR="0" wp14:anchorId="5959ABB8" wp14:editId="601DA22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2B7AED"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331194E" w14:textId="77777777" w:rsidR="00014FF9" w:rsidRDefault="00EA3F31">
                    <w:pPr>
                      <w:spacing w:line="240" w:lineRule="auto"/>
                    </w:pPr>
                    <w:r>
                      <w:rPr>
                        <w:noProof/>
                        <w:lang w:val="en-GB" w:eastAsia="en-GB"/>
                      </w:rPr>
                      <w:drawing>
                        <wp:inline distT="0" distB="0" distL="0" distR="0" wp14:anchorId="5959ABB8" wp14:editId="601DA22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924E5A2" wp14:editId="078A45A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2E9011" w14:textId="77777777" w:rsidR="00014FF9" w:rsidRDefault="00EA3F31">
                          <w:pPr>
                            <w:spacing w:line="240" w:lineRule="auto"/>
                          </w:pPr>
                          <w:r>
                            <w:rPr>
                              <w:noProof/>
                              <w:lang w:val="en-GB" w:eastAsia="en-GB"/>
                            </w:rPr>
                            <w:drawing>
                              <wp:inline distT="0" distB="0" distL="0" distR="0" wp14:anchorId="6BE2E372" wp14:editId="7A3C83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24E5A2"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A2E9011" w14:textId="77777777" w:rsidR="00014FF9" w:rsidRDefault="00EA3F31">
                    <w:pPr>
                      <w:spacing w:line="240" w:lineRule="auto"/>
                    </w:pPr>
                    <w:r>
                      <w:rPr>
                        <w:noProof/>
                        <w:lang w:val="en-GB" w:eastAsia="en-GB"/>
                      </w:rPr>
                      <w:drawing>
                        <wp:inline distT="0" distB="0" distL="0" distR="0" wp14:anchorId="6BE2E372" wp14:editId="7A3C83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E9DF9CB" wp14:editId="6D84C57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229FC7" w14:textId="77777777" w:rsidR="00014FF9" w:rsidRDefault="00EA3F3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E9DF9CB"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0229FC7" w14:textId="77777777" w:rsidR="00014FF9" w:rsidRDefault="00EA3F3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997AB6A" wp14:editId="6A97C4D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4B301D4" w14:textId="246978FB" w:rsidR="00014FF9" w:rsidRDefault="00EA3F3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997AB6A"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4B301D4" w14:textId="246978FB" w:rsidR="00014FF9" w:rsidRDefault="00EA3F3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B685DCD" wp14:editId="090A2193">
              <wp:simplePos x="0" y="0"/>
              <wp:positionH relativeFrom="margin">
                <wp:posOffset>-48895</wp:posOffset>
              </wp:positionH>
              <wp:positionV relativeFrom="page">
                <wp:posOffset>3638550</wp:posOffset>
              </wp:positionV>
              <wp:extent cx="5041900"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5041900" cy="790575"/>
                      </a:xfrm>
                      <a:prstGeom prst="rect">
                        <a:avLst/>
                      </a:prstGeom>
                      <a:noFill/>
                    </wps:spPr>
                    <wps:txbx>
                      <w:txbxContent>
                        <w:tbl>
                          <w:tblPr>
                            <w:tblW w:w="0" w:type="auto"/>
                            <w:tblLayout w:type="fixed"/>
                            <w:tblLook w:val="07E0" w:firstRow="1" w:lastRow="1" w:firstColumn="1" w:lastColumn="1" w:noHBand="1" w:noVBand="1"/>
                          </w:tblPr>
                          <w:tblGrid>
                            <w:gridCol w:w="1140"/>
                            <w:gridCol w:w="5400"/>
                            <w:gridCol w:w="973"/>
                          </w:tblGrid>
                          <w:tr w:rsidR="00014FF9" w14:paraId="3FACEC30" w14:textId="77777777">
                            <w:trPr>
                              <w:gridAfter w:val="1"/>
                              <w:wAfter w:w="973" w:type="dxa"/>
                              <w:trHeight w:val="200"/>
                            </w:trPr>
                            <w:tc>
                              <w:tcPr>
                                <w:tcW w:w="1140" w:type="dxa"/>
                              </w:tcPr>
                              <w:p w14:paraId="3E513290" w14:textId="77777777" w:rsidR="00014FF9" w:rsidRDefault="00014FF9"/>
                            </w:tc>
                            <w:tc>
                              <w:tcPr>
                                <w:tcW w:w="5400" w:type="dxa"/>
                              </w:tcPr>
                              <w:p w14:paraId="4C0D9228" w14:textId="77777777" w:rsidR="00014FF9" w:rsidRDefault="00014FF9"/>
                            </w:tc>
                          </w:tr>
                          <w:tr w:rsidR="00014FF9" w14:paraId="5DC1EA04" w14:textId="77777777">
                            <w:trPr>
                              <w:gridAfter w:val="1"/>
                              <w:wAfter w:w="973" w:type="dxa"/>
                              <w:trHeight w:val="240"/>
                            </w:trPr>
                            <w:tc>
                              <w:tcPr>
                                <w:tcW w:w="1140" w:type="dxa"/>
                              </w:tcPr>
                              <w:p w14:paraId="67EDB73D" w14:textId="77777777" w:rsidR="00014FF9" w:rsidRDefault="00EA3F31">
                                <w:r>
                                  <w:t>Datum</w:t>
                                </w:r>
                              </w:p>
                            </w:tc>
                            <w:tc>
                              <w:tcPr>
                                <w:tcW w:w="5400" w:type="dxa"/>
                              </w:tcPr>
                              <w:p w14:paraId="259B9C24" w14:textId="0F0DF57E" w:rsidR="00014FF9" w:rsidRDefault="00CD0BB1">
                                <w:r>
                                  <w:t>1 april 2026</w:t>
                                </w:r>
                              </w:p>
                            </w:tc>
                          </w:tr>
                          <w:tr w:rsidR="00014FF9" w14:paraId="269BA7D5" w14:textId="77777777" w:rsidTr="008F2BAC">
                            <w:trPr>
                              <w:trHeight w:val="240"/>
                            </w:trPr>
                            <w:tc>
                              <w:tcPr>
                                <w:tcW w:w="1140" w:type="dxa"/>
                              </w:tcPr>
                              <w:p w14:paraId="733B8C98" w14:textId="77777777" w:rsidR="00014FF9" w:rsidRDefault="00EA3F31">
                                <w:r>
                                  <w:t>Betreft</w:t>
                                </w:r>
                              </w:p>
                            </w:tc>
                            <w:tc>
                              <w:tcPr>
                                <w:tcW w:w="6373" w:type="dxa"/>
                                <w:gridSpan w:val="2"/>
                              </w:tcPr>
                              <w:p w14:paraId="4E8D87B2" w14:textId="5E33632B" w:rsidR="00014FF9" w:rsidRDefault="006868FC" w:rsidP="00597319">
                                <w:pPr>
                                  <w:ind w:right="-511"/>
                                </w:pPr>
                                <w:r>
                                  <w:t>Veertiende</w:t>
                                </w:r>
                                <w:r w:rsidR="00520BFB">
                                  <w:t xml:space="preserve"> </w:t>
                                </w:r>
                                <w:r w:rsidR="00EA3F31">
                                  <w:t xml:space="preserve">voortgangsrapportage </w:t>
                                </w:r>
                                <w:r w:rsidR="008F2BAC">
                                  <w:t xml:space="preserve">(VGR) </w:t>
                                </w:r>
                                <w:r w:rsidR="00EA3F31">
                                  <w:t>P</w:t>
                                </w:r>
                                <w:r w:rsidR="003405A6">
                                  <w:t>rogramma</w:t>
                                </w:r>
                                <w:r w:rsidR="00597319">
                                  <w:t xml:space="preserve"> Hoogfrequent </w:t>
                                </w:r>
                                <w:r w:rsidR="003405A6">
                                  <w:t xml:space="preserve">Spoorvervoer (PHS) over de </w:t>
                                </w:r>
                                <w:r>
                                  <w:t>tweede</w:t>
                                </w:r>
                                <w:r w:rsidR="003405A6">
                                  <w:t xml:space="preserve"> helft van </w:t>
                                </w:r>
                                <w:r w:rsidR="00937136">
                                  <w:t>2025</w:t>
                                </w:r>
                              </w:p>
                            </w:tc>
                          </w:tr>
                          <w:tr w:rsidR="00014FF9" w14:paraId="710C378B" w14:textId="77777777">
                            <w:trPr>
                              <w:gridAfter w:val="1"/>
                              <w:wAfter w:w="973" w:type="dxa"/>
                              <w:trHeight w:val="200"/>
                            </w:trPr>
                            <w:tc>
                              <w:tcPr>
                                <w:tcW w:w="1140" w:type="dxa"/>
                              </w:tcPr>
                              <w:p w14:paraId="3C826CFF" w14:textId="73D0BEAF" w:rsidR="00014FF9" w:rsidRDefault="00014FF9"/>
                            </w:tc>
                            <w:tc>
                              <w:tcPr>
                                <w:tcW w:w="5400" w:type="dxa"/>
                              </w:tcPr>
                              <w:p w14:paraId="729C4B93" w14:textId="77777777" w:rsidR="00014FF9" w:rsidRDefault="00014FF9"/>
                            </w:tc>
                          </w:tr>
                        </w:tbl>
                        <w:p w14:paraId="7CBBB41F" w14:textId="77777777" w:rsidR="001E3F34" w:rsidRDefault="001E3F3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85DCD" id="7266255e-823c-11ee-8554-0242ac120003" o:spid="_x0000_s1037" type="#_x0000_t202" style="position:absolute;margin-left:-3.85pt;margin-top:286.5pt;width:397pt;height:62.25pt;z-index:251658251;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H3ygEAAG8DAAAOAAAAZHJzL2Uyb0RvYy54bWysU9uO2yAQfa/Uf0C8J75snOxacVZtV1tV&#10;qrqVtv0AgiFGMgwFEjv9+g44zlbdt1Vf8GEGDmfOjLf3o+7JSTivwDS0WOaUCMOhVebQ0J8/Hhe3&#10;lPjATMt6MKKhZ+Hp/e79u+1ga1FCB30rHEES4+vBNrQLwdZZ5nknNPNLsMJgUoLTLODWHbLWsQHZ&#10;dZ+Veb7OBnCtdcCF9xh9mJJ0l/ilFDw8SelFIH1DUVtIq0vrPq7Zbsvqg2O2U/wig71BhWbK4KNX&#10;qgcWGDk69YpKK+7AgwxLDjoDKRUXqQaspsj/qea5Y1akWtAcb682+f9Hy7+dvjuiWuzdihLDNPZo&#10;U67XZVWJxW15wxdFIRBV1WqRl6uS8QJtz2+icYP1Nd5/tsgQxo8wIskc9xiMfozS6fjFSgnmsQXn&#10;q+1iDIRjsMpXxV2OKY65zV1ebapIk73cts6HzwI0iaChDtua3Ganrz5MR+cj8TEDj6rvYzxKnKRE&#10;FMb9ONV61bmH9ozycYKRtwP3m5IBp6Gh/teROUFJ/8Wg3XF0ZuBmsJ8BMxyvNjRQMsFPIY3YpOXD&#10;MYBUSWYUMb140YZdTYVeJjCOzd/7dOrlP9n9AQAA//8DAFBLAwQUAAYACAAAACEAQNU8suAAAAAK&#10;AQAADwAAAGRycy9kb3ducmV2LnhtbEyPwU7DMBBE70j8g7WVuLVOqRq3IZuqQnBCQqThwNGJ3cRq&#10;vA6x24a/x5zKcbVPM2/y3WR7dtGjN44QlosEmKbGKUMtwmf1Ot8A80GSkr0jjfCjPeyK+7tcZspd&#10;qdSXQ2hZDCGfSYQuhCHj3DedttIv3KAp/o5utDLEc2y5GuU1htuePyZJyq00FBs6OejnTjenw9ki&#10;7L+ofDHf7/VHeSxNVW0TektPiA+zaf8ELOgp3GD404/qUESn2p1JedYjzIWIJMJarOKmCIhNugJW&#10;I6RbsQZe5Pz/hOIXAAD//wMAUEsBAi0AFAAGAAgAAAAhALaDOJL+AAAA4QEAABMAAAAAAAAAAAAA&#10;AAAAAAAAAFtDb250ZW50X1R5cGVzXS54bWxQSwECLQAUAAYACAAAACEAOP0h/9YAAACUAQAACwAA&#10;AAAAAAAAAAAAAAAvAQAAX3JlbHMvLnJlbHNQSwECLQAUAAYACAAAACEAU3qx98oBAABvAwAADgAA&#10;AAAAAAAAAAAAAAAuAgAAZHJzL2Uyb0RvYy54bWxQSwECLQAUAAYACAAAACEAQNU8su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gridCol w:w="973"/>
                    </w:tblGrid>
                    <w:tr w:rsidR="00014FF9" w14:paraId="3FACEC30" w14:textId="77777777">
                      <w:trPr>
                        <w:gridAfter w:val="1"/>
                        <w:wAfter w:w="973" w:type="dxa"/>
                        <w:trHeight w:val="200"/>
                      </w:trPr>
                      <w:tc>
                        <w:tcPr>
                          <w:tcW w:w="1140" w:type="dxa"/>
                        </w:tcPr>
                        <w:p w14:paraId="3E513290" w14:textId="77777777" w:rsidR="00014FF9" w:rsidRDefault="00014FF9"/>
                      </w:tc>
                      <w:tc>
                        <w:tcPr>
                          <w:tcW w:w="5400" w:type="dxa"/>
                        </w:tcPr>
                        <w:p w14:paraId="4C0D9228" w14:textId="77777777" w:rsidR="00014FF9" w:rsidRDefault="00014FF9"/>
                      </w:tc>
                    </w:tr>
                    <w:tr w:rsidR="00014FF9" w14:paraId="5DC1EA04" w14:textId="77777777">
                      <w:trPr>
                        <w:gridAfter w:val="1"/>
                        <w:wAfter w:w="973" w:type="dxa"/>
                        <w:trHeight w:val="240"/>
                      </w:trPr>
                      <w:tc>
                        <w:tcPr>
                          <w:tcW w:w="1140" w:type="dxa"/>
                        </w:tcPr>
                        <w:p w14:paraId="67EDB73D" w14:textId="77777777" w:rsidR="00014FF9" w:rsidRDefault="00EA3F31">
                          <w:r>
                            <w:t>Datum</w:t>
                          </w:r>
                        </w:p>
                      </w:tc>
                      <w:tc>
                        <w:tcPr>
                          <w:tcW w:w="5400" w:type="dxa"/>
                        </w:tcPr>
                        <w:p w14:paraId="259B9C24" w14:textId="0F0DF57E" w:rsidR="00014FF9" w:rsidRDefault="00CD0BB1">
                          <w:r>
                            <w:t>1 april 2026</w:t>
                          </w:r>
                        </w:p>
                      </w:tc>
                    </w:tr>
                    <w:tr w:rsidR="00014FF9" w14:paraId="269BA7D5" w14:textId="77777777" w:rsidTr="008F2BAC">
                      <w:trPr>
                        <w:trHeight w:val="240"/>
                      </w:trPr>
                      <w:tc>
                        <w:tcPr>
                          <w:tcW w:w="1140" w:type="dxa"/>
                        </w:tcPr>
                        <w:p w14:paraId="733B8C98" w14:textId="77777777" w:rsidR="00014FF9" w:rsidRDefault="00EA3F31">
                          <w:r>
                            <w:t>Betreft</w:t>
                          </w:r>
                        </w:p>
                      </w:tc>
                      <w:tc>
                        <w:tcPr>
                          <w:tcW w:w="6373" w:type="dxa"/>
                          <w:gridSpan w:val="2"/>
                        </w:tcPr>
                        <w:p w14:paraId="4E8D87B2" w14:textId="5E33632B" w:rsidR="00014FF9" w:rsidRDefault="006868FC" w:rsidP="00597319">
                          <w:pPr>
                            <w:ind w:right="-511"/>
                          </w:pPr>
                          <w:r>
                            <w:t>Veertiende</w:t>
                          </w:r>
                          <w:r w:rsidR="00520BFB">
                            <w:t xml:space="preserve"> </w:t>
                          </w:r>
                          <w:r w:rsidR="00EA3F31">
                            <w:t xml:space="preserve">voortgangsrapportage </w:t>
                          </w:r>
                          <w:r w:rsidR="008F2BAC">
                            <w:t xml:space="preserve">(VGR) </w:t>
                          </w:r>
                          <w:r w:rsidR="00EA3F31">
                            <w:t>P</w:t>
                          </w:r>
                          <w:r w:rsidR="003405A6">
                            <w:t>rogramma</w:t>
                          </w:r>
                          <w:r w:rsidR="00597319">
                            <w:t xml:space="preserve"> Hoogfrequent </w:t>
                          </w:r>
                          <w:r w:rsidR="003405A6">
                            <w:t xml:space="preserve">Spoorvervoer (PHS) over de </w:t>
                          </w:r>
                          <w:r>
                            <w:t>tweede</w:t>
                          </w:r>
                          <w:r w:rsidR="003405A6">
                            <w:t xml:space="preserve"> helft van </w:t>
                          </w:r>
                          <w:r w:rsidR="00937136">
                            <w:t>2025</w:t>
                          </w:r>
                        </w:p>
                      </w:tc>
                    </w:tr>
                    <w:tr w:rsidR="00014FF9" w14:paraId="710C378B" w14:textId="77777777">
                      <w:trPr>
                        <w:gridAfter w:val="1"/>
                        <w:wAfter w:w="973" w:type="dxa"/>
                        <w:trHeight w:val="200"/>
                      </w:trPr>
                      <w:tc>
                        <w:tcPr>
                          <w:tcW w:w="1140" w:type="dxa"/>
                        </w:tcPr>
                        <w:p w14:paraId="3C826CFF" w14:textId="73D0BEAF" w:rsidR="00014FF9" w:rsidRDefault="00014FF9"/>
                      </w:tc>
                      <w:tc>
                        <w:tcPr>
                          <w:tcW w:w="5400" w:type="dxa"/>
                        </w:tcPr>
                        <w:p w14:paraId="729C4B93" w14:textId="77777777" w:rsidR="00014FF9" w:rsidRDefault="00014FF9"/>
                      </w:tc>
                    </w:tr>
                  </w:tbl>
                  <w:p w14:paraId="7CBBB41F" w14:textId="77777777" w:rsidR="001E3F34" w:rsidRDefault="001E3F34"/>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76F0F83" wp14:editId="6AB2CEA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F96F99" w14:textId="77777777" w:rsidR="001E3F34" w:rsidRDefault="001E3F34"/>
                      </w:txbxContent>
                    </wps:txbx>
                    <wps:bodyPr vert="horz" wrap="square" lIns="0" tIns="0" rIns="0" bIns="0" anchor="t" anchorCtr="0"/>
                  </wps:wsp>
                </a:graphicData>
              </a:graphic>
            </wp:anchor>
          </w:drawing>
        </mc:Choice>
        <mc:Fallback>
          <w:pict>
            <v:shape w14:anchorId="276F0F8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DF96F99" w14:textId="77777777" w:rsidR="001E3F34" w:rsidRDefault="001E3F3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751C61"/>
    <w:multiLevelType w:val="multilevel"/>
    <w:tmpl w:val="59FD0CE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2C1596"/>
    <w:multiLevelType w:val="multilevel"/>
    <w:tmpl w:val="8858AD5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D82188"/>
    <w:multiLevelType w:val="multilevel"/>
    <w:tmpl w:val="494EC8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D34E9C"/>
    <w:multiLevelType w:val="multilevel"/>
    <w:tmpl w:val="B2578C4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B2C09A"/>
    <w:multiLevelType w:val="multilevel"/>
    <w:tmpl w:val="BED6467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838A3E"/>
    <w:multiLevelType w:val="multilevel"/>
    <w:tmpl w:val="D1DE778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671214"/>
    <w:multiLevelType w:val="multilevel"/>
    <w:tmpl w:val="B2CB4AD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EC2414"/>
    <w:multiLevelType w:val="multilevel"/>
    <w:tmpl w:val="3A29E9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33B9790"/>
    <w:multiLevelType w:val="multilevel"/>
    <w:tmpl w:val="CD4D646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649574"/>
    <w:multiLevelType w:val="multilevel"/>
    <w:tmpl w:val="F19208F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B3437E"/>
    <w:multiLevelType w:val="multilevel"/>
    <w:tmpl w:val="9317DB9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971FE5"/>
    <w:multiLevelType w:val="multilevel"/>
    <w:tmpl w:val="F83EB3B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5AD3FD"/>
    <w:multiLevelType w:val="multilevel"/>
    <w:tmpl w:val="97A533F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EA5111"/>
    <w:multiLevelType w:val="multilevel"/>
    <w:tmpl w:val="D65481B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5066E1"/>
    <w:multiLevelType w:val="hybridMultilevel"/>
    <w:tmpl w:val="39969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A22AD9"/>
    <w:multiLevelType w:val="hybridMultilevel"/>
    <w:tmpl w:val="7BCE27DA"/>
    <w:lvl w:ilvl="0" w:tplc="726AD128">
      <w:numFmt w:val="bullet"/>
      <w:lvlText w:val="•"/>
      <w:lvlJc w:val="left"/>
      <w:pPr>
        <w:ind w:left="1070" w:hanging="71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6C78CA"/>
    <w:multiLevelType w:val="hybridMultilevel"/>
    <w:tmpl w:val="58985830"/>
    <w:lvl w:ilvl="0" w:tplc="15303E1A">
      <w:numFmt w:val="bullet"/>
      <w:lvlText w:val="-"/>
      <w:lvlJc w:val="left"/>
      <w:pPr>
        <w:ind w:left="5888" w:hanging="360"/>
      </w:pPr>
      <w:rPr>
        <w:rFonts w:ascii="Verdana" w:eastAsia="DejaVu Sans" w:hAnsi="Verdana" w:cs="Lohit Hindi" w:hint="default"/>
      </w:rPr>
    </w:lvl>
    <w:lvl w:ilvl="1" w:tplc="04130003" w:tentative="1">
      <w:start w:val="1"/>
      <w:numFmt w:val="bullet"/>
      <w:lvlText w:val="o"/>
      <w:lvlJc w:val="left"/>
      <w:pPr>
        <w:ind w:left="6608" w:hanging="360"/>
      </w:pPr>
      <w:rPr>
        <w:rFonts w:ascii="Courier New" w:hAnsi="Courier New" w:cs="Courier New" w:hint="default"/>
      </w:rPr>
    </w:lvl>
    <w:lvl w:ilvl="2" w:tplc="04130005" w:tentative="1">
      <w:start w:val="1"/>
      <w:numFmt w:val="bullet"/>
      <w:lvlText w:val=""/>
      <w:lvlJc w:val="left"/>
      <w:pPr>
        <w:ind w:left="7328" w:hanging="360"/>
      </w:pPr>
      <w:rPr>
        <w:rFonts w:ascii="Wingdings" w:hAnsi="Wingdings" w:hint="default"/>
      </w:rPr>
    </w:lvl>
    <w:lvl w:ilvl="3" w:tplc="04130001" w:tentative="1">
      <w:start w:val="1"/>
      <w:numFmt w:val="bullet"/>
      <w:lvlText w:val=""/>
      <w:lvlJc w:val="left"/>
      <w:pPr>
        <w:ind w:left="8048" w:hanging="360"/>
      </w:pPr>
      <w:rPr>
        <w:rFonts w:ascii="Symbol" w:hAnsi="Symbol" w:hint="default"/>
      </w:rPr>
    </w:lvl>
    <w:lvl w:ilvl="4" w:tplc="04130003" w:tentative="1">
      <w:start w:val="1"/>
      <w:numFmt w:val="bullet"/>
      <w:lvlText w:val="o"/>
      <w:lvlJc w:val="left"/>
      <w:pPr>
        <w:ind w:left="8768" w:hanging="360"/>
      </w:pPr>
      <w:rPr>
        <w:rFonts w:ascii="Courier New" w:hAnsi="Courier New" w:cs="Courier New" w:hint="default"/>
      </w:rPr>
    </w:lvl>
    <w:lvl w:ilvl="5" w:tplc="04130005" w:tentative="1">
      <w:start w:val="1"/>
      <w:numFmt w:val="bullet"/>
      <w:lvlText w:val=""/>
      <w:lvlJc w:val="left"/>
      <w:pPr>
        <w:ind w:left="9488" w:hanging="360"/>
      </w:pPr>
      <w:rPr>
        <w:rFonts w:ascii="Wingdings" w:hAnsi="Wingdings" w:hint="default"/>
      </w:rPr>
    </w:lvl>
    <w:lvl w:ilvl="6" w:tplc="04130001" w:tentative="1">
      <w:start w:val="1"/>
      <w:numFmt w:val="bullet"/>
      <w:lvlText w:val=""/>
      <w:lvlJc w:val="left"/>
      <w:pPr>
        <w:ind w:left="10208" w:hanging="360"/>
      </w:pPr>
      <w:rPr>
        <w:rFonts w:ascii="Symbol" w:hAnsi="Symbol" w:hint="default"/>
      </w:rPr>
    </w:lvl>
    <w:lvl w:ilvl="7" w:tplc="04130003" w:tentative="1">
      <w:start w:val="1"/>
      <w:numFmt w:val="bullet"/>
      <w:lvlText w:val="o"/>
      <w:lvlJc w:val="left"/>
      <w:pPr>
        <w:ind w:left="10928" w:hanging="360"/>
      </w:pPr>
      <w:rPr>
        <w:rFonts w:ascii="Courier New" w:hAnsi="Courier New" w:cs="Courier New" w:hint="default"/>
      </w:rPr>
    </w:lvl>
    <w:lvl w:ilvl="8" w:tplc="04130005" w:tentative="1">
      <w:start w:val="1"/>
      <w:numFmt w:val="bullet"/>
      <w:lvlText w:val=""/>
      <w:lvlJc w:val="left"/>
      <w:pPr>
        <w:ind w:left="11648" w:hanging="360"/>
      </w:pPr>
      <w:rPr>
        <w:rFonts w:ascii="Wingdings" w:hAnsi="Wingdings" w:hint="default"/>
      </w:rPr>
    </w:lvl>
  </w:abstractNum>
  <w:abstractNum w:abstractNumId="17" w15:restartNumberingAfterBreak="0">
    <w:nsid w:val="33D3FE56"/>
    <w:multiLevelType w:val="multilevel"/>
    <w:tmpl w:val="60DCD39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2D8BD9"/>
    <w:multiLevelType w:val="multilevel"/>
    <w:tmpl w:val="2A8FA8A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11DF9C"/>
    <w:multiLevelType w:val="multilevel"/>
    <w:tmpl w:val="3BF69E2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CFB86C"/>
    <w:multiLevelType w:val="multilevel"/>
    <w:tmpl w:val="707ED30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6CC422"/>
    <w:multiLevelType w:val="multilevel"/>
    <w:tmpl w:val="3A93E77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510101"/>
    <w:multiLevelType w:val="hybridMultilevel"/>
    <w:tmpl w:val="717E8DBE"/>
    <w:lvl w:ilvl="0" w:tplc="DEB439A8">
      <w:numFmt w:val="bullet"/>
      <w:lvlText w:val="-"/>
      <w:lvlJc w:val="left"/>
      <w:pPr>
        <w:ind w:left="502" w:hanging="360"/>
      </w:pPr>
      <w:rPr>
        <w:rFonts w:ascii="Aptos" w:eastAsiaTheme="minorHAnsi" w:hAnsi="Aptos" w:cstheme="minorBidi"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3" w15:restartNumberingAfterBreak="0">
    <w:nsid w:val="5ECEECA7"/>
    <w:multiLevelType w:val="multilevel"/>
    <w:tmpl w:val="F828C34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F6EE9"/>
    <w:multiLevelType w:val="multilevel"/>
    <w:tmpl w:val="023C15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74C14AE9"/>
    <w:multiLevelType w:val="multilevel"/>
    <w:tmpl w:val="AD5FC56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C23F1C"/>
    <w:multiLevelType w:val="hybridMultilevel"/>
    <w:tmpl w:val="F906E55C"/>
    <w:lvl w:ilvl="0" w:tplc="15303E1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FFB6C1"/>
    <w:multiLevelType w:val="multilevel"/>
    <w:tmpl w:val="9B016CF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2"/>
  </w:num>
  <w:num w:numId="4">
    <w:abstractNumId w:val="1"/>
  </w:num>
  <w:num w:numId="5">
    <w:abstractNumId w:val="24"/>
  </w:num>
  <w:num w:numId="6">
    <w:abstractNumId w:val="20"/>
  </w:num>
  <w:num w:numId="7">
    <w:abstractNumId w:val="0"/>
  </w:num>
  <w:num w:numId="8">
    <w:abstractNumId w:val="11"/>
  </w:num>
  <w:num w:numId="9">
    <w:abstractNumId w:val="21"/>
  </w:num>
  <w:num w:numId="10">
    <w:abstractNumId w:val="25"/>
  </w:num>
  <w:num w:numId="11">
    <w:abstractNumId w:val="4"/>
  </w:num>
  <w:num w:numId="12">
    <w:abstractNumId w:val="7"/>
  </w:num>
  <w:num w:numId="13">
    <w:abstractNumId w:val="8"/>
  </w:num>
  <w:num w:numId="14">
    <w:abstractNumId w:val="27"/>
  </w:num>
  <w:num w:numId="15">
    <w:abstractNumId w:val="13"/>
  </w:num>
  <w:num w:numId="16">
    <w:abstractNumId w:val="23"/>
  </w:num>
  <w:num w:numId="17">
    <w:abstractNumId w:val="6"/>
  </w:num>
  <w:num w:numId="18">
    <w:abstractNumId w:val="5"/>
  </w:num>
  <w:num w:numId="19">
    <w:abstractNumId w:val="18"/>
  </w:num>
  <w:num w:numId="20">
    <w:abstractNumId w:val="3"/>
  </w:num>
  <w:num w:numId="21">
    <w:abstractNumId w:val="12"/>
  </w:num>
  <w:num w:numId="22">
    <w:abstractNumId w:val="10"/>
  </w:num>
  <w:num w:numId="23">
    <w:abstractNumId w:val="19"/>
  </w:num>
  <w:num w:numId="24">
    <w:abstractNumId w:val="14"/>
  </w:num>
  <w:num w:numId="25">
    <w:abstractNumId w:val="15"/>
  </w:num>
  <w:num w:numId="26">
    <w:abstractNumId w:val="26"/>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CF"/>
    <w:rsid w:val="00001652"/>
    <w:rsid w:val="00001DD3"/>
    <w:rsid w:val="00002867"/>
    <w:rsid w:val="000117BF"/>
    <w:rsid w:val="00011F22"/>
    <w:rsid w:val="00014FF9"/>
    <w:rsid w:val="00015F4A"/>
    <w:rsid w:val="00020A07"/>
    <w:rsid w:val="00023E9E"/>
    <w:rsid w:val="00037B14"/>
    <w:rsid w:val="00037B3E"/>
    <w:rsid w:val="000438ED"/>
    <w:rsid w:val="000446CB"/>
    <w:rsid w:val="0004678E"/>
    <w:rsid w:val="000474E1"/>
    <w:rsid w:val="00053F35"/>
    <w:rsid w:val="000578C9"/>
    <w:rsid w:val="0006311B"/>
    <w:rsid w:val="000758FC"/>
    <w:rsid w:val="00076A3A"/>
    <w:rsid w:val="000776E3"/>
    <w:rsid w:val="00077FAE"/>
    <w:rsid w:val="00081081"/>
    <w:rsid w:val="000875FA"/>
    <w:rsid w:val="00093CDC"/>
    <w:rsid w:val="0009784B"/>
    <w:rsid w:val="000A76FF"/>
    <w:rsid w:val="000A7AA5"/>
    <w:rsid w:val="000B02D7"/>
    <w:rsid w:val="000B0D40"/>
    <w:rsid w:val="000B11B1"/>
    <w:rsid w:val="000B5014"/>
    <w:rsid w:val="000B575C"/>
    <w:rsid w:val="000B5C54"/>
    <w:rsid w:val="000B77E1"/>
    <w:rsid w:val="000C3946"/>
    <w:rsid w:val="000C4836"/>
    <w:rsid w:val="000D7EDE"/>
    <w:rsid w:val="000E420D"/>
    <w:rsid w:val="000E5EE4"/>
    <w:rsid w:val="000E68C5"/>
    <w:rsid w:val="000F3312"/>
    <w:rsid w:val="000F396A"/>
    <w:rsid w:val="000F4366"/>
    <w:rsid w:val="000F48AB"/>
    <w:rsid w:val="00106655"/>
    <w:rsid w:val="0010678F"/>
    <w:rsid w:val="00106B82"/>
    <w:rsid w:val="00106BD7"/>
    <w:rsid w:val="00111C79"/>
    <w:rsid w:val="0011218F"/>
    <w:rsid w:val="00113314"/>
    <w:rsid w:val="00114CA4"/>
    <w:rsid w:val="001270E1"/>
    <w:rsid w:val="00127B3E"/>
    <w:rsid w:val="00130DB3"/>
    <w:rsid w:val="00131276"/>
    <w:rsid w:val="00142ED6"/>
    <w:rsid w:val="001445E6"/>
    <w:rsid w:val="0014515C"/>
    <w:rsid w:val="001465A4"/>
    <w:rsid w:val="00150514"/>
    <w:rsid w:val="00166CBF"/>
    <w:rsid w:val="001670F3"/>
    <w:rsid w:val="0017074E"/>
    <w:rsid w:val="001812EA"/>
    <w:rsid w:val="00192C3C"/>
    <w:rsid w:val="0019381A"/>
    <w:rsid w:val="001945DD"/>
    <w:rsid w:val="00194E21"/>
    <w:rsid w:val="0019609E"/>
    <w:rsid w:val="001A3876"/>
    <w:rsid w:val="001A38CD"/>
    <w:rsid w:val="001A3FF0"/>
    <w:rsid w:val="001A7BFE"/>
    <w:rsid w:val="001C1E48"/>
    <w:rsid w:val="001C20FB"/>
    <w:rsid w:val="001C3AD9"/>
    <w:rsid w:val="001C51C2"/>
    <w:rsid w:val="001C52D5"/>
    <w:rsid w:val="001D2FB6"/>
    <w:rsid w:val="001D5E63"/>
    <w:rsid w:val="001D7AA0"/>
    <w:rsid w:val="001E1650"/>
    <w:rsid w:val="001E1769"/>
    <w:rsid w:val="001E3C65"/>
    <w:rsid w:val="001E3F34"/>
    <w:rsid w:val="00203AA2"/>
    <w:rsid w:val="00205AF5"/>
    <w:rsid w:val="00206004"/>
    <w:rsid w:val="002076DE"/>
    <w:rsid w:val="00215077"/>
    <w:rsid w:val="00215383"/>
    <w:rsid w:val="002231E5"/>
    <w:rsid w:val="00227371"/>
    <w:rsid w:val="00231E40"/>
    <w:rsid w:val="00241978"/>
    <w:rsid w:val="002454E1"/>
    <w:rsid w:val="00246A33"/>
    <w:rsid w:val="00247DBF"/>
    <w:rsid w:val="00250609"/>
    <w:rsid w:val="00250E81"/>
    <w:rsid w:val="00251DA5"/>
    <w:rsid w:val="00254B4B"/>
    <w:rsid w:val="002721C6"/>
    <w:rsid w:val="00273854"/>
    <w:rsid w:val="00274414"/>
    <w:rsid w:val="002747F8"/>
    <w:rsid w:val="0027496E"/>
    <w:rsid w:val="00275BD6"/>
    <w:rsid w:val="00276531"/>
    <w:rsid w:val="00276662"/>
    <w:rsid w:val="00277458"/>
    <w:rsid w:val="00281B30"/>
    <w:rsid w:val="002859E4"/>
    <w:rsid w:val="00295045"/>
    <w:rsid w:val="002978B0"/>
    <w:rsid w:val="002A0982"/>
    <w:rsid w:val="002A16F6"/>
    <w:rsid w:val="002B1A91"/>
    <w:rsid w:val="002B5FE0"/>
    <w:rsid w:val="002B641C"/>
    <w:rsid w:val="002B7135"/>
    <w:rsid w:val="002D32EA"/>
    <w:rsid w:val="002D4805"/>
    <w:rsid w:val="002D4CF2"/>
    <w:rsid w:val="002D5377"/>
    <w:rsid w:val="002D73F8"/>
    <w:rsid w:val="002E5A2D"/>
    <w:rsid w:val="002E739D"/>
    <w:rsid w:val="002F35E7"/>
    <w:rsid w:val="002F549F"/>
    <w:rsid w:val="002F7BAF"/>
    <w:rsid w:val="0030099C"/>
    <w:rsid w:val="003028BE"/>
    <w:rsid w:val="00302B73"/>
    <w:rsid w:val="00307437"/>
    <w:rsid w:val="00307A4A"/>
    <w:rsid w:val="00314253"/>
    <w:rsid w:val="00321773"/>
    <w:rsid w:val="00324DB0"/>
    <w:rsid w:val="00324FC2"/>
    <w:rsid w:val="0032500C"/>
    <w:rsid w:val="00325B33"/>
    <w:rsid w:val="00325C17"/>
    <w:rsid w:val="00327277"/>
    <w:rsid w:val="00332B41"/>
    <w:rsid w:val="003405A6"/>
    <w:rsid w:val="0034636E"/>
    <w:rsid w:val="00350348"/>
    <w:rsid w:val="00350738"/>
    <w:rsid w:val="00356C8D"/>
    <w:rsid w:val="00360B34"/>
    <w:rsid w:val="00362A61"/>
    <w:rsid w:val="00364E52"/>
    <w:rsid w:val="00371765"/>
    <w:rsid w:val="00374F04"/>
    <w:rsid w:val="0038046A"/>
    <w:rsid w:val="00381335"/>
    <w:rsid w:val="003867B8"/>
    <w:rsid w:val="003903E7"/>
    <w:rsid w:val="003922B6"/>
    <w:rsid w:val="003A06CB"/>
    <w:rsid w:val="003A2A41"/>
    <w:rsid w:val="003A6B09"/>
    <w:rsid w:val="003A6ECE"/>
    <w:rsid w:val="003B2FB5"/>
    <w:rsid w:val="003C7FF8"/>
    <w:rsid w:val="003D2B8C"/>
    <w:rsid w:val="003D3A30"/>
    <w:rsid w:val="003E0D19"/>
    <w:rsid w:val="003E18D7"/>
    <w:rsid w:val="003E5E8C"/>
    <w:rsid w:val="003F1BC9"/>
    <w:rsid w:val="003F38E8"/>
    <w:rsid w:val="003F4545"/>
    <w:rsid w:val="003F4B47"/>
    <w:rsid w:val="003F7252"/>
    <w:rsid w:val="00407C1D"/>
    <w:rsid w:val="00410F5E"/>
    <w:rsid w:val="00412E3B"/>
    <w:rsid w:val="00415446"/>
    <w:rsid w:val="00416385"/>
    <w:rsid w:val="00421702"/>
    <w:rsid w:val="00427B4E"/>
    <w:rsid w:val="00430447"/>
    <w:rsid w:val="004326D3"/>
    <w:rsid w:val="00432F04"/>
    <w:rsid w:val="00433E0B"/>
    <w:rsid w:val="00433E36"/>
    <w:rsid w:val="0043447E"/>
    <w:rsid w:val="004473FF"/>
    <w:rsid w:val="00447563"/>
    <w:rsid w:val="004501AC"/>
    <w:rsid w:val="00450E17"/>
    <w:rsid w:val="00451FF4"/>
    <w:rsid w:val="0045409A"/>
    <w:rsid w:val="00456DC4"/>
    <w:rsid w:val="004573CF"/>
    <w:rsid w:val="0046088A"/>
    <w:rsid w:val="00460AE5"/>
    <w:rsid w:val="0046111D"/>
    <w:rsid w:val="00463290"/>
    <w:rsid w:val="00471B9B"/>
    <w:rsid w:val="004728B4"/>
    <w:rsid w:val="00476795"/>
    <w:rsid w:val="00481E4F"/>
    <w:rsid w:val="00481ECC"/>
    <w:rsid w:val="004956DE"/>
    <w:rsid w:val="00497FD9"/>
    <w:rsid w:val="004B1986"/>
    <w:rsid w:val="004C4C4A"/>
    <w:rsid w:val="004C5A19"/>
    <w:rsid w:val="004C6684"/>
    <w:rsid w:val="004D3EA5"/>
    <w:rsid w:val="004E0813"/>
    <w:rsid w:val="004E2AFA"/>
    <w:rsid w:val="004E3E79"/>
    <w:rsid w:val="004E718D"/>
    <w:rsid w:val="004E7FC4"/>
    <w:rsid w:val="004F230D"/>
    <w:rsid w:val="004F2873"/>
    <w:rsid w:val="004F77A6"/>
    <w:rsid w:val="004F78AB"/>
    <w:rsid w:val="00506EE2"/>
    <w:rsid w:val="005112E9"/>
    <w:rsid w:val="00516FB5"/>
    <w:rsid w:val="00520BFB"/>
    <w:rsid w:val="00525CD3"/>
    <w:rsid w:val="00531DDE"/>
    <w:rsid w:val="00540347"/>
    <w:rsid w:val="00544868"/>
    <w:rsid w:val="00545056"/>
    <w:rsid w:val="00551C68"/>
    <w:rsid w:val="00552F0D"/>
    <w:rsid w:val="005557A1"/>
    <w:rsid w:val="00565D22"/>
    <w:rsid w:val="00573E4E"/>
    <w:rsid w:val="00575E8C"/>
    <w:rsid w:val="0058125A"/>
    <w:rsid w:val="00583176"/>
    <w:rsid w:val="00583BEA"/>
    <w:rsid w:val="00587EDB"/>
    <w:rsid w:val="0059155E"/>
    <w:rsid w:val="00597319"/>
    <w:rsid w:val="005A397B"/>
    <w:rsid w:val="005B3C96"/>
    <w:rsid w:val="005B4CD8"/>
    <w:rsid w:val="005B7664"/>
    <w:rsid w:val="005C18CB"/>
    <w:rsid w:val="005C2170"/>
    <w:rsid w:val="005C46F4"/>
    <w:rsid w:val="005C5F8C"/>
    <w:rsid w:val="005C6325"/>
    <w:rsid w:val="005D1C2C"/>
    <w:rsid w:val="005D4E07"/>
    <w:rsid w:val="005E184E"/>
    <w:rsid w:val="005E4650"/>
    <w:rsid w:val="005F48D0"/>
    <w:rsid w:val="005F49E2"/>
    <w:rsid w:val="005F4A9E"/>
    <w:rsid w:val="005F6B2A"/>
    <w:rsid w:val="006004A7"/>
    <w:rsid w:val="00601671"/>
    <w:rsid w:val="006047F2"/>
    <w:rsid w:val="00604D7E"/>
    <w:rsid w:val="006076AE"/>
    <w:rsid w:val="00607EC3"/>
    <w:rsid w:val="00613E79"/>
    <w:rsid w:val="0062241F"/>
    <w:rsid w:val="006235CA"/>
    <w:rsid w:val="00630319"/>
    <w:rsid w:val="0063073A"/>
    <w:rsid w:val="00632912"/>
    <w:rsid w:val="0063363B"/>
    <w:rsid w:val="00636786"/>
    <w:rsid w:val="00640C8D"/>
    <w:rsid w:val="0064213E"/>
    <w:rsid w:val="00655B20"/>
    <w:rsid w:val="00660773"/>
    <w:rsid w:val="006705DF"/>
    <w:rsid w:val="006712A5"/>
    <w:rsid w:val="00676FC4"/>
    <w:rsid w:val="00684CB3"/>
    <w:rsid w:val="00685C14"/>
    <w:rsid w:val="006868FC"/>
    <w:rsid w:val="00686FCD"/>
    <w:rsid w:val="006A1579"/>
    <w:rsid w:val="006A1B52"/>
    <w:rsid w:val="006A5579"/>
    <w:rsid w:val="006A61D5"/>
    <w:rsid w:val="006B3A60"/>
    <w:rsid w:val="006B4230"/>
    <w:rsid w:val="006B4B67"/>
    <w:rsid w:val="006B6E31"/>
    <w:rsid w:val="006C01F2"/>
    <w:rsid w:val="006C1DBE"/>
    <w:rsid w:val="006C2A73"/>
    <w:rsid w:val="006D063E"/>
    <w:rsid w:val="006D163E"/>
    <w:rsid w:val="006D3A54"/>
    <w:rsid w:val="006D45BB"/>
    <w:rsid w:val="006D6138"/>
    <w:rsid w:val="006E1922"/>
    <w:rsid w:val="006E4F79"/>
    <w:rsid w:val="006E75AD"/>
    <w:rsid w:val="006F481A"/>
    <w:rsid w:val="006F51DD"/>
    <w:rsid w:val="006F534A"/>
    <w:rsid w:val="006F5CB3"/>
    <w:rsid w:val="00700816"/>
    <w:rsid w:val="00701AE6"/>
    <w:rsid w:val="00705C8D"/>
    <w:rsid w:val="00707D3E"/>
    <w:rsid w:val="007103E0"/>
    <w:rsid w:val="007104FB"/>
    <w:rsid w:val="00710E19"/>
    <w:rsid w:val="007119AC"/>
    <w:rsid w:val="0071750C"/>
    <w:rsid w:val="00725044"/>
    <w:rsid w:val="00726436"/>
    <w:rsid w:val="00726967"/>
    <w:rsid w:val="0073019B"/>
    <w:rsid w:val="0073068B"/>
    <w:rsid w:val="0073255F"/>
    <w:rsid w:val="00743052"/>
    <w:rsid w:val="00743D4F"/>
    <w:rsid w:val="0074674A"/>
    <w:rsid w:val="007517BF"/>
    <w:rsid w:val="007527A9"/>
    <w:rsid w:val="00752A50"/>
    <w:rsid w:val="00752CAE"/>
    <w:rsid w:val="00760DB3"/>
    <w:rsid w:val="007704FB"/>
    <w:rsid w:val="007813D5"/>
    <w:rsid w:val="00782EF4"/>
    <w:rsid w:val="007830F8"/>
    <w:rsid w:val="00787D9F"/>
    <w:rsid w:val="00791293"/>
    <w:rsid w:val="007A2AB8"/>
    <w:rsid w:val="007A5A3B"/>
    <w:rsid w:val="007A720F"/>
    <w:rsid w:val="007B1B58"/>
    <w:rsid w:val="007B42D1"/>
    <w:rsid w:val="007B799F"/>
    <w:rsid w:val="007C1426"/>
    <w:rsid w:val="007C1B25"/>
    <w:rsid w:val="007C4175"/>
    <w:rsid w:val="007C420C"/>
    <w:rsid w:val="007C49D3"/>
    <w:rsid w:val="007C4BD4"/>
    <w:rsid w:val="007C6E4E"/>
    <w:rsid w:val="007C78B7"/>
    <w:rsid w:val="007D4E5A"/>
    <w:rsid w:val="007D7E4D"/>
    <w:rsid w:val="007E2B59"/>
    <w:rsid w:val="007E39FA"/>
    <w:rsid w:val="007F4A56"/>
    <w:rsid w:val="007F5CB6"/>
    <w:rsid w:val="007F719B"/>
    <w:rsid w:val="00800AE5"/>
    <w:rsid w:val="00802D14"/>
    <w:rsid w:val="008043E8"/>
    <w:rsid w:val="008073E1"/>
    <w:rsid w:val="0081145D"/>
    <w:rsid w:val="00811558"/>
    <w:rsid w:val="00817A4C"/>
    <w:rsid w:val="008229AA"/>
    <w:rsid w:val="0082506F"/>
    <w:rsid w:val="008254D7"/>
    <w:rsid w:val="00842E64"/>
    <w:rsid w:val="0085232F"/>
    <w:rsid w:val="008616AD"/>
    <w:rsid w:val="008643E4"/>
    <w:rsid w:val="008656CF"/>
    <w:rsid w:val="00866EA2"/>
    <w:rsid w:val="00880BC1"/>
    <w:rsid w:val="00884A92"/>
    <w:rsid w:val="00887F04"/>
    <w:rsid w:val="00890C8D"/>
    <w:rsid w:val="00894E24"/>
    <w:rsid w:val="00896385"/>
    <w:rsid w:val="00897804"/>
    <w:rsid w:val="008A044F"/>
    <w:rsid w:val="008A18D4"/>
    <w:rsid w:val="008A48DD"/>
    <w:rsid w:val="008A4DAB"/>
    <w:rsid w:val="008B1FE6"/>
    <w:rsid w:val="008D782C"/>
    <w:rsid w:val="008E3072"/>
    <w:rsid w:val="008E629A"/>
    <w:rsid w:val="008E6F65"/>
    <w:rsid w:val="008F2BAC"/>
    <w:rsid w:val="008F66ED"/>
    <w:rsid w:val="008F7D1F"/>
    <w:rsid w:val="0090512B"/>
    <w:rsid w:val="00906701"/>
    <w:rsid w:val="009175C0"/>
    <w:rsid w:val="00920DE7"/>
    <w:rsid w:val="00931098"/>
    <w:rsid w:val="00931F27"/>
    <w:rsid w:val="00935BD2"/>
    <w:rsid w:val="00937136"/>
    <w:rsid w:val="00937229"/>
    <w:rsid w:val="00944B17"/>
    <w:rsid w:val="00950BB0"/>
    <w:rsid w:val="00952CE8"/>
    <w:rsid w:val="009564A2"/>
    <w:rsid w:val="00957046"/>
    <w:rsid w:val="00961941"/>
    <w:rsid w:val="00964F84"/>
    <w:rsid w:val="009651F1"/>
    <w:rsid w:val="00981D98"/>
    <w:rsid w:val="009854A9"/>
    <w:rsid w:val="0099006B"/>
    <w:rsid w:val="00991660"/>
    <w:rsid w:val="00991DDE"/>
    <w:rsid w:val="0099475A"/>
    <w:rsid w:val="00997322"/>
    <w:rsid w:val="009A5FC8"/>
    <w:rsid w:val="009B0110"/>
    <w:rsid w:val="009C2811"/>
    <w:rsid w:val="009C32B6"/>
    <w:rsid w:val="009C3F48"/>
    <w:rsid w:val="009C4FEA"/>
    <w:rsid w:val="009C6266"/>
    <w:rsid w:val="009D1C27"/>
    <w:rsid w:val="009D2993"/>
    <w:rsid w:val="009D5394"/>
    <w:rsid w:val="009D6BFC"/>
    <w:rsid w:val="009D74CF"/>
    <w:rsid w:val="009E585D"/>
    <w:rsid w:val="009F13E5"/>
    <w:rsid w:val="009F2F1A"/>
    <w:rsid w:val="009F3F67"/>
    <w:rsid w:val="00A0085E"/>
    <w:rsid w:val="00A00DB4"/>
    <w:rsid w:val="00A0434F"/>
    <w:rsid w:val="00A10CF0"/>
    <w:rsid w:val="00A10FCF"/>
    <w:rsid w:val="00A209A7"/>
    <w:rsid w:val="00A21F8F"/>
    <w:rsid w:val="00A3634D"/>
    <w:rsid w:val="00A378AE"/>
    <w:rsid w:val="00A421B8"/>
    <w:rsid w:val="00A46839"/>
    <w:rsid w:val="00A503FE"/>
    <w:rsid w:val="00A5331A"/>
    <w:rsid w:val="00A53685"/>
    <w:rsid w:val="00A606D1"/>
    <w:rsid w:val="00A61490"/>
    <w:rsid w:val="00A61796"/>
    <w:rsid w:val="00A64C1C"/>
    <w:rsid w:val="00A71246"/>
    <w:rsid w:val="00A71FAB"/>
    <w:rsid w:val="00A72ACB"/>
    <w:rsid w:val="00A73805"/>
    <w:rsid w:val="00A73BC0"/>
    <w:rsid w:val="00A73ECB"/>
    <w:rsid w:val="00A7609B"/>
    <w:rsid w:val="00A86EA7"/>
    <w:rsid w:val="00A935D8"/>
    <w:rsid w:val="00A93FB9"/>
    <w:rsid w:val="00AA1390"/>
    <w:rsid w:val="00AA1B8B"/>
    <w:rsid w:val="00AA2679"/>
    <w:rsid w:val="00AA5B37"/>
    <w:rsid w:val="00AA6678"/>
    <w:rsid w:val="00AB0937"/>
    <w:rsid w:val="00AB5317"/>
    <w:rsid w:val="00AC1E5A"/>
    <w:rsid w:val="00AC41BF"/>
    <w:rsid w:val="00AD0BA6"/>
    <w:rsid w:val="00AD19FA"/>
    <w:rsid w:val="00AD3F6D"/>
    <w:rsid w:val="00AE788D"/>
    <w:rsid w:val="00AF06C7"/>
    <w:rsid w:val="00AF328A"/>
    <w:rsid w:val="00AF3614"/>
    <w:rsid w:val="00AF6116"/>
    <w:rsid w:val="00B0317A"/>
    <w:rsid w:val="00B158BF"/>
    <w:rsid w:val="00B220AD"/>
    <w:rsid w:val="00B22654"/>
    <w:rsid w:val="00B27EAE"/>
    <w:rsid w:val="00B3002F"/>
    <w:rsid w:val="00B3187A"/>
    <w:rsid w:val="00B34003"/>
    <w:rsid w:val="00B437B2"/>
    <w:rsid w:val="00B4504E"/>
    <w:rsid w:val="00B4543F"/>
    <w:rsid w:val="00B514FB"/>
    <w:rsid w:val="00B536F1"/>
    <w:rsid w:val="00B5417D"/>
    <w:rsid w:val="00B5431F"/>
    <w:rsid w:val="00B57F41"/>
    <w:rsid w:val="00B63244"/>
    <w:rsid w:val="00B64015"/>
    <w:rsid w:val="00B67D00"/>
    <w:rsid w:val="00B74401"/>
    <w:rsid w:val="00B74737"/>
    <w:rsid w:val="00B74E0E"/>
    <w:rsid w:val="00B75277"/>
    <w:rsid w:val="00B84FCA"/>
    <w:rsid w:val="00B91F17"/>
    <w:rsid w:val="00B93779"/>
    <w:rsid w:val="00B96F15"/>
    <w:rsid w:val="00BA05F1"/>
    <w:rsid w:val="00BA0D5E"/>
    <w:rsid w:val="00BA1D94"/>
    <w:rsid w:val="00BA46A0"/>
    <w:rsid w:val="00BA7BBA"/>
    <w:rsid w:val="00BB2EDE"/>
    <w:rsid w:val="00BB39D7"/>
    <w:rsid w:val="00BB575B"/>
    <w:rsid w:val="00BB7BCD"/>
    <w:rsid w:val="00BC71D0"/>
    <w:rsid w:val="00BC72EA"/>
    <w:rsid w:val="00BC73EB"/>
    <w:rsid w:val="00BC7935"/>
    <w:rsid w:val="00BD1AD2"/>
    <w:rsid w:val="00BD621A"/>
    <w:rsid w:val="00BD65A1"/>
    <w:rsid w:val="00BD7638"/>
    <w:rsid w:val="00BE1681"/>
    <w:rsid w:val="00BE1728"/>
    <w:rsid w:val="00BE384C"/>
    <w:rsid w:val="00BE3B1C"/>
    <w:rsid w:val="00BE630F"/>
    <w:rsid w:val="00BF266B"/>
    <w:rsid w:val="00C12E3A"/>
    <w:rsid w:val="00C1487A"/>
    <w:rsid w:val="00C21FEC"/>
    <w:rsid w:val="00C24306"/>
    <w:rsid w:val="00C25992"/>
    <w:rsid w:val="00C26B74"/>
    <w:rsid w:val="00C3086E"/>
    <w:rsid w:val="00C30B6D"/>
    <w:rsid w:val="00C407D6"/>
    <w:rsid w:val="00C40DF9"/>
    <w:rsid w:val="00C42C0A"/>
    <w:rsid w:val="00C460BE"/>
    <w:rsid w:val="00C562A2"/>
    <w:rsid w:val="00C56C01"/>
    <w:rsid w:val="00C607D5"/>
    <w:rsid w:val="00C61AD1"/>
    <w:rsid w:val="00C62237"/>
    <w:rsid w:val="00C62EE5"/>
    <w:rsid w:val="00C66370"/>
    <w:rsid w:val="00C66410"/>
    <w:rsid w:val="00C71489"/>
    <w:rsid w:val="00C73787"/>
    <w:rsid w:val="00C803AE"/>
    <w:rsid w:val="00C813E0"/>
    <w:rsid w:val="00C91964"/>
    <w:rsid w:val="00C93579"/>
    <w:rsid w:val="00C94C5E"/>
    <w:rsid w:val="00CA2FE9"/>
    <w:rsid w:val="00CA31A6"/>
    <w:rsid w:val="00CA4A3C"/>
    <w:rsid w:val="00CA5E60"/>
    <w:rsid w:val="00CA73C3"/>
    <w:rsid w:val="00CB2D2F"/>
    <w:rsid w:val="00CB57E6"/>
    <w:rsid w:val="00CB5DF7"/>
    <w:rsid w:val="00CB6440"/>
    <w:rsid w:val="00CD0BB1"/>
    <w:rsid w:val="00CE2679"/>
    <w:rsid w:val="00CE74B2"/>
    <w:rsid w:val="00CF4806"/>
    <w:rsid w:val="00D031DA"/>
    <w:rsid w:val="00D07C69"/>
    <w:rsid w:val="00D1357E"/>
    <w:rsid w:val="00D15ED9"/>
    <w:rsid w:val="00D210DB"/>
    <w:rsid w:val="00D234E3"/>
    <w:rsid w:val="00D239A8"/>
    <w:rsid w:val="00D23BFA"/>
    <w:rsid w:val="00D272B5"/>
    <w:rsid w:val="00D43FFE"/>
    <w:rsid w:val="00D54F0E"/>
    <w:rsid w:val="00D556A6"/>
    <w:rsid w:val="00D57370"/>
    <w:rsid w:val="00D57623"/>
    <w:rsid w:val="00D60260"/>
    <w:rsid w:val="00D65E2A"/>
    <w:rsid w:val="00D6718F"/>
    <w:rsid w:val="00D703FE"/>
    <w:rsid w:val="00D76973"/>
    <w:rsid w:val="00D80AAB"/>
    <w:rsid w:val="00D82E1B"/>
    <w:rsid w:val="00D84F2B"/>
    <w:rsid w:val="00D9096F"/>
    <w:rsid w:val="00D92C13"/>
    <w:rsid w:val="00D937FB"/>
    <w:rsid w:val="00D940A1"/>
    <w:rsid w:val="00D9641D"/>
    <w:rsid w:val="00D97045"/>
    <w:rsid w:val="00DA053E"/>
    <w:rsid w:val="00DA2299"/>
    <w:rsid w:val="00DA3754"/>
    <w:rsid w:val="00DA55B4"/>
    <w:rsid w:val="00DA666F"/>
    <w:rsid w:val="00DA68C6"/>
    <w:rsid w:val="00DB6CE0"/>
    <w:rsid w:val="00DC69E1"/>
    <w:rsid w:val="00DD1C35"/>
    <w:rsid w:val="00DD559B"/>
    <w:rsid w:val="00DE24CA"/>
    <w:rsid w:val="00DF3E34"/>
    <w:rsid w:val="00DF46FD"/>
    <w:rsid w:val="00DF564D"/>
    <w:rsid w:val="00DF6111"/>
    <w:rsid w:val="00E04C22"/>
    <w:rsid w:val="00E10CBB"/>
    <w:rsid w:val="00E12052"/>
    <w:rsid w:val="00E12BE4"/>
    <w:rsid w:val="00E14035"/>
    <w:rsid w:val="00E14D4C"/>
    <w:rsid w:val="00E168A0"/>
    <w:rsid w:val="00E169D5"/>
    <w:rsid w:val="00E21B36"/>
    <w:rsid w:val="00E22CBF"/>
    <w:rsid w:val="00E26A8B"/>
    <w:rsid w:val="00E27E67"/>
    <w:rsid w:val="00E31AB7"/>
    <w:rsid w:val="00E327B5"/>
    <w:rsid w:val="00E355B9"/>
    <w:rsid w:val="00E35834"/>
    <w:rsid w:val="00E41118"/>
    <w:rsid w:val="00E42A13"/>
    <w:rsid w:val="00E44139"/>
    <w:rsid w:val="00E452AC"/>
    <w:rsid w:val="00E45E34"/>
    <w:rsid w:val="00E46A7C"/>
    <w:rsid w:val="00E51D77"/>
    <w:rsid w:val="00E53603"/>
    <w:rsid w:val="00E55B09"/>
    <w:rsid w:val="00E56273"/>
    <w:rsid w:val="00E5676E"/>
    <w:rsid w:val="00E60F94"/>
    <w:rsid w:val="00E64A15"/>
    <w:rsid w:val="00E655D5"/>
    <w:rsid w:val="00E70912"/>
    <w:rsid w:val="00E82FF2"/>
    <w:rsid w:val="00E83096"/>
    <w:rsid w:val="00E84559"/>
    <w:rsid w:val="00E857D8"/>
    <w:rsid w:val="00E914F6"/>
    <w:rsid w:val="00E930BA"/>
    <w:rsid w:val="00EA1399"/>
    <w:rsid w:val="00EA393A"/>
    <w:rsid w:val="00EA3F31"/>
    <w:rsid w:val="00EB106E"/>
    <w:rsid w:val="00EB1952"/>
    <w:rsid w:val="00EB2D6D"/>
    <w:rsid w:val="00EB3456"/>
    <w:rsid w:val="00EB4FC0"/>
    <w:rsid w:val="00EB599C"/>
    <w:rsid w:val="00EC28DF"/>
    <w:rsid w:val="00ED5B49"/>
    <w:rsid w:val="00EE2106"/>
    <w:rsid w:val="00EE5118"/>
    <w:rsid w:val="00EF48B5"/>
    <w:rsid w:val="00F00C33"/>
    <w:rsid w:val="00F025DF"/>
    <w:rsid w:val="00F0278F"/>
    <w:rsid w:val="00F25D41"/>
    <w:rsid w:val="00F3033C"/>
    <w:rsid w:val="00F30C6D"/>
    <w:rsid w:val="00F42F3A"/>
    <w:rsid w:val="00F45C70"/>
    <w:rsid w:val="00F52206"/>
    <w:rsid w:val="00F56F82"/>
    <w:rsid w:val="00F62D64"/>
    <w:rsid w:val="00F641B5"/>
    <w:rsid w:val="00F66276"/>
    <w:rsid w:val="00F67B25"/>
    <w:rsid w:val="00F714FB"/>
    <w:rsid w:val="00F731E8"/>
    <w:rsid w:val="00F75670"/>
    <w:rsid w:val="00F75810"/>
    <w:rsid w:val="00F84D1B"/>
    <w:rsid w:val="00F91674"/>
    <w:rsid w:val="00F9796B"/>
    <w:rsid w:val="00F97E9E"/>
    <w:rsid w:val="00FA1DBC"/>
    <w:rsid w:val="00FA679E"/>
    <w:rsid w:val="00FB2E6D"/>
    <w:rsid w:val="00FB7588"/>
    <w:rsid w:val="00FC2CBD"/>
    <w:rsid w:val="00FD1BCF"/>
    <w:rsid w:val="00FD3AA2"/>
    <w:rsid w:val="00FE088D"/>
    <w:rsid w:val="00FE0D9E"/>
    <w:rsid w:val="00FE172C"/>
    <w:rsid w:val="00FE18A9"/>
    <w:rsid w:val="00FE1FBA"/>
    <w:rsid w:val="00FE2F3A"/>
    <w:rsid w:val="00FE3D86"/>
    <w:rsid w:val="00FE4A5F"/>
    <w:rsid w:val="00FE6E1E"/>
    <w:rsid w:val="00FF2DE0"/>
    <w:rsid w:val="06D8029F"/>
    <w:rsid w:val="0D451F62"/>
    <w:rsid w:val="10858DEF"/>
    <w:rsid w:val="1EA18152"/>
    <w:rsid w:val="20FA2817"/>
    <w:rsid w:val="385EFF66"/>
    <w:rsid w:val="3AFF79FD"/>
    <w:rsid w:val="4AF2D227"/>
    <w:rsid w:val="4B2D2B17"/>
    <w:rsid w:val="53A08B43"/>
    <w:rsid w:val="5525BDAA"/>
    <w:rsid w:val="5DA0C02F"/>
    <w:rsid w:val="5EADBC65"/>
    <w:rsid w:val="72F006E4"/>
    <w:rsid w:val="758B7070"/>
    <w:rsid w:val="759F9116"/>
    <w:rsid w:val="78931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D74CF"/>
    <w:pPr>
      <w:tabs>
        <w:tab w:val="center" w:pos="4536"/>
        <w:tab w:val="right" w:pos="9072"/>
      </w:tabs>
      <w:spacing w:line="240" w:lineRule="auto"/>
    </w:pPr>
  </w:style>
  <w:style w:type="character" w:customStyle="1" w:styleId="HeaderChar">
    <w:name w:val="Header Char"/>
    <w:basedOn w:val="DefaultParagraphFont"/>
    <w:link w:val="Header"/>
    <w:uiPriority w:val="99"/>
    <w:rsid w:val="009D74CF"/>
    <w:rPr>
      <w:rFonts w:ascii="Verdana" w:hAnsi="Verdana"/>
      <w:color w:val="000000"/>
      <w:sz w:val="18"/>
      <w:szCs w:val="18"/>
    </w:rPr>
  </w:style>
  <w:style w:type="paragraph" w:styleId="Footer">
    <w:name w:val="footer"/>
    <w:basedOn w:val="Normal"/>
    <w:link w:val="FooterChar"/>
    <w:uiPriority w:val="99"/>
    <w:unhideWhenUsed/>
    <w:rsid w:val="009D74CF"/>
    <w:pPr>
      <w:tabs>
        <w:tab w:val="center" w:pos="4536"/>
        <w:tab w:val="right" w:pos="9072"/>
      </w:tabs>
      <w:spacing w:line="240" w:lineRule="auto"/>
    </w:pPr>
  </w:style>
  <w:style w:type="character" w:customStyle="1" w:styleId="FooterChar">
    <w:name w:val="Footer Char"/>
    <w:basedOn w:val="DefaultParagraphFont"/>
    <w:link w:val="Footer"/>
    <w:uiPriority w:val="99"/>
    <w:rsid w:val="009D74CF"/>
    <w:rPr>
      <w:rFonts w:ascii="Verdana" w:hAnsi="Verdana"/>
      <w:color w:val="000000"/>
      <w:sz w:val="18"/>
      <w:szCs w:val="18"/>
    </w:rPr>
  </w:style>
  <w:style w:type="paragraph" w:styleId="ListParagraph">
    <w:name w:val="List Paragraph"/>
    <w:basedOn w:val="Normal"/>
    <w:uiPriority w:val="34"/>
    <w:qFormat/>
    <w:rsid w:val="003A6ECE"/>
    <w:pPr>
      <w:ind w:left="720"/>
      <w:contextualSpacing/>
    </w:pPr>
  </w:style>
  <w:style w:type="paragraph" w:styleId="Revision">
    <w:name w:val="Revision"/>
    <w:hidden/>
    <w:uiPriority w:val="99"/>
    <w:semiHidden/>
    <w:rsid w:val="00015F4A"/>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5417D"/>
    <w:pPr>
      <w:spacing w:line="240" w:lineRule="auto"/>
    </w:pPr>
    <w:rPr>
      <w:sz w:val="20"/>
      <w:szCs w:val="20"/>
    </w:rPr>
  </w:style>
  <w:style w:type="character" w:customStyle="1" w:styleId="FootnoteTextChar">
    <w:name w:val="Footnote Text Char"/>
    <w:basedOn w:val="DefaultParagraphFont"/>
    <w:link w:val="FootnoteText"/>
    <w:uiPriority w:val="99"/>
    <w:semiHidden/>
    <w:rsid w:val="00B5417D"/>
    <w:rPr>
      <w:rFonts w:ascii="Verdana" w:hAnsi="Verdana"/>
      <w:color w:val="000000"/>
    </w:rPr>
  </w:style>
  <w:style w:type="character" w:styleId="FootnoteReference">
    <w:name w:val="footnote reference"/>
    <w:basedOn w:val="DefaultParagraphFont"/>
    <w:uiPriority w:val="99"/>
    <w:semiHidden/>
    <w:unhideWhenUsed/>
    <w:rsid w:val="00B5417D"/>
    <w:rPr>
      <w:vertAlign w:val="superscript"/>
    </w:rPr>
  </w:style>
  <w:style w:type="character" w:styleId="CommentReference">
    <w:name w:val="annotation reference"/>
    <w:basedOn w:val="DefaultParagraphFont"/>
    <w:uiPriority w:val="99"/>
    <w:semiHidden/>
    <w:unhideWhenUsed/>
    <w:rsid w:val="008656CF"/>
    <w:rPr>
      <w:sz w:val="16"/>
      <w:szCs w:val="16"/>
    </w:rPr>
  </w:style>
  <w:style w:type="paragraph" w:styleId="CommentText">
    <w:name w:val="annotation text"/>
    <w:basedOn w:val="Normal"/>
    <w:link w:val="CommentTextChar"/>
    <w:uiPriority w:val="99"/>
    <w:unhideWhenUsed/>
    <w:rsid w:val="008656CF"/>
    <w:pPr>
      <w:spacing w:line="240" w:lineRule="auto"/>
    </w:pPr>
    <w:rPr>
      <w:sz w:val="20"/>
      <w:szCs w:val="20"/>
    </w:rPr>
  </w:style>
  <w:style w:type="character" w:customStyle="1" w:styleId="CommentTextChar">
    <w:name w:val="Comment Text Char"/>
    <w:basedOn w:val="DefaultParagraphFont"/>
    <w:link w:val="CommentText"/>
    <w:uiPriority w:val="99"/>
    <w:rsid w:val="008656C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56CF"/>
    <w:rPr>
      <w:b/>
      <w:bCs/>
    </w:rPr>
  </w:style>
  <w:style w:type="character" w:customStyle="1" w:styleId="CommentSubjectChar">
    <w:name w:val="Comment Subject Char"/>
    <w:basedOn w:val="CommentTextChar"/>
    <w:link w:val="CommentSubject"/>
    <w:uiPriority w:val="99"/>
    <w:semiHidden/>
    <w:rsid w:val="008656CF"/>
    <w:rPr>
      <w:rFonts w:ascii="Verdana" w:hAnsi="Verdana"/>
      <w:b/>
      <w:bCs/>
      <w:color w:val="000000"/>
    </w:rPr>
  </w:style>
  <w:style w:type="paragraph" w:customStyle="1" w:styleId="Default">
    <w:name w:val="Default"/>
    <w:rsid w:val="00ED5B4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90722">
      <w:bodyDiv w:val="1"/>
      <w:marLeft w:val="0"/>
      <w:marRight w:val="0"/>
      <w:marTop w:val="0"/>
      <w:marBottom w:val="0"/>
      <w:divBdr>
        <w:top w:val="none" w:sz="0" w:space="0" w:color="auto"/>
        <w:left w:val="none" w:sz="0" w:space="0" w:color="auto"/>
        <w:bottom w:val="none" w:sz="0" w:space="0" w:color="auto"/>
        <w:right w:val="none" w:sz="0" w:space="0" w:color="auto"/>
      </w:divBdr>
    </w:div>
    <w:div w:id="832570884">
      <w:bodyDiv w:val="1"/>
      <w:marLeft w:val="0"/>
      <w:marRight w:val="0"/>
      <w:marTop w:val="0"/>
      <w:marBottom w:val="0"/>
      <w:divBdr>
        <w:top w:val="none" w:sz="0" w:space="0" w:color="auto"/>
        <w:left w:val="none" w:sz="0" w:space="0" w:color="auto"/>
        <w:bottom w:val="none" w:sz="0" w:space="0" w:color="auto"/>
        <w:right w:val="none" w:sz="0" w:space="0" w:color="auto"/>
      </w:divBdr>
    </w:div>
    <w:div w:id="1428695273">
      <w:bodyDiv w:val="1"/>
      <w:marLeft w:val="0"/>
      <w:marRight w:val="0"/>
      <w:marTop w:val="0"/>
      <w:marBottom w:val="0"/>
      <w:divBdr>
        <w:top w:val="none" w:sz="0" w:space="0" w:color="auto"/>
        <w:left w:val="none" w:sz="0" w:space="0" w:color="auto"/>
        <w:bottom w:val="none" w:sz="0" w:space="0" w:color="auto"/>
        <w:right w:val="none" w:sz="0" w:space="0" w:color="auto"/>
      </w:divBdr>
    </w:div>
    <w:div w:id="1522401468">
      <w:bodyDiv w:val="1"/>
      <w:marLeft w:val="0"/>
      <w:marRight w:val="0"/>
      <w:marTop w:val="0"/>
      <w:marBottom w:val="0"/>
      <w:divBdr>
        <w:top w:val="none" w:sz="0" w:space="0" w:color="auto"/>
        <w:left w:val="none" w:sz="0" w:space="0" w:color="auto"/>
        <w:bottom w:val="none" w:sz="0" w:space="0" w:color="auto"/>
        <w:right w:val="none" w:sz="0" w:space="0" w:color="auto"/>
      </w:divBdr>
    </w:div>
    <w:div w:id="1730810656">
      <w:bodyDiv w:val="1"/>
      <w:marLeft w:val="0"/>
      <w:marRight w:val="0"/>
      <w:marTop w:val="0"/>
      <w:marBottom w:val="0"/>
      <w:divBdr>
        <w:top w:val="none" w:sz="0" w:space="0" w:color="auto"/>
        <w:left w:val="none" w:sz="0" w:space="0" w:color="auto"/>
        <w:bottom w:val="none" w:sz="0" w:space="0" w:color="auto"/>
        <w:right w:val="none" w:sz="0" w:space="0" w:color="auto"/>
      </w:divBdr>
    </w:div>
    <w:div w:id="194630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oornbo\AppData\Local\Micro%20Focus\Content%20Manager\TEMP\HPTRIM.319212\IENW%20BSK-2024%20250720%20%202.%20KAMERBRIEF%20-%20Elfde%20voortgangsrapportage%20PHS%202024-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1242</ap:Words>
  <ap:Characters>7080</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Elfde voortgangsrapportage PHS 2024-1</vt:lpstr>
    </vt:vector>
  </ap:TitlesOfParts>
  <ap:LinksUpToDate>false</ap:LinksUpToDate>
  <ap:CharactersWithSpaces>8306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2026-02-05T15:39:00.0000000Z</lastPrinted>
  <dcterms:created xsi:type="dcterms:W3CDTF">2026-04-01T15:21:00.0000000Z</dcterms:created>
  <dcterms:modified xsi:type="dcterms:W3CDTF">2026-04-01T15:21:00.0000000Z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Elfde voortgangsrapportage PHS 2024-1</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Doornbos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798eb1ba-53af-4455-b09d-818c8f42fbe3_Enabled">
    <vt:lpwstr>true</vt:lpwstr>
  </property>
  <property fmtid="{D5CDD505-2E9C-101B-9397-08002B2CF9AE}" pid="30" name="MSIP_Label_798eb1ba-53af-4455-b09d-818c8f42fbe3_SetDate">
    <vt:lpwstr>2025-03-13T11:55:30Z</vt:lpwstr>
  </property>
  <property fmtid="{D5CDD505-2E9C-101B-9397-08002B2CF9AE}" pid="31" name="MSIP_Label_798eb1ba-53af-4455-b09d-818c8f42fbe3_Method">
    <vt:lpwstr>Standard</vt:lpwstr>
  </property>
  <property fmtid="{D5CDD505-2E9C-101B-9397-08002B2CF9AE}" pid="32" name="MSIP_Label_798eb1ba-53af-4455-b09d-818c8f42fbe3_Name">
    <vt:lpwstr>FIN-ADR-Rijksoverheid</vt:lpwstr>
  </property>
  <property fmtid="{D5CDD505-2E9C-101B-9397-08002B2CF9AE}" pid="33" name="MSIP_Label_798eb1ba-53af-4455-b09d-818c8f42fbe3_SiteId">
    <vt:lpwstr>84712536-f524-40a0-913b-5d25ba502732</vt:lpwstr>
  </property>
  <property fmtid="{D5CDD505-2E9C-101B-9397-08002B2CF9AE}" pid="34" name="MSIP_Label_798eb1ba-53af-4455-b09d-818c8f42fbe3_ActionId">
    <vt:lpwstr>3c415e67-9f98-4f84-92bf-f84f8f887158</vt:lpwstr>
  </property>
  <property fmtid="{D5CDD505-2E9C-101B-9397-08002B2CF9AE}" pid="35" name="MSIP_Label_798eb1ba-53af-4455-b09d-818c8f42fbe3_ContentBits">
    <vt:lpwstr>0</vt:lpwstr>
  </property>
  <property fmtid="{D5CDD505-2E9C-101B-9397-08002B2CF9AE}" pid="36" name="ContentTypeId">
    <vt:lpwstr>0x010100C415541EF764AA49B26A7D0C598CE635</vt:lpwstr>
  </property>
</Properties>
</file>