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1C522DE" w14:textId="77777777">
        <w:tc>
          <w:tcPr>
            <w:tcW w:w="6733" w:type="dxa"/>
            <w:gridSpan w:val="2"/>
            <w:tcBorders>
              <w:top w:val="nil"/>
              <w:left w:val="nil"/>
              <w:bottom w:val="nil"/>
              <w:right w:val="nil"/>
            </w:tcBorders>
            <w:vAlign w:val="center"/>
          </w:tcPr>
          <w:p w:rsidR="0028220F" w:rsidP="0065630E" w:rsidRDefault="0028220F" w14:paraId="17D645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23CCE5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1414D8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2D78620" w14:textId="77777777">
            <w:r w:rsidRPr="00E41C7D">
              <w:t xml:space="preserve">Vergaderjaar </w:t>
            </w:r>
            <w:r w:rsidR="00852843">
              <w:t>202</w:t>
            </w:r>
            <w:r w:rsidR="00F43E95">
              <w:t>5</w:t>
            </w:r>
            <w:r w:rsidR="00852843">
              <w:t>-202</w:t>
            </w:r>
            <w:r w:rsidR="00F43E95">
              <w:t>6</w:t>
            </w:r>
          </w:p>
        </w:tc>
      </w:tr>
      <w:tr w:rsidR="0028220F" w:rsidTr="0065630E" w14:paraId="7DCC42F1" w14:textId="77777777">
        <w:trPr>
          <w:cantSplit/>
        </w:trPr>
        <w:tc>
          <w:tcPr>
            <w:tcW w:w="10985" w:type="dxa"/>
            <w:gridSpan w:val="3"/>
            <w:tcBorders>
              <w:top w:val="nil"/>
              <w:left w:val="nil"/>
              <w:bottom w:val="nil"/>
              <w:right w:val="nil"/>
            </w:tcBorders>
            <w:vAlign w:val="center"/>
          </w:tcPr>
          <w:p w:rsidRPr="00E41C7D" w:rsidR="0028220F" w:rsidP="0065630E" w:rsidRDefault="0028220F" w14:paraId="2148B81F" w14:textId="77777777"/>
        </w:tc>
      </w:tr>
      <w:tr w:rsidR="0028220F" w:rsidTr="0065630E" w14:paraId="15FBDDC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03114E8" w14:textId="77777777"/>
        </w:tc>
      </w:tr>
      <w:tr w:rsidR="0028220F" w:rsidTr="0065630E" w14:paraId="2103B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A77D86E" w14:textId="77777777"/>
        </w:tc>
        <w:tc>
          <w:tcPr>
            <w:tcW w:w="8647" w:type="dxa"/>
            <w:gridSpan w:val="2"/>
            <w:tcBorders>
              <w:top w:val="single" w:color="auto" w:sz="4" w:space="0"/>
            </w:tcBorders>
          </w:tcPr>
          <w:p w:rsidRPr="002C5138" w:rsidR="0028220F" w:rsidP="0065630E" w:rsidRDefault="0028220F" w14:paraId="62B6FC8E" w14:textId="77777777">
            <w:pPr>
              <w:rPr>
                <w:b/>
              </w:rPr>
            </w:pPr>
          </w:p>
        </w:tc>
      </w:tr>
      <w:tr w:rsidR="0028220F" w:rsidTr="0065630E" w14:paraId="47D91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00A10" w14:paraId="25E4777A" w14:textId="3AB731E0">
            <w:pPr>
              <w:rPr>
                <w:b/>
              </w:rPr>
            </w:pPr>
            <w:r>
              <w:rPr>
                <w:b/>
              </w:rPr>
              <w:t>36 764</w:t>
            </w:r>
          </w:p>
        </w:tc>
        <w:tc>
          <w:tcPr>
            <w:tcW w:w="8647" w:type="dxa"/>
            <w:gridSpan w:val="2"/>
          </w:tcPr>
          <w:p w:rsidRPr="00300A10" w:rsidR="0028220F" w:rsidP="0065630E" w:rsidRDefault="00300A10" w14:paraId="48C85105" w14:textId="5CD2D9D3">
            <w:pPr>
              <w:rPr>
                <w:b/>
                <w:bCs/>
                <w:szCs w:val="24"/>
              </w:rPr>
            </w:pPr>
            <w:r w:rsidRPr="00300A10">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300A10">
              <w:rPr>
                <w:b/>
                <w:bCs/>
                <w:szCs w:val="24"/>
              </w:rPr>
              <w:t>PbEU</w:t>
            </w:r>
            <w:proofErr w:type="spellEnd"/>
            <w:r w:rsidRPr="00300A10">
              <w:rPr>
                <w:b/>
                <w:bCs/>
                <w:szCs w:val="24"/>
              </w:rPr>
              <w:t xml:space="preserve"> 2022, L 333) (Cyberbeveiligingswet)</w:t>
            </w:r>
          </w:p>
        </w:tc>
      </w:tr>
      <w:tr w:rsidR="00482A9E" w:rsidTr="0065630E" w14:paraId="62CED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482A9E" w:rsidP="0065630E" w:rsidRDefault="00482A9E" w14:paraId="768DB218" w14:textId="77777777">
            <w:pPr>
              <w:rPr>
                <w:b/>
              </w:rPr>
            </w:pPr>
          </w:p>
        </w:tc>
        <w:tc>
          <w:tcPr>
            <w:tcW w:w="8647" w:type="dxa"/>
            <w:gridSpan w:val="2"/>
          </w:tcPr>
          <w:p w:rsidRPr="00300A10" w:rsidR="00482A9E" w:rsidP="0065630E" w:rsidRDefault="00482A9E" w14:paraId="34F62AA5" w14:textId="77777777">
            <w:pPr>
              <w:rPr>
                <w:b/>
                <w:bCs/>
                <w:szCs w:val="24"/>
              </w:rPr>
            </w:pPr>
          </w:p>
        </w:tc>
      </w:tr>
      <w:tr w:rsidR="0028220F" w:rsidTr="0065630E" w14:paraId="093B9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FC268B" w:rsidR="0028220F" w:rsidP="0065630E" w:rsidRDefault="00482A9E" w14:paraId="6DF4F4C6" w14:textId="37A18472">
            <w:pPr>
              <w:rPr>
                <w:b/>
                <w:bCs/>
              </w:rPr>
            </w:pPr>
            <w:r w:rsidRPr="00FC268B">
              <w:rPr>
                <w:b/>
                <w:bCs/>
              </w:rPr>
              <w:t>36 7</w:t>
            </w:r>
            <w:r w:rsidRPr="00FC268B" w:rsidR="00FC268B">
              <w:rPr>
                <w:b/>
                <w:bCs/>
              </w:rPr>
              <w:t>65</w:t>
            </w:r>
          </w:p>
        </w:tc>
        <w:tc>
          <w:tcPr>
            <w:tcW w:w="8647" w:type="dxa"/>
            <w:gridSpan w:val="2"/>
          </w:tcPr>
          <w:p w:rsidR="0028220F" w:rsidP="0065630E" w:rsidRDefault="00482A9E" w14:paraId="695F548D" w14:textId="33902F78">
            <w:r w:rsidRPr="00034F47">
              <w:rPr>
                <w:b/>
                <w:bCs/>
                <w:szCs w:val="24"/>
              </w:rPr>
              <w:t>Regels ter implementatie van Richtlijn (EU) 2022/2557 van het Europees Parlement en de Raad van 14 december 2022 betreffende de weerbaarheid van kritieke entiteiten en tot intrekking van Richtlijn 2008/114/EG van de Raad (</w:t>
            </w:r>
            <w:proofErr w:type="spellStart"/>
            <w:r w:rsidRPr="00034F47">
              <w:rPr>
                <w:b/>
                <w:bCs/>
                <w:szCs w:val="24"/>
              </w:rPr>
              <w:t>PbEU</w:t>
            </w:r>
            <w:proofErr w:type="spellEnd"/>
            <w:r w:rsidRPr="00034F47">
              <w:rPr>
                <w:b/>
                <w:bCs/>
                <w:szCs w:val="24"/>
              </w:rPr>
              <w:t xml:space="preserve"> 2022, L 333) (Wet weerbaarheid kritieke entiteiten)</w:t>
            </w:r>
          </w:p>
        </w:tc>
      </w:tr>
      <w:tr w:rsidR="0028220F" w:rsidTr="0065630E" w14:paraId="534CA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71B8DC" w14:textId="77777777"/>
        </w:tc>
        <w:tc>
          <w:tcPr>
            <w:tcW w:w="8647" w:type="dxa"/>
            <w:gridSpan w:val="2"/>
          </w:tcPr>
          <w:p w:rsidR="0028220F" w:rsidP="0065630E" w:rsidRDefault="0028220F" w14:paraId="1ECDAC03" w14:textId="77777777"/>
        </w:tc>
      </w:tr>
      <w:tr w:rsidR="00482A9E" w:rsidTr="0065630E" w14:paraId="6D3EE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482A9E" w:rsidP="0065630E" w:rsidRDefault="00482A9E" w14:paraId="4E29E81E" w14:textId="77777777"/>
        </w:tc>
        <w:tc>
          <w:tcPr>
            <w:tcW w:w="8647" w:type="dxa"/>
            <w:gridSpan w:val="2"/>
          </w:tcPr>
          <w:p w:rsidR="00482A9E" w:rsidP="0065630E" w:rsidRDefault="00482A9E" w14:paraId="38BAB1AC" w14:textId="77777777"/>
        </w:tc>
      </w:tr>
      <w:tr w:rsidR="0028220F" w:rsidTr="0065630E" w14:paraId="4BF32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6136B3" w14:textId="77777777">
            <w:pPr>
              <w:rPr>
                <w:b/>
              </w:rPr>
            </w:pPr>
            <w:r>
              <w:rPr>
                <w:b/>
              </w:rPr>
              <w:t xml:space="preserve">Nr. </w:t>
            </w:r>
          </w:p>
        </w:tc>
        <w:tc>
          <w:tcPr>
            <w:tcW w:w="8647" w:type="dxa"/>
            <w:gridSpan w:val="2"/>
          </w:tcPr>
          <w:p w:rsidR="0028220F" w:rsidP="0065630E" w:rsidRDefault="0028220F" w14:paraId="0F7C4A7F" w14:textId="69CF8A20">
            <w:pPr>
              <w:rPr>
                <w:b/>
              </w:rPr>
            </w:pPr>
            <w:r>
              <w:rPr>
                <w:b/>
              </w:rPr>
              <w:t xml:space="preserve">GEWIJZIGDE MOTIE VAN </w:t>
            </w:r>
            <w:r w:rsidR="00300A10">
              <w:rPr>
                <w:b/>
              </w:rPr>
              <w:t>HET LID KATHMANN</w:t>
            </w:r>
          </w:p>
          <w:p w:rsidR="0028220F" w:rsidP="0065630E" w:rsidRDefault="0028220F" w14:paraId="2E4298F8" w14:textId="53E05A9F">
            <w:pPr>
              <w:rPr>
                <w:b/>
              </w:rPr>
            </w:pPr>
            <w:r>
              <w:t xml:space="preserve">Ter vervanging van die gedrukt onder nr. </w:t>
            </w:r>
            <w:r w:rsidR="00300A10">
              <w:t>21</w:t>
            </w:r>
          </w:p>
        </w:tc>
      </w:tr>
      <w:tr w:rsidR="0028220F" w:rsidTr="0065630E" w14:paraId="514CF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9490EC" w14:textId="77777777"/>
        </w:tc>
        <w:tc>
          <w:tcPr>
            <w:tcW w:w="8647" w:type="dxa"/>
            <w:gridSpan w:val="2"/>
          </w:tcPr>
          <w:p w:rsidR="0028220F" w:rsidP="0065630E" w:rsidRDefault="0028220F" w14:paraId="40888B18" w14:textId="77777777">
            <w:r>
              <w:t xml:space="preserve">Voorgesteld </w:t>
            </w:r>
          </w:p>
        </w:tc>
      </w:tr>
      <w:tr w:rsidR="0028220F" w:rsidTr="0065630E" w14:paraId="79BEA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B8F728" w14:textId="77777777"/>
        </w:tc>
        <w:tc>
          <w:tcPr>
            <w:tcW w:w="8647" w:type="dxa"/>
            <w:gridSpan w:val="2"/>
          </w:tcPr>
          <w:p w:rsidR="0028220F" w:rsidP="0065630E" w:rsidRDefault="0028220F" w14:paraId="7FEE72FF" w14:textId="77777777"/>
        </w:tc>
      </w:tr>
      <w:tr w:rsidR="0028220F" w:rsidTr="0065630E" w14:paraId="3FEA1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01B4D9" w14:textId="77777777"/>
        </w:tc>
        <w:tc>
          <w:tcPr>
            <w:tcW w:w="8647" w:type="dxa"/>
            <w:gridSpan w:val="2"/>
          </w:tcPr>
          <w:p w:rsidR="0028220F" w:rsidP="0065630E" w:rsidRDefault="0028220F" w14:paraId="1383BCAE" w14:textId="77777777">
            <w:r>
              <w:t>De Kamer,</w:t>
            </w:r>
          </w:p>
        </w:tc>
      </w:tr>
      <w:tr w:rsidR="0028220F" w:rsidTr="0065630E" w14:paraId="4B762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544AAC" w14:textId="77777777"/>
        </w:tc>
        <w:tc>
          <w:tcPr>
            <w:tcW w:w="8647" w:type="dxa"/>
            <w:gridSpan w:val="2"/>
          </w:tcPr>
          <w:p w:rsidR="0028220F" w:rsidP="0065630E" w:rsidRDefault="0028220F" w14:paraId="23C158BE" w14:textId="77777777"/>
        </w:tc>
      </w:tr>
      <w:tr w:rsidR="0028220F" w:rsidTr="0065630E" w14:paraId="09EC2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4095BA" w14:textId="77777777"/>
        </w:tc>
        <w:tc>
          <w:tcPr>
            <w:tcW w:w="8647" w:type="dxa"/>
            <w:gridSpan w:val="2"/>
          </w:tcPr>
          <w:p w:rsidR="0028220F" w:rsidP="0065630E" w:rsidRDefault="0028220F" w14:paraId="5EBCBEAF" w14:textId="77777777">
            <w:r>
              <w:t>gehoord de beraadslaging,</w:t>
            </w:r>
          </w:p>
        </w:tc>
      </w:tr>
      <w:tr w:rsidR="0028220F" w:rsidTr="0065630E" w14:paraId="398B9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ED82C5" w14:textId="77777777"/>
        </w:tc>
        <w:tc>
          <w:tcPr>
            <w:tcW w:w="8647" w:type="dxa"/>
            <w:gridSpan w:val="2"/>
          </w:tcPr>
          <w:p w:rsidR="0028220F" w:rsidP="0065630E" w:rsidRDefault="0028220F" w14:paraId="66BE9CA0" w14:textId="77777777"/>
        </w:tc>
      </w:tr>
      <w:tr w:rsidR="0028220F" w:rsidTr="0065630E" w14:paraId="6FAC9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2890D4" w14:textId="77777777"/>
        </w:tc>
        <w:tc>
          <w:tcPr>
            <w:tcW w:w="8647" w:type="dxa"/>
            <w:gridSpan w:val="2"/>
          </w:tcPr>
          <w:p w:rsidR="00300A10" w:rsidP="00300A10" w:rsidRDefault="00300A10" w14:paraId="1415641A" w14:textId="77777777">
            <w:r>
              <w:t>constaterende dat er binnen vier tot vijf jaar na de inwerkingtreding van de Cyberbeveiligingswet en de Wet weerbaarheid kritieke entiteiten een evaluatie wordt gedaan naar de effectiviteit van de wetten,</w:t>
            </w:r>
          </w:p>
          <w:p w:rsidR="00300A10" w:rsidP="00300A10" w:rsidRDefault="00300A10" w14:paraId="13ADEA14" w14:textId="77777777"/>
          <w:p w:rsidR="00300A10" w:rsidP="00300A10" w:rsidRDefault="00300A10" w14:paraId="11F9B053" w14:textId="77777777">
            <w:r>
              <w:t>overwegende dat dit een logisch moment is om te bezien of er aanvullende aanpassingen wenselijk en mogelijk zijn, zoals het onderbrengen van zaken uit de lagere regelgeving op het niveau van de wet, en het uitbreiden van de reikwijdte naar de Caribische delen van het Koninkrijk,</w:t>
            </w:r>
          </w:p>
          <w:p w:rsidR="00300A10" w:rsidP="00300A10" w:rsidRDefault="00300A10" w14:paraId="32EE1654" w14:textId="77777777"/>
          <w:p w:rsidR="00300A10" w:rsidP="00300A10" w:rsidRDefault="00300A10" w14:paraId="72DB5480" w14:textId="77777777">
            <w:r>
              <w:t>verzoekt de regering om bij de evaluatie van de Cyberbeveiligingswet en de Wet weerbaarheid kritieke entiteiten te bezien of, en zo ja hoe, de wetten aangepast kunnen worden zodat:</w:t>
            </w:r>
          </w:p>
          <w:p w:rsidR="00300A10" w:rsidP="00300A10" w:rsidRDefault="00300A10" w14:paraId="6345B759" w14:textId="77777777">
            <w:r>
              <w:t>-</w:t>
            </w:r>
            <w:r>
              <w:tab/>
              <w:t>verplichtingen uit de lagere regelgeving waar nodig en opportuun op het niveau van de wet zijn geregeld;</w:t>
            </w:r>
          </w:p>
          <w:p w:rsidR="00300A10" w:rsidP="00300A10" w:rsidRDefault="00300A10" w14:paraId="0497AD20" w14:textId="77777777">
            <w:r>
              <w:t>-</w:t>
            </w:r>
            <w:r>
              <w:tab/>
              <w:t>de reikwijdte van de wetten binnen een redelijke termijn wordt uitgebreid naar héél het Koninkrijk,</w:t>
            </w:r>
          </w:p>
          <w:p w:rsidR="00300A10" w:rsidP="00300A10" w:rsidRDefault="00300A10" w14:paraId="49D9454B" w14:textId="77777777"/>
          <w:p w:rsidR="00300A10" w:rsidP="00300A10" w:rsidRDefault="00300A10" w14:paraId="2F442F94" w14:textId="77777777">
            <w:r>
              <w:t>en gaat over tot de orde van de dag.</w:t>
            </w:r>
          </w:p>
          <w:p w:rsidR="00300A10" w:rsidP="00300A10" w:rsidRDefault="00300A10" w14:paraId="65E218BB" w14:textId="77777777"/>
          <w:p w:rsidR="00300A10" w:rsidP="00300A10" w:rsidRDefault="00300A10" w14:paraId="2DDBA137" w14:textId="77777777">
            <w:proofErr w:type="spellStart"/>
            <w:r>
              <w:t>Kathmann</w:t>
            </w:r>
            <w:proofErr w:type="spellEnd"/>
          </w:p>
          <w:p w:rsidR="0028220F" w:rsidP="0065630E" w:rsidRDefault="0028220F" w14:paraId="1E48F35A" w14:textId="77777777"/>
        </w:tc>
      </w:tr>
    </w:tbl>
    <w:p w:rsidRPr="0028220F" w:rsidR="004A4819" w:rsidP="0028220F" w:rsidRDefault="004A4819" w14:paraId="4A55974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E2EF" w14:textId="77777777" w:rsidR="00300A10" w:rsidRDefault="00300A10">
      <w:pPr>
        <w:spacing w:line="20" w:lineRule="exact"/>
      </w:pPr>
    </w:p>
  </w:endnote>
  <w:endnote w:type="continuationSeparator" w:id="0">
    <w:p w14:paraId="5D67ACF3" w14:textId="77777777" w:rsidR="00300A10" w:rsidRDefault="00300A10">
      <w:pPr>
        <w:pStyle w:val="Amendement"/>
      </w:pPr>
      <w:r>
        <w:rPr>
          <w:b w:val="0"/>
        </w:rPr>
        <w:t xml:space="preserve"> </w:t>
      </w:r>
    </w:p>
  </w:endnote>
  <w:endnote w:type="continuationNotice" w:id="1">
    <w:p w14:paraId="050B9B8D" w14:textId="77777777" w:rsidR="00300A10" w:rsidRDefault="00300A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C681" w14:textId="77777777" w:rsidR="00300A10" w:rsidRDefault="00300A10">
      <w:pPr>
        <w:pStyle w:val="Amendement"/>
      </w:pPr>
      <w:r>
        <w:rPr>
          <w:b w:val="0"/>
        </w:rPr>
        <w:separator/>
      </w:r>
    </w:p>
  </w:footnote>
  <w:footnote w:type="continuationSeparator" w:id="0">
    <w:p w14:paraId="5AF4A51A" w14:textId="77777777" w:rsidR="00300A10" w:rsidRDefault="00300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10"/>
    <w:rsid w:val="00027E9C"/>
    <w:rsid w:val="00062708"/>
    <w:rsid w:val="00063162"/>
    <w:rsid w:val="00095EFA"/>
    <w:rsid w:val="000C1E41"/>
    <w:rsid w:val="000C619A"/>
    <w:rsid w:val="00116A3B"/>
    <w:rsid w:val="00161AE3"/>
    <w:rsid w:val="001C5EB3"/>
    <w:rsid w:val="001D1AB1"/>
    <w:rsid w:val="002002E7"/>
    <w:rsid w:val="0028220F"/>
    <w:rsid w:val="0029206C"/>
    <w:rsid w:val="002B7C76"/>
    <w:rsid w:val="002E3D96"/>
    <w:rsid w:val="002E551C"/>
    <w:rsid w:val="00300A10"/>
    <w:rsid w:val="003C3FF3"/>
    <w:rsid w:val="0040151F"/>
    <w:rsid w:val="00411194"/>
    <w:rsid w:val="00414BEB"/>
    <w:rsid w:val="00440982"/>
    <w:rsid w:val="00482A9E"/>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B489D"/>
    <w:rsid w:val="00DC24E8"/>
    <w:rsid w:val="00DF096D"/>
    <w:rsid w:val="00DF7647"/>
    <w:rsid w:val="00E13E7E"/>
    <w:rsid w:val="00E25FEF"/>
    <w:rsid w:val="00E41C7D"/>
    <w:rsid w:val="00E50646"/>
    <w:rsid w:val="00EB73D7"/>
    <w:rsid w:val="00ED7BA4"/>
    <w:rsid w:val="00EF25EA"/>
    <w:rsid w:val="00F43E95"/>
    <w:rsid w:val="00F53326"/>
    <w:rsid w:val="00FC268B"/>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006B"/>
  <w15:docId w15:val="{9AA01770-D5FE-49EE-A2F7-4135ADFD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1545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2026-03-30T05:58:00.0000000Z</dcterms:created>
  <dcterms:modified xsi:type="dcterms:W3CDTF">2026-03-30T08:45:00.0000000Z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