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 w14:paraId="5A3950E6" w14:textId="77777777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6369CC" w:rsidR="006369CC" w:rsidP="004474D9" w:rsidRDefault="006369CC" w14:paraId="53885689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6369CC">
              <w:rPr>
                <w:rFonts w:ascii="Times New Roman" w:hAnsi="Times New Roman"/>
              </w:rPr>
              <w:t>De Tweede Kamer der Staten-</w:t>
            </w:r>
            <w:r w:rsidRPr="006369CC">
              <w:rPr>
                <w:rFonts w:ascii="Times New Roman" w:hAnsi="Times New Roman"/>
              </w:rPr>
              <w:fldChar w:fldCharType="begin"/>
            </w:r>
            <w:r w:rsidRPr="006369CC">
              <w:rPr>
                <w:rFonts w:ascii="Times New Roman" w:hAnsi="Times New Roman"/>
              </w:rPr>
              <w:instrText xml:space="preserve">PRIVATE </w:instrText>
            </w:r>
            <w:r w:rsidRPr="006369CC">
              <w:rPr>
                <w:rFonts w:ascii="Times New Roman" w:hAnsi="Times New Roman"/>
              </w:rPr>
              <w:fldChar w:fldCharType="end"/>
            </w:r>
          </w:p>
          <w:p w:rsidRPr="006369CC" w:rsidR="006369CC" w:rsidP="004474D9" w:rsidRDefault="006369CC" w14:paraId="306CA561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6369CC">
              <w:rPr>
                <w:rFonts w:ascii="Times New Roman" w:hAnsi="Times New Roman"/>
              </w:rPr>
              <w:t>Generaal zendt bijgaand door</w:t>
            </w:r>
          </w:p>
          <w:p w:rsidRPr="006369CC" w:rsidR="006369CC" w:rsidP="004474D9" w:rsidRDefault="006369CC" w14:paraId="53114B63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6369CC">
              <w:rPr>
                <w:rFonts w:ascii="Times New Roman" w:hAnsi="Times New Roman"/>
              </w:rPr>
              <w:t>haar aangenomen wetsvoorstel</w:t>
            </w:r>
          </w:p>
          <w:p w:rsidRPr="006369CC" w:rsidR="006369CC" w:rsidP="004474D9" w:rsidRDefault="006369CC" w14:paraId="5985E3F0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6369CC">
              <w:rPr>
                <w:rFonts w:ascii="Times New Roman" w:hAnsi="Times New Roman"/>
              </w:rPr>
              <w:t>aan de Eerste Kamer.</w:t>
            </w:r>
          </w:p>
          <w:p w:rsidRPr="006369CC" w:rsidR="006369CC" w:rsidP="004474D9" w:rsidRDefault="006369CC" w14:paraId="00865944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6369CC" w:rsidR="006369CC" w:rsidP="004474D9" w:rsidRDefault="006369CC" w14:paraId="3D1B2878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6369CC">
              <w:rPr>
                <w:rFonts w:ascii="Times New Roman" w:hAnsi="Times New Roman"/>
              </w:rPr>
              <w:t>De Voorzitter,</w:t>
            </w:r>
          </w:p>
          <w:p w:rsidRPr="006369CC" w:rsidR="006369CC" w:rsidP="004474D9" w:rsidRDefault="006369CC" w14:paraId="55EC6839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6369CC" w:rsidR="006369CC" w:rsidP="004474D9" w:rsidRDefault="006369CC" w14:paraId="696735D6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6369CC" w:rsidR="006369CC" w:rsidP="004474D9" w:rsidRDefault="006369CC" w14:paraId="3789387F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6369CC" w:rsidR="006369CC" w:rsidP="004474D9" w:rsidRDefault="006369CC" w14:paraId="26492D3D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6369CC" w:rsidR="006369CC" w:rsidP="004474D9" w:rsidRDefault="006369CC" w14:paraId="6059537A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6369CC" w:rsidR="006369CC" w:rsidP="004474D9" w:rsidRDefault="006369CC" w14:paraId="5DE452C0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6369CC" w:rsidR="006369CC" w:rsidP="004474D9" w:rsidRDefault="006369CC" w14:paraId="1B476B04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6369CC" w:rsidR="006369CC" w:rsidP="004474D9" w:rsidRDefault="006369CC" w14:paraId="1DE13513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6369CC" w:rsidR="006369CC" w:rsidP="004474D9" w:rsidRDefault="006369CC" w14:paraId="63BDCB5A" w14:textId="77777777">
            <w:pPr>
              <w:rPr>
                <w:rFonts w:ascii="Times New Roman" w:hAnsi="Times New Roman"/>
              </w:rPr>
            </w:pPr>
          </w:p>
          <w:p w:rsidRPr="006369CC" w:rsidR="00CB3578" w:rsidP="006369CC" w:rsidRDefault="006369CC" w14:paraId="28C9A12F" w14:textId="2BB70153">
            <w:pPr>
              <w:pStyle w:val="Amendement"/>
              <w:rPr>
                <w:rFonts w:ascii="Times New Roman" w:hAnsi="Times New Roman" w:cs="Times New Roman"/>
                <w:b w:val="0"/>
                <w:bCs w:val="0"/>
              </w:rPr>
            </w:pPr>
            <w:r w:rsidRPr="006369CC">
              <w:rPr>
                <w:rFonts w:ascii="Times New Roman" w:hAnsi="Times New Roman" w:cs="Times New Roman"/>
                <w:b w:val="0"/>
                <w:bCs w:val="0"/>
                <w:sz w:val="20"/>
              </w:rPr>
              <w:t>18 december 2025</w:t>
            </w:r>
          </w:p>
        </w:tc>
      </w:tr>
      <w:tr w:rsidRPr="002168F4" w:rsidR="00CB3578" w:rsidTr="00A11E73" w14:paraId="301BDE47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E24FD" w:rsidRDefault="00CB3578" w14:paraId="63E16F07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E24FD" w:rsidRDefault="00CB3578" w14:paraId="5A6D59D3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6369CC" w:rsidTr="003409DB" w14:paraId="28E2DC7C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DE24FD" w:rsidR="006369CC" w:rsidP="00DE24FD" w:rsidRDefault="006369CC" w14:paraId="66FD924F" w14:textId="319D1C86">
            <w:pPr>
              <w:rPr>
                <w:rFonts w:ascii="Times New Roman" w:hAnsi="Times New Roman"/>
                <w:b/>
                <w:bCs/>
                <w:sz w:val="24"/>
              </w:rPr>
            </w:pPr>
            <w:r w:rsidRPr="00DE24FD">
              <w:rPr>
                <w:rFonts w:ascii="Times New Roman" w:hAnsi="Times New Roman"/>
                <w:b/>
                <w:bCs/>
                <w:sz w:val="24"/>
              </w:rPr>
              <w:t>Wijziging van de begrotingsstaat van het Ministerie van Financiën (IXB) en de begrotingsstaat van Nationale Schuld (IXA) voor het jaar 2025 (wijziging samenhangende met de Najaarsnota)</w:t>
            </w:r>
          </w:p>
        </w:tc>
      </w:tr>
      <w:tr w:rsidRPr="002168F4" w:rsidR="00CB3578" w:rsidTr="00A11E73" w14:paraId="521E9C26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E24FD" w:rsidRDefault="00CB3578" w14:paraId="22313739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E24FD" w:rsidRDefault="00CB3578" w14:paraId="552045B2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 w14:paraId="0EF165C5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E24FD" w:rsidRDefault="00CB3578" w14:paraId="7B593983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E24FD" w:rsidRDefault="00CB3578" w14:paraId="29006362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6369CC" w:rsidTr="008A445A" w14:paraId="60407D9F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168F4" w:rsidR="006369CC" w:rsidP="00DE24FD" w:rsidRDefault="006369CC" w14:paraId="0CA99186" w14:textId="77777777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 w14:paraId="779E2C4A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E24FD" w:rsidRDefault="00CB3578" w14:paraId="25202297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E24FD" w:rsidRDefault="00CB3578" w14:paraId="5CDBCEEC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Pr="00DE24FD" w:rsidR="00DE24FD" w:rsidP="00DE24FD" w:rsidRDefault="00DE24FD" w14:paraId="5B46BC72" w14:textId="177B3DFD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DE24FD">
        <w:rPr>
          <w:rFonts w:ascii="Times New Roman" w:hAnsi="Times New Roman"/>
          <w:sz w:val="24"/>
          <w:szCs w:val="20"/>
        </w:rPr>
        <w:t>Wij Willem-Alexander, bij de gratie Gods, Koning der Nederlanden, Prins van Oranje-Nassau, enz. enz. enz.</w:t>
      </w:r>
    </w:p>
    <w:p w:rsidR="00DE24FD" w:rsidP="00DE24FD" w:rsidRDefault="00DE24FD" w14:paraId="6F8A0AC5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Pr="00DE24FD" w:rsidR="00DE24FD" w:rsidP="00DE24FD" w:rsidRDefault="00DE24FD" w14:paraId="43B854BB" w14:textId="1DCC2693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DE24FD">
        <w:rPr>
          <w:rFonts w:ascii="Times New Roman" w:hAnsi="Times New Roman"/>
          <w:sz w:val="24"/>
          <w:szCs w:val="20"/>
        </w:rPr>
        <w:t>Allen, die deze zullen zien of horen lezen, saluut! doen te weten:</w:t>
      </w:r>
    </w:p>
    <w:p w:rsidRPr="00DE24FD" w:rsidR="00DE24FD" w:rsidP="00DE24FD" w:rsidRDefault="00DE24FD" w14:paraId="11975251" w14:textId="3BF08462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DE24FD">
        <w:rPr>
          <w:rFonts w:ascii="Times New Roman" w:hAnsi="Times New Roman"/>
          <w:sz w:val="24"/>
          <w:szCs w:val="20"/>
        </w:rPr>
        <w:t>Alzo Wij in overweging genomen hebben, dat de noodzaak is gebleken van een wijziging van de departementale begrotingsstaat van het Ministerie van Financiën (IX) voor het jaar 2025;</w:t>
      </w:r>
    </w:p>
    <w:p w:rsidRPr="00DE24FD" w:rsidR="00DE24FD" w:rsidP="00DE24FD" w:rsidRDefault="00DE24FD" w14:paraId="753DB2BB" w14:textId="1513792C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DE24FD">
        <w:rPr>
          <w:rFonts w:ascii="Times New Roman" w:hAnsi="Times New Roman"/>
          <w:sz w:val="24"/>
          <w:szCs w:val="20"/>
        </w:rPr>
        <w:t>Zo is het, dat Wij, met gemeen overleg der Staten-Generaal, hebben goedgevonden en verstaan, gelijk Wij goedvinden en verstaan bij deze:</w:t>
      </w:r>
    </w:p>
    <w:p w:rsidR="00DE24FD" w:rsidP="00DE24FD" w:rsidRDefault="00DE24FD" w14:paraId="045FE3D5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b/>
          <w:sz w:val="24"/>
          <w:szCs w:val="20"/>
        </w:rPr>
      </w:pPr>
    </w:p>
    <w:p w:rsidRPr="00DE24FD" w:rsidR="00DE24FD" w:rsidP="00DE24FD" w:rsidRDefault="00DE24FD" w14:paraId="5AFEB0CF" w14:textId="271C5119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b/>
          <w:sz w:val="24"/>
          <w:szCs w:val="20"/>
        </w:rPr>
      </w:pPr>
      <w:r w:rsidRPr="00DE24FD">
        <w:rPr>
          <w:rFonts w:ascii="Times New Roman" w:hAnsi="Times New Roman"/>
          <w:b/>
          <w:sz w:val="24"/>
          <w:szCs w:val="20"/>
        </w:rPr>
        <w:t>Artikel 1</w:t>
      </w:r>
    </w:p>
    <w:p w:rsidR="00DE24FD" w:rsidP="00DE24FD" w:rsidRDefault="00DE24FD" w14:paraId="31863AEC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Pr="00DE24FD" w:rsidR="00DE24FD" w:rsidP="00DE24FD" w:rsidRDefault="00DE24FD" w14:paraId="77D1DF38" w14:textId="058F2D1B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DE24FD">
        <w:rPr>
          <w:rFonts w:ascii="Times New Roman" w:hAnsi="Times New Roman"/>
          <w:sz w:val="24"/>
          <w:szCs w:val="20"/>
        </w:rPr>
        <w:t>De departementale begrotingsstaat van het Ministerie van Financiën (IXB) voor het jaar 2025 wordt gewijzigd, zoals blijkt uit de desbetreffende bij deze wet behorende staat.</w:t>
      </w:r>
    </w:p>
    <w:p w:rsidR="00DE24FD" w:rsidP="00DE24FD" w:rsidRDefault="00DE24FD" w14:paraId="0FCEA9D8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b/>
          <w:sz w:val="24"/>
          <w:szCs w:val="20"/>
        </w:rPr>
      </w:pPr>
    </w:p>
    <w:p w:rsidRPr="00DE24FD" w:rsidR="00DE24FD" w:rsidP="00DE24FD" w:rsidRDefault="00DE24FD" w14:paraId="496D685F" w14:textId="60C20F3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b/>
          <w:sz w:val="24"/>
          <w:szCs w:val="20"/>
        </w:rPr>
      </w:pPr>
      <w:r w:rsidRPr="00DE24FD">
        <w:rPr>
          <w:rFonts w:ascii="Times New Roman" w:hAnsi="Times New Roman"/>
          <w:b/>
          <w:sz w:val="24"/>
          <w:szCs w:val="20"/>
        </w:rPr>
        <w:t>Artikel 2</w:t>
      </w:r>
    </w:p>
    <w:p w:rsidR="00DE24FD" w:rsidP="00DE24FD" w:rsidRDefault="00DE24FD" w14:paraId="3E09D47E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Pr="00DE24FD" w:rsidR="00DE24FD" w:rsidP="00DE24FD" w:rsidRDefault="00DE24FD" w14:paraId="0549D643" w14:textId="1A29B5A6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DE24FD">
        <w:rPr>
          <w:rFonts w:ascii="Times New Roman" w:hAnsi="Times New Roman"/>
          <w:sz w:val="24"/>
          <w:szCs w:val="20"/>
        </w:rPr>
        <w:t>De begrotingsstaat van Nationale Schuld (IXA) voor het jaar 2025 wordt gewijzigd, zoals blijkt uit de desbetreffende bij deze wet behorende staat.</w:t>
      </w:r>
    </w:p>
    <w:p w:rsidR="00DE24FD" w:rsidP="00DE24FD" w:rsidRDefault="00DE24FD" w14:paraId="6FA0E4AF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b/>
          <w:sz w:val="24"/>
          <w:szCs w:val="20"/>
        </w:rPr>
      </w:pPr>
    </w:p>
    <w:p w:rsidRPr="00DE24FD" w:rsidR="00DE24FD" w:rsidP="00DE24FD" w:rsidRDefault="00DE24FD" w14:paraId="7CAD8255" w14:textId="4D2A6CE8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b/>
          <w:sz w:val="24"/>
          <w:szCs w:val="20"/>
        </w:rPr>
      </w:pPr>
      <w:r w:rsidRPr="00DE24FD">
        <w:rPr>
          <w:rFonts w:ascii="Times New Roman" w:hAnsi="Times New Roman"/>
          <w:b/>
          <w:sz w:val="24"/>
          <w:szCs w:val="20"/>
        </w:rPr>
        <w:t>Artikel 3</w:t>
      </w:r>
    </w:p>
    <w:p w:rsidR="00DE24FD" w:rsidP="00DE24FD" w:rsidRDefault="00DE24FD" w14:paraId="511204DF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Pr="00DE24FD" w:rsidR="00DE24FD" w:rsidP="00DE24FD" w:rsidRDefault="00DE24FD" w14:paraId="276DE759" w14:textId="3B51C2AB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DE24FD">
        <w:rPr>
          <w:rFonts w:ascii="Times New Roman" w:hAnsi="Times New Roman"/>
          <w:sz w:val="24"/>
          <w:szCs w:val="20"/>
        </w:rPr>
        <w:t>De vaststelling van de begrotingsstaten geschiedt in duizenden euro’s.</w:t>
      </w:r>
    </w:p>
    <w:p w:rsidR="00DE24FD" w:rsidP="00DE24FD" w:rsidRDefault="00DE24FD" w14:paraId="5925D1B7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b/>
          <w:sz w:val="24"/>
          <w:szCs w:val="20"/>
        </w:rPr>
      </w:pPr>
    </w:p>
    <w:p w:rsidRPr="00DE24FD" w:rsidR="00DE24FD" w:rsidP="00DE24FD" w:rsidRDefault="00DE24FD" w14:paraId="3E510D89" w14:textId="4AA5E3ED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b/>
          <w:sz w:val="24"/>
          <w:szCs w:val="20"/>
        </w:rPr>
      </w:pPr>
      <w:r w:rsidRPr="00DE24FD">
        <w:rPr>
          <w:rFonts w:ascii="Times New Roman" w:hAnsi="Times New Roman"/>
          <w:b/>
          <w:sz w:val="24"/>
          <w:szCs w:val="20"/>
        </w:rPr>
        <w:t>Artikel 4</w:t>
      </w:r>
    </w:p>
    <w:p w:rsidR="00DE24FD" w:rsidP="00DE24FD" w:rsidRDefault="00DE24FD" w14:paraId="4BFA2403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Pr="00DE24FD" w:rsidR="00DE24FD" w:rsidP="00DE24FD" w:rsidRDefault="00DE24FD" w14:paraId="46811032" w14:textId="56446B91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DE24FD">
        <w:rPr>
          <w:rFonts w:ascii="Times New Roman" w:hAnsi="Times New Roman"/>
          <w:sz w:val="24"/>
          <w:szCs w:val="20"/>
        </w:rPr>
        <w:t>Deze wet treedt in werking met ingang van de dag na de datum van uitgifte van het Staatsblad waarin zij wordt geplaatst en werkt terug tot en met 1 december 2025.</w:t>
      </w:r>
    </w:p>
    <w:p w:rsidR="00DE24FD" w:rsidP="00DE24FD" w:rsidRDefault="00DE24FD" w14:paraId="2FB51A37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="00DE24FD" w:rsidP="00DE24FD" w:rsidRDefault="00DE24FD" w14:paraId="231EA967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Pr="00DE24FD" w:rsidR="00DE24FD" w:rsidP="00DE24FD" w:rsidRDefault="00DE24FD" w14:paraId="60571652" w14:textId="6A55960E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DE24FD">
        <w:rPr>
          <w:rFonts w:ascii="Times New Roman" w:hAnsi="Times New Roman"/>
          <w:sz w:val="24"/>
          <w:szCs w:val="20"/>
        </w:rPr>
        <w:t>Lasten en bevelen dat deze in het Staatsblad zal worden geplaatst en dat alle ministeries, autoriteiten, colleges en ambtenaren die zulks aangaat, aan de nauwkeurige uitvoering de hand zullen houden.</w:t>
      </w:r>
    </w:p>
    <w:p w:rsidRPr="00DE24FD" w:rsidR="00DE24FD" w:rsidP="00DE24FD" w:rsidRDefault="00DE24FD" w14:paraId="08001E8F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Pr="00DE24FD" w:rsidR="00DE24FD" w:rsidP="00DE24FD" w:rsidRDefault="00DE24FD" w14:paraId="07A11477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  <w:r w:rsidRPr="00DE24FD">
        <w:rPr>
          <w:rFonts w:ascii="Times New Roman" w:hAnsi="Times New Roman"/>
          <w:sz w:val="24"/>
          <w:szCs w:val="20"/>
        </w:rPr>
        <w:t>Gegeven</w:t>
      </w:r>
    </w:p>
    <w:p w:rsidR="00DE24FD" w:rsidP="00DE24FD" w:rsidRDefault="00DE24FD" w14:paraId="499ADBC4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="00DE24FD" w:rsidP="00DE24FD" w:rsidRDefault="00DE24FD" w14:paraId="5929B95B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="00DE24FD" w:rsidP="00DE24FD" w:rsidRDefault="00DE24FD" w14:paraId="3BA9D267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="00DE24FD" w:rsidP="00DE24FD" w:rsidRDefault="00DE24FD" w14:paraId="0EE92D43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="00DE24FD" w:rsidP="00DE24FD" w:rsidRDefault="00DE24FD" w14:paraId="41FAD3E4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="00DE24FD" w:rsidP="00DE24FD" w:rsidRDefault="00DE24FD" w14:paraId="5C3F2B2D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="00DE24FD" w:rsidP="00DE24FD" w:rsidRDefault="00DE24FD" w14:paraId="7E8A4492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Pr="00DE24FD" w:rsidR="00DE24FD" w:rsidP="00DE24FD" w:rsidRDefault="00DE24FD" w14:paraId="50FC2579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Pr="00DE24FD" w:rsidR="00DE24FD" w:rsidP="00DE24FD" w:rsidRDefault="00DE24FD" w14:paraId="42D50C03" w14:textId="3C0332C9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="00DE24FD" w:rsidP="00DE24FD" w:rsidRDefault="00DE24FD" w14:paraId="0A161D0E" w14:textId="720B42C6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  <w:r w:rsidRPr="00DE24FD">
        <w:rPr>
          <w:rFonts w:ascii="Times New Roman" w:hAnsi="Times New Roman"/>
          <w:sz w:val="24"/>
          <w:szCs w:val="20"/>
        </w:rPr>
        <w:t>De Minister van Financiën</w:t>
      </w:r>
      <w:r>
        <w:rPr>
          <w:rFonts w:ascii="Times New Roman" w:hAnsi="Times New Roman"/>
          <w:sz w:val="24"/>
          <w:szCs w:val="20"/>
        </w:rPr>
        <w:t>,</w:t>
      </w:r>
    </w:p>
    <w:p w:rsidR="006369CC" w:rsidP="006369CC" w:rsidRDefault="006369CC" w14:paraId="1CC8F741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="006369CC" w:rsidP="006369CC" w:rsidRDefault="006369CC" w14:paraId="64C2493C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="006369CC" w:rsidP="006369CC" w:rsidRDefault="006369CC" w14:paraId="0C806DB9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="006369CC" w:rsidP="006369CC" w:rsidRDefault="006369CC" w14:paraId="35FE0D67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="006369CC" w:rsidP="006369CC" w:rsidRDefault="006369CC" w14:paraId="6E54EEEC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="006369CC" w:rsidP="006369CC" w:rsidRDefault="006369CC" w14:paraId="4B5ED104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="006369CC" w:rsidP="006369CC" w:rsidRDefault="006369CC" w14:paraId="0F8554E8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Pr="00DE24FD" w:rsidR="006369CC" w:rsidP="006369CC" w:rsidRDefault="006369CC" w14:paraId="09170294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Pr="00DE24FD" w:rsidR="006369CC" w:rsidP="006369CC" w:rsidRDefault="006369CC" w14:paraId="52CAA761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="00DE24FD" w:rsidP="006369CC" w:rsidRDefault="006369CC" w14:paraId="350D9EA4" w14:textId="52162A52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  <w:r w:rsidRPr="00DE24FD">
        <w:rPr>
          <w:rFonts w:ascii="Times New Roman" w:hAnsi="Times New Roman"/>
          <w:sz w:val="24"/>
          <w:szCs w:val="20"/>
        </w:rPr>
        <w:t>De Minister van Financiën</w:t>
      </w:r>
      <w:r>
        <w:rPr>
          <w:rFonts w:ascii="Times New Roman" w:hAnsi="Times New Roman"/>
          <w:sz w:val="24"/>
          <w:szCs w:val="20"/>
        </w:rPr>
        <w:t>,</w:t>
      </w:r>
      <w:r w:rsidR="00DE24FD">
        <w:rPr>
          <w:rFonts w:ascii="Times New Roman" w:hAnsi="Times New Roman"/>
          <w:sz w:val="24"/>
          <w:szCs w:val="20"/>
        </w:rPr>
        <w:br w:type="page"/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5"/>
        <w:gridCol w:w="2490"/>
        <w:gridCol w:w="1234"/>
        <w:gridCol w:w="956"/>
        <w:gridCol w:w="1067"/>
        <w:gridCol w:w="1234"/>
        <w:gridCol w:w="790"/>
        <w:gridCol w:w="1067"/>
      </w:tblGrid>
      <w:tr w:rsidRPr="00DE24FD" w:rsidR="00DE24FD" w:rsidTr="00DE24FD" w14:paraId="6EAC3766" w14:textId="77777777">
        <w:trPr>
          <w:tblHeader/>
        </w:trPr>
        <w:tc>
          <w:tcPr>
            <w:tcW w:w="5000" w:type="pct"/>
            <w:gridSpan w:val="8"/>
            <w:tcMar>
              <w:top w:w="22" w:type="dxa"/>
              <w:left w:w="113" w:type="dxa"/>
              <w:bottom w:w="22" w:type="dxa"/>
            </w:tcMar>
          </w:tcPr>
          <w:p w:rsidRPr="00DE24FD" w:rsidR="00DE24FD" w:rsidP="00F82716" w:rsidRDefault="00DE24FD" w14:paraId="3156EC19" w14:textId="77777777">
            <w:pPr>
              <w:pStyle w:val="kio2-table-title"/>
              <w:rPr>
                <w:rFonts w:ascii="Times New Roman" w:hAnsi="Times New Roman" w:cs="Times New Roman"/>
                <w:color w:val="auto"/>
                <w:sz w:val="20"/>
              </w:rPr>
            </w:pPr>
            <w:r w:rsidRPr="00DE24FD">
              <w:rPr>
                <w:rFonts w:ascii="Times New Roman" w:hAnsi="Times New Roman" w:cs="Times New Roman"/>
                <w:color w:val="auto"/>
                <w:sz w:val="20"/>
              </w:rPr>
              <w:lastRenderedPageBreak/>
              <w:t>Wijziging begrotingsstaat van het Ministerie van Financiën (IXB) voor het jaar 2025 (Tweede suppletoire begroting) (bedragen x € 1.000)</w:t>
            </w:r>
          </w:p>
        </w:tc>
      </w:tr>
      <w:tr w:rsidRPr="00DE24FD" w:rsidR="00DE24FD" w:rsidTr="00DE24FD" w14:paraId="1848EA5B" w14:textId="77777777">
        <w:trPr>
          <w:tblHeader/>
        </w:trPr>
        <w:tc>
          <w:tcPr>
            <w:tcW w:w="142" w:type="pct"/>
            <w:tcBorders>
              <w:top w:val="single" w:color="000000" w:sz="2" w:space="0"/>
              <w:bottom w:val="single" w:color="009EE0" w:sz="2" w:space="0"/>
            </w:tcBorders>
            <w:tcMar>
              <w:top w:w="28" w:type="dxa"/>
              <w:bottom w:w="28" w:type="dxa"/>
              <w:right w:w="28" w:type="dxa"/>
            </w:tcMar>
          </w:tcPr>
          <w:p w:rsidRPr="00DE24FD" w:rsidR="00DE24FD" w:rsidP="00F82716" w:rsidRDefault="00DE24FD" w14:paraId="5FD6265C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DE24FD">
              <w:rPr>
                <w:rFonts w:ascii="Times New Roman" w:hAnsi="Times New Roman" w:cs="Times New Roman"/>
                <w:sz w:val="20"/>
              </w:rPr>
              <w:t>Art.</w:t>
            </w:r>
          </w:p>
        </w:tc>
        <w:tc>
          <w:tcPr>
            <w:tcW w:w="1809" w:type="pct"/>
            <w:tcBorders>
              <w:top w:val="single" w:color="000000" w:sz="2" w:space="0"/>
              <w:bottom w:val="single" w:color="009EE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DE24FD" w:rsidR="00DE24FD" w:rsidP="00F82716" w:rsidRDefault="00DE24FD" w14:paraId="358A7D40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DE24FD">
              <w:rPr>
                <w:rFonts w:ascii="Times New Roman" w:hAnsi="Times New Roman" w:cs="Times New Roman"/>
                <w:sz w:val="20"/>
              </w:rPr>
              <w:t>Omschrijving</w:t>
            </w:r>
          </w:p>
        </w:tc>
        <w:tc>
          <w:tcPr>
            <w:tcW w:w="1796" w:type="pct"/>
            <w:gridSpan w:val="3"/>
            <w:tcBorders>
              <w:top w:val="single" w:color="000000" w:sz="2" w:space="0"/>
              <w:bottom w:val="single" w:color="009EE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DE24FD" w:rsidR="00DE24FD" w:rsidP="00F82716" w:rsidRDefault="00DE24FD" w14:paraId="1CF3D452" w14:textId="77777777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DE24FD">
              <w:rPr>
                <w:rFonts w:ascii="Times New Roman" w:hAnsi="Times New Roman" w:cs="Times New Roman"/>
                <w:sz w:val="20"/>
              </w:rPr>
              <w:t>Vastgestelde begroting (incl. suppletoire begrotingen en NvW)</w:t>
            </w:r>
          </w:p>
        </w:tc>
        <w:tc>
          <w:tcPr>
            <w:tcW w:w="1253" w:type="pct"/>
            <w:gridSpan w:val="3"/>
            <w:tcBorders>
              <w:top w:val="single" w:color="000000" w:sz="2" w:space="0"/>
              <w:bottom w:val="single" w:color="009EE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DE24FD" w:rsidR="00DE24FD" w:rsidP="00F82716" w:rsidRDefault="00DE24FD" w14:paraId="51251FFC" w14:textId="77777777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DE24FD">
              <w:rPr>
                <w:rFonts w:ascii="Times New Roman" w:hAnsi="Times New Roman" w:cs="Times New Roman"/>
                <w:sz w:val="20"/>
              </w:rPr>
              <w:t>Mutaties 2e suppletoire begroting</w:t>
            </w:r>
          </w:p>
        </w:tc>
      </w:tr>
      <w:tr w:rsidRPr="00DE24FD" w:rsidR="00DE24FD" w:rsidTr="00DE24FD" w14:paraId="69A0E83E" w14:textId="77777777">
        <w:tc>
          <w:tcPr>
            <w:tcW w:w="142" w:type="pct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DE24FD" w:rsidR="00DE24FD" w:rsidP="00F82716" w:rsidRDefault="00DE24FD" w14:paraId="40535670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09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E24FD" w:rsidR="00DE24FD" w:rsidP="00F82716" w:rsidRDefault="00DE24FD" w14:paraId="5827D510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1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E24FD" w:rsidR="00DE24FD" w:rsidP="00F82716" w:rsidRDefault="00DE24FD" w14:paraId="0B25A081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E24FD">
              <w:rPr>
                <w:rFonts w:ascii="Times New Roman" w:hAnsi="Times New Roman" w:cs="Times New Roman"/>
                <w:sz w:val="20"/>
              </w:rPr>
              <w:t>Verplichtingen</w:t>
            </w:r>
          </w:p>
        </w:tc>
        <w:tc>
          <w:tcPr>
            <w:tcW w:w="527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E24FD" w:rsidR="00DE24FD" w:rsidP="00F82716" w:rsidRDefault="00DE24FD" w14:paraId="3D8B3899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E24FD">
              <w:rPr>
                <w:rFonts w:ascii="Times New Roman" w:hAnsi="Times New Roman" w:cs="Times New Roman"/>
                <w:sz w:val="20"/>
              </w:rPr>
              <w:t>Uitgaven</w:t>
            </w:r>
          </w:p>
        </w:tc>
        <w:tc>
          <w:tcPr>
            <w:tcW w:w="588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E24FD" w:rsidR="00DE24FD" w:rsidP="00F82716" w:rsidRDefault="00DE24FD" w14:paraId="21072737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E24FD">
              <w:rPr>
                <w:rFonts w:ascii="Times New Roman" w:hAnsi="Times New Roman" w:cs="Times New Roman"/>
                <w:sz w:val="20"/>
              </w:rPr>
              <w:t>Ontvangsten</w:t>
            </w:r>
          </w:p>
        </w:tc>
        <w:tc>
          <w:tcPr>
            <w:tcW w:w="493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E24FD" w:rsidR="00DE24FD" w:rsidP="00F82716" w:rsidRDefault="00DE24FD" w14:paraId="2A783675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E24FD">
              <w:rPr>
                <w:rFonts w:ascii="Times New Roman" w:hAnsi="Times New Roman" w:cs="Times New Roman"/>
                <w:sz w:val="20"/>
              </w:rPr>
              <w:t>Verplichtingen</w:t>
            </w:r>
          </w:p>
        </w:tc>
        <w:tc>
          <w:tcPr>
            <w:tcW w:w="334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E24FD" w:rsidR="00DE24FD" w:rsidP="00F82716" w:rsidRDefault="00DE24FD" w14:paraId="60CDF94C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E24FD">
              <w:rPr>
                <w:rFonts w:ascii="Times New Roman" w:hAnsi="Times New Roman" w:cs="Times New Roman"/>
                <w:sz w:val="20"/>
              </w:rPr>
              <w:t>Uitgaven</w:t>
            </w:r>
          </w:p>
        </w:tc>
        <w:tc>
          <w:tcPr>
            <w:tcW w:w="426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E24FD" w:rsidR="00DE24FD" w:rsidP="00F82716" w:rsidRDefault="00DE24FD" w14:paraId="58E1CDCC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E24FD">
              <w:rPr>
                <w:rFonts w:ascii="Times New Roman" w:hAnsi="Times New Roman" w:cs="Times New Roman"/>
                <w:sz w:val="20"/>
              </w:rPr>
              <w:t>Ontvangsten</w:t>
            </w:r>
          </w:p>
        </w:tc>
      </w:tr>
      <w:tr w:rsidRPr="00DE24FD" w:rsidR="00DE24FD" w:rsidTr="00DE24FD" w14:paraId="1B168C53" w14:textId="77777777">
        <w:tc>
          <w:tcPr>
            <w:tcW w:w="142" w:type="pct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DE24FD" w:rsidR="00DE24FD" w:rsidP="00F82716" w:rsidRDefault="00DE24FD" w14:paraId="5CFA8A42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09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E24FD" w:rsidR="00DE24FD" w:rsidP="00F82716" w:rsidRDefault="00DE24FD" w14:paraId="1296E9DC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DE24FD">
              <w:rPr>
                <w:rFonts w:ascii="Times New Roman" w:hAnsi="Times New Roman" w:cs="Times New Roman"/>
                <w:b/>
                <w:sz w:val="20"/>
              </w:rPr>
              <w:t>Totaal</w:t>
            </w:r>
          </w:p>
        </w:tc>
        <w:tc>
          <w:tcPr>
            <w:tcW w:w="681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E24FD" w:rsidR="00DE24FD" w:rsidP="00F82716" w:rsidRDefault="00DE24FD" w14:paraId="42965545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E24FD">
              <w:rPr>
                <w:rFonts w:ascii="Times New Roman" w:hAnsi="Times New Roman" w:cs="Times New Roman"/>
                <w:b/>
                <w:sz w:val="20"/>
              </w:rPr>
              <w:t>117.083.907</w:t>
            </w:r>
          </w:p>
        </w:tc>
        <w:tc>
          <w:tcPr>
            <w:tcW w:w="527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E24FD" w:rsidR="00DE24FD" w:rsidP="00F82716" w:rsidRDefault="00DE24FD" w14:paraId="1C520253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E24FD">
              <w:rPr>
                <w:rFonts w:ascii="Times New Roman" w:hAnsi="Times New Roman" w:cs="Times New Roman"/>
                <w:b/>
                <w:sz w:val="20"/>
              </w:rPr>
              <w:t>29.294.078</w:t>
            </w:r>
          </w:p>
        </w:tc>
        <w:tc>
          <w:tcPr>
            <w:tcW w:w="588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E24FD" w:rsidR="00DE24FD" w:rsidP="00F82716" w:rsidRDefault="00DE24FD" w14:paraId="112FDDDB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E24FD">
              <w:rPr>
                <w:rFonts w:ascii="Times New Roman" w:hAnsi="Times New Roman" w:cs="Times New Roman"/>
                <w:b/>
                <w:sz w:val="20"/>
              </w:rPr>
              <w:t>235.274.545</w:t>
            </w:r>
          </w:p>
        </w:tc>
        <w:tc>
          <w:tcPr>
            <w:tcW w:w="493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E24FD" w:rsidR="00DE24FD" w:rsidP="00F82716" w:rsidRDefault="00DE24FD" w14:paraId="745EDAC5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E24FD">
              <w:rPr>
                <w:rFonts w:ascii="Times New Roman" w:hAnsi="Times New Roman" w:cs="Times New Roman"/>
                <w:b/>
                <w:sz w:val="20"/>
              </w:rPr>
              <w:t>‒ 3.433.272</w:t>
            </w:r>
          </w:p>
        </w:tc>
        <w:tc>
          <w:tcPr>
            <w:tcW w:w="334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E24FD" w:rsidR="00DE24FD" w:rsidP="00F82716" w:rsidRDefault="00DE24FD" w14:paraId="75FBAAF4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E24FD">
              <w:rPr>
                <w:rFonts w:ascii="Times New Roman" w:hAnsi="Times New Roman" w:cs="Times New Roman"/>
                <w:b/>
                <w:sz w:val="20"/>
              </w:rPr>
              <w:t>‒ 17.876</w:t>
            </w:r>
          </w:p>
        </w:tc>
        <w:tc>
          <w:tcPr>
            <w:tcW w:w="426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E24FD" w:rsidR="00DE24FD" w:rsidP="00F82716" w:rsidRDefault="00DE24FD" w14:paraId="52DA485A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E24FD">
              <w:rPr>
                <w:rFonts w:ascii="Times New Roman" w:hAnsi="Times New Roman" w:cs="Times New Roman"/>
                <w:b/>
                <w:sz w:val="20"/>
              </w:rPr>
              <w:t>10.193.779</w:t>
            </w:r>
          </w:p>
        </w:tc>
      </w:tr>
      <w:tr w:rsidRPr="00DE24FD" w:rsidR="00DE24FD" w:rsidTr="00DE24FD" w14:paraId="6777CD31" w14:textId="77777777">
        <w:tc>
          <w:tcPr>
            <w:tcW w:w="142" w:type="pct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DE24FD" w:rsidR="00DE24FD" w:rsidP="00F82716" w:rsidRDefault="00DE24FD" w14:paraId="4B1207A5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09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E24FD" w:rsidR="00DE24FD" w:rsidP="00F82716" w:rsidRDefault="00DE24FD" w14:paraId="0DBC2753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1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E24FD" w:rsidR="00DE24FD" w:rsidP="00F82716" w:rsidRDefault="00DE24FD" w14:paraId="063D6197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27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E24FD" w:rsidR="00DE24FD" w:rsidP="00F82716" w:rsidRDefault="00DE24FD" w14:paraId="7BD58770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88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E24FD" w:rsidR="00DE24FD" w:rsidP="00F82716" w:rsidRDefault="00DE24FD" w14:paraId="49B9CC9F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93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E24FD" w:rsidR="00DE24FD" w:rsidP="00F82716" w:rsidRDefault="00DE24FD" w14:paraId="77EBD031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34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E24FD" w:rsidR="00DE24FD" w:rsidP="00F82716" w:rsidRDefault="00DE24FD" w14:paraId="2C9EDF3D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6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E24FD" w:rsidR="00DE24FD" w:rsidP="00F82716" w:rsidRDefault="00DE24FD" w14:paraId="65E6EF50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Pr="00DE24FD" w:rsidR="00DE24FD" w:rsidTr="00DE24FD" w14:paraId="62FFA663" w14:textId="77777777">
        <w:tc>
          <w:tcPr>
            <w:tcW w:w="142" w:type="pct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DE24FD" w:rsidR="00DE24FD" w:rsidP="00F82716" w:rsidRDefault="00DE24FD" w14:paraId="7A07B7AD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09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E24FD" w:rsidR="00DE24FD" w:rsidP="00F82716" w:rsidRDefault="00DE24FD" w14:paraId="151E50C0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DE24FD">
              <w:rPr>
                <w:rFonts w:ascii="Times New Roman" w:hAnsi="Times New Roman" w:cs="Times New Roman"/>
                <w:b/>
                <w:sz w:val="20"/>
              </w:rPr>
              <w:t>Beleidsartikelen</w:t>
            </w:r>
          </w:p>
        </w:tc>
        <w:tc>
          <w:tcPr>
            <w:tcW w:w="681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E24FD" w:rsidR="00DE24FD" w:rsidP="00F82716" w:rsidRDefault="00DE24FD" w14:paraId="470C949D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27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E24FD" w:rsidR="00DE24FD" w:rsidP="00F82716" w:rsidRDefault="00DE24FD" w14:paraId="48AE3416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88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E24FD" w:rsidR="00DE24FD" w:rsidP="00F82716" w:rsidRDefault="00DE24FD" w14:paraId="5E10FCCB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93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E24FD" w:rsidR="00DE24FD" w:rsidP="00F82716" w:rsidRDefault="00DE24FD" w14:paraId="4CBED88E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34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E24FD" w:rsidR="00DE24FD" w:rsidP="00F82716" w:rsidRDefault="00DE24FD" w14:paraId="50868D23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6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E24FD" w:rsidR="00DE24FD" w:rsidP="00F82716" w:rsidRDefault="00DE24FD" w14:paraId="54E1517A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Pr="00DE24FD" w:rsidR="00DE24FD" w:rsidTr="00DE24FD" w14:paraId="54942F12" w14:textId="77777777">
        <w:tc>
          <w:tcPr>
            <w:tcW w:w="142" w:type="pct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DE24FD" w:rsidR="00DE24FD" w:rsidP="00F82716" w:rsidRDefault="00DE24FD" w14:paraId="049F017B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DE24FD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809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E24FD" w:rsidR="00DE24FD" w:rsidP="00F82716" w:rsidRDefault="00DE24FD" w14:paraId="6308732B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DE24FD">
              <w:rPr>
                <w:rFonts w:ascii="Times New Roman" w:hAnsi="Times New Roman" w:cs="Times New Roman"/>
                <w:sz w:val="20"/>
              </w:rPr>
              <w:t>Belastingen</w:t>
            </w:r>
          </w:p>
        </w:tc>
        <w:tc>
          <w:tcPr>
            <w:tcW w:w="681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E24FD" w:rsidR="00DE24FD" w:rsidP="00F82716" w:rsidRDefault="00DE24FD" w14:paraId="56372E42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E24FD">
              <w:rPr>
                <w:rFonts w:ascii="Times New Roman" w:hAnsi="Times New Roman" w:cs="Times New Roman"/>
                <w:sz w:val="20"/>
              </w:rPr>
              <w:t>4.314.642</w:t>
            </w:r>
          </w:p>
        </w:tc>
        <w:tc>
          <w:tcPr>
            <w:tcW w:w="527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E24FD" w:rsidR="00DE24FD" w:rsidP="00F82716" w:rsidRDefault="00DE24FD" w14:paraId="1DF67A90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E24FD">
              <w:rPr>
                <w:rFonts w:ascii="Times New Roman" w:hAnsi="Times New Roman" w:cs="Times New Roman"/>
                <w:sz w:val="20"/>
              </w:rPr>
              <w:t>3.988.973</w:t>
            </w:r>
          </w:p>
        </w:tc>
        <w:tc>
          <w:tcPr>
            <w:tcW w:w="588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E24FD" w:rsidR="00DE24FD" w:rsidP="00F82716" w:rsidRDefault="00DE24FD" w14:paraId="13C89EF6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E24FD">
              <w:rPr>
                <w:rFonts w:ascii="Times New Roman" w:hAnsi="Times New Roman" w:cs="Times New Roman"/>
                <w:sz w:val="20"/>
              </w:rPr>
              <w:t>209.586.861</w:t>
            </w:r>
          </w:p>
        </w:tc>
        <w:tc>
          <w:tcPr>
            <w:tcW w:w="493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E24FD" w:rsidR="00DE24FD" w:rsidP="00F82716" w:rsidRDefault="00DE24FD" w14:paraId="12870322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E24FD">
              <w:rPr>
                <w:rFonts w:ascii="Times New Roman" w:hAnsi="Times New Roman" w:cs="Times New Roman"/>
                <w:sz w:val="20"/>
              </w:rPr>
              <w:t>74.051</w:t>
            </w:r>
          </w:p>
        </w:tc>
        <w:tc>
          <w:tcPr>
            <w:tcW w:w="334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E24FD" w:rsidR="00DE24FD" w:rsidP="00F82716" w:rsidRDefault="00DE24FD" w14:paraId="608FF8EE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E24FD">
              <w:rPr>
                <w:rFonts w:ascii="Times New Roman" w:hAnsi="Times New Roman" w:cs="Times New Roman"/>
                <w:sz w:val="20"/>
              </w:rPr>
              <w:t>74.051</w:t>
            </w:r>
          </w:p>
        </w:tc>
        <w:tc>
          <w:tcPr>
            <w:tcW w:w="426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E24FD" w:rsidR="00DE24FD" w:rsidP="00F82716" w:rsidRDefault="00DE24FD" w14:paraId="0E4DAA8A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E24FD">
              <w:rPr>
                <w:rFonts w:ascii="Times New Roman" w:hAnsi="Times New Roman" w:cs="Times New Roman"/>
                <w:sz w:val="20"/>
              </w:rPr>
              <w:t>9.485.218</w:t>
            </w:r>
          </w:p>
        </w:tc>
      </w:tr>
      <w:tr w:rsidRPr="00DE24FD" w:rsidR="00DE24FD" w:rsidTr="00DE24FD" w14:paraId="56A98C96" w14:textId="77777777">
        <w:tc>
          <w:tcPr>
            <w:tcW w:w="142" w:type="pct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DE24FD" w:rsidR="00DE24FD" w:rsidP="00F82716" w:rsidRDefault="00DE24FD" w14:paraId="53DEB58E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DE24FD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809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E24FD" w:rsidR="00DE24FD" w:rsidP="00F82716" w:rsidRDefault="00DE24FD" w14:paraId="21E7F7A2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DE24FD">
              <w:rPr>
                <w:rFonts w:ascii="Times New Roman" w:hAnsi="Times New Roman" w:cs="Times New Roman"/>
                <w:sz w:val="20"/>
              </w:rPr>
              <w:t>Financiële markten</w:t>
            </w:r>
          </w:p>
        </w:tc>
        <w:tc>
          <w:tcPr>
            <w:tcW w:w="681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E24FD" w:rsidR="00DE24FD" w:rsidP="00F82716" w:rsidRDefault="00DE24FD" w14:paraId="5B13BCAB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E24FD">
              <w:rPr>
                <w:rFonts w:ascii="Times New Roman" w:hAnsi="Times New Roman" w:cs="Times New Roman"/>
                <w:sz w:val="20"/>
              </w:rPr>
              <w:t>33.912</w:t>
            </w:r>
          </w:p>
        </w:tc>
        <w:tc>
          <w:tcPr>
            <w:tcW w:w="527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E24FD" w:rsidR="00DE24FD" w:rsidP="00F82716" w:rsidRDefault="00DE24FD" w14:paraId="1F39DC84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E24FD">
              <w:rPr>
                <w:rFonts w:ascii="Times New Roman" w:hAnsi="Times New Roman" w:cs="Times New Roman"/>
                <w:sz w:val="20"/>
              </w:rPr>
              <w:t>34.065</w:t>
            </w:r>
          </w:p>
        </w:tc>
        <w:tc>
          <w:tcPr>
            <w:tcW w:w="588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E24FD" w:rsidR="00DE24FD" w:rsidP="00F82716" w:rsidRDefault="00DE24FD" w14:paraId="09CD791E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E24FD">
              <w:rPr>
                <w:rFonts w:ascii="Times New Roman" w:hAnsi="Times New Roman" w:cs="Times New Roman"/>
                <w:sz w:val="20"/>
              </w:rPr>
              <w:t>11.293</w:t>
            </w:r>
          </w:p>
        </w:tc>
        <w:tc>
          <w:tcPr>
            <w:tcW w:w="493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E24FD" w:rsidR="00DE24FD" w:rsidP="00F82716" w:rsidRDefault="00DE24FD" w14:paraId="2AAC1A1D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E24FD">
              <w:rPr>
                <w:rFonts w:ascii="Times New Roman" w:hAnsi="Times New Roman" w:cs="Times New Roman"/>
                <w:sz w:val="20"/>
              </w:rPr>
              <w:t>‒ 342</w:t>
            </w:r>
          </w:p>
        </w:tc>
        <w:tc>
          <w:tcPr>
            <w:tcW w:w="334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E24FD" w:rsidR="00DE24FD" w:rsidP="00F82716" w:rsidRDefault="00DE24FD" w14:paraId="27729670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E24FD">
              <w:rPr>
                <w:rFonts w:ascii="Times New Roman" w:hAnsi="Times New Roman" w:cs="Times New Roman"/>
                <w:sz w:val="20"/>
              </w:rPr>
              <w:t>‒ 342</w:t>
            </w:r>
          </w:p>
        </w:tc>
        <w:tc>
          <w:tcPr>
            <w:tcW w:w="426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E24FD" w:rsidR="00DE24FD" w:rsidP="00F82716" w:rsidRDefault="00DE24FD" w14:paraId="72022099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E24FD">
              <w:rPr>
                <w:rFonts w:ascii="Times New Roman" w:hAnsi="Times New Roman" w:cs="Times New Roman"/>
                <w:sz w:val="20"/>
              </w:rPr>
              <w:t>6.194</w:t>
            </w:r>
          </w:p>
        </w:tc>
      </w:tr>
      <w:tr w:rsidRPr="00DE24FD" w:rsidR="00DE24FD" w:rsidTr="00DE24FD" w14:paraId="6F5E8D12" w14:textId="77777777">
        <w:tc>
          <w:tcPr>
            <w:tcW w:w="142" w:type="pct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DE24FD" w:rsidR="00DE24FD" w:rsidP="00F82716" w:rsidRDefault="00DE24FD" w14:paraId="41832BD6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DE24FD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809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E24FD" w:rsidR="00DE24FD" w:rsidP="00F82716" w:rsidRDefault="00DE24FD" w14:paraId="6035864F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DE24FD">
              <w:rPr>
                <w:rFonts w:ascii="Times New Roman" w:hAnsi="Times New Roman" w:cs="Times New Roman"/>
                <w:sz w:val="20"/>
              </w:rPr>
              <w:t>Financieringsactiviteiten publiek-private sector</w:t>
            </w:r>
          </w:p>
        </w:tc>
        <w:tc>
          <w:tcPr>
            <w:tcW w:w="681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E24FD" w:rsidR="00DE24FD" w:rsidP="00F82716" w:rsidRDefault="00DE24FD" w14:paraId="006E6F2D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E24FD">
              <w:rPr>
                <w:rFonts w:ascii="Times New Roman" w:hAnsi="Times New Roman" w:cs="Times New Roman"/>
                <w:sz w:val="20"/>
              </w:rPr>
              <w:t>73.541.765</w:t>
            </w:r>
          </w:p>
        </w:tc>
        <w:tc>
          <w:tcPr>
            <w:tcW w:w="527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E24FD" w:rsidR="00DE24FD" w:rsidP="00F82716" w:rsidRDefault="00DE24FD" w14:paraId="27ABC919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E24FD">
              <w:rPr>
                <w:rFonts w:ascii="Times New Roman" w:hAnsi="Times New Roman" w:cs="Times New Roman"/>
                <w:sz w:val="20"/>
              </w:rPr>
              <w:t>16.383.337</w:t>
            </w:r>
          </w:p>
        </w:tc>
        <w:tc>
          <w:tcPr>
            <w:tcW w:w="588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E24FD" w:rsidR="00DE24FD" w:rsidP="00F82716" w:rsidRDefault="00DE24FD" w14:paraId="044E7CF5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E24FD">
              <w:rPr>
                <w:rFonts w:ascii="Times New Roman" w:hAnsi="Times New Roman" w:cs="Times New Roman"/>
                <w:sz w:val="20"/>
              </w:rPr>
              <w:t>2.642.130</w:t>
            </w:r>
          </w:p>
        </w:tc>
        <w:tc>
          <w:tcPr>
            <w:tcW w:w="493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E24FD" w:rsidR="00DE24FD" w:rsidP="00F82716" w:rsidRDefault="00DE24FD" w14:paraId="521C7CCF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E24FD">
              <w:rPr>
                <w:rFonts w:ascii="Times New Roman" w:hAnsi="Times New Roman" w:cs="Times New Roman"/>
                <w:sz w:val="20"/>
              </w:rPr>
              <w:t>1.399.819</w:t>
            </w:r>
          </w:p>
        </w:tc>
        <w:tc>
          <w:tcPr>
            <w:tcW w:w="334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E24FD" w:rsidR="00DE24FD" w:rsidP="00F82716" w:rsidRDefault="00DE24FD" w14:paraId="29ED036E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E24FD">
              <w:rPr>
                <w:rFonts w:ascii="Times New Roman" w:hAnsi="Times New Roman" w:cs="Times New Roman"/>
                <w:sz w:val="20"/>
              </w:rPr>
              <w:t>‒ 1.181</w:t>
            </w:r>
          </w:p>
        </w:tc>
        <w:tc>
          <w:tcPr>
            <w:tcW w:w="426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E24FD" w:rsidR="00DE24FD" w:rsidP="00F82716" w:rsidRDefault="00DE24FD" w14:paraId="04A95640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E24FD">
              <w:rPr>
                <w:rFonts w:ascii="Times New Roman" w:hAnsi="Times New Roman" w:cs="Times New Roman"/>
                <w:sz w:val="20"/>
              </w:rPr>
              <w:t>317.198</w:t>
            </w:r>
          </w:p>
        </w:tc>
      </w:tr>
      <w:tr w:rsidRPr="00DE24FD" w:rsidR="00DE24FD" w:rsidTr="00DE24FD" w14:paraId="140924D6" w14:textId="77777777">
        <w:tc>
          <w:tcPr>
            <w:tcW w:w="142" w:type="pct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DE24FD" w:rsidR="00DE24FD" w:rsidP="00F82716" w:rsidRDefault="00DE24FD" w14:paraId="1956D1BE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DE24FD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809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E24FD" w:rsidR="00DE24FD" w:rsidP="00F82716" w:rsidRDefault="00DE24FD" w14:paraId="32B93693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DE24FD">
              <w:rPr>
                <w:rFonts w:ascii="Times New Roman" w:hAnsi="Times New Roman" w:cs="Times New Roman"/>
                <w:sz w:val="20"/>
              </w:rPr>
              <w:t>Internationale financiële betrekkingen</w:t>
            </w:r>
          </w:p>
        </w:tc>
        <w:tc>
          <w:tcPr>
            <w:tcW w:w="681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E24FD" w:rsidR="00DE24FD" w:rsidP="00F82716" w:rsidRDefault="00DE24FD" w14:paraId="066F62FF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E24FD">
              <w:rPr>
                <w:rFonts w:ascii="Times New Roman" w:hAnsi="Times New Roman" w:cs="Times New Roman"/>
                <w:sz w:val="20"/>
              </w:rPr>
              <w:t>21.338.972</w:t>
            </w:r>
          </w:p>
        </w:tc>
        <w:tc>
          <w:tcPr>
            <w:tcW w:w="527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E24FD" w:rsidR="00DE24FD" w:rsidP="00F82716" w:rsidRDefault="00DE24FD" w14:paraId="7A358FF3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E24FD">
              <w:rPr>
                <w:rFonts w:ascii="Times New Roman" w:hAnsi="Times New Roman" w:cs="Times New Roman"/>
                <w:sz w:val="20"/>
              </w:rPr>
              <w:t>765.023</w:t>
            </w:r>
          </w:p>
        </w:tc>
        <w:tc>
          <w:tcPr>
            <w:tcW w:w="588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E24FD" w:rsidR="00DE24FD" w:rsidP="00F82716" w:rsidRDefault="00DE24FD" w14:paraId="73E049C5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E24FD">
              <w:rPr>
                <w:rFonts w:ascii="Times New Roman" w:hAnsi="Times New Roman" w:cs="Times New Roman"/>
                <w:sz w:val="20"/>
              </w:rPr>
              <w:t>58.427</w:t>
            </w:r>
          </w:p>
        </w:tc>
        <w:tc>
          <w:tcPr>
            <w:tcW w:w="493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E24FD" w:rsidR="00DE24FD" w:rsidP="00F82716" w:rsidRDefault="00DE24FD" w14:paraId="7E7B0B5D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E24FD">
              <w:rPr>
                <w:rFonts w:ascii="Times New Roman" w:hAnsi="Times New Roman" w:cs="Times New Roman"/>
                <w:sz w:val="20"/>
              </w:rPr>
              <w:t>5.936</w:t>
            </w:r>
          </w:p>
        </w:tc>
        <w:tc>
          <w:tcPr>
            <w:tcW w:w="334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E24FD" w:rsidR="00DE24FD" w:rsidP="00F82716" w:rsidRDefault="00DE24FD" w14:paraId="516FF847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E24FD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426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E24FD" w:rsidR="00DE24FD" w:rsidP="00F82716" w:rsidRDefault="00DE24FD" w14:paraId="4F94A19F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E24FD">
              <w:rPr>
                <w:rFonts w:ascii="Times New Roman" w:hAnsi="Times New Roman" w:cs="Times New Roman"/>
                <w:sz w:val="20"/>
              </w:rPr>
              <w:t>317.842</w:t>
            </w:r>
          </w:p>
        </w:tc>
      </w:tr>
      <w:tr w:rsidRPr="00DE24FD" w:rsidR="00DE24FD" w:rsidTr="00DE24FD" w14:paraId="6791BE0F" w14:textId="77777777">
        <w:tc>
          <w:tcPr>
            <w:tcW w:w="142" w:type="pct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DE24FD" w:rsidR="00DE24FD" w:rsidP="00F82716" w:rsidRDefault="00DE24FD" w14:paraId="3DD6D193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DE24FD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809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E24FD" w:rsidR="00DE24FD" w:rsidP="00F82716" w:rsidRDefault="00DE24FD" w14:paraId="7532D834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DE24FD">
              <w:rPr>
                <w:rFonts w:ascii="Times New Roman" w:hAnsi="Times New Roman" w:cs="Times New Roman"/>
                <w:sz w:val="20"/>
              </w:rPr>
              <w:t>Exportkrediet-verzekeringen, -garanties en investeringsverzekeringen</w:t>
            </w:r>
          </w:p>
        </w:tc>
        <w:tc>
          <w:tcPr>
            <w:tcW w:w="681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E24FD" w:rsidR="00DE24FD" w:rsidP="00F82716" w:rsidRDefault="00DE24FD" w14:paraId="3A9D40FF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E24FD">
              <w:rPr>
                <w:rFonts w:ascii="Times New Roman" w:hAnsi="Times New Roman" w:cs="Times New Roman"/>
                <w:sz w:val="20"/>
              </w:rPr>
              <w:t>10.133.350</w:t>
            </w:r>
          </w:p>
        </w:tc>
        <w:tc>
          <w:tcPr>
            <w:tcW w:w="527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E24FD" w:rsidR="00DE24FD" w:rsidP="00F82716" w:rsidRDefault="00DE24FD" w14:paraId="3DD34516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E24FD">
              <w:rPr>
                <w:rFonts w:ascii="Times New Roman" w:hAnsi="Times New Roman" w:cs="Times New Roman"/>
                <w:sz w:val="20"/>
              </w:rPr>
              <w:t>240.850</w:t>
            </w:r>
          </w:p>
        </w:tc>
        <w:tc>
          <w:tcPr>
            <w:tcW w:w="588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E24FD" w:rsidR="00DE24FD" w:rsidP="00F82716" w:rsidRDefault="00DE24FD" w14:paraId="6D0E3DA6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E24FD">
              <w:rPr>
                <w:rFonts w:ascii="Times New Roman" w:hAnsi="Times New Roman" w:cs="Times New Roman"/>
                <w:sz w:val="20"/>
              </w:rPr>
              <w:t>177.400</w:t>
            </w:r>
          </w:p>
        </w:tc>
        <w:tc>
          <w:tcPr>
            <w:tcW w:w="493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E24FD" w:rsidR="00DE24FD" w:rsidP="00F82716" w:rsidRDefault="00DE24FD" w14:paraId="565FEF48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E24FD">
              <w:rPr>
                <w:rFonts w:ascii="Times New Roman" w:hAnsi="Times New Roman" w:cs="Times New Roman"/>
                <w:sz w:val="20"/>
              </w:rPr>
              <w:t>‒ 4.961.750</w:t>
            </w:r>
          </w:p>
        </w:tc>
        <w:tc>
          <w:tcPr>
            <w:tcW w:w="334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E24FD" w:rsidR="00DE24FD" w:rsidP="00F82716" w:rsidRDefault="00DE24FD" w14:paraId="396B7F3D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E24FD">
              <w:rPr>
                <w:rFonts w:ascii="Times New Roman" w:hAnsi="Times New Roman" w:cs="Times New Roman"/>
                <w:sz w:val="20"/>
              </w:rPr>
              <w:t>28.250</w:t>
            </w:r>
          </w:p>
        </w:tc>
        <w:tc>
          <w:tcPr>
            <w:tcW w:w="426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E24FD" w:rsidR="00DE24FD" w:rsidP="00F82716" w:rsidRDefault="00DE24FD" w14:paraId="6BFD1815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E24FD">
              <w:rPr>
                <w:rFonts w:ascii="Times New Roman" w:hAnsi="Times New Roman" w:cs="Times New Roman"/>
                <w:sz w:val="20"/>
              </w:rPr>
              <w:t>7.140</w:t>
            </w:r>
          </w:p>
        </w:tc>
      </w:tr>
      <w:tr w:rsidRPr="00DE24FD" w:rsidR="00DE24FD" w:rsidTr="00DE24FD" w14:paraId="654759E7" w14:textId="77777777">
        <w:tc>
          <w:tcPr>
            <w:tcW w:w="142" w:type="pct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DE24FD" w:rsidR="00DE24FD" w:rsidP="00F82716" w:rsidRDefault="00DE24FD" w14:paraId="5D353CF5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DE24FD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809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E24FD" w:rsidR="00DE24FD" w:rsidP="00F82716" w:rsidRDefault="00DE24FD" w14:paraId="5E707857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DE24FD">
              <w:rPr>
                <w:rFonts w:ascii="Times New Roman" w:hAnsi="Times New Roman" w:cs="Times New Roman"/>
                <w:sz w:val="20"/>
              </w:rPr>
              <w:t>Btw-compensatiefonds</w:t>
            </w:r>
          </w:p>
        </w:tc>
        <w:tc>
          <w:tcPr>
            <w:tcW w:w="681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E24FD" w:rsidR="00DE24FD" w:rsidP="00F82716" w:rsidRDefault="00DE24FD" w14:paraId="1BC58CAE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E24FD">
              <w:rPr>
                <w:rFonts w:ascii="Times New Roman" w:hAnsi="Times New Roman" w:cs="Times New Roman"/>
                <w:sz w:val="20"/>
              </w:rPr>
              <w:t>4.481.648</w:t>
            </w:r>
          </w:p>
        </w:tc>
        <w:tc>
          <w:tcPr>
            <w:tcW w:w="527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E24FD" w:rsidR="00DE24FD" w:rsidP="00F82716" w:rsidRDefault="00DE24FD" w14:paraId="04B2B858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E24FD">
              <w:rPr>
                <w:rFonts w:ascii="Times New Roman" w:hAnsi="Times New Roman" w:cs="Times New Roman"/>
                <w:sz w:val="20"/>
              </w:rPr>
              <w:t>4.481.648</w:t>
            </w:r>
          </w:p>
        </w:tc>
        <w:tc>
          <w:tcPr>
            <w:tcW w:w="588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E24FD" w:rsidR="00DE24FD" w:rsidP="00F82716" w:rsidRDefault="00DE24FD" w14:paraId="5756C63C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E24FD">
              <w:rPr>
                <w:rFonts w:ascii="Times New Roman" w:hAnsi="Times New Roman" w:cs="Times New Roman"/>
                <w:sz w:val="20"/>
              </w:rPr>
              <w:t>4.481.648</w:t>
            </w:r>
          </w:p>
        </w:tc>
        <w:tc>
          <w:tcPr>
            <w:tcW w:w="493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E24FD" w:rsidR="00DE24FD" w:rsidP="00F82716" w:rsidRDefault="00DE24FD" w14:paraId="36FFC377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E24FD">
              <w:rPr>
                <w:rFonts w:ascii="Times New Roman" w:hAnsi="Times New Roman" w:cs="Times New Roman"/>
                <w:sz w:val="20"/>
              </w:rPr>
              <w:t>194.874</w:t>
            </w:r>
          </w:p>
        </w:tc>
        <w:tc>
          <w:tcPr>
            <w:tcW w:w="334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E24FD" w:rsidR="00DE24FD" w:rsidP="00F82716" w:rsidRDefault="00DE24FD" w14:paraId="0CFA73A4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E24FD">
              <w:rPr>
                <w:rFonts w:ascii="Times New Roman" w:hAnsi="Times New Roman" w:cs="Times New Roman"/>
                <w:sz w:val="20"/>
              </w:rPr>
              <w:t>194.874</w:t>
            </w:r>
          </w:p>
        </w:tc>
        <w:tc>
          <w:tcPr>
            <w:tcW w:w="426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E24FD" w:rsidR="00DE24FD" w:rsidP="00F82716" w:rsidRDefault="00DE24FD" w14:paraId="7F331206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E24FD">
              <w:rPr>
                <w:rFonts w:ascii="Times New Roman" w:hAnsi="Times New Roman" w:cs="Times New Roman"/>
                <w:sz w:val="20"/>
              </w:rPr>
              <w:t>194.874</w:t>
            </w:r>
          </w:p>
        </w:tc>
      </w:tr>
      <w:tr w:rsidRPr="00DE24FD" w:rsidR="00DE24FD" w:rsidTr="00DE24FD" w14:paraId="05632C04" w14:textId="77777777">
        <w:tc>
          <w:tcPr>
            <w:tcW w:w="142" w:type="pct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DE24FD" w:rsidR="00DE24FD" w:rsidP="00F82716" w:rsidRDefault="00DE24FD" w14:paraId="7D50D825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DE24FD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1809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E24FD" w:rsidR="00DE24FD" w:rsidP="00F82716" w:rsidRDefault="00DE24FD" w14:paraId="2180EC7E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DE24FD">
              <w:rPr>
                <w:rFonts w:ascii="Times New Roman" w:hAnsi="Times New Roman" w:cs="Times New Roman"/>
                <w:sz w:val="20"/>
              </w:rPr>
              <w:t>Douane</w:t>
            </w:r>
          </w:p>
        </w:tc>
        <w:tc>
          <w:tcPr>
            <w:tcW w:w="681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E24FD" w:rsidR="00DE24FD" w:rsidP="00F82716" w:rsidRDefault="00DE24FD" w14:paraId="69FD6AB9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E24FD">
              <w:rPr>
                <w:rFonts w:ascii="Times New Roman" w:hAnsi="Times New Roman" w:cs="Times New Roman"/>
                <w:sz w:val="20"/>
              </w:rPr>
              <w:t>894.042</w:t>
            </w:r>
          </w:p>
        </w:tc>
        <w:tc>
          <w:tcPr>
            <w:tcW w:w="527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E24FD" w:rsidR="00DE24FD" w:rsidP="00F82716" w:rsidRDefault="00DE24FD" w14:paraId="39F429F4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E24FD">
              <w:rPr>
                <w:rFonts w:ascii="Times New Roman" w:hAnsi="Times New Roman" w:cs="Times New Roman"/>
                <w:sz w:val="20"/>
              </w:rPr>
              <w:t>894.042</w:t>
            </w:r>
          </w:p>
        </w:tc>
        <w:tc>
          <w:tcPr>
            <w:tcW w:w="588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DE24FD" w:rsidR="00DE24FD" w:rsidP="00F82716" w:rsidRDefault="00DE24FD" w14:paraId="66FA3AF2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E24FD">
              <w:rPr>
                <w:rFonts w:ascii="Times New Roman" w:hAnsi="Times New Roman" w:cs="Times New Roman"/>
                <w:sz w:val="20"/>
              </w:rPr>
              <w:t>18.252.200</w:t>
            </w:r>
          </w:p>
        </w:tc>
        <w:tc>
          <w:tcPr>
            <w:tcW w:w="493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E24FD" w:rsidR="00DE24FD" w:rsidP="00F82716" w:rsidRDefault="00DE24FD" w14:paraId="28B456CB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E24FD">
              <w:rPr>
                <w:rFonts w:ascii="Times New Roman" w:hAnsi="Times New Roman" w:cs="Times New Roman"/>
                <w:sz w:val="20"/>
              </w:rPr>
              <w:t>28.808</w:t>
            </w:r>
          </w:p>
        </w:tc>
        <w:tc>
          <w:tcPr>
            <w:tcW w:w="334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E24FD" w:rsidR="00DE24FD" w:rsidP="00F82716" w:rsidRDefault="00DE24FD" w14:paraId="29726D68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E24FD">
              <w:rPr>
                <w:rFonts w:ascii="Times New Roman" w:hAnsi="Times New Roman" w:cs="Times New Roman"/>
                <w:sz w:val="20"/>
              </w:rPr>
              <w:t>28.808</w:t>
            </w:r>
          </w:p>
        </w:tc>
        <w:tc>
          <w:tcPr>
            <w:tcW w:w="426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E24FD" w:rsidR="00DE24FD" w:rsidP="00F82716" w:rsidRDefault="00DE24FD" w14:paraId="25DC0972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E24FD">
              <w:rPr>
                <w:rFonts w:ascii="Times New Roman" w:hAnsi="Times New Roman" w:cs="Times New Roman"/>
                <w:sz w:val="20"/>
              </w:rPr>
              <w:t>‒ 139.005</w:t>
            </w:r>
          </w:p>
        </w:tc>
      </w:tr>
      <w:tr w:rsidRPr="00DE24FD" w:rsidR="00DE24FD" w:rsidTr="00DE24FD" w14:paraId="36AE941F" w14:textId="77777777">
        <w:tc>
          <w:tcPr>
            <w:tcW w:w="142" w:type="pct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  <w:vAlign w:val="center"/>
          </w:tcPr>
          <w:p w:rsidRPr="00DE24FD" w:rsidR="00DE24FD" w:rsidP="00F82716" w:rsidRDefault="00DE24FD" w14:paraId="489C4183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DE24FD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1809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E24FD" w:rsidR="00DE24FD" w:rsidP="00F82716" w:rsidRDefault="00DE24FD" w14:paraId="2D8A10F0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DE24FD">
              <w:rPr>
                <w:rFonts w:ascii="Times New Roman" w:hAnsi="Times New Roman" w:cs="Times New Roman"/>
                <w:sz w:val="20"/>
              </w:rPr>
              <w:t>Toeslagen</w:t>
            </w:r>
          </w:p>
        </w:tc>
        <w:tc>
          <w:tcPr>
            <w:tcW w:w="681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E24FD" w:rsidR="00DE24FD" w:rsidP="00F82716" w:rsidRDefault="00DE24FD" w14:paraId="24B89291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E24FD">
              <w:rPr>
                <w:rFonts w:ascii="Times New Roman" w:hAnsi="Times New Roman" w:cs="Times New Roman"/>
                <w:sz w:val="20"/>
              </w:rPr>
              <w:t>1.867.697</w:t>
            </w:r>
          </w:p>
        </w:tc>
        <w:tc>
          <w:tcPr>
            <w:tcW w:w="527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E24FD" w:rsidR="00DE24FD" w:rsidP="00F82716" w:rsidRDefault="00DE24FD" w14:paraId="57DB942C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E24FD">
              <w:rPr>
                <w:rFonts w:ascii="Times New Roman" w:hAnsi="Times New Roman" w:cs="Times New Roman"/>
                <w:sz w:val="20"/>
              </w:rPr>
              <w:t>2.028.266</w:t>
            </w:r>
          </w:p>
        </w:tc>
        <w:tc>
          <w:tcPr>
            <w:tcW w:w="588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E24FD" w:rsidR="00DE24FD" w:rsidP="00F82716" w:rsidRDefault="00DE24FD" w14:paraId="1DD05179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E24FD">
              <w:rPr>
                <w:rFonts w:ascii="Times New Roman" w:hAnsi="Times New Roman" w:cs="Times New Roman"/>
                <w:sz w:val="20"/>
              </w:rPr>
              <w:t>320</w:t>
            </w:r>
          </w:p>
        </w:tc>
        <w:tc>
          <w:tcPr>
            <w:tcW w:w="493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E24FD" w:rsidR="00DE24FD" w:rsidP="00F82716" w:rsidRDefault="00DE24FD" w14:paraId="5BD2619A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E24FD">
              <w:rPr>
                <w:rFonts w:ascii="Times New Roman" w:hAnsi="Times New Roman" w:cs="Times New Roman"/>
                <w:sz w:val="20"/>
              </w:rPr>
              <w:t>‒ 188.389</w:t>
            </w:r>
          </w:p>
        </w:tc>
        <w:tc>
          <w:tcPr>
            <w:tcW w:w="334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E24FD" w:rsidR="00DE24FD" w:rsidP="00F82716" w:rsidRDefault="00DE24FD" w14:paraId="30F73833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E24FD">
              <w:rPr>
                <w:rFonts w:ascii="Times New Roman" w:hAnsi="Times New Roman" w:cs="Times New Roman"/>
                <w:sz w:val="20"/>
              </w:rPr>
              <w:t>‒ 343.557</w:t>
            </w:r>
          </w:p>
        </w:tc>
        <w:tc>
          <w:tcPr>
            <w:tcW w:w="426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E24FD" w:rsidR="00DE24FD" w:rsidP="00F82716" w:rsidRDefault="00DE24FD" w14:paraId="1733BB8B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E24FD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DE24FD" w:rsidR="00DE24FD" w:rsidTr="00DE24FD" w14:paraId="3D62F931" w14:textId="77777777">
        <w:tc>
          <w:tcPr>
            <w:tcW w:w="142" w:type="pct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DE24FD" w:rsidR="00DE24FD" w:rsidP="00F82716" w:rsidRDefault="00DE24FD" w14:paraId="62752DD2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09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E24FD" w:rsidR="00DE24FD" w:rsidP="00F82716" w:rsidRDefault="00DE24FD" w14:paraId="446BB2D9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1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E24FD" w:rsidR="00DE24FD" w:rsidP="00F82716" w:rsidRDefault="00DE24FD" w14:paraId="72B8F556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27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E24FD" w:rsidR="00DE24FD" w:rsidP="00F82716" w:rsidRDefault="00DE24FD" w14:paraId="3CA8E186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88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E24FD" w:rsidR="00DE24FD" w:rsidP="00F82716" w:rsidRDefault="00DE24FD" w14:paraId="35E0A021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93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E24FD" w:rsidR="00DE24FD" w:rsidP="00F82716" w:rsidRDefault="00DE24FD" w14:paraId="056BF2A6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34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E24FD" w:rsidR="00DE24FD" w:rsidP="00F82716" w:rsidRDefault="00DE24FD" w14:paraId="194889EC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6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E24FD" w:rsidR="00DE24FD" w:rsidP="00F82716" w:rsidRDefault="00DE24FD" w14:paraId="0EDFDE61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Pr="00DE24FD" w:rsidR="00DE24FD" w:rsidTr="00DE24FD" w14:paraId="69B44EA7" w14:textId="77777777">
        <w:tc>
          <w:tcPr>
            <w:tcW w:w="142" w:type="pct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DE24FD" w:rsidR="00DE24FD" w:rsidP="00F82716" w:rsidRDefault="00DE24FD" w14:paraId="18FEB15B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09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E24FD" w:rsidR="00DE24FD" w:rsidP="00F82716" w:rsidRDefault="00DE24FD" w14:paraId="7DE6C0C1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DE24FD">
              <w:rPr>
                <w:rFonts w:ascii="Times New Roman" w:hAnsi="Times New Roman" w:cs="Times New Roman"/>
                <w:b/>
                <w:sz w:val="20"/>
              </w:rPr>
              <w:t>Niet-beleidsartikelen</w:t>
            </w:r>
          </w:p>
        </w:tc>
        <w:tc>
          <w:tcPr>
            <w:tcW w:w="681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E24FD" w:rsidR="00DE24FD" w:rsidP="00F82716" w:rsidRDefault="00DE24FD" w14:paraId="187D9E02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27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E24FD" w:rsidR="00DE24FD" w:rsidP="00F82716" w:rsidRDefault="00DE24FD" w14:paraId="262369CD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88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E24FD" w:rsidR="00DE24FD" w:rsidP="00F82716" w:rsidRDefault="00DE24FD" w14:paraId="379EA45B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93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E24FD" w:rsidR="00DE24FD" w:rsidP="00F82716" w:rsidRDefault="00DE24FD" w14:paraId="5C140A74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34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E24FD" w:rsidR="00DE24FD" w:rsidP="00F82716" w:rsidRDefault="00DE24FD" w14:paraId="07E1E45A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6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E24FD" w:rsidR="00DE24FD" w:rsidP="00F82716" w:rsidRDefault="00DE24FD" w14:paraId="00020CDE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Pr="00DE24FD" w:rsidR="00DE24FD" w:rsidTr="00DE24FD" w14:paraId="3725105F" w14:textId="77777777">
        <w:tc>
          <w:tcPr>
            <w:tcW w:w="142" w:type="pct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DE24FD" w:rsidR="00DE24FD" w:rsidP="00F82716" w:rsidRDefault="00DE24FD" w14:paraId="453A4ABD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DE24FD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1809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E24FD" w:rsidR="00DE24FD" w:rsidP="00F82716" w:rsidRDefault="00DE24FD" w14:paraId="685215D7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DE24FD">
              <w:rPr>
                <w:rFonts w:ascii="Times New Roman" w:hAnsi="Times New Roman" w:cs="Times New Roman"/>
                <w:sz w:val="20"/>
              </w:rPr>
              <w:t>Apparaat kerndepartement</w:t>
            </w:r>
          </w:p>
        </w:tc>
        <w:tc>
          <w:tcPr>
            <w:tcW w:w="681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E24FD" w:rsidR="00DE24FD" w:rsidP="00F82716" w:rsidRDefault="00DE24FD" w14:paraId="301CC980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E24FD">
              <w:rPr>
                <w:rFonts w:ascii="Times New Roman" w:hAnsi="Times New Roman" w:cs="Times New Roman"/>
                <w:sz w:val="20"/>
              </w:rPr>
              <w:t>474.911</w:t>
            </w:r>
          </w:p>
        </w:tc>
        <w:tc>
          <w:tcPr>
            <w:tcW w:w="527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E24FD" w:rsidR="00DE24FD" w:rsidP="00F82716" w:rsidRDefault="00DE24FD" w14:paraId="5B6AF8A8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E24FD">
              <w:rPr>
                <w:rFonts w:ascii="Times New Roman" w:hAnsi="Times New Roman" w:cs="Times New Roman"/>
                <w:sz w:val="20"/>
              </w:rPr>
              <w:t>474.906</w:t>
            </w:r>
          </w:p>
        </w:tc>
        <w:tc>
          <w:tcPr>
            <w:tcW w:w="588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E24FD" w:rsidR="00DE24FD" w:rsidP="00F82716" w:rsidRDefault="00DE24FD" w14:paraId="31D237F9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E24FD">
              <w:rPr>
                <w:rFonts w:ascii="Times New Roman" w:hAnsi="Times New Roman" w:cs="Times New Roman"/>
                <w:sz w:val="20"/>
              </w:rPr>
              <w:t>64.266</w:t>
            </w:r>
          </w:p>
        </w:tc>
        <w:tc>
          <w:tcPr>
            <w:tcW w:w="493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E24FD" w:rsidR="00DE24FD" w:rsidP="00F82716" w:rsidRDefault="00DE24FD" w14:paraId="68BA175B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E24FD">
              <w:rPr>
                <w:rFonts w:ascii="Times New Roman" w:hAnsi="Times New Roman" w:cs="Times New Roman"/>
                <w:sz w:val="20"/>
              </w:rPr>
              <w:t>16.689</w:t>
            </w:r>
          </w:p>
        </w:tc>
        <w:tc>
          <w:tcPr>
            <w:tcW w:w="334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E24FD" w:rsidR="00DE24FD" w:rsidP="00F82716" w:rsidRDefault="00DE24FD" w14:paraId="461EFE56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E24FD">
              <w:rPr>
                <w:rFonts w:ascii="Times New Roman" w:hAnsi="Times New Roman" w:cs="Times New Roman"/>
                <w:sz w:val="20"/>
              </w:rPr>
              <w:t>4.189</w:t>
            </w:r>
          </w:p>
        </w:tc>
        <w:tc>
          <w:tcPr>
            <w:tcW w:w="426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E24FD" w:rsidR="00DE24FD" w:rsidP="00F82716" w:rsidRDefault="00DE24FD" w14:paraId="2E1001E2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E24FD">
              <w:rPr>
                <w:rFonts w:ascii="Times New Roman" w:hAnsi="Times New Roman" w:cs="Times New Roman"/>
                <w:sz w:val="20"/>
              </w:rPr>
              <w:t>4.318</w:t>
            </w:r>
          </w:p>
        </w:tc>
      </w:tr>
      <w:tr w:rsidRPr="00DE24FD" w:rsidR="00DE24FD" w:rsidTr="00DE24FD" w14:paraId="5863ED5A" w14:textId="77777777">
        <w:tc>
          <w:tcPr>
            <w:tcW w:w="142" w:type="pct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DE24FD" w:rsidR="00DE24FD" w:rsidP="00F82716" w:rsidRDefault="00DE24FD" w14:paraId="23F1DB1D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DE24FD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1809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E24FD" w:rsidR="00DE24FD" w:rsidP="00F82716" w:rsidRDefault="00DE24FD" w14:paraId="106FAFC5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DE24FD">
              <w:rPr>
                <w:rFonts w:ascii="Times New Roman" w:hAnsi="Times New Roman" w:cs="Times New Roman"/>
                <w:sz w:val="20"/>
              </w:rPr>
              <w:t>Nog onverdeeld</w:t>
            </w:r>
          </w:p>
        </w:tc>
        <w:tc>
          <w:tcPr>
            <w:tcW w:w="681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E24FD" w:rsidR="00DE24FD" w:rsidP="00F82716" w:rsidRDefault="00DE24FD" w14:paraId="27B6CFF1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E24FD">
              <w:rPr>
                <w:rFonts w:ascii="Times New Roman" w:hAnsi="Times New Roman" w:cs="Times New Roman"/>
                <w:sz w:val="20"/>
              </w:rPr>
              <w:t>2.968</w:t>
            </w:r>
          </w:p>
        </w:tc>
        <w:tc>
          <w:tcPr>
            <w:tcW w:w="527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E24FD" w:rsidR="00DE24FD" w:rsidP="00F82716" w:rsidRDefault="00DE24FD" w14:paraId="2B540CF2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E24FD">
              <w:rPr>
                <w:rFonts w:ascii="Times New Roman" w:hAnsi="Times New Roman" w:cs="Times New Roman"/>
                <w:sz w:val="20"/>
              </w:rPr>
              <w:t>2.968</w:t>
            </w:r>
          </w:p>
        </w:tc>
        <w:tc>
          <w:tcPr>
            <w:tcW w:w="588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E24FD" w:rsidR="00DE24FD" w:rsidP="00F82716" w:rsidRDefault="00DE24FD" w14:paraId="528162D3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E24FD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493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E24FD" w:rsidR="00DE24FD" w:rsidP="00F82716" w:rsidRDefault="00DE24FD" w14:paraId="48B91A5C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E24FD">
              <w:rPr>
                <w:rFonts w:ascii="Times New Roman" w:hAnsi="Times New Roman" w:cs="Times New Roman"/>
                <w:sz w:val="20"/>
              </w:rPr>
              <w:t>‒ 2.968</w:t>
            </w:r>
          </w:p>
        </w:tc>
        <w:tc>
          <w:tcPr>
            <w:tcW w:w="334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E24FD" w:rsidR="00DE24FD" w:rsidP="00F82716" w:rsidRDefault="00DE24FD" w14:paraId="00350FDF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E24FD">
              <w:rPr>
                <w:rFonts w:ascii="Times New Roman" w:hAnsi="Times New Roman" w:cs="Times New Roman"/>
                <w:sz w:val="20"/>
              </w:rPr>
              <w:t>‒ 2.968</w:t>
            </w:r>
          </w:p>
        </w:tc>
        <w:tc>
          <w:tcPr>
            <w:tcW w:w="426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E24FD" w:rsidR="00DE24FD" w:rsidP="00F82716" w:rsidRDefault="00DE24FD" w14:paraId="0EAE8654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E24FD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</w:tbl>
    <w:p w:rsidR="00CB3578" w:rsidP="00DE24FD" w:rsidRDefault="00CB3578" w14:paraId="297B1617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5"/>
        <w:gridCol w:w="2035"/>
        <w:gridCol w:w="1389"/>
        <w:gridCol w:w="1075"/>
        <w:gridCol w:w="1203"/>
        <w:gridCol w:w="1234"/>
        <w:gridCol w:w="833"/>
        <w:gridCol w:w="1069"/>
      </w:tblGrid>
      <w:tr w:rsidRPr="00DE24FD" w:rsidR="00DE24FD" w:rsidTr="00DE24FD" w14:paraId="5A3E7902" w14:textId="77777777">
        <w:trPr>
          <w:tblHeader/>
        </w:trPr>
        <w:tc>
          <w:tcPr>
            <w:tcW w:w="5000" w:type="pct"/>
            <w:gridSpan w:val="8"/>
            <w:tcMar>
              <w:top w:w="22" w:type="dxa"/>
              <w:left w:w="113" w:type="dxa"/>
              <w:bottom w:w="22" w:type="dxa"/>
            </w:tcMar>
          </w:tcPr>
          <w:p w:rsidRPr="00DE24FD" w:rsidR="00DE24FD" w:rsidP="00F82716" w:rsidRDefault="00DE24FD" w14:paraId="07DD9234" w14:textId="77777777">
            <w:pPr>
              <w:pStyle w:val="kio2-table-title"/>
              <w:rPr>
                <w:rFonts w:ascii="Times New Roman" w:hAnsi="Times New Roman" w:cs="Times New Roman"/>
                <w:color w:val="auto"/>
                <w:sz w:val="20"/>
              </w:rPr>
            </w:pPr>
            <w:r w:rsidRPr="00DE24FD">
              <w:rPr>
                <w:rFonts w:ascii="Times New Roman" w:hAnsi="Times New Roman" w:cs="Times New Roman"/>
                <w:color w:val="auto"/>
                <w:sz w:val="20"/>
              </w:rPr>
              <w:t>Wijziging begrotingsstaat van Nationale Schuld (IXA) voor het jaar 2025 (Tweede suppletoire begroting) (bedragen x € 1.000)</w:t>
            </w:r>
          </w:p>
        </w:tc>
      </w:tr>
      <w:tr w:rsidRPr="00DE24FD" w:rsidR="00DE24FD" w:rsidTr="00DE24FD" w14:paraId="4093E728" w14:textId="77777777">
        <w:trPr>
          <w:tblHeader/>
        </w:trPr>
        <w:tc>
          <w:tcPr>
            <w:tcW w:w="189" w:type="pct"/>
            <w:tcBorders>
              <w:top w:val="single" w:color="000000" w:sz="2" w:space="0"/>
              <w:bottom w:val="single" w:color="009EE0" w:sz="2" w:space="0"/>
            </w:tcBorders>
            <w:tcMar>
              <w:top w:w="28" w:type="dxa"/>
              <w:bottom w:w="28" w:type="dxa"/>
              <w:right w:w="28" w:type="dxa"/>
            </w:tcMar>
          </w:tcPr>
          <w:p w:rsidRPr="00DE24FD" w:rsidR="00DE24FD" w:rsidP="00F82716" w:rsidRDefault="00DE24FD" w14:paraId="29B517FD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DE24FD">
              <w:rPr>
                <w:rFonts w:ascii="Times New Roman" w:hAnsi="Times New Roman" w:cs="Times New Roman"/>
                <w:sz w:val="20"/>
              </w:rPr>
              <w:t>Art.</w:t>
            </w:r>
          </w:p>
        </w:tc>
        <w:tc>
          <w:tcPr>
            <w:tcW w:w="1110" w:type="pct"/>
            <w:tcBorders>
              <w:top w:val="single" w:color="000000" w:sz="2" w:space="0"/>
              <w:bottom w:val="single" w:color="009EE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DE24FD" w:rsidR="00DE24FD" w:rsidP="00F82716" w:rsidRDefault="00DE24FD" w14:paraId="23661982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DE24FD">
              <w:rPr>
                <w:rFonts w:ascii="Times New Roman" w:hAnsi="Times New Roman" w:cs="Times New Roman"/>
                <w:sz w:val="20"/>
              </w:rPr>
              <w:t>Omschrijving</w:t>
            </w:r>
          </w:p>
        </w:tc>
        <w:tc>
          <w:tcPr>
            <w:tcW w:w="2004" w:type="pct"/>
            <w:gridSpan w:val="3"/>
            <w:tcBorders>
              <w:top w:val="single" w:color="000000" w:sz="2" w:space="0"/>
              <w:bottom w:val="single" w:color="009EE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DE24FD" w:rsidR="00DE24FD" w:rsidP="00F82716" w:rsidRDefault="00DE24FD" w14:paraId="1EED467A" w14:textId="77777777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DE24FD">
              <w:rPr>
                <w:rFonts w:ascii="Times New Roman" w:hAnsi="Times New Roman" w:cs="Times New Roman"/>
                <w:sz w:val="20"/>
              </w:rPr>
              <w:t>Vastgestelde begroting (incl. suppletoire begrotingen)</w:t>
            </w:r>
          </w:p>
        </w:tc>
        <w:tc>
          <w:tcPr>
            <w:tcW w:w="1697" w:type="pct"/>
            <w:gridSpan w:val="3"/>
            <w:tcBorders>
              <w:top w:val="single" w:color="000000" w:sz="2" w:space="0"/>
              <w:bottom w:val="single" w:color="009EE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DE24FD" w:rsidR="00DE24FD" w:rsidP="00F82716" w:rsidRDefault="00DE24FD" w14:paraId="0FB57D48" w14:textId="77777777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DE24FD">
              <w:rPr>
                <w:rFonts w:ascii="Times New Roman" w:hAnsi="Times New Roman" w:cs="Times New Roman"/>
                <w:sz w:val="20"/>
              </w:rPr>
              <w:t>Mutaties 2e suppletoire begroting</w:t>
            </w:r>
          </w:p>
        </w:tc>
      </w:tr>
      <w:tr w:rsidRPr="00DE24FD" w:rsidR="00DE24FD" w:rsidTr="00DE24FD" w14:paraId="45C5D361" w14:textId="77777777">
        <w:tc>
          <w:tcPr>
            <w:tcW w:w="189" w:type="pct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DE24FD" w:rsidR="00DE24FD" w:rsidP="00F82716" w:rsidRDefault="00DE24FD" w14:paraId="0517C59F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10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E24FD" w:rsidR="00DE24FD" w:rsidP="00F82716" w:rsidRDefault="00DE24FD" w14:paraId="7C05214D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59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E24FD" w:rsidR="00DE24FD" w:rsidP="00F82716" w:rsidRDefault="00DE24FD" w14:paraId="6BDB7E2E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E24FD">
              <w:rPr>
                <w:rFonts w:ascii="Times New Roman" w:hAnsi="Times New Roman" w:cs="Times New Roman"/>
                <w:sz w:val="20"/>
              </w:rPr>
              <w:t>Verplichtingen</w:t>
            </w:r>
          </w:p>
        </w:tc>
        <w:tc>
          <w:tcPr>
            <w:tcW w:w="588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E24FD" w:rsidR="00DE24FD" w:rsidP="00F82716" w:rsidRDefault="00DE24FD" w14:paraId="5E84AA9D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E24FD">
              <w:rPr>
                <w:rFonts w:ascii="Times New Roman" w:hAnsi="Times New Roman" w:cs="Times New Roman"/>
                <w:sz w:val="20"/>
              </w:rPr>
              <w:t>Uitgaven</w:t>
            </w:r>
          </w:p>
        </w:tc>
        <w:tc>
          <w:tcPr>
            <w:tcW w:w="656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E24FD" w:rsidR="00DE24FD" w:rsidP="00F82716" w:rsidRDefault="00DE24FD" w14:paraId="22922546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E24FD">
              <w:rPr>
                <w:rFonts w:ascii="Times New Roman" w:hAnsi="Times New Roman" w:cs="Times New Roman"/>
                <w:sz w:val="20"/>
              </w:rPr>
              <w:t>Ontvangsten</w:t>
            </w:r>
          </w:p>
        </w:tc>
        <w:tc>
          <w:tcPr>
            <w:tcW w:w="657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E24FD" w:rsidR="00DE24FD" w:rsidP="00F82716" w:rsidRDefault="00DE24FD" w14:paraId="5BACB8E8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E24FD">
              <w:rPr>
                <w:rFonts w:ascii="Times New Roman" w:hAnsi="Times New Roman" w:cs="Times New Roman"/>
                <w:sz w:val="20"/>
              </w:rPr>
              <w:t>Verplichtingen</w:t>
            </w:r>
          </w:p>
        </w:tc>
        <w:tc>
          <w:tcPr>
            <w:tcW w:w="456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E24FD" w:rsidR="00DE24FD" w:rsidP="00F82716" w:rsidRDefault="00DE24FD" w14:paraId="0C3E8B41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E24FD">
              <w:rPr>
                <w:rFonts w:ascii="Times New Roman" w:hAnsi="Times New Roman" w:cs="Times New Roman"/>
                <w:sz w:val="20"/>
              </w:rPr>
              <w:t>Uitgaven</w:t>
            </w:r>
          </w:p>
        </w:tc>
        <w:tc>
          <w:tcPr>
            <w:tcW w:w="583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E24FD" w:rsidR="00DE24FD" w:rsidP="00F82716" w:rsidRDefault="00DE24FD" w14:paraId="5670F076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E24FD">
              <w:rPr>
                <w:rFonts w:ascii="Times New Roman" w:hAnsi="Times New Roman" w:cs="Times New Roman"/>
                <w:sz w:val="20"/>
              </w:rPr>
              <w:t>Ontvangsten</w:t>
            </w:r>
          </w:p>
        </w:tc>
      </w:tr>
      <w:tr w:rsidRPr="00DE24FD" w:rsidR="00DE24FD" w:rsidTr="00DE24FD" w14:paraId="4E280D8A" w14:textId="77777777">
        <w:tc>
          <w:tcPr>
            <w:tcW w:w="189" w:type="pct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DE24FD" w:rsidR="00DE24FD" w:rsidP="00F82716" w:rsidRDefault="00DE24FD" w14:paraId="514B1B63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10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E24FD" w:rsidR="00DE24FD" w:rsidP="00F82716" w:rsidRDefault="00DE24FD" w14:paraId="49667510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DE24FD">
              <w:rPr>
                <w:rFonts w:ascii="Times New Roman" w:hAnsi="Times New Roman" w:cs="Times New Roman"/>
                <w:b/>
                <w:sz w:val="20"/>
              </w:rPr>
              <w:t>Totaal</w:t>
            </w:r>
          </w:p>
        </w:tc>
        <w:tc>
          <w:tcPr>
            <w:tcW w:w="759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E24FD" w:rsidR="00DE24FD" w:rsidP="00F82716" w:rsidRDefault="00DE24FD" w14:paraId="7AA5C751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E24FD">
              <w:rPr>
                <w:rFonts w:ascii="Times New Roman" w:hAnsi="Times New Roman" w:cs="Times New Roman"/>
                <w:b/>
                <w:sz w:val="20"/>
              </w:rPr>
              <w:t>31.637.577</w:t>
            </w:r>
          </w:p>
        </w:tc>
        <w:tc>
          <w:tcPr>
            <w:tcW w:w="588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E24FD" w:rsidR="00DE24FD" w:rsidP="00F82716" w:rsidRDefault="00DE24FD" w14:paraId="44DC6CD4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E24FD">
              <w:rPr>
                <w:rFonts w:ascii="Times New Roman" w:hAnsi="Times New Roman" w:cs="Times New Roman"/>
                <w:b/>
                <w:sz w:val="20"/>
              </w:rPr>
              <w:t>31.637.577</w:t>
            </w:r>
          </w:p>
        </w:tc>
        <w:tc>
          <w:tcPr>
            <w:tcW w:w="656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E24FD" w:rsidR="00DE24FD" w:rsidP="00F82716" w:rsidRDefault="00DE24FD" w14:paraId="5747EB56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E24FD">
              <w:rPr>
                <w:rFonts w:ascii="Times New Roman" w:hAnsi="Times New Roman" w:cs="Times New Roman"/>
                <w:b/>
                <w:sz w:val="20"/>
              </w:rPr>
              <w:t>72.994.511</w:t>
            </w:r>
          </w:p>
        </w:tc>
        <w:tc>
          <w:tcPr>
            <w:tcW w:w="657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E24FD" w:rsidR="00DE24FD" w:rsidP="00F82716" w:rsidRDefault="00DE24FD" w14:paraId="7D1C38C6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E24FD">
              <w:rPr>
                <w:rFonts w:ascii="Times New Roman" w:hAnsi="Times New Roman" w:cs="Times New Roman"/>
                <w:b/>
                <w:sz w:val="20"/>
              </w:rPr>
              <w:t>‒ 164.068</w:t>
            </w:r>
          </w:p>
        </w:tc>
        <w:tc>
          <w:tcPr>
            <w:tcW w:w="456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E24FD" w:rsidR="00DE24FD" w:rsidP="00F82716" w:rsidRDefault="00DE24FD" w14:paraId="3EBB11C5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E24FD">
              <w:rPr>
                <w:rFonts w:ascii="Times New Roman" w:hAnsi="Times New Roman" w:cs="Times New Roman"/>
                <w:b/>
                <w:sz w:val="20"/>
              </w:rPr>
              <w:t>‒ 164.068</w:t>
            </w:r>
          </w:p>
        </w:tc>
        <w:tc>
          <w:tcPr>
            <w:tcW w:w="583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E24FD" w:rsidR="00DE24FD" w:rsidP="00F82716" w:rsidRDefault="00DE24FD" w14:paraId="29A58690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E24FD">
              <w:rPr>
                <w:rFonts w:ascii="Times New Roman" w:hAnsi="Times New Roman" w:cs="Times New Roman"/>
                <w:b/>
                <w:sz w:val="20"/>
              </w:rPr>
              <w:t>‒ 11.888.030</w:t>
            </w:r>
          </w:p>
        </w:tc>
      </w:tr>
      <w:tr w:rsidRPr="00DE24FD" w:rsidR="00DE24FD" w:rsidTr="00DE24FD" w14:paraId="5014FB52" w14:textId="77777777">
        <w:tc>
          <w:tcPr>
            <w:tcW w:w="189" w:type="pct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DE24FD" w:rsidR="00DE24FD" w:rsidP="00F82716" w:rsidRDefault="00DE24FD" w14:paraId="719C4F0E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10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E24FD" w:rsidR="00DE24FD" w:rsidP="00F82716" w:rsidRDefault="00DE24FD" w14:paraId="1491C9D2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59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E24FD" w:rsidR="00DE24FD" w:rsidP="00F82716" w:rsidRDefault="00DE24FD" w14:paraId="37F828F9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88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E24FD" w:rsidR="00DE24FD" w:rsidP="00F82716" w:rsidRDefault="00DE24FD" w14:paraId="4648AE53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56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E24FD" w:rsidR="00DE24FD" w:rsidP="00F82716" w:rsidRDefault="00DE24FD" w14:paraId="6D548622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57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E24FD" w:rsidR="00DE24FD" w:rsidP="00F82716" w:rsidRDefault="00DE24FD" w14:paraId="5EAABA57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56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E24FD" w:rsidR="00DE24FD" w:rsidP="00F82716" w:rsidRDefault="00DE24FD" w14:paraId="56BB7C56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83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E24FD" w:rsidR="00DE24FD" w:rsidP="00F82716" w:rsidRDefault="00DE24FD" w14:paraId="719DDC2F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Pr="00DE24FD" w:rsidR="00DE24FD" w:rsidTr="00DE24FD" w14:paraId="483441D0" w14:textId="77777777">
        <w:tc>
          <w:tcPr>
            <w:tcW w:w="189" w:type="pct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DE24FD" w:rsidR="00DE24FD" w:rsidP="00F82716" w:rsidRDefault="00DE24FD" w14:paraId="4FFA698E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10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E24FD" w:rsidR="00DE24FD" w:rsidP="00F82716" w:rsidRDefault="00DE24FD" w14:paraId="54B05496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DE24FD">
              <w:rPr>
                <w:rFonts w:ascii="Times New Roman" w:hAnsi="Times New Roman" w:cs="Times New Roman"/>
                <w:b/>
                <w:sz w:val="20"/>
              </w:rPr>
              <w:t>Beleidsartikelen</w:t>
            </w:r>
          </w:p>
        </w:tc>
        <w:tc>
          <w:tcPr>
            <w:tcW w:w="759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E24FD" w:rsidR="00DE24FD" w:rsidP="00F82716" w:rsidRDefault="00DE24FD" w14:paraId="0BA9DCD5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88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E24FD" w:rsidR="00DE24FD" w:rsidP="00F82716" w:rsidRDefault="00DE24FD" w14:paraId="0E897ECB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56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E24FD" w:rsidR="00DE24FD" w:rsidP="00F82716" w:rsidRDefault="00DE24FD" w14:paraId="4BD1FA0D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57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E24FD" w:rsidR="00DE24FD" w:rsidP="00F82716" w:rsidRDefault="00DE24FD" w14:paraId="5172A96D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56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E24FD" w:rsidR="00DE24FD" w:rsidP="00F82716" w:rsidRDefault="00DE24FD" w14:paraId="36DA993C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83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E24FD" w:rsidR="00DE24FD" w:rsidP="00F82716" w:rsidRDefault="00DE24FD" w14:paraId="7B355614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Pr="00DE24FD" w:rsidR="00DE24FD" w:rsidTr="00DE24FD" w14:paraId="2270D1A5" w14:textId="77777777">
        <w:tc>
          <w:tcPr>
            <w:tcW w:w="189" w:type="pct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DE24FD" w:rsidR="00DE24FD" w:rsidP="00F82716" w:rsidRDefault="00DE24FD" w14:paraId="17CDAED8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DE24FD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1110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E24FD" w:rsidR="00DE24FD" w:rsidP="00F82716" w:rsidRDefault="00DE24FD" w14:paraId="48B9459F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DE24FD">
              <w:rPr>
                <w:rFonts w:ascii="Times New Roman" w:hAnsi="Times New Roman" w:cs="Times New Roman"/>
                <w:sz w:val="20"/>
              </w:rPr>
              <w:t>Financiering staatsschuld</w:t>
            </w:r>
          </w:p>
        </w:tc>
        <w:tc>
          <w:tcPr>
            <w:tcW w:w="759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E24FD" w:rsidR="00DE24FD" w:rsidP="00F82716" w:rsidRDefault="00DE24FD" w14:paraId="06B0C499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E24FD">
              <w:rPr>
                <w:rFonts w:ascii="Times New Roman" w:hAnsi="Times New Roman" w:cs="Times New Roman"/>
                <w:sz w:val="20"/>
              </w:rPr>
              <w:t>26.686.888</w:t>
            </w:r>
          </w:p>
        </w:tc>
        <w:tc>
          <w:tcPr>
            <w:tcW w:w="588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E24FD" w:rsidR="00DE24FD" w:rsidP="00F82716" w:rsidRDefault="00DE24FD" w14:paraId="4672E145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E24FD">
              <w:rPr>
                <w:rFonts w:ascii="Times New Roman" w:hAnsi="Times New Roman" w:cs="Times New Roman"/>
                <w:sz w:val="20"/>
              </w:rPr>
              <w:t>26.686.888</w:t>
            </w:r>
          </w:p>
        </w:tc>
        <w:tc>
          <w:tcPr>
            <w:tcW w:w="656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E24FD" w:rsidR="00DE24FD" w:rsidP="00F82716" w:rsidRDefault="00DE24FD" w14:paraId="4038FD0B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E24FD">
              <w:rPr>
                <w:rFonts w:ascii="Times New Roman" w:hAnsi="Times New Roman" w:cs="Times New Roman"/>
                <w:sz w:val="20"/>
              </w:rPr>
              <w:t>60.892.935</w:t>
            </w:r>
          </w:p>
        </w:tc>
        <w:tc>
          <w:tcPr>
            <w:tcW w:w="657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E24FD" w:rsidR="00DE24FD" w:rsidP="00F82716" w:rsidRDefault="00DE24FD" w14:paraId="655054D4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E24FD">
              <w:rPr>
                <w:rFonts w:ascii="Times New Roman" w:hAnsi="Times New Roman" w:cs="Times New Roman"/>
                <w:sz w:val="20"/>
              </w:rPr>
              <w:t>‒ 247.840</w:t>
            </w:r>
          </w:p>
        </w:tc>
        <w:tc>
          <w:tcPr>
            <w:tcW w:w="456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E24FD" w:rsidR="00DE24FD" w:rsidP="00F82716" w:rsidRDefault="00DE24FD" w14:paraId="55D32DF1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E24FD">
              <w:rPr>
                <w:rFonts w:ascii="Times New Roman" w:hAnsi="Times New Roman" w:cs="Times New Roman"/>
                <w:sz w:val="20"/>
              </w:rPr>
              <w:t>‒ 247.840</w:t>
            </w:r>
          </w:p>
        </w:tc>
        <w:tc>
          <w:tcPr>
            <w:tcW w:w="583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E24FD" w:rsidR="00DE24FD" w:rsidP="00F82716" w:rsidRDefault="00DE24FD" w14:paraId="21966A18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E24FD">
              <w:rPr>
                <w:rFonts w:ascii="Times New Roman" w:hAnsi="Times New Roman" w:cs="Times New Roman"/>
                <w:sz w:val="20"/>
              </w:rPr>
              <w:t>‒ 8.674.000</w:t>
            </w:r>
          </w:p>
        </w:tc>
      </w:tr>
      <w:tr w:rsidRPr="00DE24FD" w:rsidR="00DE24FD" w:rsidTr="00DE24FD" w14:paraId="7D0BDAD9" w14:textId="77777777">
        <w:tc>
          <w:tcPr>
            <w:tcW w:w="189" w:type="pct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DE24FD" w:rsidR="00DE24FD" w:rsidP="00F82716" w:rsidRDefault="00DE24FD" w14:paraId="5D275FE3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DE24FD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1110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E24FD" w:rsidR="00DE24FD" w:rsidP="00F82716" w:rsidRDefault="00DE24FD" w14:paraId="4A96631A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DE24FD">
              <w:rPr>
                <w:rFonts w:ascii="Times New Roman" w:hAnsi="Times New Roman" w:cs="Times New Roman"/>
                <w:sz w:val="20"/>
              </w:rPr>
              <w:t>Kasbeheer</w:t>
            </w:r>
          </w:p>
        </w:tc>
        <w:tc>
          <w:tcPr>
            <w:tcW w:w="759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E24FD" w:rsidR="00DE24FD" w:rsidP="00F82716" w:rsidRDefault="00DE24FD" w14:paraId="0664BBE8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E24FD">
              <w:rPr>
                <w:rFonts w:ascii="Times New Roman" w:hAnsi="Times New Roman" w:cs="Times New Roman"/>
                <w:sz w:val="20"/>
              </w:rPr>
              <w:t>4.950.689</w:t>
            </w:r>
          </w:p>
        </w:tc>
        <w:tc>
          <w:tcPr>
            <w:tcW w:w="588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E24FD" w:rsidR="00DE24FD" w:rsidP="00F82716" w:rsidRDefault="00DE24FD" w14:paraId="6189767D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E24FD">
              <w:rPr>
                <w:rFonts w:ascii="Times New Roman" w:hAnsi="Times New Roman" w:cs="Times New Roman"/>
                <w:sz w:val="20"/>
              </w:rPr>
              <w:t>4.950.689</w:t>
            </w:r>
          </w:p>
        </w:tc>
        <w:tc>
          <w:tcPr>
            <w:tcW w:w="656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E24FD" w:rsidR="00DE24FD" w:rsidP="00F82716" w:rsidRDefault="00DE24FD" w14:paraId="719396FD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E24FD">
              <w:rPr>
                <w:rFonts w:ascii="Times New Roman" w:hAnsi="Times New Roman" w:cs="Times New Roman"/>
                <w:sz w:val="20"/>
              </w:rPr>
              <w:t>12.101.576</w:t>
            </w:r>
          </w:p>
        </w:tc>
        <w:tc>
          <w:tcPr>
            <w:tcW w:w="657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E24FD" w:rsidR="00DE24FD" w:rsidP="00F82716" w:rsidRDefault="00DE24FD" w14:paraId="4614523C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E24FD">
              <w:rPr>
                <w:rFonts w:ascii="Times New Roman" w:hAnsi="Times New Roman" w:cs="Times New Roman"/>
                <w:sz w:val="20"/>
              </w:rPr>
              <w:t>83.772</w:t>
            </w:r>
          </w:p>
        </w:tc>
        <w:tc>
          <w:tcPr>
            <w:tcW w:w="456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E24FD" w:rsidR="00DE24FD" w:rsidP="00F82716" w:rsidRDefault="00DE24FD" w14:paraId="14A3980C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E24FD">
              <w:rPr>
                <w:rFonts w:ascii="Times New Roman" w:hAnsi="Times New Roman" w:cs="Times New Roman"/>
                <w:sz w:val="20"/>
              </w:rPr>
              <w:t>83.772</w:t>
            </w:r>
          </w:p>
        </w:tc>
        <w:tc>
          <w:tcPr>
            <w:tcW w:w="583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E24FD" w:rsidR="00DE24FD" w:rsidP="00F82716" w:rsidRDefault="00DE24FD" w14:paraId="630CCC70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E24FD">
              <w:rPr>
                <w:rFonts w:ascii="Times New Roman" w:hAnsi="Times New Roman" w:cs="Times New Roman"/>
                <w:sz w:val="20"/>
              </w:rPr>
              <w:t>‒ 3.214.030</w:t>
            </w:r>
          </w:p>
        </w:tc>
      </w:tr>
    </w:tbl>
    <w:p w:rsidRPr="002168F4" w:rsidR="00DE24FD" w:rsidP="00DE24FD" w:rsidRDefault="00DE24FD" w14:paraId="57FE816A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sectPr w:rsidRPr="002168F4" w:rsidR="00DE24FD" w:rsidSect="00A11E73">
      <w:footerReference w:type="even" r:id="rId9"/>
      <w:footerReference w:type="default" r:id="rId10"/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25123B" w14:textId="77777777" w:rsidR="00DE24FD" w:rsidRDefault="00DE24FD">
      <w:pPr>
        <w:spacing w:line="20" w:lineRule="exact"/>
      </w:pPr>
    </w:p>
  </w:endnote>
  <w:endnote w:type="continuationSeparator" w:id="0">
    <w:p w14:paraId="4F74E69F" w14:textId="77777777" w:rsidR="00DE24FD" w:rsidRDefault="00DE24FD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14:paraId="332E7AF5" w14:textId="77777777" w:rsidR="00DE24FD" w:rsidRDefault="00DE24FD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Verdana"/>
    <w:charset w:val="00"/>
    <w:family w:val="swiss"/>
    <w:pitch w:val="variable"/>
  </w:font>
  <w:font w:name="Arial Unicode MS">
    <w:panose1 w:val="020B0604020202020204"/>
    <w:charset w:val="00"/>
    <w:family w:val="auto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15BAC" w14:textId="77777777"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72B6B457" w14:textId="77777777"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F32CB" w14:textId="77777777"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A2521E">
      <w:rPr>
        <w:rStyle w:val="Paginanummer"/>
        <w:rFonts w:ascii="Times New Roman" w:hAnsi="Times New Roman"/>
        <w:noProof/>
      </w:rPr>
      <w:t>1</w:t>
    </w:r>
    <w:r w:rsidRPr="002168F4">
      <w:rPr>
        <w:rStyle w:val="Paginanummer"/>
        <w:rFonts w:ascii="Times New Roman" w:hAnsi="Times New Roman"/>
      </w:rPr>
      <w:fldChar w:fldCharType="end"/>
    </w:r>
  </w:p>
  <w:p w14:paraId="0F1C5DAE" w14:textId="77777777"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3FCA9C" w14:textId="77777777" w:rsidR="00DE24FD" w:rsidRDefault="00DE24FD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14:paraId="2D57A1BD" w14:textId="77777777" w:rsidR="00DE24FD" w:rsidRDefault="00DE24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DE24FD"/>
    <w:rsid w:val="00012DBE"/>
    <w:rsid w:val="000A1D81"/>
    <w:rsid w:val="00111ED3"/>
    <w:rsid w:val="001C190E"/>
    <w:rsid w:val="002168F4"/>
    <w:rsid w:val="002A727C"/>
    <w:rsid w:val="005D2707"/>
    <w:rsid w:val="00606255"/>
    <w:rsid w:val="006369CC"/>
    <w:rsid w:val="006B607A"/>
    <w:rsid w:val="0078301D"/>
    <w:rsid w:val="007D451C"/>
    <w:rsid w:val="00826224"/>
    <w:rsid w:val="00930A23"/>
    <w:rsid w:val="00943F17"/>
    <w:rsid w:val="009C7354"/>
    <w:rsid w:val="009E6D7F"/>
    <w:rsid w:val="00A04029"/>
    <w:rsid w:val="00A11E73"/>
    <w:rsid w:val="00A2521E"/>
    <w:rsid w:val="00AE436A"/>
    <w:rsid w:val="00C135B1"/>
    <w:rsid w:val="00C92DF8"/>
    <w:rsid w:val="00CB3578"/>
    <w:rsid w:val="00D20AFA"/>
    <w:rsid w:val="00D55648"/>
    <w:rsid w:val="00DE24FD"/>
    <w:rsid w:val="00E16443"/>
    <w:rsid w:val="00E36EE9"/>
    <w:rsid w:val="00F13442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07B10C"/>
  <w15:docId w15:val="{9313D43E-3034-4D27-BF69-A4F07423B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customStyle="1" w:styleId="p-table">
    <w:name w:val="p-table"/>
    <w:rsid w:val="00DE24FD"/>
    <w:pPr>
      <w:keepNext/>
      <w:keepLines/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kio2-table-title">
    <w:name w:val="kio2-table-title"/>
    <w:basedOn w:val="Standaard"/>
    <w:rsid w:val="00DE24FD"/>
    <w:pPr>
      <w:keepNext/>
      <w:keepLines/>
      <w:widowControl w:val="0"/>
      <w:shd w:val="clear" w:color="auto" w:fill="009EE0"/>
      <w:autoSpaceDN w:val="0"/>
      <w:spacing w:after="20" w:line="220" w:lineRule="exact"/>
      <w:textAlignment w:val="baseline"/>
    </w:pPr>
    <w:rPr>
      <w:rFonts w:ascii="DejaVu Sans" w:eastAsia="Arial Unicode MS" w:hAnsi="DejaVu Sans" w:cs="Tahoma"/>
      <w:color w:val="FFFFFF"/>
      <w:kern w:val="3"/>
      <w:sz w:val="18"/>
      <w:szCs w:val="20"/>
    </w:rPr>
  </w:style>
  <w:style w:type="paragraph" w:customStyle="1" w:styleId="vz12">
    <w:name w:val="vz12"/>
    <w:rsid w:val="006369CC"/>
    <w:rPr>
      <w:rFonts w:eastAsia="MS Minch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footer" Target="footer2.xml" Id="rId10" /><Relationship Type="http://schemas.openxmlformats.org/officeDocument/2006/relationships/styles" Target="styles.xml" Id="rId4" /><Relationship Type="http://schemas.openxmlformats.org/officeDocument/2006/relationships/footer" Target="footer1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Griffie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238cb507-3f71-4afe-aaab-8382731a4345}" enabled="0" method="" siteId="{238cb507-3f71-4afe-aaab-8382731a4345}" removed="1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553</ap:Words>
  <ap:Characters>3042</ap:Characters>
  <ap:DocSecurity>0</ap:DocSecurity>
  <ap:Lines>25</ap:Lines>
  <ap:Paragraphs>7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3588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2009-12-07T14:10:00.0000000Z</lastPrinted>
  <dcterms:created xsi:type="dcterms:W3CDTF">2025-12-18T10:43:00.0000000Z</dcterms:created>
  <dcterms:modified xsi:type="dcterms:W3CDTF">2025-12-18T10:43:00.0000000Z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  <property fmtid="{D5CDD505-2E9C-101B-9397-08002B2CF9AE}" pid="8" name="ContentTypeId">
    <vt:lpwstr>0x01010038E60350FC170647B310166F2EB204D8</vt:lpwstr>
  </property>
  <property fmtid="{D5CDD505-2E9C-101B-9397-08002B2CF9AE}" pid="9" name="MediaServiceImageTags">
    <vt:lpwstr/>
  </property>
</Properties>
</file>