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BBF" w:rsidP="007D5BBF" w:rsidRDefault="007D5BBF" w14:paraId="2AA01D1F" w14:textId="77777777">
      <w:pPr>
        <w:pStyle w:val="Kop1"/>
        <w:rPr>
          <w:rFonts w:ascii="Arial" w:hAnsi="Arial" w:eastAsia="Times New Roman" w:cs="Arial"/>
        </w:rPr>
      </w:pPr>
      <w:r>
        <w:rPr>
          <w:rStyle w:val="Zwaar"/>
          <w:rFonts w:ascii="Arial" w:hAnsi="Arial" w:eastAsia="Times New Roman" w:cs="Arial"/>
          <w:b w:val="0"/>
          <w:bCs w:val="0"/>
        </w:rPr>
        <w:t>Mededelingen</w:t>
      </w:r>
    </w:p>
    <w:p w:rsidR="007D5BBF" w:rsidP="007D5BBF" w:rsidRDefault="007D5BBF" w14:paraId="5B89E868"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7D5BBF" w:rsidP="007D5BBF" w:rsidRDefault="007D5BBF" w14:paraId="54A5B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D5BBF" w:rsidP="007D5BBF" w:rsidRDefault="007D5BBF" w14:paraId="743D238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D5BBF" w:rsidP="007D5BBF" w:rsidRDefault="007D5BBF" w14:paraId="68892E56"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D5BBF" w:rsidP="007D5BBF" w:rsidRDefault="007D5BBF" w14:paraId="71C38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7D5BBF" w:rsidP="007D5BBF" w:rsidRDefault="007D5BBF" w14:paraId="74CEDF8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Luchtvaartwet BES in verband met de door ICAO vastgestelde eisen voor luchtvaartnavigatiedienstverlening (36797);</w:t>
      </w:r>
    </w:p>
    <w:p w:rsidR="007D5BBF" w:rsidP="007D5BBF" w:rsidRDefault="007D5BBF" w14:paraId="3F61DB5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de Wet luchtvaart in verband met de verankering van de Maatschappelijke Raad Schiphol (36655);</w:t>
      </w:r>
    </w:p>
    <w:p w:rsidR="007D5BBF" w:rsidP="007D5BBF" w:rsidRDefault="007D5BBF" w14:paraId="2828735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Wijziging van Boek 7 BW in verband met het invoeren van een rechtsvermoeden van arbeidsovereenkomst op basis van een uurtarief (36783).</w:t>
      </w:r>
    </w:p>
    <w:p w:rsidR="007D5BBF" w:rsidP="007D5BBF" w:rsidRDefault="007D5BBF" w14:paraId="32DDCF89"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w:t>
      </w:r>
    </w:p>
    <w:p w:rsidR="007D5BBF" w:rsidP="007D5BBF" w:rsidRDefault="007D5BBF" w14:paraId="026F891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Besluit versterking regie volkshuisvesting (28325, nr. 304), met als eerste spreker het lid Steen van het CDA;</w:t>
      </w:r>
    </w:p>
    <w:p w:rsidR="007D5BBF" w:rsidP="007D5BBF" w:rsidRDefault="007D5BBF" w14:paraId="0BEA4A4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Participatiewet (CD d.d. 24/03), met als eerste spreker het lid Lahlah van GroenLinks-PvdA.</w:t>
      </w:r>
    </w:p>
    <w:p w:rsidR="007D5BBF" w:rsidP="007D5BBF" w:rsidRDefault="007D5BBF" w14:paraId="362FB433"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fractie van de Partij voor de Dieren bij de stemmingen op dinsdag 24 maart jongstleden over de motie-Edgar Mulder/Boon (36800-XV, nr. 58) geacht wenst te worden vóór deze motie te hebben gestemd.</w:t>
      </w:r>
      <w:r>
        <w:rPr>
          <w:rFonts w:ascii="Arial" w:hAnsi="Arial" w:eastAsia="Times New Roman" w:cs="Arial"/>
          <w:sz w:val="22"/>
          <w:szCs w:val="22"/>
        </w:rPr>
        <w:br/>
      </w:r>
      <w:r>
        <w:rPr>
          <w:rFonts w:ascii="Arial" w:hAnsi="Arial" w:eastAsia="Times New Roman" w:cs="Arial"/>
          <w:sz w:val="22"/>
          <w:szCs w:val="22"/>
        </w:rPr>
        <w:br/>
        <w:t>Ik stel voor dinsdag 31 maart aanstaande ook te stemmen over de Wijziging van de Vreemdelingenwet 2000 en enkele andere wetten in verband met de uitvoering en implementatie van het EU-Asiel- en migratiepact 2026 (Uitvoerings- en implementatiewet Asiel- en migratiepact 2026) (36871) en de daarbij ingediende moties.</w:t>
      </w:r>
      <w:r>
        <w:rPr>
          <w:rFonts w:ascii="Arial" w:hAnsi="Arial" w:eastAsia="Times New Roman" w:cs="Arial"/>
          <w:sz w:val="22"/>
          <w:szCs w:val="22"/>
        </w:rPr>
        <w:br/>
      </w:r>
      <w:r>
        <w:rPr>
          <w:rFonts w:ascii="Arial" w:hAnsi="Arial" w:eastAsia="Times New Roman" w:cs="Arial"/>
          <w:sz w:val="22"/>
          <w:szCs w:val="22"/>
        </w:rPr>
        <w:br/>
        <w:t>Ik deel aan de Kamer mee dat:</w:t>
      </w:r>
    </w:p>
    <w:p w:rsidR="007D5BBF" w:rsidP="007D5BBF" w:rsidRDefault="007D5BBF" w14:paraId="5F20DA6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Infrastructuur en Waterstaat tot voorzitter heeft gekozen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en tot ondervoorzitter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7D5BBF" w:rsidP="007D5BBF" w:rsidRDefault="007D5BBF" w14:paraId="0A67F38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vaste commissie voor Volkshuisvesting en Ruimtelijke Ordening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voorzitter heeft gekozen en het Meulenkamp tot ondervoorzitter;</w:t>
      </w:r>
    </w:p>
    <w:p w:rsidR="007D5BBF" w:rsidP="007D5BBF" w:rsidRDefault="007D5BBF" w14:paraId="50F5F51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Sociale Zaken en Werkgelegenheid het lid Van der Lee tot voorzitter heeft gekozen en het lid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tot ondervoorzitter;</w:t>
      </w:r>
    </w:p>
    <w:p w:rsidR="007D5BBF" w:rsidP="007D5BBF" w:rsidRDefault="007D5BBF" w14:paraId="06C7F03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Klimaat en Groene Groei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tot voorzitter heeft gekozen en het lid Nobel tot ondervoorzitter;</w:t>
      </w:r>
    </w:p>
    <w:p w:rsidR="007D5BBF" w:rsidP="007D5BBF" w:rsidRDefault="007D5BBF" w14:paraId="3F57095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Koninkrijksrelaties het lid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tot voorzitter heeft gekozen en het lid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tot ondervoorzitter;</w:t>
      </w:r>
    </w:p>
    <w:p w:rsidR="007D5BBF" w:rsidP="007D5BBF" w:rsidRDefault="007D5BBF" w14:paraId="090DC0D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Buitenlandse Zaken het lid Klaver tot voorzitter heeft gekozen en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ondervoorzitter.</w:t>
      </w:r>
    </w:p>
    <w:p w:rsidR="007D5BBF" w:rsidP="007D5BBF" w:rsidRDefault="007D5BBF" w14:paraId="6FAB01F1" w14:textId="77777777">
      <w:pPr>
        <w:rPr>
          <w:rFonts w:ascii="Arial" w:hAnsi="Arial" w:eastAsia="Times New Roman" w:cs="Arial"/>
          <w:sz w:val="22"/>
          <w:szCs w:val="22"/>
        </w:rPr>
      </w:pPr>
    </w:p>
    <w:p w:rsidR="007D5BBF" w:rsidP="007D5BBF" w:rsidRDefault="007D5BBF" w14:paraId="0E766999"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D5BBF" w:rsidP="007D5BBF" w:rsidRDefault="007D5BBF" w14:paraId="6FBDC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korte regeling van werkzaamheden.</w:t>
      </w:r>
    </w:p>
    <w:p w:rsidR="002C3023" w:rsidRDefault="002C3023" w14:paraId="31C25B2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304"/>
    <w:multiLevelType w:val="multilevel"/>
    <w:tmpl w:val="767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42723"/>
    <w:multiLevelType w:val="multilevel"/>
    <w:tmpl w:val="3E34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C0BBE"/>
    <w:multiLevelType w:val="multilevel"/>
    <w:tmpl w:val="4906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168560">
    <w:abstractNumId w:val="0"/>
  </w:num>
  <w:num w:numId="2" w16cid:durableId="316768119">
    <w:abstractNumId w:val="1"/>
  </w:num>
  <w:num w:numId="3" w16cid:durableId="850677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BF"/>
    <w:rsid w:val="000B288A"/>
    <w:rsid w:val="002C3023"/>
    <w:rsid w:val="007D5BB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525F4"/>
  <w15:chartTrackingRefBased/>
  <w15:docId w15:val="{A4E9BD7F-FDD4-4B98-967C-EBB7023C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BB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D5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5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5B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5B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5B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5B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5B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5B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5B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5B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5B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5B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5B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5B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5B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5B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5B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5BBF"/>
    <w:rPr>
      <w:rFonts w:eastAsiaTheme="majorEastAsia" w:cstheme="majorBidi"/>
      <w:color w:val="272727" w:themeColor="text1" w:themeTint="D8"/>
    </w:rPr>
  </w:style>
  <w:style w:type="paragraph" w:styleId="Titel">
    <w:name w:val="Title"/>
    <w:basedOn w:val="Standaard"/>
    <w:next w:val="Standaard"/>
    <w:link w:val="TitelChar"/>
    <w:uiPriority w:val="10"/>
    <w:qFormat/>
    <w:rsid w:val="007D5B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5B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5B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5B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5B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5BBF"/>
    <w:rPr>
      <w:i/>
      <w:iCs/>
      <w:color w:val="404040" w:themeColor="text1" w:themeTint="BF"/>
    </w:rPr>
  </w:style>
  <w:style w:type="paragraph" w:styleId="Lijstalinea">
    <w:name w:val="List Paragraph"/>
    <w:basedOn w:val="Standaard"/>
    <w:uiPriority w:val="34"/>
    <w:qFormat/>
    <w:rsid w:val="007D5BBF"/>
    <w:pPr>
      <w:ind w:left="720"/>
      <w:contextualSpacing/>
    </w:pPr>
  </w:style>
  <w:style w:type="character" w:styleId="Intensievebenadrukking">
    <w:name w:val="Intense Emphasis"/>
    <w:basedOn w:val="Standaardalinea-lettertype"/>
    <w:uiPriority w:val="21"/>
    <w:qFormat/>
    <w:rsid w:val="007D5BBF"/>
    <w:rPr>
      <w:i/>
      <w:iCs/>
      <w:color w:val="0F4761" w:themeColor="accent1" w:themeShade="BF"/>
    </w:rPr>
  </w:style>
  <w:style w:type="paragraph" w:styleId="Duidelijkcitaat">
    <w:name w:val="Intense Quote"/>
    <w:basedOn w:val="Standaard"/>
    <w:next w:val="Standaard"/>
    <w:link w:val="DuidelijkcitaatChar"/>
    <w:uiPriority w:val="30"/>
    <w:qFormat/>
    <w:rsid w:val="007D5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5BBF"/>
    <w:rPr>
      <w:i/>
      <w:iCs/>
      <w:color w:val="0F4761" w:themeColor="accent1" w:themeShade="BF"/>
    </w:rPr>
  </w:style>
  <w:style w:type="character" w:styleId="Intensieveverwijzing">
    <w:name w:val="Intense Reference"/>
    <w:basedOn w:val="Standaardalinea-lettertype"/>
    <w:uiPriority w:val="32"/>
    <w:qFormat/>
    <w:rsid w:val="007D5BBF"/>
    <w:rPr>
      <w:b/>
      <w:bCs/>
      <w:smallCaps/>
      <w:color w:val="0F4761" w:themeColor="accent1" w:themeShade="BF"/>
      <w:spacing w:val="5"/>
    </w:rPr>
  </w:style>
  <w:style w:type="character" w:styleId="Zwaar">
    <w:name w:val="Strong"/>
    <w:basedOn w:val="Standaardalinea-lettertype"/>
    <w:uiPriority w:val="22"/>
    <w:qFormat/>
    <w:rsid w:val="007D5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416</ap:Words>
  <ap:Characters>2290</ap:Characters>
  <ap:DocSecurity>0</ap:DocSecurity>
  <ap:Lines>19</ap:Lines>
  <ap:Paragraphs>5</ap:Paragraphs>
  <ap:ScaleCrop>false</ap:ScaleCrop>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2026-03-26T08:21:00.0000000Z</dcterms:created>
  <dcterms:modified xsi:type="dcterms:W3CDTF">2026-03-26T08:21:00.0000000Z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