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CA07EBD" w14:textId="77777777">
        <w:tc>
          <w:tcPr>
            <w:tcW w:w="8717" w:type="dxa"/>
            <w:gridSpan w:val="2"/>
            <w:tcBorders>
              <w:top w:val="nil"/>
              <w:left w:val="nil"/>
              <w:bottom w:val="nil"/>
              <w:right w:val="nil"/>
            </w:tcBorders>
            <w:vAlign w:val="center"/>
          </w:tcPr>
          <w:p w:rsidR="00470846" w:rsidP="00FB349A" w:rsidRDefault="00470846" w14:paraId="09B07E4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2EA2BD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4E70222" w14:textId="77777777">
        <w:trPr>
          <w:cantSplit/>
        </w:trPr>
        <w:tc>
          <w:tcPr>
            <w:tcW w:w="10348" w:type="dxa"/>
            <w:gridSpan w:val="3"/>
            <w:tcBorders>
              <w:top w:val="single" w:color="auto" w:sz="4" w:space="0"/>
              <w:left w:val="nil"/>
              <w:bottom w:val="nil"/>
              <w:right w:val="nil"/>
            </w:tcBorders>
          </w:tcPr>
          <w:p w:rsidR="00470846" w:rsidP="00F9022B" w:rsidRDefault="00833C90" w14:paraId="342B1C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5027930" w14:textId="77777777">
        <w:trPr>
          <w:cantSplit/>
        </w:trPr>
        <w:tc>
          <w:tcPr>
            <w:tcW w:w="10348" w:type="dxa"/>
            <w:gridSpan w:val="3"/>
            <w:tcBorders>
              <w:top w:val="nil"/>
              <w:left w:val="nil"/>
              <w:bottom w:val="nil"/>
              <w:right w:val="nil"/>
            </w:tcBorders>
          </w:tcPr>
          <w:p w:rsidR="00470846" w:rsidP="00F8109A" w:rsidRDefault="00470846" w14:paraId="5D49D879" w14:textId="77777777">
            <w:pPr>
              <w:pStyle w:val="Amendement"/>
              <w:tabs>
                <w:tab w:val="clear" w:pos="3310"/>
                <w:tab w:val="clear" w:pos="3600"/>
              </w:tabs>
              <w:rPr>
                <w:rFonts w:ascii="Times New Roman" w:hAnsi="Times New Roman"/>
                <w:b w:val="0"/>
              </w:rPr>
            </w:pPr>
          </w:p>
        </w:tc>
      </w:tr>
      <w:tr w:rsidR="00470846" w:rsidTr="00FB349A" w14:paraId="6940DC52" w14:textId="77777777">
        <w:trPr>
          <w:cantSplit/>
        </w:trPr>
        <w:tc>
          <w:tcPr>
            <w:tcW w:w="10348" w:type="dxa"/>
            <w:gridSpan w:val="3"/>
            <w:tcBorders>
              <w:top w:val="nil"/>
              <w:left w:val="nil"/>
              <w:bottom w:val="single" w:color="auto" w:sz="4" w:space="0"/>
              <w:right w:val="nil"/>
            </w:tcBorders>
          </w:tcPr>
          <w:p w:rsidR="00470846" w:rsidP="00F8109A" w:rsidRDefault="00470846" w14:paraId="7AF02177" w14:textId="77777777">
            <w:pPr>
              <w:pStyle w:val="Amendement"/>
              <w:tabs>
                <w:tab w:val="clear" w:pos="3310"/>
                <w:tab w:val="clear" w:pos="3600"/>
              </w:tabs>
              <w:rPr>
                <w:rFonts w:ascii="Times New Roman" w:hAnsi="Times New Roman"/>
              </w:rPr>
            </w:pPr>
          </w:p>
        </w:tc>
      </w:tr>
      <w:tr w:rsidR="00470846" w:rsidTr="00FB349A" w14:paraId="4FF4D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512C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383277" w14:textId="77777777">
            <w:pPr>
              <w:suppressAutoHyphens/>
              <w:rPr>
                <w:rFonts w:ascii="Times New Roman" w:hAnsi="Times New Roman"/>
                <w:b/>
              </w:rPr>
            </w:pPr>
          </w:p>
        </w:tc>
      </w:tr>
      <w:tr w:rsidR="00470846" w:rsidTr="00FB349A" w14:paraId="2B7EB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22A54" w14:paraId="7E8BE0F8" w14:textId="2FF0CD72">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222A54" w:rsidR="00470846" w:rsidP="00222A54" w:rsidRDefault="00222A54" w14:paraId="57427491" w14:textId="742AEBA8">
            <w:pPr>
              <w:rPr>
                <w:b/>
                <w:bCs/>
              </w:rPr>
            </w:pPr>
            <w:r w:rsidRPr="00222A54">
              <w:rPr>
                <w:rFonts w:ascii="Times New Roman" w:hAnsi="Times New Roman"/>
                <w:b/>
                <w:bCs/>
                <w:szCs w:val="24"/>
              </w:rPr>
              <w:t>Vaststelling van de begrotingsstaat voor Buitenlandse Handel en Ontwikkelingshulp (XVII) voor het jaar 2026</w:t>
            </w:r>
          </w:p>
        </w:tc>
      </w:tr>
      <w:tr w:rsidR="00470846" w:rsidTr="00FB349A" w14:paraId="33E4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202A2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4FCDE2C" w14:textId="77777777">
            <w:pPr>
              <w:pStyle w:val="Amendement"/>
              <w:tabs>
                <w:tab w:val="clear" w:pos="3310"/>
                <w:tab w:val="clear" w:pos="3600"/>
              </w:tabs>
              <w:rPr>
                <w:rFonts w:ascii="Times New Roman" w:hAnsi="Times New Roman"/>
              </w:rPr>
            </w:pPr>
          </w:p>
        </w:tc>
      </w:tr>
      <w:tr w:rsidR="00470846" w:rsidTr="00FB349A" w14:paraId="5065D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F6D9D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10DFC9" w14:textId="77777777">
            <w:pPr>
              <w:pStyle w:val="Amendement"/>
              <w:tabs>
                <w:tab w:val="clear" w:pos="3310"/>
                <w:tab w:val="clear" w:pos="3600"/>
              </w:tabs>
              <w:rPr>
                <w:rFonts w:ascii="Times New Roman" w:hAnsi="Times New Roman"/>
              </w:rPr>
            </w:pPr>
          </w:p>
        </w:tc>
      </w:tr>
      <w:tr w:rsidR="00470846" w:rsidTr="00FB349A" w14:paraId="7D052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D339C5" w14:textId="0EEF22F0">
            <w:pPr>
              <w:pStyle w:val="Amendement"/>
              <w:tabs>
                <w:tab w:val="clear" w:pos="3310"/>
                <w:tab w:val="clear" w:pos="3600"/>
              </w:tabs>
              <w:rPr>
                <w:rFonts w:ascii="Times New Roman" w:hAnsi="Times New Roman"/>
              </w:rPr>
            </w:pPr>
            <w:r>
              <w:rPr>
                <w:rFonts w:ascii="Times New Roman" w:hAnsi="Times New Roman"/>
              </w:rPr>
              <w:t xml:space="preserve">Nr. </w:t>
            </w:r>
            <w:r w:rsidR="00101C94">
              <w:rPr>
                <w:rFonts w:ascii="Times New Roman" w:hAnsi="Times New Roman"/>
              </w:rPr>
              <w:t>61</w:t>
            </w:r>
          </w:p>
        </w:tc>
        <w:tc>
          <w:tcPr>
            <w:tcW w:w="7654" w:type="dxa"/>
            <w:gridSpan w:val="2"/>
          </w:tcPr>
          <w:p w:rsidRPr="001A2A63" w:rsidR="00470846" w:rsidP="00FB349A" w:rsidRDefault="00470846" w14:paraId="5B5C3FB6" w14:textId="27CB7E7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07C83">
              <w:rPr>
                <w:rFonts w:ascii="Times New Roman" w:hAnsi="Times New Roman"/>
                <w:caps/>
              </w:rPr>
              <w:t>Het lid</w:t>
            </w:r>
            <w:r w:rsidRPr="001A2A63">
              <w:rPr>
                <w:rFonts w:ascii="Times New Roman" w:hAnsi="Times New Roman"/>
                <w:caps/>
              </w:rPr>
              <w:t xml:space="preserve"> </w:t>
            </w:r>
            <w:r w:rsidR="00222A54">
              <w:rPr>
                <w:rFonts w:ascii="Times New Roman" w:hAnsi="Times New Roman"/>
                <w:caps/>
              </w:rPr>
              <w:t>Kröger</w:t>
            </w:r>
            <w:r w:rsidR="00FA5F35">
              <w:rPr>
                <w:rFonts w:ascii="Times New Roman" w:hAnsi="Times New Roman"/>
                <w:caps/>
              </w:rPr>
              <w:t xml:space="preserve"> c.s.</w:t>
            </w:r>
            <w:r w:rsidR="00396144">
              <w:rPr>
                <w:rFonts w:ascii="Times New Roman" w:hAnsi="Times New Roman"/>
                <w:caps/>
              </w:rPr>
              <w:t xml:space="preserve"> ter vervanging van dat gedrukt onder nr. 31</w:t>
            </w:r>
            <w:r w:rsidR="003B7AD7">
              <w:rPr>
                <w:rStyle w:val="Voetnootmarkering"/>
                <w:rFonts w:ascii="Times New Roman" w:hAnsi="Times New Roman"/>
                <w:caps/>
              </w:rPr>
              <w:footnoteReference w:id="1"/>
            </w:r>
          </w:p>
        </w:tc>
      </w:tr>
      <w:tr w:rsidR="00470846" w:rsidTr="00FB349A" w14:paraId="3E296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C74F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13660B9" w14:textId="593DD394">
            <w:pPr>
              <w:pStyle w:val="Amendement"/>
              <w:tabs>
                <w:tab w:val="clear" w:pos="3310"/>
                <w:tab w:val="clear" w:pos="3600"/>
              </w:tabs>
              <w:rPr>
                <w:rFonts w:ascii="Times New Roman" w:hAnsi="Times New Roman"/>
              </w:rPr>
            </w:pPr>
            <w:r>
              <w:rPr>
                <w:rFonts w:ascii="Times New Roman" w:hAnsi="Times New Roman"/>
                <w:b w:val="0"/>
              </w:rPr>
              <w:t xml:space="preserve">Ontvangen </w:t>
            </w:r>
            <w:r w:rsidR="00101C94">
              <w:rPr>
                <w:rFonts w:ascii="Times New Roman" w:hAnsi="Times New Roman"/>
                <w:b w:val="0"/>
              </w:rPr>
              <w:t>20 maart 2026</w:t>
            </w:r>
          </w:p>
        </w:tc>
      </w:tr>
      <w:tr w:rsidR="00470846" w:rsidTr="00FB349A" w14:paraId="13431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CB20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FADA296" w14:textId="77777777">
            <w:pPr>
              <w:pStyle w:val="Amendement"/>
              <w:tabs>
                <w:tab w:val="clear" w:pos="3310"/>
                <w:tab w:val="clear" w:pos="3600"/>
              </w:tabs>
              <w:rPr>
                <w:rFonts w:ascii="Times New Roman" w:hAnsi="Times New Roman"/>
                <w:b w:val="0"/>
              </w:rPr>
            </w:pPr>
          </w:p>
        </w:tc>
      </w:tr>
      <w:tr w:rsidR="009E6185" w:rsidTr="00FB349A" w14:paraId="5B4A9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121DDE7" w14:textId="568105E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A5F35">
              <w:rPr>
                <w:rFonts w:ascii="Times New Roman" w:hAnsi="Times New Roman"/>
                <w:b w:val="0"/>
              </w:rPr>
              <w:t>n</w:t>
            </w:r>
            <w:r>
              <w:rPr>
                <w:rFonts w:ascii="Times New Roman" w:hAnsi="Times New Roman"/>
                <w:b w:val="0"/>
              </w:rPr>
              <w:t xml:space="preserve"> stel</w:t>
            </w:r>
            <w:r w:rsidR="00FA5F35">
              <w:rPr>
                <w:rFonts w:ascii="Times New Roman" w:hAnsi="Times New Roman"/>
                <w:b w:val="0"/>
              </w:rPr>
              <w:t>len</w:t>
            </w:r>
            <w:r>
              <w:rPr>
                <w:rFonts w:ascii="Times New Roman" w:hAnsi="Times New Roman"/>
                <w:b w:val="0"/>
              </w:rPr>
              <w:t xml:space="preserve"> het volgende amendement voor:</w:t>
            </w:r>
          </w:p>
        </w:tc>
      </w:tr>
      <w:tr w:rsidR="00470846" w:rsidTr="00FB349A" w14:paraId="2D0F0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51238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CC70C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54D8046"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93ED072" w14:textId="77777777">
      <w:pPr>
        <w:rPr>
          <w:rFonts w:ascii="Times New Roman" w:hAnsi="Times New Roman"/>
        </w:rPr>
      </w:pPr>
    </w:p>
    <w:p w:rsidRPr="004D4BCF" w:rsidR="00470846" w:rsidP="00FB349A" w:rsidRDefault="00470846" w14:paraId="79CFAF81" w14:textId="77777777">
      <w:pPr>
        <w:rPr>
          <w:rFonts w:ascii="Times New Roman" w:hAnsi="Times New Roman"/>
        </w:rPr>
      </w:pPr>
      <w:r w:rsidRPr="004D4BCF">
        <w:rPr>
          <w:rFonts w:ascii="Times New Roman" w:hAnsi="Times New Roman"/>
        </w:rPr>
        <w:t>I</w:t>
      </w:r>
    </w:p>
    <w:p w:rsidRPr="004D4BCF" w:rsidR="00470846" w:rsidP="00FB349A" w:rsidRDefault="00470846" w14:paraId="2F8CDF13" w14:textId="77777777">
      <w:pPr>
        <w:rPr>
          <w:rFonts w:ascii="Times New Roman" w:hAnsi="Times New Roman"/>
        </w:rPr>
      </w:pPr>
    </w:p>
    <w:p w:rsidRPr="004D4BCF" w:rsidR="00470846" w:rsidP="00FB349A" w:rsidRDefault="00470846" w14:paraId="4A56B571" w14:textId="7FC88EF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7365F">
        <w:rPr>
          <w:rFonts w:ascii="Times New Roman" w:hAnsi="Times New Roman"/>
          <w:b/>
        </w:rPr>
        <w:t>3 Sociale vooruitgang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D56E0F">
        <w:rPr>
          <w:rFonts w:ascii="Times New Roman" w:hAnsi="Times New Roman"/>
          <w:b/>
        </w:rPr>
        <w:t>laa</w:t>
      </w:r>
      <w:r w:rsidR="00F60928">
        <w:rPr>
          <w:rFonts w:ascii="Times New Roman" w:hAnsi="Times New Roman"/>
          <w:b/>
        </w:rPr>
        <w:t>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F36468">
        <w:rPr>
          <w:rFonts w:ascii="Times New Roman" w:hAnsi="Times New Roman"/>
          <w:b/>
        </w:rPr>
        <w:t>141</w:t>
      </w:r>
      <w:r w:rsidR="001131B7">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B7B8C36" w14:textId="77777777">
      <w:pPr>
        <w:rPr>
          <w:rFonts w:ascii="Times New Roman" w:hAnsi="Times New Roman"/>
        </w:rPr>
      </w:pPr>
    </w:p>
    <w:p w:rsidRPr="004D4BCF" w:rsidR="00470846" w:rsidP="00FB349A" w:rsidRDefault="00470846" w14:paraId="4DBEDD7E" w14:textId="77777777">
      <w:pPr>
        <w:rPr>
          <w:rFonts w:ascii="Times New Roman" w:hAnsi="Times New Roman"/>
        </w:rPr>
      </w:pPr>
      <w:r w:rsidRPr="004D4BCF">
        <w:rPr>
          <w:rFonts w:ascii="Times New Roman" w:hAnsi="Times New Roman"/>
        </w:rPr>
        <w:t>II</w:t>
      </w:r>
    </w:p>
    <w:p w:rsidRPr="004D4BCF" w:rsidR="00470846" w:rsidP="00FB349A" w:rsidRDefault="00470846" w14:paraId="2E43F794" w14:textId="77777777">
      <w:pPr>
        <w:rPr>
          <w:rFonts w:ascii="Times New Roman" w:hAnsi="Times New Roman"/>
        </w:rPr>
      </w:pPr>
    </w:p>
    <w:p w:rsidRPr="004D4BCF" w:rsidR="00D56E0F" w:rsidP="00D56E0F" w:rsidRDefault="00D56E0F" w14:paraId="6A29CEF7" w14:textId="4C21CD2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3 Sociale vooruitgang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hoog</w:t>
      </w:r>
      <w:r w:rsidRPr="004D4BCF">
        <w:rPr>
          <w:rFonts w:ascii="Times New Roman" w:hAnsi="Times New Roman"/>
          <w:b/>
        </w:rPr>
        <w:t>d</w:t>
      </w:r>
      <w:r w:rsidRPr="004D4BCF">
        <w:rPr>
          <w:rFonts w:ascii="Times New Roman" w:hAnsi="Times New Roman"/>
        </w:rPr>
        <w:t xml:space="preserve"> met</w:t>
      </w:r>
      <w:r w:rsidRPr="004D4BCF">
        <w:rPr>
          <w:rFonts w:ascii="Times New Roman" w:hAnsi="Times New Roman"/>
          <w:b/>
        </w:rPr>
        <w:t> € </w:t>
      </w:r>
      <w:r w:rsidR="00F36468">
        <w:rPr>
          <w:rFonts w:ascii="Times New Roman" w:hAnsi="Times New Roman"/>
          <w:b/>
        </w:rPr>
        <w:t>141</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6EEB1C2A" w14:textId="77777777">
      <w:pPr>
        <w:rPr>
          <w:rFonts w:ascii="Times New Roman" w:hAnsi="Times New Roman"/>
        </w:rPr>
      </w:pPr>
    </w:p>
    <w:p w:rsidRPr="004D4BCF" w:rsidR="00470846" w:rsidP="00FB349A" w:rsidRDefault="00470846" w14:paraId="4CA47763" w14:textId="77777777">
      <w:pPr>
        <w:rPr>
          <w:rFonts w:ascii="Times New Roman" w:hAnsi="Times New Roman"/>
          <w:b/>
        </w:rPr>
      </w:pPr>
      <w:r w:rsidRPr="004D4BCF">
        <w:rPr>
          <w:rFonts w:ascii="Times New Roman" w:hAnsi="Times New Roman"/>
          <w:b/>
        </w:rPr>
        <w:t>Toelichting</w:t>
      </w:r>
    </w:p>
    <w:p w:rsidR="001A2A63" w:rsidP="00FB349A" w:rsidRDefault="001A2A63" w14:paraId="5C84E735" w14:textId="77777777">
      <w:pPr>
        <w:rPr>
          <w:rFonts w:ascii="Times New Roman" w:hAnsi="Times New Roman"/>
        </w:rPr>
      </w:pPr>
    </w:p>
    <w:p w:rsidRPr="009C43AD" w:rsidR="009C43AD" w:rsidP="009C43AD" w:rsidRDefault="009C43AD" w14:paraId="777980EE" w14:textId="0121D964">
      <w:pPr>
        <w:rPr>
          <w:rFonts w:ascii="Times New Roman" w:hAnsi="Times New Roman"/>
        </w:rPr>
      </w:pPr>
      <w:r w:rsidRPr="009C43AD">
        <w:rPr>
          <w:rFonts w:ascii="Times New Roman" w:hAnsi="Times New Roman"/>
        </w:rPr>
        <w:t>Maatschappelijke organisaties zijn essentieel voor onze democratie. In het ontwikkelingssamenwerkingsbeleid zorgen maatschappelijke organisaties ervoor dat de stem van mensen die wereldwijd worden geraakt door Nederlands beleid, in Den Haag wordt gehoord. Zodat ons beleid effectief is, en aansluit bij de realiteit in andere landen, waar oorlog, uitbuiting en armoede aan de orde van de dag zijn.</w:t>
      </w:r>
    </w:p>
    <w:p w:rsidRPr="003B2293" w:rsidR="009C43AD" w:rsidP="009C43AD" w:rsidRDefault="009C43AD" w14:paraId="0B542B31" w14:textId="47F62E06">
      <w:pPr>
        <w:rPr>
          <w:rFonts w:ascii="Times New Roman" w:hAnsi="Times New Roman"/>
        </w:rPr>
      </w:pPr>
    </w:p>
    <w:p w:rsidRPr="003B2293" w:rsidR="009C43AD" w:rsidP="009C43AD" w:rsidRDefault="009C43AD" w14:paraId="3709ACAD" w14:textId="2086C66D">
      <w:pPr>
        <w:rPr>
          <w:rFonts w:ascii="Times New Roman" w:hAnsi="Times New Roman"/>
        </w:rPr>
      </w:pPr>
      <w:r w:rsidRPr="003B2293">
        <w:rPr>
          <w:rFonts w:ascii="Times New Roman" w:hAnsi="Times New Roman"/>
        </w:rPr>
        <w:t xml:space="preserve">Het amendement betreft de </w:t>
      </w:r>
      <w:r w:rsidRPr="003B2293" w:rsidR="003B2293">
        <w:rPr>
          <w:rFonts w:ascii="Times New Roman" w:hAnsi="Times New Roman"/>
        </w:rPr>
        <w:t xml:space="preserve">reeds beschikbare </w:t>
      </w:r>
      <w:r w:rsidRPr="003B2293">
        <w:rPr>
          <w:rFonts w:ascii="Times New Roman" w:hAnsi="Times New Roman"/>
        </w:rPr>
        <w:t>financiering voor het maatschappelijk middenveld op artikel 3.3 van deze begroting</w:t>
      </w:r>
      <w:r w:rsidRPr="003B2293" w:rsidR="003B2293">
        <w:rPr>
          <w:rFonts w:ascii="Times New Roman" w:hAnsi="Times New Roman"/>
        </w:rPr>
        <w:t>, en heeft geen budgettair beslag</w:t>
      </w:r>
      <w:r w:rsidRPr="003B2293">
        <w:rPr>
          <w:rFonts w:ascii="Times New Roman" w:hAnsi="Times New Roman"/>
        </w:rPr>
        <w:t>. Deze financiering moet, onder de nog te publiceren instrumenten van het Focus-</w:t>
      </w:r>
      <w:r w:rsidRPr="003B2293" w:rsidR="00514443">
        <w:rPr>
          <w:rFonts w:ascii="Times New Roman" w:hAnsi="Times New Roman"/>
        </w:rPr>
        <w:t>beleids</w:t>
      </w:r>
      <w:r w:rsidRPr="003B2293">
        <w:rPr>
          <w:rFonts w:ascii="Times New Roman" w:hAnsi="Times New Roman"/>
        </w:rPr>
        <w:t>kader, volgens de indieners onder andere aangewend kunnen worden door maatschappelijke organisaties voor pleiten en beïnvloeden in Nederland.</w:t>
      </w:r>
    </w:p>
    <w:p w:rsidRPr="003B2293" w:rsidR="009C43AD" w:rsidP="009C43AD" w:rsidRDefault="009C43AD" w14:paraId="09323354" w14:textId="4A153618">
      <w:pPr>
        <w:rPr>
          <w:rFonts w:ascii="Times New Roman" w:hAnsi="Times New Roman"/>
        </w:rPr>
      </w:pPr>
    </w:p>
    <w:p w:rsidRPr="00F36468" w:rsidR="003B7AD7" w:rsidP="009C43AD" w:rsidRDefault="009C43AD" w14:paraId="0FEF0AFC" w14:textId="6F741AD6">
      <w:pPr>
        <w:rPr>
          <w:rFonts w:ascii="Times New Roman" w:hAnsi="Times New Roman"/>
        </w:rPr>
      </w:pPr>
      <w:r w:rsidRPr="003B2293">
        <w:rPr>
          <w:rFonts w:ascii="Times New Roman" w:hAnsi="Times New Roman"/>
        </w:rPr>
        <w:t>Dit amendement beoogt om pleitbezorging op nationaal niveau opnieuw subsidiabel</w:t>
      </w:r>
      <w:r w:rsidRPr="009C43AD">
        <w:rPr>
          <w:rFonts w:ascii="Times New Roman" w:hAnsi="Times New Roman"/>
        </w:rPr>
        <w:t xml:space="preserve"> te maken voor toekomstige </w:t>
      </w:r>
      <w:r w:rsidRPr="00532B27">
        <w:rPr>
          <w:rFonts w:ascii="Times New Roman" w:hAnsi="Times New Roman"/>
        </w:rPr>
        <w:t>financieringsrondes</w:t>
      </w:r>
      <w:r w:rsidRPr="00532B27" w:rsidR="0061287E">
        <w:rPr>
          <w:rFonts w:ascii="Times New Roman" w:hAnsi="Times New Roman"/>
        </w:rPr>
        <w:t>, en vraagt daarmee een aanpassing van de Subsidieregeling Buitenlandse Zaken</w:t>
      </w:r>
      <w:r w:rsidRPr="00532B27">
        <w:rPr>
          <w:rFonts w:ascii="Times New Roman" w:hAnsi="Times New Roman"/>
        </w:rPr>
        <w:t>. Het amendement heeft</w:t>
      </w:r>
      <w:r w:rsidRPr="009C43AD">
        <w:rPr>
          <w:rFonts w:ascii="Times New Roman" w:hAnsi="Times New Roman"/>
        </w:rPr>
        <w:t xml:space="preserve"> geen gevolgen voor </w:t>
      </w:r>
      <w:r w:rsidR="00514443">
        <w:rPr>
          <w:rFonts w:ascii="Times New Roman" w:hAnsi="Times New Roman"/>
        </w:rPr>
        <w:t xml:space="preserve">gepubliceerde financieringsrondes en </w:t>
      </w:r>
      <w:r w:rsidRPr="009C43AD">
        <w:rPr>
          <w:rFonts w:ascii="Times New Roman" w:hAnsi="Times New Roman"/>
        </w:rPr>
        <w:t xml:space="preserve">besluiten, verplichtingen of subsidierelaties die reeds rechtmatig tot stand zijn gekomen. </w:t>
      </w:r>
    </w:p>
    <w:p w:rsidRPr="0043321D" w:rsidR="00975BDA" w:rsidP="00FB349A" w:rsidRDefault="00975BDA" w14:paraId="7CBAF194" w14:textId="46DCDEF4">
      <w:pPr>
        <w:rPr>
          <w:rFonts w:ascii="Times New Roman" w:hAnsi="Times New Roman"/>
          <w:highlight w:val="yellow"/>
        </w:rPr>
      </w:pPr>
    </w:p>
    <w:p w:rsidRPr="00514443" w:rsidR="001A2A63" w:rsidP="00FB349A" w:rsidRDefault="00222A54" w14:paraId="0DB1B7F8" w14:textId="5383419F">
      <w:pPr>
        <w:rPr>
          <w:rFonts w:ascii="Times New Roman" w:hAnsi="Times New Roman"/>
        </w:rPr>
      </w:pPr>
      <w:r w:rsidRPr="00514443">
        <w:rPr>
          <w:rFonts w:ascii="Times New Roman" w:hAnsi="Times New Roman"/>
        </w:rPr>
        <w:t>Kröger</w:t>
      </w:r>
    </w:p>
    <w:p w:rsidRPr="00514443" w:rsidR="00FA5F35" w:rsidP="00FA5F35" w:rsidRDefault="00FA5F35" w14:paraId="6606E93F" w14:textId="77777777">
      <w:pPr>
        <w:rPr>
          <w:rFonts w:ascii="Times New Roman" w:hAnsi="Times New Roman"/>
        </w:rPr>
      </w:pPr>
      <w:r w:rsidRPr="00514443">
        <w:rPr>
          <w:rFonts w:ascii="Times New Roman" w:hAnsi="Times New Roman"/>
        </w:rPr>
        <w:t>Bamenga</w:t>
      </w:r>
    </w:p>
    <w:p w:rsidRPr="00514443" w:rsidR="00FA5F35" w:rsidP="00FA5F35" w:rsidRDefault="00FA5F35" w14:paraId="322EF0ED" w14:textId="77777777">
      <w:pPr>
        <w:rPr>
          <w:rFonts w:ascii="Times New Roman" w:hAnsi="Times New Roman"/>
        </w:rPr>
      </w:pPr>
      <w:r w:rsidRPr="00514443">
        <w:rPr>
          <w:rFonts w:ascii="Times New Roman" w:hAnsi="Times New Roman"/>
        </w:rPr>
        <w:t>Van Ark</w:t>
      </w:r>
    </w:p>
    <w:p w:rsidRPr="00514443" w:rsidR="00FA5F35" w:rsidP="00FA5F35" w:rsidRDefault="00FA5F35" w14:paraId="4DDD822C" w14:textId="77777777">
      <w:pPr>
        <w:rPr>
          <w:rFonts w:ascii="Times New Roman" w:hAnsi="Times New Roman"/>
        </w:rPr>
      </w:pPr>
      <w:r w:rsidRPr="00514443">
        <w:rPr>
          <w:rFonts w:ascii="Times New Roman" w:hAnsi="Times New Roman"/>
        </w:rPr>
        <w:t>Ceder</w:t>
      </w:r>
    </w:p>
    <w:p w:rsidRPr="00514443" w:rsidR="00FA5F35" w:rsidP="00FA5F35" w:rsidRDefault="00FA5F35" w14:paraId="45D7B62A" w14:textId="77777777">
      <w:pPr>
        <w:rPr>
          <w:rFonts w:ascii="Times New Roman" w:hAnsi="Times New Roman"/>
        </w:rPr>
      </w:pPr>
      <w:r w:rsidRPr="00514443">
        <w:rPr>
          <w:rFonts w:ascii="Times New Roman" w:hAnsi="Times New Roman"/>
        </w:rPr>
        <w:t>Dobbe</w:t>
      </w:r>
    </w:p>
    <w:p w:rsidRPr="00FA5F35" w:rsidR="00FA5F35" w:rsidP="00FA5F35" w:rsidRDefault="00FA5F35" w14:paraId="7F743D79" w14:textId="77777777">
      <w:pPr>
        <w:rPr>
          <w:rFonts w:ascii="Times New Roman" w:hAnsi="Times New Roman"/>
        </w:rPr>
      </w:pPr>
      <w:r w:rsidRPr="00FA5F35">
        <w:rPr>
          <w:rFonts w:ascii="Times New Roman" w:hAnsi="Times New Roman"/>
        </w:rPr>
        <w:lastRenderedPageBreak/>
        <w:t xml:space="preserve">Teunissen </w:t>
      </w:r>
    </w:p>
    <w:p w:rsidRPr="00FA5F35" w:rsidR="00FA5F35" w:rsidP="00FA5F35" w:rsidRDefault="00FA5F35" w14:paraId="29675174" w14:textId="77777777">
      <w:pPr>
        <w:rPr>
          <w:rFonts w:ascii="Times New Roman" w:hAnsi="Times New Roman"/>
        </w:rPr>
      </w:pPr>
      <w:r w:rsidRPr="00FA5F35">
        <w:rPr>
          <w:rFonts w:ascii="Times New Roman" w:hAnsi="Times New Roman"/>
        </w:rPr>
        <w:t>Van Baarle</w:t>
      </w:r>
    </w:p>
    <w:p w:rsidRPr="008C2D85" w:rsidR="00F07C83" w:rsidP="00FB349A" w:rsidRDefault="00FA5F35" w14:paraId="129C97C2" w14:textId="5534B3EF">
      <w:pPr>
        <w:rPr>
          <w:rFonts w:ascii="Times New Roman" w:hAnsi="Times New Roman"/>
        </w:rPr>
      </w:pPr>
      <w:r w:rsidRPr="00FA5F35">
        <w:rPr>
          <w:rFonts w:ascii="Times New Roman" w:hAnsi="Times New Roman"/>
        </w:rPr>
        <w:t>Dassen</w:t>
      </w:r>
    </w:p>
    <w:sectPr w:rsidRPr="008C2D85" w:rsidR="00F07C8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AB0E" w14:textId="77777777" w:rsidR="00B27A72" w:rsidRDefault="00B27A72">
      <w:pPr>
        <w:spacing w:line="20" w:lineRule="exact"/>
      </w:pPr>
    </w:p>
  </w:endnote>
  <w:endnote w:type="continuationSeparator" w:id="0">
    <w:p w14:paraId="64A35449" w14:textId="77777777" w:rsidR="00B27A72" w:rsidRDefault="00B27A72">
      <w:pPr>
        <w:pStyle w:val="Amendement"/>
      </w:pPr>
      <w:r>
        <w:rPr>
          <w:b w:val="0"/>
        </w:rPr>
        <w:t xml:space="preserve"> </w:t>
      </w:r>
    </w:p>
  </w:endnote>
  <w:endnote w:type="continuationNotice" w:id="1">
    <w:p w14:paraId="42D8F01E" w14:textId="77777777" w:rsidR="00B27A72" w:rsidRDefault="00B27A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8058" w14:textId="77777777" w:rsidR="00B27A72" w:rsidRDefault="00B27A72">
      <w:pPr>
        <w:pStyle w:val="Amendement"/>
      </w:pPr>
      <w:r>
        <w:rPr>
          <w:b w:val="0"/>
        </w:rPr>
        <w:separator/>
      </w:r>
    </w:p>
  </w:footnote>
  <w:footnote w:type="continuationSeparator" w:id="0">
    <w:p w14:paraId="3997409A" w14:textId="77777777" w:rsidR="00B27A72" w:rsidRDefault="00B27A72">
      <w:r>
        <w:continuationSeparator/>
      </w:r>
    </w:p>
  </w:footnote>
  <w:footnote w:id="1">
    <w:p w14:paraId="44BEB9AD" w14:textId="3CFA394C" w:rsidR="003B7AD7" w:rsidRPr="00DA2F47" w:rsidRDefault="003B7AD7">
      <w:pPr>
        <w:pStyle w:val="Voetnoottekst"/>
        <w:rPr>
          <w:rFonts w:ascii="Times New Roman" w:hAnsi="Times New Roman"/>
          <w:sz w:val="20"/>
        </w:rPr>
      </w:pPr>
      <w:r w:rsidRPr="00DA2F47">
        <w:rPr>
          <w:rStyle w:val="Voetnootmarkering"/>
          <w:rFonts w:ascii="Times New Roman" w:hAnsi="Times New Roman"/>
          <w:sz w:val="20"/>
        </w:rPr>
        <w:footnoteRef/>
      </w:r>
      <w:r w:rsidRPr="00DA2F47">
        <w:rPr>
          <w:rFonts w:ascii="Times New Roman" w:hAnsi="Times New Roman"/>
          <w:sz w:val="20"/>
        </w:rPr>
        <w:t xml:space="preserve"> Vervanging in verband met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54"/>
    <w:rsid w:val="0003016F"/>
    <w:rsid w:val="00052244"/>
    <w:rsid w:val="00084B41"/>
    <w:rsid w:val="00086D92"/>
    <w:rsid w:val="000941D4"/>
    <w:rsid w:val="000C6F39"/>
    <w:rsid w:val="000F0277"/>
    <w:rsid w:val="00101C94"/>
    <w:rsid w:val="00101EF1"/>
    <w:rsid w:val="001032AB"/>
    <w:rsid w:val="00110E04"/>
    <w:rsid w:val="001131B7"/>
    <w:rsid w:val="0011770C"/>
    <w:rsid w:val="00120827"/>
    <w:rsid w:val="00146E70"/>
    <w:rsid w:val="00165401"/>
    <w:rsid w:val="00173380"/>
    <w:rsid w:val="001A2A63"/>
    <w:rsid w:val="001A5AFF"/>
    <w:rsid w:val="001A6B5A"/>
    <w:rsid w:val="001A73D3"/>
    <w:rsid w:val="001A7412"/>
    <w:rsid w:val="001C562D"/>
    <w:rsid w:val="001E2226"/>
    <w:rsid w:val="001F7334"/>
    <w:rsid w:val="00222A54"/>
    <w:rsid w:val="002569BB"/>
    <w:rsid w:val="002B5306"/>
    <w:rsid w:val="002C7652"/>
    <w:rsid w:val="002E1F2B"/>
    <w:rsid w:val="003050FF"/>
    <w:rsid w:val="00346A10"/>
    <w:rsid w:val="00365B92"/>
    <w:rsid w:val="00371768"/>
    <w:rsid w:val="00396144"/>
    <w:rsid w:val="003B2293"/>
    <w:rsid w:val="003B7AD7"/>
    <w:rsid w:val="003D4F71"/>
    <w:rsid w:val="003D4FB9"/>
    <w:rsid w:val="003E5927"/>
    <w:rsid w:val="00417365"/>
    <w:rsid w:val="0043321D"/>
    <w:rsid w:val="00470846"/>
    <w:rsid w:val="00471C75"/>
    <w:rsid w:val="0047650D"/>
    <w:rsid w:val="004B2AE2"/>
    <w:rsid w:val="004C2A57"/>
    <w:rsid w:val="004D4BCF"/>
    <w:rsid w:val="00514443"/>
    <w:rsid w:val="00532B27"/>
    <w:rsid w:val="0059646E"/>
    <w:rsid w:val="005C1E6A"/>
    <w:rsid w:val="005C554B"/>
    <w:rsid w:val="005E482A"/>
    <w:rsid w:val="0061287E"/>
    <w:rsid w:val="00646211"/>
    <w:rsid w:val="00681915"/>
    <w:rsid w:val="00736284"/>
    <w:rsid w:val="00741EB2"/>
    <w:rsid w:val="0077365F"/>
    <w:rsid w:val="0078161E"/>
    <w:rsid w:val="007958E0"/>
    <w:rsid w:val="007A2616"/>
    <w:rsid w:val="007C3BD8"/>
    <w:rsid w:val="007C6C28"/>
    <w:rsid w:val="007D3CD4"/>
    <w:rsid w:val="007F2353"/>
    <w:rsid w:val="00833C90"/>
    <w:rsid w:val="008467BE"/>
    <w:rsid w:val="00854DAE"/>
    <w:rsid w:val="00867688"/>
    <w:rsid w:val="008819B7"/>
    <w:rsid w:val="008C2D85"/>
    <w:rsid w:val="008E7557"/>
    <w:rsid w:val="008F6F9E"/>
    <w:rsid w:val="00923B65"/>
    <w:rsid w:val="00926C70"/>
    <w:rsid w:val="009347C2"/>
    <w:rsid w:val="009653C2"/>
    <w:rsid w:val="00975BDA"/>
    <w:rsid w:val="009B529F"/>
    <w:rsid w:val="009C43AD"/>
    <w:rsid w:val="009E6185"/>
    <w:rsid w:val="00A1221C"/>
    <w:rsid w:val="00A3415B"/>
    <w:rsid w:val="00A738DD"/>
    <w:rsid w:val="00B06345"/>
    <w:rsid w:val="00B24FC7"/>
    <w:rsid w:val="00B27A72"/>
    <w:rsid w:val="00B37F45"/>
    <w:rsid w:val="00B6508A"/>
    <w:rsid w:val="00BD199B"/>
    <w:rsid w:val="00BD6436"/>
    <w:rsid w:val="00BE1B3C"/>
    <w:rsid w:val="00C26FAB"/>
    <w:rsid w:val="00C370AE"/>
    <w:rsid w:val="00C5415C"/>
    <w:rsid w:val="00C74FE3"/>
    <w:rsid w:val="00C850D6"/>
    <w:rsid w:val="00CC0433"/>
    <w:rsid w:val="00CC36D7"/>
    <w:rsid w:val="00CE328D"/>
    <w:rsid w:val="00D04F38"/>
    <w:rsid w:val="00D350DD"/>
    <w:rsid w:val="00D43ADE"/>
    <w:rsid w:val="00D56E0F"/>
    <w:rsid w:val="00D660BF"/>
    <w:rsid w:val="00D733D3"/>
    <w:rsid w:val="00D818D9"/>
    <w:rsid w:val="00D961CF"/>
    <w:rsid w:val="00DA2F47"/>
    <w:rsid w:val="00DB5D3B"/>
    <w:rsid w:val="00DD08D8"/>
    <w:rsid w:val="00DD162D"/>
    <w:rsid w:val="00E47054"/>
    <w:rsid w:val="00E67E75"/>
    <w:rsid w:val="00E96167"/>
    <w:rsid w:val="00EF0D45"/>
    <w:rsid w:val="00F06146"/>
    <w:rsid w:val="00F07C83"/>
    <w:rsid w:val="00F2239C"/>
    <w:rsid w:val="00F36468"/>
    <w:rsid w:val="00F37F6D"/>
    <w:rsid w:val="00F410B4"/>
    <w:rsid w:val="00F60928"/>
    <w:rsid w:val="00F8109A"/>
    <w:rsid w:val="00F9022B"/>
    <w:rsid w:val="00FA10B5"/>
    <w:rsid w:val="00FA5F35"/>
    <w:rsid w:val="00FB349A"/>
    <w:rsid w:val="00FD6C76"/>
    <w:rsid w:val="00FD75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0918"/>
  <w15:docId w15:val="{0D4E3431-A8CD-48BE-959C-9481C37F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43321D"/>
    <w:rPr>
      <w:sz w:val="16"/>
      <w:szCs w:val="16"/>
    </w:rPr>
  </w:style>
  <w:style w:type="paragraph" w:styleId="Tekstopmerking">
    <w:name w:val="annotation text"/>
    <w:basedOn w:val="Standaard"/>
    <w:link w:val="TekstopmerkingChar"/>
    <w:unhideWhenUsed/>
    <w:rsid w:val="0043321D"/>
    <w:rPr>
      <w:sz w:val="20"/>
    </w:rPr>
  </w:style>
  <w:style w:type="character" w:customStyle="1" w:styleId="TekstopmerkingChar">
    <w:name w:val="Tekst opmerking Char"/>
    <w:basedOn w:val="Standaardalinea-lettertype"/>
    <w:link w:val="Tekstopmerking"/>
    <w:rsid w:val="0043321D"/>
    <w:rPr>
      <w:rFonts w:ascii="Courier New" w:hAnsi="Courier New"/>
    </w:rPr>
  </w:style>
  <w:style w:type="paragraph" w:styleId="Onderwerpvanopmerking">
    <w:name w:val="annotation subject"/>
    <w:basedOn w:val="Tekstopmerking"/>
    <w:next w:val="Tekstopmerking"/>
    <w:link w:val="OnderwerpvanopmerkingChar"/>
    <w:semiHidden/>
    <w:unhideWhenUsed/>
    <w:rsid w:val="0043321D"/>
    <w:rPr>
      <w:b/>
      <w:bCs/>
    </w:rPr>
  </w:style>
  <w:style w:type="character" w:customStyle="1" w:styleId="OnderwerpvanopmerkingChar">
    <w:name w:val="Onderwerp van opmerking Char"/>
    <w:basedOn w:val="TekstopmerkingChar"/>
    <w:link w:val="Onderwerpvanopmerking"/>
    <w:semiHidden/>
    <w:rsid w:val="0043321D"/>
    <w:rPr>
      <w:rFonts w:ascii="Courier New" w:hAnsi="Courier New"/>
      <w:b/>
      <w:bCs/>
    </w:rPr>
  </w:style>
  <w:style w:type="paragraph" w:styleId="Revisie">
    <w:name w:val="Revision"/>
    <w:hidden/>
    <w:uiPriority w:val="99"/>
    <w:semiHidden/>
    <w:rsid w:val="002E1F2B"/>
    <w:rPr>
      <w:rFonts w:ascii="Courier New" w:hAnsi="Courier New"/>
      <w:sz w:val="24"/>
    </w:rPr>
  </w:style>
  <w:style w:type="character" w:styleId="Voetnootmarkering">
    <w:name w:val="footnote reference"/>
    <w:basedOn w:val="Standaardalinea-lettertype"/>
    <w:semiHidden/>
    <w:unhideWhenUsed/>
    <w:rsid w:val="003B7A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294</ap:Words>
  <ap:Characters>1619</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2026-03-20T15:30:00.0000000Z</dcterms:created>
  <dcterms:modified xsi:type="dcterms:W3CDTF">2026-03-20T15:30:00.0000000Z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