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B96D7F" w:rsidTr="00EE32A3" w14:paraId="7E549970" w14:textId="77777777">
        <w:sdt>
          <w:sdtPr>
            <w:tag w:val="bmZaakNummerAdvies"/>
            <w:id w:val="560911721"/>
            <w:lock w:val="sdtLocked"/>
            <w:placeholder>
              <w:docPart w:val="DefaultPlaceholder_-1854013440"/>
            </w:placeholder>
          </w:sdtPr>
          <w:sdtEndPr/>
          <w:sdtContent>
            <w:tc>
              <w:tcPr>
                <w:tcW w:w="4251" w:type="dxa"/>
              </w:tcPr>
              <w:p w:rsidR="00B96D7F" w:rsidRDefault="006F6272" w14:paraId="41D4F84C" w14:textId="326DD9C2">
                <w:r>
                  <w:t>No. W12.25.00360/III</w:t>
                </w:r>
              </w:p>
            </w:tc>
          </w:sdtContent>
        </w:sdt>
        <w:sdt>
          <w:sdtPr>
            <w:tag w:val="bmDatumAdvies"/>
            <w:id w:val="500175055"/>
            <w:lock w:val="sdtLocked"/>
            <w:placeholder>
              <w:docPart w:val="DefaultPlaceholder_-1854013440"/>
            </w:placeholder>
          </w:sdtPr>
          <w:sdtEndPr/>
          <w:sdtContent>
            <w:tc>
              <w:tcPr>
                <w:tcW w:w="4252" w:type="dxa"/>
              </w:tcPr>
              <w:p w:rsidR="00B96D7F" w:rsidRDefault="006F6272" w14:paraId="22464F15" w14:textId="2F1E759B">
                <w:r>
                  <w:t>'s-Gravenhage, 11 februari 2026</w:t>
                </w:r>
              </w:p>
            </w:tc>
          </w:sdtContent>
        </w:sdt>
      </w:tr>
    </w:tbl>
    <w:p w:rsidR="00926DA8" w:rsidRDefault="00926DA8" w14:paraId="7C76FEFA" w14:textId="77777777"/>
    <w:p w:rsidR="004347C0" w:rsidRDefault="004347C0" w14:paraId="63B92CED" w14:textId="77777777"/>
    <w:p w:rsidR="001978DD" w:rsidRDefault="003763BD" w14:paraId="1609138A" w14:textId="566B724B">
      <w:sdt>
        <w:sdtPr>
          <w:tag w:val="bmAanhef"/>
          <w:id w:val="334346204"/>
          <w:lock w:val="sdtLocked"/>
          <w:placeholder>
            <w:docPart w:val="DefaultPlaceholder_-1854013440"/>
          </w:placeholder>
        </w:sdtPr>
        <w:sdtEndPr/>
        <w:sdtContent>
          <w:r w:rsidR="006F6272">
            <w:rPr>
              <w:color w:val="000000"/>
            </w:rPr>
            <w:t>Bij Kabinetsmissive van 10 december 2025, no.2025002815, heeft Uwe Majesteit, op voordracht van de Staatssecretaris van Sociale Zaken en Werkgelegenheid, bij de Afdeling advisering van de Raad van State ter overweging aanhangig gemaakt het voorstel van wet tot wijziging van de Wet kinderopvang in verband met de verbetering van enkele bepalingen op het terrein van kinderopvangtoeslag, met memorie van toelichting.</w:t>
          </w:r>
        </w:sdtContent>
      </w:sdt>
    </w:p>
    <w:p w:rsidR="001978DD" w:rsidRDefault="001978DD" w14:paraId="1609138D" w14:textId="77777777"/>
    <w:sdt>
      <w:sdtPr>
        <w:tag w:val="bmDictum"/>
        <w:id w:val="-197549449"/>
        <w:lock w:val="sdtLocked"/>
        <w:placeholder>
          <w:docPart w:val="DefaultPlaceholder_-1854013440"/>
        </w:placeholder>
      </w:sdtPr>
      <w:sdtEndPr/>
      <w:sdtContent>
        <w:p w:rsidR="003F3678" w:rsidP="003E16C7" w:rsidRDefault="00952FF8" w14:paraId="002E8DA4" w14:textId="77777777">
          <w:r>
            <w:t xml:space="preserve">De Afdeling advisering van de Raad van State heeft geen opmerkingen bij het voorstel en adviseert het voorstel bij de Tweede Kamer der Staten-Generaal in te dienen. </w:t>
          </w:r>
          <w:r>
            <w:br/>
          </w:r>
        </w:p>
        <w:p w:rsidRPr="003E16C7" w:rsidR="00151989" w:rsidP="003E16C7" w:rsidRDefault="00952FF8" w14:paraId="16091394" w14:textId="442CA7CF">
          <w:r>
            <w:br/>
            <w:t>De vice-president van de Raad van State,</w:t>
          </w:r>
        </w:p>
      </w:sdtContent>
    </w:sdt>
    <w:sectPr w:rsidRPr="003E16C7" w:rsidR="00151989" w:rsidSect="00E565B7">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28198" w14:textId="77777777" w:rsidR="00D66793" w:rsidRDefault="00D66793">
      <w:r>
        <w:separator/>
      </w:r>
    </w:p>
  </w:endnote>
  <w:endnote w:type="continuationSeparator" w:id="0">
    <w:p w14:paraId="5EB020A2" w14:textId="77777777" w:rsidR="00D66793" w:rsidRDefault="00D66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91397"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FA23B4" w14:paraId="1609139A" w14:textId="77777777" w:rsidTr="00D90098">
      <w:tc>
        <w:tcPr>
          <w:tcW w:w="4815" w:type="dxa"/>
        </w:tcPr>
        <w:p w14:paraId="16091398" w14:textId="77777777" w:rsidR="00D90098" w:rsidRDefault="00D90098" w:rsidP="00D90098">
          <w:pPr>
            <w:pStyle w:val="Voettekst"/>
          </w:pPr>
        </w:p>
      </w:tc>
      <w:tc>
        <w:tcPr>
          <w:tcW w:w="4247" w:type="dxa"/>
        </w:tcPr>
        <w:p w14:paraId="16091399" w14:textId="77777777" w:rsidR="00D90098" w:rsidRDefault="00D90098" w:rsidP="00D90098">
          <w:pPr>
            <w:pStyle w:val="Voettekst"/>
            <w:jc w:val="right"/>
          </w:pPr>
        </w:p>
      </w:tc>
    </w:tr>
  </w:tbl>
  <w:p w14:paraId="1609139B"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6B96A" w14:textId="4E1DABF1" w:rsidR="00F36120" w:rsidRPr="00336614" w:rsidRDefault="00336614">
    <w:pPr>
      <w:pStyle w:val="Voettekst"/>
      <w:rPr>
        <w:rFonts w:ascii="Bembo" w:hAnsi="Bembo"/>
        <w:sz w:val="32"/>
      </w:rPr>
    </w:pPr>
    <w:r w:rsidRPr="00336614">
      <w:rPr>
        <w:rFonts w:ascii="Bembo" w:hAnsi="Bembo"/>
        <w:sz w:val="32"/>
      </w:rPr>
      <w:t>AAN DE KONING</w:t>
    </w:r>
  </w:p>
  <w:p w14:paraId="65B1D448" w14:textId="77777777" w:rsidR="001F7C5C" w:rsidRDefault="001F7C5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C5144" w14:textId="77777777" w:rsidR="00D66793" w:rsidRDefault="00D66793">
      <w:r>
        <w:separator/>
      </w:r>
    </w:p>
  </w:footnote>
  <w:footnote w:type="continuationSeparator" w:id="0">
    <w:p w14:paraId="6FA4904C" w14:textId="77777777" w:rsidR="00D66793" w:rsidRDefault="00D667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91395"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91396" w14:textId="77777777" w:rsidR="00FA7BCD" w:rsidRDefault="001D7569"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9139C" w14:textId="77777777" w:rsidR="00DA0CDA" w:rsidRDefault="001D7569"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1609139D" w14:textId="77777777" w:rsidR="00993C75" w:rsidRDefault="001D7569">
    <w:pPr>
      <w:pStyle w:val="Koptekst"/>
    </w:pPr>
    <w:r>
      <w:rPr>
        <w:noProof/>
      </w:rPr>
      <w:drawing>
        <wp:anchor distT="0" distB="0" distL="114300" distR="114300" simplePos="0" relativeHeight="251658240" behindDoc="1" locked="0" layoutInCell="1" allowOverlap="1" wp14:anchorId="160913A8" wp14:editId="160913A9">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grammar="clean"/>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3B4"/>
    <w:rsid w:val="00017C54"/>
    <w:rsid w:val="00021A34"/>
    <w:rsid w:val="00151989"/>
    <w:rsid w:val="0019126F"/>
    <w:rsid w:val="001978DD"/>
    <w:rsid w:val="001D7569"/>
    <w:rsid w:val="001F7C5C"/>
    <w:rsid w:val="002B09A0"/>
    <w:rsid w:val="00336614"/>
    <w:rsid w:val="003763BD"/>
    <w:rsid w:val="003D6991"/>
    <w:rsid w:val="003E16C7"/>
    <w:rsid w:val="003F3678"/>
    <w:rsid w:val="004347C0"/>
    <w:rsid w:val="00490F43"/>
    <w:rsid w:val="005267F0"/>
    <w:rsid w:val="00631ADE"/>
    <w:rsid w:val="006819B8"/>
    <w:rsid w:val="006F6272"/>
    <w:rsid w:val="007A3F15"/>
    <w:rsid w:val="008D3664"/>
    <w:rsid w:val="008F18BD"/>
    <w:rsid w:val="00902D94"/>
    <w:rsid w:val="00926DA8"/>
    <w:rsid w:val="00952FF8"/>
    <w:rsid w:val="00993C75"/>
    <w:rsid w:val="00B51670"/>
    <w:rsid w:val="00B96D7F"/>
    <w:rsid w:val="00CC152F"/>
    <w:rsid w:val="00D66793"/>
    <w:rsid w:val="00D90098"/>
    <w:rsid w:val="00D92B38"/>
    <w:rsid w:val="00DA0CDA"/>
    <w:rsid w:val="00E565B7"/>
    <w:rsid w:val="00E60B1C"/>
    <w:rsid w:val="00EB6B9F"/>
    <w:rsid w:val="00EE32A3"/>
    <w:rsid w:val="00EF54EE"/>
    <w:rsid w:val="00F36120"/>
    <w:rsid w:val="00FA23B4"/>
    <w:rsid w:val="00FA7B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091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952FF8"/>
    <w:rPr>
      <w:color w:val="666666"/>
    </w:rPr>
  </w:style>
  <w:style w:type="paragraph" w:styleId="Revisie">
    <w:name w:val="Revision"/>
    <w:hidden/>
    <w:uiPriority w:val="99"/>
    <w:semiHidden/>
    <w:rsid w:val="001D7569"/>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footer" Target="footer1.xml" Id="rId14" /><Relationship Type="http://schemas.openxmlformats.org/officeDocument/2006/relationships/webSettings" Target="webSettings.xml" Id="rId9"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329613BB-E44C-4572-911A-66628830238C}"/>
      </w:docPartPr>
      <w:docPartBody>
        <w:p w:rsidR="00E5101C" w:rsidRDefault="007816B8">
          <w:r w:rsidRPr="00872559">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6B8"/>
    <w:rsid w:val="00490F43"/>
    <w:rsid w:val="007816B8"/>
    <w:rsid w:val="008F18BD"/>
    <w:rsid w:val="00B51670"/>
    <w:rsid w:val="00CC152F"/>
    <w:rsid w:val="00D53E63"/>
    <w:rsid w:val="00E5101C"/>
    <w:rsid w:val="00E60B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816B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4.xml><?xml version="1.0" encoding="utf-8"?>
<?mso-contentType ?>
<SharedContentType xmlns="Microsoft.SharePoint.Taxonomy.ContentTypeSync" SourceId="6d04e73b-e638-4815-b44d-087a6c9d2bfd" ContentTypeId="0x010100D3DA649AE4B0D248BD463BA7E77D2FA4" PreviousValue="false" LastSyncTimeStamp="2025-02-18T10:21:58.983Z"/>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4.xml><?xml version="1.0" encoding="utf-8"?>
<ds:datastoreItem xmlns:ds="http://schemas.openxmlformats.org/officeDocument/2006/customXml" ds:itemID="{3934ACE1-BF7C-41D6-A729-E6BC1A06894E}">
  <ds:schemaRefs>
    <ds:schemaRef ds:uri="Microsoft.SharePoint.Taxonomy.ContentTypeSync"/>
  </ds:schemaRefs>
</ds:datastoreItem>
</file>

<file path=customXml/itemProps6.xml><?xml version="1.0" encoding="utf-8"?>
<ds:datastoreItem xmlns:ds="http://schemas.openxmlformats.org/officeDocument/2006/customXml" ds:itemID="{33543EAD-042A-435F-9D0E-97F35209EDA9}">
  <ds:schemaRefs>
    <ds:schemaRef ds:uri="http://schemas.microsoft.com/sharepoint/events"/>
  </ds:schemaRefs>
</ds:datastoreItem>
</file>

<file path=docProps/app.xml><?xml version="1.0" encoding="utf-8"?>
<ap:Properties xmlns:vt="http://schemas.openxmlformats.org/officeDocument/2006/docPropsVTypes" xmlns:ap="http://schemas.openxmlformats.org/officeDocument/2006/extended-properties">
  <ap:Pages>1</ap:Pages>
  <ap:Words>100</ap:Words>
  <ap:Characters>590</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2026-03-11T12:43:00.0000000Z</dcterms:created>
  <dcterms:modified xsi:type="dcterms:W3CDTF">2026-03-11T12:43:00.0000000Z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W12.25.00360/III</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rvsBestemming">
    <vt:lpwstr>1;#Corsa|a7721b99-8166-4953-a37e-7c8574fb4b8b</vt:lpwstr>
  </property>
  <property fmtid="{D5CDD505-2E9C-101B-9397-08002B2CF9AE}" pid="8" name="_dlc_DocIdItemGuid">
    <vt:lpwstr>7b1cb2f5-82a5-49c7-9abf-945bb21d8dba</vt:lpwstr>
  </property>
  <property fmtid="{D5CDD505-2E9C-101B-9397-08002B2CF9AE}" pid="9" name="RedactioneleBijlage">
    <vt:lpwstr>Nee</vt:lpwstr>
  </property>
  <property fmtid="{D5CDD505-2E9C-101B-9397-08002B2CF9AE}" pid="10" name="dictum">
    <vt:lpwstr>A</vt:lpwstr>
  </property>
  <property fmtid="{D5CDD505-2E9C-101B-9397-08002B2CF9AE}" pid="11" name="Order">
    <vt:r8>2700</vt:r8>
  </property>
  <property fmtid="{D5CDD505-2E9C-101B-9397-08002B2CF9AE}" pid="12" name="xd_Signature">
    <vt:bool>false</vt:bool>
  </property>
  <property fmtid="{D5CDD505-2E9C-101B-9397-08002B2CF9AE}" pid="13" name="DocumentSetDescription">
    <vt:lpwstr/>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onderdeel">
    <vt:lpwstr>Advies</vt:lpwstr>
  </property>
  <property fmtid="{D5CDD505-2E9C-101B-9397-08002B2CF9AE}" pid="20" name="processtap">
    <vt:lpwstr>Advies (ter ondertekening)</vt:lpwstr>
  </property>
</Properties>
</file>