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8792C" w:rsidR="00CB3578" w:rsidTr="00F13442" w14:paraId="53BB2B87" w14:textId="77777777">
        <w:trPr>
          <w:cantSplit/>
        </w:trPr>
        <w:tc>
          <w:tcPr>
            <w:tcW w:w="9142" w:type="dxa"/>
            <w:gridSpan w:val="2"/>
            <w:tcBorders>
              <w:top w:val="nil"/>
              <w:left w:val="nil"/>
              <w:bottom w:val="nil"/>
              <w:right w:val="nil"/>
            </w:tcBorders>
          </w:tcPr>
          <w:p w:rsidRPr="00EC5136" w:rsidR="00CB3578" w:rsidP="00EC5136" w:rsidRDefault="00EC5136" w14:paraId="574D8383" w14:textId="6F0A65C5">
            <w:pPr>
              <w:pStyle w:val="Amendement"/>
              <w:rPr>
                <w:rFonts w:ascii="Times New Roman" w:hAnsi="Times New Roman" w:cs="Times New Roman"/>
                <w:b w:val="0"/>
                <w:bCs w:val="0"/>
              </w:rPr>
            </w:pPr>
            <w:r w:rsidRPr="00EC5136">
              <w:rPr>
                <w:rFonts w:ascii="Times New Roman" w:hAnsi="Times New Roman" w:cs="Times New Roman"/>
                <w:b w:val="0"/>
                <w:bCs w:val="0"/>
              </w:rPr>
              <w:t>Bijgewerkt t/m nr. 9 (nota van wijziging d.d. 20 februari 2026)</w:t>
            </w:r>
          </w:p>
        </w:tc>
      </w:tr>
      <w:tr w:rsidRPr="00D8792C" w:rsidR="00CB3578" w:rsidTr="00A11E73" w14:paraId="48C17B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CB3578" w:rsidP="004377C2" w:rsidRDefault="00CB3578" w14:paraId="4E81CC4F" w14:textId="77777777">
            <w:pPr>
              <w:pStyle w:val="Amendement"/>
              <w:rPr>
                <w:rFonts w:ascii="Times New Roman" w:hAnsi="Times New Roman" w:cs="Times New Roman"/>
              </w:rPr>
            </w:pPr>
          </w:p>
        </w:tc>
        <w:tc>
          <w:tcPr>
            <w:tcW w:w="6590" w:type="dxa"/>
            <w:tcBorders>
              <w:top w:val="nil"/>
              <w:left w:val="nil"/>
              <w:bottom w:val="nil"/>
              <w:right w:val="nil"/>
            </w:tcBorders>
          </w:tcPr>
          <w:p w:rsidRPr="00D8792C" w:rsidR="00CB3578" w:rsidP="004377C2" w:rsidRDefault="00CB3578" w14:paraId="6487CC9C" w14:textId="77777777">
            <w:pPr>
              <w:tabs>
                <w:tab w:val="left" w:pos="-1440"/>
                <w:tab w:val="left" w:pos="-720"/>
              </w:tabs>
              <w:suppressAutoHyphens/>
              <w:rPr>
                <w:rFonts w:ascii="Times New Roman" w:hAnsi="Times New Roman"/>
                <w:b/>
                <w:bCs/>
                <w:sz w:val="24"/>
              </w:rPr>
            </w:pPr>
          </w:p>
        </w:tc>
      </w:tr>
      <w:tr w:rsidRPr="00D8792C" w:rsidR="002A727C" w:rsidTr="00A11E73" w14:paraId="235EA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2A727C" w:rsidP="004377C2" w:rsidRDefault="004A4B0C" w14:paraId="41B2711E" w14:textId="77777777">
            <w:pPr>
              <w:rPr>
                <w:rFonts w:ascii="Times New Roman" w:hAnsi="Times New Roman"/>
                <w:b/>
                <w:sz w:val="24"/>
              </w:rPr>
            </w:pPr>
            <w:r w:rsidRPr="00D8792C">
              <w:rPr>
                <w:rFonts w:ascii="Times New Roman" w:hAnsi="Times New Roman"/>
                <w:b/>
                <w:sz w:val="24"/>
              </w:rPr>
              <w:t>36 295</w:t>
            </w:r>
          </w:p>
        </w:tc>
        <w:tc>
          <w:tcPr>
            <w:tcW w:w="6590" w:type="dxa"/>
            <w:tcBorders>
              <w:top w:val="nil"/>
              <w:left w:val="nil"/>
              <w:bottom w:val="nil"/>
              <w:right w:val="nil"/>
            </w:tcBorders>
          </w:tcPr>
          <w:p w:rsidRPr="00D8792C" w:rsidR="002A727C" w:rsidP="004377C2" w:rsidRDefault="004A4B0C" w14:paraId="75AA5A7F" w14:textId="77777777">
            <w:pPr>
              <w:rPr>
                <w:rFonts w:ascii="Times New Roman" w:hAnsi="Times New Roman"/>
                <w:b/>
                <w:sz w:val="24"/>
              </w:rPr>
            </w:pPr>
            <w:r w:rsidRPr="00D8792C">
              <w:rPr>
                <w:rFonts w:ascii="Times New Roman" w:hAnsi="Times New Roman"/>
                <w:b/>
                <w:sz w:val="24"/>
              </w:rPr>
              <w:t>Wijziging van de Wet maatschappelijke ondersteuning 2015 en enkele andere wetten met het oog op een integrale en gecoördineerde aanpak bij meervoudige problematiek en de daarvoor benodigde gegevensverwerking (Wet aanpak meervoudige problematiek sociaal domein)</w:t>
            </w:r>
          </w:p>
        </w:tc>
      </w:tr>
      <w:tr w:rsidRPr="00D8792C" w:rsidR="00CB3578" w:rsidTr="00A11E73" w14:paraId="2B423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CB3578" w:rsidP="004377C2" w:rsidRDefault="00CB3578" w14:paraId="017BEBAC" w14:textId="77777777">
            <w:pPr>
              <w:pStyle w:val="Amendement"/>
              <w:rPr>
                <w:rFonts w:ascii="Times New Roman" w:hAnsi="Times New Roman" w:cs="Times New Roman"/>
              </w:rPr>
            </w:pPr>
          </w:p>
        </w:tc>
        <w:tc>
          <w:tcPr>
            <w:tcW w:w="6590" w:type="dxa"/>
            <w:tcBorders>
              <w:top w:val="nil"/>
              <w:left w:val="nil"/>
              <w:bottom w:val="nil"/>
              <w:right w:val="nil"/>
            </w:tcBorders>
          </w:tcPr>
          <w:p w:rsidRPr="00D8792C" w:rsidR="00CB3578" w:rsidP="004377C2" w:rsidRDefault="00CB3578" w14:paraId="0A0CE1E1" w14:textId="77777777">
            <w:pPr>
              <w:pStyle w:val="Amendement"/>
              <w:rPr>
                <w:rFonts w:ascii="Times New Roman" w:hAnsi="Times New Roman" w:cs="Times New Roman"/>
              </w:rPr>
            </w:pPr>
          </w:p>
        </w:tc>
      </w:tr>
      <w:tr w:rsidRPr="00D8792C" w:rsidR="00CB3578" w:rsidTr="00A11E73" w14:paraId="5DD90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CB3578" w:rsidP="004377C2" w:rsidRDefault="00CB3578" w14:paraId="265DC884" w14:textId="77777777">
            <w:pPr>
              <w:pStyle w:val="Amendement"/>
              <w:rPr>
                <w:rFonts w:ascii="Times New Roman" w:hAnsi="Times New Roman" w:cs="Times New Roman"/>
              </w:rPr>
            </w:pPr>
          </w:p>
        </w:tc>
        <w:tc>
          <w:tcPr>
            <w:tcW w:w="6590" w:type="dxa"/>
            <w:tcBorders>
              <w:top w:val="nil"/>
              <w:left w:val="nil"/>
              <w:bottom w:val="nil"/>
              <w:right w:val="nil"/>
            </w:tcBorders>
          </w:tcPr>
          <w:p w:rsidRPr="00D8792C" w:rsidR="00CB3578" w:rsidP="004377C2" w:rsidRDefault="00CB3578" w14:paraId="76E22CAE" w14:textId="77777777">
            <w:pPr>
              <w:pStyle w:val="Amendement"/>
              <w:rPr>
                <w:rFonts w:ascii="Times New Roman" w:hAnsi="Times New Roman" w:cs="Times New Roman"/>
              </w:rPr>
            </w:pPr>
          </w:p>
        </w:tc>
      </w:tr>
      <w:tr w:rsidRPr="00D8792C" w:rsidR="00CB3578" w:rsidTr="00A11E73" w14:paraId="09AF9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CB3578" w:rsidP="004377C2" w:rsidRDefault="00CB3578" w14:paraId="6994A9C6" w14:textId="77777777">
            <w:pPr>
              <w:pStyle w:val="Amendement"/>
              <w:rPr>
                <w:rFonts w:ascii="Times New Roman" w:hAnsi="Times New Roman" w:cs="Times New Roman"/>
              </w:rPr>
            </w:pPr>
            <w:r w:rsidRPr="00D8792C">
              <w:rPr>
                <w:rFonts w:ascii="Times New Roman" w:hAnsi="Times New Roman" w:cs="Times New Roman"/>
              </w:rPr>
              <w:t>Nr. 2</w:t>
            </w:r>
          </w:p>
        </w:tc>
        <w:tc>
          <w:tcPr>
            <w:tcW w:w="6590" w:type="dxa"/>
            <w:tcBorders>
              <w:top w:val="nil"/>
              <w:left w:val="nil"/>
              <w:bottom w:val="nil"/>
              <w:right w:val="nil"/>
            </w:tcBorders>
          </w:tcPr>
          <w:p w:rsidRPr="00D8792C" w:rsidR="00CB3578" w:rsidP="004377C2" w:rsidRDefault="00CB3578" w14:paraId="0741FDBB" w14:textId="77777777">
            <w:pPr>
              <w:pStyle w:val="Amendement"/>
              <w:rPr>
                <w:rFonts w:ascii="Times New Roman" w:hAnsi="Times New Roman" w:cs="Times New Roman"/>
              </w:rPr>
            </w:pPr>
            <w:r w:rsidRPr="00D8792C">
              <w:rPr>
                <w:rFonts w:ascii="Times New Roman" w:hAnsi="Times New Roman" w:cs="Times New Roman"/>
              </w:rPr>
              <w:t>VOORSTEL VAN WET</w:t>
            </w:r>
          </w:p>
        </w:tc>
      </w:tr>
      <w:tr w:rsidRPr="00D8792C" w:rsidR="00CB3578" w:rsidTr="00A11E73" w14:paraId="52AF14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92C" w:rsidR="00CB3578" w:rsidP="004377C2" w:rsidRDefault="00CB3578" w14:paraId="307AF8E3" w14:textId="77777777">
            <w:pPr>
              <w:pStyle w:val="Amendement"/>
              <w:rPr>
                <w:rFonts w:ascii="Times New Roman" w:hAnsi="Times New Roman" w:cs="Times New Roman"/>
              </w:rPr>
            </w:pPr>
          </w:p>
        </w:tc>
        <w:tc>
          <w:tcPr>
            <w:tcW w:w="6590" w:type="dxa"/>
            <w:tcBorders>
              <w:top w:val="nil"/>
              <w:left w:val="nil"/>
              <w:bottom w:val="nil"/>
              <w:right w:val="nil"/>
            </w:tcBorders>
          </w:tcPr>
          <w:p w:rsidRPr="00D8792C" w:rsidR="00CB3578" w:rsidP="004377C2" w:rsidRDefault="00CB3578" w14:paraId="78AAFCBF" w14:textId="77777777">
            <w:pPr>
              <w:pStyle w:val="Amendement"/>
              <w:rPr>
                <w:rFonts w:ascii="Times New Roman" w:hAnsi="Times New Roman" w:cs="Times New Roman"/>
              </w:rPr>
            </w:pPr>
          </w:p>
        </w:tc>
      </w:tr>
    </w:tbl>
    <w:p w:rsidRPr="00D8792C" w:rsidR="004A4B0C" w:rsidP="004377C2" w:rsidRDefault="004A4B0C" w14:paraId="21C118B7" w14:textId="77777777">
      <w:pPr>
        <w:ind w:firstLine="284"/>
        <w:rPr>
          <w:rFonts w:ascii="Times New Roman" w:hAnsi="Times New Roman"/>
          <w:sz w:val="24"/>
        </w:rPr>
      </w:pPr>
      <w:r w:rsidRPr="00D8792C">
        <w:rPr>
          <w:rFonts w:ascii="Times New Roman" w:hAnsi="Times New Roman"/>
          <w:sz w:val="24"/>
        </w:rPr>
        <w:t>Wij Willem-Alexander, bij de gratie Gods, Koning der Nederlanden, Prins van</w:t>
      </w:r>
      <w:r w:rsidRPr="00D8792C">
        <w:rPr>
          <w:rFonts w:ascii="Times New Roman" w:hAnsi="Times New Roman"/>
          <w:sz w:val="24"/>
        </w:rPr>
        <w:br/>
        <w:t>Oranje-Nassau, enz. enz. enz.</w:t>
      </w:r>
    </w:p>
    <w:p w:rsidRPr="00D8792C" w:rsidR="004A4B0C" w:rsidP="004377C2" w:rsidRDefault="004A4B0C" w14:paraId="07DDEC91" w14:textId="77777777">
      <w:pPr>
        <w:rPr>
          <w:rFonts w:ascii="Times New Roman" w:hAnsi="Times New Roman"/>
          <w:sz w:val="24"/>
        </w:rPr>
      </w:pPr>
    </w:p>
    <w:p w:rsidRPr="00D8792C" w:rsidR="004A4B0C" w:rsidP="004377C2" w:rsidRDefault="004A4B0C" w14:paraId="67C9201C" w14:textId="77777777">
      <w:pPr>
        <w:ind w:firstLine="284"/>
        <w:rPr>
          <w:rFonts w:ascii="Times New Roman" w:hAnsi="Times New Roman"/>
          <w:sz w:val="24"/>
        </w:rPr>
      </w:pPr>
      <w:r w:rsidRPr="00D8792C">
        <w:rPr>
          <w:rFonts w:ascii="Times New Roman" w:hAnsi="Times New Roman"/>
          <w:sz w:val="24"/>
        </w:rPr>
        <w:t>Allen, die deze zullen zien of horen lezen, saluut! doen te weten:</w:t>
      </w:r>
    </w:p>
    <w:p w:rsidRPr="00D8792C" w:rsidR="004A4B0C" w:rsidP="004377C2" w:rsidRDefault="004A4B0C" w14:paraId="29E1BD2C" w14:textId="77777777">
      <w:pPr>
        <w:ind w:firstLine="284"/>
        <w:rPr>
          <w:rFonts w:ascii="Times New Roman" w:hAnsi="Times New Roman"/>
          <w:sz w:val="24"/>
        </w:rPr>
      </w:pPr>
      <w:r w:rsidRPr="00D8792C">
        <w:rPr>
          <w:rFonts w:ascii="Times New Roman" w:hAnsi="Times New Roman"/>
          <w:sz w:val="24"/>
        </w:rPr>
        <w:t>Alzo, Wij in overweging genomen hebben, dat het wenselijk is de Wet maatschappelijke ondersteuning 2015 en enkele andere wetten te wijzingen teneinde een integrale en gecoördineerde aanpak bij meervoudige problematiek, waarbij in ieder geval sprake is van problematiek op het sociaal domein, te verankeren en van de benodigde waarborgen te voorzien, in het bijzonder voor wat betreft de verwerking van persoonsgegevens en daarmee samenhangend, in het kader van de openbare geestelijke gezondheidszorg regels te stellen voor meldpunten voor zorgen over personen die mogelijk hulp en ondersteuning nodig hebben;</w:t>
      </w:r>
    </w:p>
    <w:p w:rsidRPr="00D8792C" w:rsidR="004A4B0C" w:rsidP="004377C2" w:rsidRDefault="004A4B0C" w14:paraId="54230325" w14:textId="77777777">
      <w:pPr>
        <w:ind w:firstLine="284"/>
        <w:rPr>
          <w:rFonts w:ascii="Times New Roman" w:hAnsi="Times New Roman"/>
          <w:sz w:val="24"/>
        </w:rPr>
      </w:pPr>
      <w:r w:rsidRPr="00D8792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8792C" w:rsidR="004A4B0C" w:rsidP="004377C2" w:rsidRDefault="004A4B0C" w14:paraId="5E3C8B31" w14:textId="77777777">
      <w:pPr>
        <w:rPr>
          <w:rFonts w:ascii="Times New Roman" w:hAnsi="Times New Roman"/>
          <w:sz w:val="24"/>
        </w:rPr>
      </w:pPr>
    </w:p>
    <w:p w:rsidRPr="00D8792C" w:rsidR="004A4B0C" w:rsidP="004377C2" w:rsidRDefault="004A4B0C" w14:paraId="53B4AE17" w14:textId="77777777">
      <w:pPr>
        <w:rPr>
          <w:rFonts w:ascii="Times New Roman" w:hAnsi="Times New Roman"/>
          <w:sz w:val="24"/>
        </w:rPr>
      </w:pPr>
    </w:p>
    <w:p w:rsidRPr="00D8792C" w:rsidR="004A4B0C" w:rsidP="004377C2" w:rsidRDefault="004A4B0C" w14:paraId="558799A5" w14:textId="77777777">
      <w:pPr>
        <w:rPr>
          <w:rFonts w:ascii="Times New Roman" w:hAnsi="Times New Roman"/>
          <w:b/>
          <w:sz w:val="24"/>
        </w:rPr>
      </w:pPr>
      <w:r w:rsidRPr="00D8792C">
        <w:rPr>
          <w:rFonts w:ascii="Times New Roman" w:hAnsi="Times New Roman"/>
          <w:b/>
          <w:sz w:val="24"/>
        </w:rPr>
        <w:t>ARTIKEL I</w:t>
      </w:r>
    </w:p>
    <w:p w:rsidRPr="00D8792C" w:rsidR="004A4B0C" w:rsidP="004377C2" w:rsidRDefault="004A4B0C" w14:paraId="4E1E415B" w14:textId="77777777">
      <w:pPr>
        <w:rPr>
          <w:rFonts w:ascii="Times New Roman" w:hAnsi="Times New Roman"/>
          <w:b/>
          <w:sz w:val="24"/>
        </w:rPr>
      </w:pPr>
    </w:p>
    <w:p w:rsidRPr="00D8792C" w:rsidR="004A4B0C" w:rsidP="004377C2" w:rsidRDefault="004A4B0C" w14:paraId="79BE27E8" w14:textId="77777777">
      <w:pPr>
        <w:ind w:firstLine="284"/>
        <w:rPr>
          <w:rFonts w:ascii="Times New Roman" w:hAnsi="Times New Roman"/>
          <w:sz w:val="24"/>
        </w:rPr>
      </w:pPr>
      <w:r w:rsidRPr="00D8792C">
        <w:rPr>
          <w:rFonts w:ascii="Times New Roman" w:hAnsi="Times New Roman"/>
          <w:sz w:val="24"/>
        </w:rPr>
        <w:t>De Wet maatschappelijke ondersteuning 2015 wordt als volgt gewijzigd:</w:t>
      </w:r>
    </w:p>
    <w:p w:rsidRPr="00D8792C" w:rsidR="004A4B0C" w:rsidP="004377C2" w:rsidRDefault="004A4B0C" w14:paraId="0F0DE60C" w14:textId="77777777">
      <w:pPr>
        <w:rPr>
          <w:rFonts w:ascii="Times New Roman" w:hAnsi="Times New Roman"/>
          <w:sz w:val="24"/>
        </w:rPr>
      </w:pPr>
    </w:p>
    <w:p w:rsidRPr="00D8792C" w:rsidR="004A4B0C" w:rsidP="004377C2" w:rsidRDefault="004A4B0C" w14:paraId="233F0A17" w14:textId="77777777">
      <w:pPr>
        <w:rPr>
          <w:rFonts w:ascii="Times New Roman" w:hAnsi="Times New Roman"/>
          <w:sz w:val="24"/>
        </w:rPr>
      </w:pPr>
      <w:r w:rsidRPr="00D8792C">
        <w:rPr>
          <w:rFonts w:ascii="Times New Roman" w:hAnsi="Times New Roman"/>
          <w:sz w:val="24"/>
        </w:rPr>
        <w:t>A</w:t>
      </w:r>
    </w:p>
    <w:p w:rsidRPr="00D8792C" w:rsidR="004A4B0C" w:rsidP="004377C2" w:rsidRDefault="004A4B0C" w14:paraId="4472E2E1" w14:textId="77777777">
      <w:pPr>
        <w:rPr>
          <w:rFonts w:ascii="Times New Roman" w:hAnsi="Times New Roman"/>
          <w:sz w:val="24"/>
        </w:rPr>
      </w:pPr>
    </w:p>
    <w:p w:rsidRPr="0001355B" w:rsidR="004A4B0C" w:rsidP="004377C2" w:rsidRDefault="004A4B0C" w14:paraId="0676B95E" w14:textId="77777777">
      <w:pPr>
        <w:ind w:firstLine="284"/>
        <w:rPr>
          <w:rFonts w:ascii="Times New Roman" w:hAnsi="Times New Roman"/>
          <w:sz w:val="24"/>
        </w:rPr>
      </w:pPr>
      <w:r w:rsidRPr="0001355B">
        <w:rPr>
          <w:rFonts w:ascii="Times New Roman" w:hAnsi="Times New Roman"/>
          <w:sz w:val="24"/>
        </w:rPr>
        <w:t>Artikel 1.1.1. wordt als volgt gewijzigd:</w:t>
      </w:r>
    </w:p>
    <w:p w:rsidRPr="0001355B" w:rsidR="004A4B0C" w:rsidP="004377C2" w:rsidRDefault="004A4B0C" w14:paraId="13B206A5" w14:textId="77777777">
      <w:pPr>
        <w:rPr>
          <w:rFonts w:ascii="Times New Roman" w:hAnsi="Times New Roman"/>
          <w:sz w:val="24"/>
        </w:rPr>
      </w:pPr>
    </w:p>
    <w:p w:rsidRPr="0001355B" w:rsidR="0001355B" w:rsidP="0001355B" w:rsidRDefault="0001355B" w14:paraId="7567D3FF" w14:textId="77777777">
      <w:pPr>
        <w:suppressAutoHyphens/>
        <w:ind w:firstLine="284"/>
        <w:rPr>
          <w:rFonts w:ascii="Times New Roman" w:hAnsi="Times New Roman" w:eastAsia="Calibri"/>
          <w:sz w:val="24"/>
          <w:lang w:eastAsia="en-US"/>
        </w:rPr>
      </w:pPr>
      <w:r w:rsidRPr="0001355B">
        <w:rPr>
          <w:rFonts w:ascii="Times New Roman" w:hAnsi="Times New Roman" w:eastAsia="Calibri"/>
          <w:sz w:val="24"/>
          <w:lang w:eastAsia="en-US"/>
        </w:rPr>
        <w:t>a1. In de definitie van aanbieder wordt “of een maatwerkvoorziening” vervangen door “, een maatwerkvoorziening of openbare geestelijke gezondheidszorg”.</w:t>
      </w:r>
    </w:p>
    <w:p w:rsidRPr="00D8792C" w:rsidR="0001355B" w:rsidP="004377C2" w:rsidRDefault="0001355B" w14:paraId="1B3FB0A1" w14:textId="77777777">
      <w:pPr>
        <w:rPr>
          <w:rFonts w:ascii="Times New Roman" w:hAnsi="Times New Roman"/>
          <w:sz w:val="24"/>
        </w:rPr>
      </w:pPr>
    </w:p>
    <w:p w:rsidRPr="00D8792C" w:rsidR="004A4B0C" w:rsidP="004377C2" w:rsidRDefault="004A4B0C" w14:paraId="2FB5A3F6" w14:textId="77777777">
      <w:pPr>
        <w:ind w:firstLine="284"/>
        <w:rPr>
          <w:rFonts w:ascii="Times New Roman" w:hAnsi="Times New Roman"/>
          <w:sz w:val="24"/>
        </w:rPr>
      </w:pPr>
      <w:r w:rsidRPr="00D8792C">
        <w:rPr>
          <w:rFonts w:ascii="Times New Roman" w:hAnsi="Times New Roman"/>
          <w:sz w:val="24"/>
        </w:rPr>
        <w:t>1. De definitie van “cliënt” komt te luiden:</w:t>
      </w:r>
    </w:p>
    <w:p w:rsidRPr="00D8792C" w:rsidR="004A4B0C" w:rsidP="004377C2" w:rsidRDefault="004A4B0C" w14:paraId="665FDACC" w14:textId="77777777">
      <w:pPr>
        <w:ind w:firstLine="284"/>
        <w:rPr>
          <w:rFonts w:ascii="Times New Roman" w:hAnsi="Times New Roman"/>
          <w:sz w:val="24"/>
        </w:rPr>
      </w:pPr>
      <w:r w:rsidRPr="00D8792C">
        <w:rPr>
          <w:rFonts w:ascii="Times New Roman" w:hAnsi="Times New Roman"/>
          <w:sz w:val="24"/>
        </w:rPr>
        <w:t xml:space="preserve">- </w:t>
      </w:r>
      <w:r w:rsidRPr="00D8792C">
        <w:rPr>
          <w:rFonts w:ascii="Times New Roman" w:hAnsi="Times New Roman"/>
          <w:i/>
          <w:sz w:val="24"/>
        </w:rPr>
        <w:t xml:space="preserve">cliënt: </w:t>
      </w:r>
      <w:r w:rsidRPr="00D8792C">
        <w:rPr>
          <w:rFonts w:ascii="Times New Roman" w:hAnsi="Times New Roman"/>
          <w:sz w:val="24"/>
        </w:rPr>
        <w:t>persoon:</w:t>
      </w:r>
    </w:p>
    <w:p w:rsidRPr="00D8792C" w:rsidR="004A4B0C" w:rsidP="004377C2" w:rsidRDefault="004A4B0C" w14:paraId="0659BA6D" w14:textId="77777777">
      <w:pPr>
        <w:ind w:firstLine="284"/>
        <w:rPr>
          <w:rFonts w:ascii="Times New Roman" w:hAnsi="Times New Roman"/>
          <w:sz w:val="24"/>
        </w:rPr>
      </w:pPr>
      <w:r w:rsidRPr="00D8792C">
        <w:rPr>
          <w:rFonts w:ascii="Times New Roman" w:hAnsi="Times New Roman"/>
          <w:sz w:val="24"/>
        </w:rPr>
        <w:t>1°. die gebruik maakt van een algemene voorziening, aan wie een maatwerkvoorziening of persoonsgebonden budget is verstrekt, of ten aanzien van wie openbare geestelijke gezondheidszorg wordt ingezet;</w:t>
      </w:r>
    </w:p>
    <w:p w:rsidRPr="00D8792C" w:rsidR="004A4B0C" w:rsidP="004377C2" w:rsidRDefault="004A4B0C" w14:paraId="3B5193CE" w14:textId="77777777">
      <w:pPr>
        <w:ind w:firstLine="284"/>
        <w:rPr>
          <w:rFonts w:ascii="Times New Roman" w:hAnsi="Times New Roman"/>
          <w:sz w:val="24"/>
        </w:rPr>
      </w:pPr>
      <w:r w:rsidRPr="00D8792C">
        <w:rPr>
          <w:rFonts w:ascii="Times New Roman" w:hAnsi="Times New Roman"/>
          <w:sz w:val="24"/>
        </w:rPr>
        <w:t xml:space="preserve">2°. ten behoeve van wie een melding als bedoeld in artikel 2.3.2 is gedaan of ten behoeve van wie een ander verzoek om een dienst uit het sociaal domein wordt gedaan en een onderzoek als bedoeld in artikel 2.3a.1 wordt gestart of verricht; </w:t>
      </w:r>
    </w:p>
    <w:p w:rsidRPr="00D8792C" w:rsidR="004A4B0C" w:rsidP="004377C2" w:rsidRDefault="004A4B0C" w14:paraId="43A0261E" w14:textId="77777777">
      <w:pPr>
        <w:ind w:firstLine="284"/>
        <w:rPr>
          <w:rFonts w:ascii="Times New Roman" w:hAnsi="Times New Roman"/>
          <w:sz w:val="24"/>
        </w:rPr>
      </w:pPr>
      <w:r w:rsidRPr="00D8792C">
        <w:rPr>
          <w:rFonts w:ascii="Times New Roman" w:hAnsi="Times New Roman"/>
          <w:sz w:val="24"/>
        </w:rPr>
        <w:t xml:space="preserve">3°. die als gezinslid ermee instemt dat een onderzoek op grond van artikel 2.3a.1 ook hem betreft; </w:t>
      </w:r>
    </w:p>
    <w:p w:rsidRPr="00D8792C" w:rsidR="004A4B0C" w:rsidP="004377C2" w:rsidRDefault="004A4B0C" w14:paraId="71E33665" w14:textId="77777777">
      <w:pPr>
        <w:ind w:firstLine="284"/>
        <w:rPr>
          <w:rFonts w:ascii="Times New Roman" w:hAnsi="Times New Roman"/>
          <w:sz w:val="24"/>
        </w:rPr>
      </w:pPr>
      <w:r w:rsidRPr="00D8792C">
        <w:rPr>
          <w:rFonts w:ascii="Times New Roman" w:hAnsi="Times New Roman"/>
          <w:sz w:val="24"/>
        </w:rPr>
        <w:lastRenderedPageBreak/>
        <w:t>4°. ten behoeve van wie op grond van artikel 2.3a.4 een onderzoek wordt gestart of verricht; of</w:t>
      </w:r>
    </w:p>
    <w:p w:rsidRPr="00D8792C" w:rsidR="004A4B0C" w:rsidP="004377C2" w:rsidRDefault="004A4B0C" w14:paraId="34AAB74E" w14:textId="77777777">
      <w:pPr>
        <w:ind w:firstLine="284"/>
        <w:rPr>
          <w:rFonts w:ascii="Times New Roman" w:hAnsi="Times New Roman"/>
          <w:sz w:val="24"/>
        </w:rPr>
      </w:pPr>
      <w:r w:rsidRPr="00D8792C">
        <w:rPr>
          <w:rFonts w:ascii="Times New Roman" w:hAnsi="Times New Roman"/>
          <w:sz w:val="24"/>
        </w:rPr>
        <w:t>5</w:t>
      </w:r>
      <w:bookmarkStart w:name="_Hlk121937694" w:id="0"/>
      <w:r w:rsidRPr="00D8792C">
        <w:rPr>
          <w:rFonts w:ascii="Times New Roman" w:hAnsi="Times New Roman"/>
          <w:sz w:val="24"/>
        </w:rPr>
        <w:t>°</w:t>
      </w:r>
      <w:bookmarkEnd w:id="0"/>
      <w:r w:rsidRPr="00D8792C">
        <w:rPr>
          <w:rFonts w:ascii="Times New Roman" w:hAnsi="Times New Roman"/>
          <w:sz w:val="24"/>
        </w:rPr>
        <w:t>. voor wie een coördinator als bedoeld in artikel 2.3a.3 is aangewezen;.</w:t>
      </w:r>
    </w:p>
    <w:p w:rsidRPr="00D8792C" w:rsidR="004A4B0C" w:rsidP="004377C2" w:rsidRDefault="004A4B0C" w14:paraId="1446F37F" w14:textId="77777777">
      <w:pPr>
        <w:rPr>
          <w:rFonts w:ascii="Times New Roman" w:hAnsi="Times New Roman"/>
          <w:sz w:val="24"/>
        </w:rPr>
      </w:pPr>
    </w:p>
    <w:p w:rsidRPr="00D8792C" w:rsidR="004A4B0C" w:rsidP="004377C2" w:rsidRDefault="004A4B0C" w14:paraId="00F7FF8B" w14:textId="77777777">
      <w:pPr>
        <w:ind w:firstLine="284"/>
        <w:rPr>
          <w:rFonts w:ascii="Times New Roman" w:hAnsi="Times New Roman"/>
          <w:sz w:val="24"/>
        </w:rPr>
      </w:pPr>
      <w:r w:rsidRPr="00D8792C">
        <w:rPr>
          <w:rFonts w:ascii="Times New Roman" w:hAnsi="Times New Roman"/>
          <w:sz w:val="24"/>
        </w:rPr>
        <w:t>2. Aan de definitie van maatschappelijke ondersteuning wordt een onderdeel toegevoegd, luidende:</w:t>
      </w:r>
    </w:p>
    <w:p w:rsidRPr="00D8792C" w:rsidR="004A4B0C" w:rsidP="004377C2" w:rsidRDefault="004A4B0C" w14:paraId="45133802" w14:textId="77777777">
      <w:pPr>
        <w:autoSpaceDE w:val="0"/>
        <w:adjustRightInd w:val="0"/>
        <w:ind w:firstLine="284"/>
        <w:rPr>
          <w:rFonts w:ascii="Times New Roman" w:hAnsi="Times New Roman"/>
          <w:sz w:val="24"/>
        </w:rPr>
      </w:pPr>
      <w:r w:rsidRPr="00D8792C">
        <w:rPr>
          <w:rFonts w:ascii="Times New Roman" w:hAnsi="Times New Roman"/>
          <w:sz w:val="24"/>
        </w:rPr>
        <w:t>4°. het bieden van openbare geestelijke gezondheidszorg, met uitzondering van het bieden van psychosociale hulp bij rampen;.</w:t>
      </w:r>
      <w:r w:rsidRPr="00D8792C" w:rsidDel="00804BED">
        <w:rPr>
          <w:rFonts w:ascii="Times New Roman" w:hAnsi="Times New Roman"/>
          <w:sz w:val="24"/>
        </w:rPr>
        <w:t xml:space="preserve"> </w:t>
      </w:r>
    </w:p>
    <w:p w:rsidRPr="00396F81" w:rsidR="006A35A1" w:rsidP="004377C2" w:rsidRDefault="006A35A1" w14:paraId="5E216A61" w14:textId="77777777">
      <w:pPr>
        <w:autoSpaceDE w:val="0"/>
        <w:adjustRightInd w:val="0"/>
        <w:ind w:firstLine="284"/>
        <w:rPr>
          <w:rFonts w:ascii="Times New Roman" w:hAnsi="Times New Roman"/>
          <w:sz w:val="24"/>
        </w:rPr>
      </w:pPr>
    </w:p>
    <w:p w:rsidRPr="00396F81" w:rsidR="004A4B0C" w:rsidP="004377C2" w:rsidRDefault="004A4B0C" w14:paraId="0D588DA1" w14:textId="30314E3A">
      <w:pPr>
        <w:autoSpaceDE w:val="0"/>
        <w:adjustRightInd w:val="0"/>
        <w:ind w:firstLine="284"/>
        <w:rPr>
          <w:rFonts w:ascii="Times New Roman" w:hAnsi="Times New Roman"/>
          <w:sz w:val="24"/>
        </w:rPr>
      </w:pPr>
      <w:r w:rsidRPr="00396F81">
        <w:rPr>
          <w:rFonts w:ascii="Times New Roman" w:hAnsi="Times New Roman"/>
          <w:sz w:val="24"/>
        </w:rPr>
        <w:t>3. In de alfabetische volgorde</w:t>
      </w:r>
      <w:r w:rsidRPr="00396F81" w:rsidR="00C00780">
        <w:rPr>
          <w:rFonts w:ascii="Times New Roman" w:hAnsi="Times New Roman"/>
          <w:sz w:val="24"/>
        </w:rPr>
        <w:t xml:space="preserve"> </w:t>
      </w:r>
      <w:r w:rsidRPr="00396F81" w:rsidR="00C00780">
        <w:rPr>
          <w:rFonts w:ascii="Times New Roman" w:hAnsi="Times New Roman" w:eastAsia="Calibri"/>
          <w:sz w:val="24"/>
          <w:lang w:eastAsia="en-US"/>
        </w:rPr>
        <w:t>worden de volgende definities ingevoegd</w:t>
      </w:r>
      <w:r w:rsidRPr="00396F81">
        <w:rPr>
          <w:rFonts w:ascii="Times New Roman" w:hAnsi="Times New Roman"/>
          <w:sz w:val="24"/>
        </w:rPr>
        <w:t>, luidende:</w:t>
      </w:r>
    </w:p>
    <w:p w:rsidRPr="00B12D1B" w:rsidR="004A4B0C" w:rsidP="004377C2" w:rsidRDefault="004A4B0C" w14:paraId="193E23D2" w14:textId="77777777">
      <w:pPr>
        <w:autoSpaceDE w:val="0"/>
        <w:adjustRightInd w:val="0"/>
        <w:ind w:firstLine="284"/>
        <w:rPr>
          <w:rFonts w:ascii="Times New Roman" w:hAnsi="Times New Roman"/>
          <w:sz w:val="24"/>
        </w:rPr>
      </w:pPr>
      <w:r w:rsidRPr="00396F81">
        <w:rPr>
          <w:rFonts w:ascii="Times New Roman" w:hAnsi="Times New Roman"/>
          <w:sz w:val="24"/>
        </w:rPr>
        <w:t xml:space="preserve">- </w:t>
      </w:r>
      <w:r w:rsidRPr="00396F81">
        <w:rPr>
          <w:rFonts w:ascii="Times New Roman" w:hAnsi="Times New Roman"/>
          <w:i/>
          <w:sz w:val="24"/>
        </w:rPr>
        <w:t xml:space="preserve">aanpalende domeinen: </w:t>
      </w:r>
      <w:r w:rsidRPr="00396F81">
        <w:rPr>
          <w:rFonts w:ascii="Times New Roman" w:hAnsi="Times New Roman"/>
          <w:sz w:val="24"/>
        </w:rPr>
        <w:t xml:space="preserve">publieke gezondheidszorg, geneeskundige zorg, langdurige zorg, geestelijke gezondheidszorg, onderwijs, welzijn, wonen anders dan beschermd wonen op </w:t>
      </w:r>
      <w:r w:rsidRPr="00B12D1B">
        <w:rPr>
          <w:rFonts w:ascii="Times New Roman" w:hAnsi="Times New Roman"/>
          <w:sz w:val="24"/>
        </w:rPr>
        <w:t>grond van deze wet, werk of ander inkomen, met uitzondering van inkomen op grond van de Participatiewet, inburgering, en openbare orde en veiligheid;</w:t>
      </w:r>
    </w:p>
    <w:p w:rsidRPr="00B12D1B" w:rsidR="00B12D1B" w:rsidP="00B12D1B" w:rsidRDefault="00B12D1B" w14:paraId="6156E4AC" w14:textId="379D5747">
      <w:pPr>
        <w:suppressAutoHyphens/>
        <w:ind w:firstLine="284"/>
        <w:rPr>
          <w:rFonts w:ascii="Times New Roman" w:hAnsi="Times New Roman" w:eastAsia="Calibri"/>
          <w:sz w:val="24"/>
          <w:lang w:eastAsia="en-US"/>
        </w:rPr>
      </w:pPr>
      <w:r w:rsidRPr="00B12D1B">
        <w:rPr>
          <w:rFonts w:ascii="Times New Roman" w:hAnsi="Times New Roman" w:eastAsia="Calibri"/>
          <w:sz w:val="24"/>
          <w:lang w:eastAsia="en-US"/>
        </w:rPr>
        <w:t xml:space="preserve">- </w:t>
      </w:r>
      <w:r w:rsidRPr="00B12D1B">
        <w:rPr>
          <w:rFonts w:ascii="Times New Roman" w:hAnsi="Times New Roman" w:eastAsia="Calibri"/>
          <w:i/>
          <w:iCs/>
          <w:sz w:val="24"/>
          <w:lang w:eastAsia="en-US"/>
        </w:rPr>
        <w:t>ernstige meervoudige problematiek:</w:t>
      </w:r>
      <w:r w:rsidRPr="00B12D1B">
        <w:rPr>
          <w:rFonts w:ascii="Times New Roman" w:hAnsi="Times New Roman" w:eastAsia="Calibri"/>
          <w:sz w:val="24"/>
          <w:lang w:eastAsia="en-US"/>
        </w:rPr>
        <w:t xml:space="preserve"> meervoudige problematiek waarbij op grond van de criteria van artikel 2.3a.4, eerste lid, onderdeel a, is beoordeeld dat de problematiek ernstig is;</w:t>
      </w:r>
    </w:p>
    <w:p w:rsidRPr="00D8792C" w:rsidR="004A4B0C" w:rsidP="004377C2" w:rsidRDefault="004A4B0C" w14:paraId="7FF0E9F4" w14:textId="77777777">
      <w:pPr>
        <w:autoSpaceDE w:val="0"/>
        <w:adjustRightInd w:val="0"/>
        <w:ind w:firstLine="284"/>
        <w:rPr>
          <w:rFonts w:ascii="Times New Roman" w:hAnsi="Times New Roman"/>
          <w:i/>
          <w:iCs/>
          <w:sz w:val="24"/>
        </w:rPr>
      </w:pPr>
      <w:r w:rsidRPr="00B12D1B">
        <w:rPr>
          <w:rFonts w:ascii="Times New Roman" w:hAnsi="Times New Roman"/>
          <w:sz w:val="24"/>
        </w:rPr>
        <w:t xml:space="preserve">- </w:t>
      </w:r>
      <w:r w:rsidRPr="00B12D1B">
        <w:rPr>
          <w:rFonts w:ascii="Times New Roman" w:hAnsi="Times New Roman"/>
          <w:i/>
          <w:sz w:val="24"/>
        </w:rPr>
        <w:t xml:space="preserve">gecoördineerde aanpak: </w:t>
      </w:r>
      <w:r w:rsidRPr="00B12D1B">
        <w:rPr>
          <w:rFonts w:ascii="Times New Roman" w:hAnsi="Times New Roman"/>
          <w:iCs/>
          <w:sz w:val="24"/>
        </w:rPr>
        <w:t>een aanpak waarbij de dienstverlening en interventies van het college en partijen</w:t>
      </w:r>
      <w:r w:rsidRPr="00D8792C">
        <w:rPr>
          <w:rFonts w:ascii="Times New Roman" w:hAnsi="Times New Roman"/>
          <w:iCs/>
          <w:sz w:val="24"/>
        </w:rPr>
        <w:t xml:space="preserve"> in het sociaal domein en zo nodig aanpalende domeinen, zo goed mogelijk op elkaar zijn afgestemd en zo nodig worden bijgesteld, om zodoende de problemen van de cliënt en betrokken gezinsleden binnen deze domeinen te verminderen of op te lossen en hen te ondersteunen bij het verbeteren van de zelfredzaamheid en participatie;</w:t>
      </w:r>
    </w:p>
    <w:p w:rsidRPr="00D8792C" w:rsidR="004A4B0C" w:rsidP="004377C2" w:rsidRDefault="004A4B0C" w14:paraId="584C3E75" w14:textId="77777777">
      <w:pPr>
        <w:autoSpaceDE w:val="0"/>
        <w:adjustRightInd w:val="0"/>
        <w:ind w:firstLine="284"/>
        <w:rPr>
          <w:rFonts w:ascii="Times New Roman" w:hAnsi="Times New Roman"/>
          <w:sz w:val="24"/>
        </w:rPr>
      </w:pPr>
      <w:r w:rsidRPr="00D8792C">
        <w:rPr>
          <w:rFonts w:ascii="Times New Roman" w:hAnsi="Times New Roman"/>
          <w:i/>
          <w:sz w:val="24"/>
        </w:rPr>
        <w:t>- gemeenteambtenaar:</w:t>
      </w:r>
      <w:r w:rsidRPr="00D8792C">
        <w:rPr>
          <w:rFonts w:ascii="Times New Roman" w:hAnsi="Times New Roman"/>
          <w:sz w:val="24"/>
        </w:rPr>
        <w:t xml:space="preserve"> persoon, in dienst van die gemeente of uit anderen hoofde aan het gemeentebestuur ondergeschikt;</w:t>
      </w:r>
    </w:p>
    <w:p w:rsidRPr="00D8792C" w:rsidR="004A4B0C" w:rsidP="004377C2" w:rsidRDefault="004A4B0C" w14:paraId="0005026C" w14:textId="77777777">
      <w:pPr>
        <w:autoSpaceDE w:val="0"/>
        <w:adjustRightInd w:val="0"/>
        <w:ind w:firstLine="284"/>
        <w:rPr>
          <w:rFonts w:ascii="Times New Roman" w:hAnsi="Times New Roman"/>
          <w:sz w:val="24"/>
        </w:rPr>
      </w:pPr>
      <w:r w:rsidRPr="00D8792C">
        <w:rPr>
          <w:rFonts w:ascii="Times New Roman" w:hAnsi="Times New Roman"/>
          <w:sz w:val="24"/>
        </w:rPr>
        <w:t xml:space="preserve">– </w:t>
      </w:r>
      <w:r w:rsidRPr="00D8792C">
        <w:rPr>
          <w:rFonts w:ascii="Times New Roman" w:hAnsi="Times New Roman"/>
          <w:i/>
          <w:sz w:val="24"/>
        </w:rPr>
        <w:t>gezinslid</w:t>
      </w:r>
      <w:r w:rsidRPr="00D8792C">
        <w:rPr>
          <w:rFonts w:ascii="Times New Roman" w:hAnsi="Times New Roman"/>
          <w:sz w:val="24"/>
        </w:rPr>
        <w:t>: persoon met wie de cliënt in een gezamenlijke huishouding leeft, of een</w:t>
      </w:r>
    </w:p>
    <w:p w:rsidRPr="00D8792C" w:rsidR="004A4B0C" w:rsidP="004377C2" w:rsidRDefault="004A4B0C" w14:paraId="5B3A9CA2" w14:textId="77777777">
      <w:pPr>
        <w:ind w:firstLine="284"/>
        <w:rPr>
          <w:rFonts w:ascii="Times New Roman" w:hAnsi="Times New Roman"/>
          <w:sz w:val="24"/>
        </w:rPr>
      </w:pPr>
      <w:r w:rsidRPr="00D8792C">
        <w:rPr>
          <w:rFonts w:ascii="Times New Roman" w:hAnsi="Times New Roman"/>
          <w:sz w:val="24"/>
        </w:rPr>
        <w:t>1°. elders verblijvend kind of adoptief- of pleegkind van de cliënt of van degene met wie de cliënt een gezamenlijke huishouding voert, zolang het kind een jeugdige is als bedoeld in de Jeugdwet,</w:t>
      </w:r>
    </w:p>
    <w:p w:rsidRPr="00D8792C" w:rsidR="004A4B0C" w:rsidP="004377C2" w:rsidRDefault="004A4B0C" w14:paraId="7297E3EB" w14:textId="77777777">
      <w:pPr>
        <w:ind w:firstLine="284"/>
        <w:rPr>
          <w:rFonts w:ascii="Times New Roman" w:hAnsi="Times New Roman"/>
          <w:sz w:val="24"/>
        </w:rPr>
      </w:pPr>
      <w:r w:rsidRPr="00D8792C">
        <w:rPr>
          <w:rFonts w:ascii="Times New Roman" w:hAnsi="Times New Roman"/>
          <w:sz w:val="24"/>
        </w:rPr>
        <w:t>2°. elders verblijvende ouder of stief-, adoptief- of pleegouder van een kind dat in de gezamenlijke huishouding leeft, zolang het kind een jeugdige is als bedoeld in de Jeugdwet,</w:t>
      </w:r>
    </w:p>
    <w:p w:rsidRPr="00D8792C" w:rsidR="004A4B0C" w:rsidP="004377C2" w:rsidRDefault="004A4B0C" w14:paraId="480F99BE" w14:textId="77777777">
      <w:pPr>
        <w:ind w:firstLine="284"/>
        <w:rPr>
          <w:rFonts w:ascii="Times New Roman" w:hAnsi="Times New Roman"/>
          <w:sz w:val="24"/>
        </w:rPr>
      </w:pPr>
      <w:r w:rsidRPr="00D8792C">
        <w:rPr>
          <w:rFonts w:ascii="Times New Roman" w:hAnsi="Times New Roman"/>
          <w:sz w:val="24"/>
        </w:rPr>
        <w:t>3°. elders verblijvende broer, zus, halfbroer of halfzus van de cliënt, mits deze broer, zus, halfbroer of halfzus een jeugdige is als bedoeld in de Jeugdwet,</w:t>
      </w:r>
    </w:p>
    <w:p w:rsidRPr="00D8792C" w:rsidR="004A4B0C" w:rsidP="004377C2" w:rsidRDefault="004A4B0C" w14:paraId="1989F31B" w14:textId="77777777">
      <w:pPr>
        <w:ind w:firstLine="284"/>
        <w:rPr>
          <w:rFonts w:ascii="Times New Roman" w:hAnsi="Times New Roman"/>
          <w:sz w:val="24"/>
        </w:rPr>
      </w:pPr>
      <w:r w:rsidRPr="00D8792C">
        <w:rPr>
          <w:rFonts w:ascii="Times New Roman" w:hAnsi="Times New Roman"/>
          <w:sz w:val="24"/>
        </w:rPr>
        <w:t>4°. elders verblijvende echtgenoot van de cliënt, waarvan de cliënt niet duurzaam gescheiden is.</w:t>
      </w:r>
    </w:p>
    <w:p w:rsidRPr="00D8792C" w:rsidR="004A4B0C" w:rsidP="004377C2" w:rsidRDefault="004A4B0C" w14:paraId="5C40078F" w14:textId="77777777">
      <w:pPr>
        <w:ind w:firstLine="284"/>
        <w:rPr>
          <w:rFonts w:ascii="Times New Roman" w:hAnsi="Times New Roman"/>
          <w:sz w:val="24"/>
        </w:rPr>
      </w:pPr>
      <w:r w:rsidRPr="00D8792C">
        <w:rPr>
          <w:rFonts w:ascii="Times New Roman" w:hAnsi="Times New Roman"/>
          <w:sz w:val="24"/>
        </w:rPr>
        <w:t xml:space="preserve">- </w:t>
      </w:r>
      <w:r w:rsidRPr="00D8792C">
        <w:rPr>
          <w:rFonts w:ascii="Times New Roman" w:hAnsi="Times New Roman"/>
          <w:i/>
          <w:sz w:val="24"/>
        </w:rPr>
        <w:t xml:space="preserve">meervoudige problematiek: </w:t>
      </w:r>
      <w:r w:rsidRPr="00D8792C">
        <w:rPr>
          <w:rFonts w:ascii="Times New Roman" w:hAnsi="Times New Roman"/>
          <w:sz w:val="24"/>
        </w:rPr>
        <w:t>meerdere</w:t>
      </w:r>
      <w:r w:rsidRPr="00D8792C">
        <w:rPr>
          <w:rFonts w:ascii="Times New Roman" w:hAnsi="Times New Roman"/>
          <w:iCs/>
          <w:sz w:val="24"/>
        </w:rPr>
        <w:t xml:space="preserve"> samenhangende problemen van een persoon of meerdere samenhangende problemen van gezinsleden die betrekking hebben op verschillende aspecten van het sociaal domein, of het sociaal domein en aanpalende domeinen;</w:t>
      </w:r>
    </w:p>
    <w:p w:rsidRPr="00D8792C" w:rsidR="004A4B0C" w:rsidP="004377C2" w:rsidRDefault="004A4B0C" w14:paraId="1F6ECDFF" w14:textId="77777777">
      <w:pPr>
        <w:ind w:firstLine="284"/>
        <w:rPr>
          <w:rFonts w:ascii="Times New Roman" w:hAnsi="Times New Roman"/>
          <w:sz w:val="24"/>
        </w:rPr>
      </w:pPr>
      <w:r w:rsidRPr="00D8792C">
        <w:rPr>
          <w:rFonts w:ascii="Times New Roman" w:hAnsi="Times New Roman"/>
          <w:sz w:val="24"/>
        </w:rPr>
        <w:t xml:space="preserve">- </w:t>
      </w:r>
      <w:r w:rsidRPr="00D8792C">
        <w:rPr>
          <w:rFonts w:ascii="Times New Roman" w:hAnsi="Times New Roman"/>
          <w:i/>
          <w:sz w:val="24"/>
        </w:rPr>
        <w:t>openbare geestelijke gezondheidszorg</w:t>
      </w:r>
      <w:r w:rsidRPr="00D8792C">
        <w:rPr>
          <w:rFonts w:ascii="Times New Roman" w:hAnsi="Times New Roman"/>
          <w:sz w:val="24"/>
        </w:rPr>
        <w:t>: de inzet ten behoeve van kwetsbare personen die niet uit eigen beweging hulp vragen of die hulp mijden terwijl vanwege de aard of complexiteit van hun problemen, maatschappelijke teloorgang of een lage kwaliteit van leven en welzijn dreigt of al aan de orde is, met het oog op het bieden van hulp aan of het laten aanvaarden van hulp door deze personen;</w:t>
      </w:r>
    </w:p>
    <w:p w:rsidRPr="00D8792C" w:rsidR="004A4B0C" w:rsidP="004377C2" w:rsidRDefault="004A4B0C" w14:paraId="78E16954" w14:textId="77777777">
      <w:pPr>
        <w:ind w:firstLine="284"/>
        <w:rPr>
          <w:rFonts w:ascii="Times New Roman" w:hAnsi="Times New Roman"/>
          <w:sz w:val="24"/>
        </w:rPr>
      </w:pPr>
      <w:r w:rsidRPr="00D8792C">
        <w:rPr>
          <w:rFonts w:ascii="Times New Roman" w:hAnsi="Times New Roman"/>
          <w:sz w:val="24"/>
        </w:rPr>
        <w:t xml:space="preserve">– </w:t>
      </w:r>
      <w:r w:rsidRPr="00D8792C">
        <w:rPr>
          <w:rFonts w:ascii="Times New Roman" w:hAnsi="Times New Roman"/>
          <w:i/>
          <w:sz w:val="24"/>
        </w:rPr>
        <w:t>partij:</w:t>
      </w:r>
      <w:r w:rsidRPr="00D8792C">
        <w:rPr>
          <w:rFonts w:ascii="Times New Roman" w:hAnsi="Times New Roman"/>
          <w:sz w:val="24"/>
        </w:rPr>
        <w:t xml:space="preserve"> een natuurlijke persoon of rechtspersoon, die of een bestuursorgaan dat werkzaam is op het gebied van het sociaal domein of aanpalende domeinen, met uitzondering van het college of een gemeenteambtenaar die onderzoek verricht als bedoeld in artikel 2.3a.1 of 2.3a.4, of een andere persoon die namens het college dit onderzoek verricht, een coördinator als bedoeld in artikel 2.3a.3, en de gemeenteraad;</w:t>
      </w:r>
    </w:p>
    <w:p w:rsidRPr="00D8792C" w:rsidR="004A4B0C" w:rsidP="004377C2" w:rsidRDefault="004A4B0C" w14:paraId="7A92B678" w14:textId="77777777">
      <w:pPr>
        <w:ind w:firstLine="284"/>
        <w:rPr>
          <w:rFonts w:ascii="Times New Roman" w:hAnsi="Times New Roman"/>
          <w:sz w:val="24"/>
        </w:rPr>
      </w:pPr>
      <w:r w:rsidRPr="00D8792C">
        <w:rPr>
          <w:rFonts w:ascii="Times New Roman" w:hAnsi="Times New Roman"/>
          <w:i/>
          <w:sz w:val="24"/>
        </w:rPr>
        <w:t>- sociaal domein:</w:t>
      </w:r>
      <w:r w:rsidRPr="00D8792C">
        <w:rPr>
          <w:rFonts w:ascii="Times New Roman" w:hAnsi="Times New Roman"/>
          <w:sz w:val="24"/>
        </w:rPr>
        <w:t xml:space="preserve"> maatschappelijke ondersteuning als bedoeld in deze wet, jeugdhulp, kinderbeschermingsmaatregelen en jeugdreclassering als bedoeld in de Jeugdwet, </w:t>
      </w:r>
      <w:r w:rsidRPr="00D8792C">
        <w:rPr>
          <w:rFonts w:ascii="Times New Roman" w:hAnsi="Times New Roman"/>
          <w:sz w:val="24"/>
        </w:rPr>
        <w:lastRenderedPageBreak/>
        <w:t>schuldhulpverlening als bedoeld in de Wet gemeentelijke schuldhulpverlening of ondersteuning op grond van de Participatiewet;.</w:t>
      </w:r>
    </w:p>
    <w:p w:rsidRPr="00D8792C" w:rsidR="004A4B0C" w:rsidP="004377C2" w:rsidRDefault="004A4B0C" w14:paraId="696F1CA4" w14:textId="77777777">
      <w:pPr>
        <w:rPr>
          <w:rFonts w:ascii="Times New Roman" w:hAnsi="Times New Roman"/>
          <w:sz w:val="24"/>
        </w:rPr>
      </w:pPr>
    </w:p>
    <w:p w:rsidRPr="00D8792C" w:rsidR="004A4B0C" w:rsidP="004377C2" w:rsidRDefault="004A4B0C" w14:paraId="66AAB3F1" w14:textId="77777777">
      <w:pPr>
        <w:rPr>
          <w:rFonts w:ascii="Times New Roman" w:hAnsi="Times New Roman"/>
          <w:sz w:val="24"/>
        </w:rPr>
      </w:pPr>
      <w:r w:rsidRPr="00D8792C">
        <w:rPr>
          <w:rFonts w:ascii="Times New Roman" w:hAnsi="Times New Roman"/>
          <w:sz w:val="24"/>
        </w:rPr>
        <w:t>B</w:t>
      </w:r>
    </w:p>
    <w:p w:rsidRPr="00D8792C" w:rsidR="004A4B0C" w:rsidP="004377C2" w:rsidRDefault="004A4B0C" w14:paraId="3DC601C3" w14:textId="77777777">
      <w:pPr>
        <w:rPr>
          <w:rFonts w:ascii="Times New Roman" w:hAnsi="Times New Roman"/>
          <w:sz w:val="24"/>
        </w:rPr>
      </w:pPr>
    </w:p>
    <w:p w:rsidRPr="00D8792C" w:rsidR="004A4B0C" w:rsidP="004377C2" w:rsidRDefault="004A4B0C" w14:paraId="703E6E2D" w14:textId="77777777">
      <w:pPr>
        <w:ind w:firstLine="284"/>
        <w:rPr>
          <w:rFonts w:ascii="Times New Roman" w:hAnsi="Times New Roman"/>
          <w:sz w:val="24"/>
        </w:rPr>
      </w:pPr>
      <w:r w:rsidRPr="00D8792C">
        <w:rPr>
          <w:rFonts w:ascii="Times New Roman" w:hAnsi="Times New Roman"/>
          <w:sz w:val="24"/>
        </w:rPr>
        <w:t>Het opschrift van hoofdstuk 2 komt te luiden:</w:t>
      </w:r>
    </w:p>
    <w:p w:rsidRPr="00D8792C" w:rsidR="004A4B0C" w:rsidP="004377C2" w:rsidRDefault="004A4B0C" w14:paraId="2615BA79" w14:textId="77777777">
      <w:pPr>
        <w:rPr>
          <w:rFonts w:ascii="Times New Roman" w:hAnsi="Times New Roman"/>
          <w:sz w:val="24"/>
        </w:rPr>
      </w:pPr>
    </w:p>
    <w:p w:rsidRPr="00D8792C" w:rsidR="004A4B0C" w:rsidP="004377C2" w:rsidRDefault="004A4B0C" w14:paraId="2A9F6CD4" w14:textId="77777777">
      <w:pPr>
        <w:rPr>
          <w:rFonts w:ascii="Times New Roman" w:hAnsi="Times New Roman"/>
          <w:sz w:val="24"/>
        </w:rPr>
      </w:pPr>
    </w:p>
    <w:p w:rsidRPr="00D8792C" w:rsidR="004A4B0C" w:rsidP="004377C2" w:rsidRDefault="004A4B0C" w14:paraId="411ED5AF" w14:textId="77777777">
      <w:pPr>
        <w:rPr>
          <w:rFonts w:ascii="Times New Roman" w:hAnsi="Times New Roman"/>
          <w:b/>
          <w:sz w:val="24"/>
        </w:rPr>
      </w:pPr>
      <w:r w:rsidRPr="00D8792C">
        <w:rPr>
          <w:rFonts w:ascii="Times New Roman" w:hAnsi="Times New Roman"/>
          <w:b/>
          <w:sz w:val="24"/>
        </w:rPr>
        <w:t>HOOFDSTUK 2. MAATSCHAPPELIJKE ONDERSTEUNING EN GECOÖRDINEERDE AANPAK BIJ MEERVOUDIGE PROBLEMATIEK.</w:t>
      </w:r>
    </w:p>
    <w:p w:rsidRPr="00D8792C" w:rsidR="004A4B0C" w:rsidP="004377C2" w:rsidRDefault="004A4B0C" w14:paraId="56F87E27" w14:textId="77777777">
      <w:pPr>
        <w:rPr>
          <w:rFonts w:ascii="Times New Roman" w:hAnsi="Times New Roman"/>
          <w:sz w:val="24"/>
        </w:rPr>
      </w:pPr>
    </w:p>
    <w:p w:rsidRPr="00D8792C" w:rsidR="004A4B0C" w:rsidP="004377C2" w:rsidRDefault="004A4B0C" w14:paraId="160C875F" w14:textId="77777777">
      <w:pPr>
        <w:rPr>
          <w:rFonts w:ascii="Times New Roman" w:hAnsi="Times New Roman"/>
          <w:sz w:val="24"/>
        </w:rPr>
      </w:pPr>
      <w:r w:rsidRPr="00D8792C">
        <w:rPr>
          <w:rFonts w:ascii="Times New Roman" w:hAnsi="Times New Roman"/>
          <w:sz w:val="24"/>
        </w:rPr>
        <w:t>C</w:t>
      </w:r>
    </w:p>
    <w:p w:rsidRPr="00D8792C" w:rsidR="004A4B0C" w:rsidP="004377C2" w:rsidRDefault="004A4B0C" w14:paraId="79B1FBE2" w14:textId="77777777">
      <w:pPr>
        <w:rPr>
          <w:rFonts w:ascii="Times New Roman" w:hAnsi="Times New Roman"/>
          <w:sz w:val="24"/>
        </w:rPr>
      </w:pPr>
    </w:p>
    <w:p w:rsidRPr="00D8792C" w:rsidR="004A4B0C" w:rsidP="004377C2" w:rsidRDefault="004A4B0C" w14:paraId="3C190C08" w14:textId="77777777">
      <w:pPr>
        <w:ind w:firstLine="284"/>
        <w:rPr>
          <w:rFonts w:ascii="Times New Roman" w:hAnsi="Times New Roman"/>
          <w:sz w:val="24"/>
        </w:rPr>
      </w:pPr>
      <w:r w:rsidRPr="00D8792C">
        <w:rPr>
          <w:rFonts w:ascii="Times New Roman" w:hAnsi="Times New Roman"/>
          <w:sz w:val="24"/>
        </w:rPr>
        <w:t>Aan artikel 2.1.1 wordt een lid toegevoegd, luidende:</w:t>
      </w:r>
    </w:p>
    <w:p w:rsidRPr="00D8792C" w:rsidR="004A4B0C" w:rsidP="004377C2" w:rsidRDefault="004A4B0C" w14:paraId="27EF5D5C" w14:textId="77777777">
      <w:pPr>
        <w:ind w:firstLine="284"/>
        <w:rPr>
          <w:rFonts w:ascii="Times New Roman" w:hAnsi="Times New Roman"/>
          <w:sz w:val="24"/>
        </w:rPr>
      </w:pPr>
      <w:r w:rsidRPr="00D8792C">
        <w:rPr>
          <w:rFonts w:ascii="Times New Roman" w:hAnsi="Times New Roman"/>
          <w:sz w:val="24"/>
        </w:rPr>
        <w:t>3. Het gemeentebestuur draagt er zorg voor dat deze wet, voor zover dat noodzakelijk is met het oog op de situatie van de cliënt of zijn gezinsleden, wordt uitgevoerd in samenhang met de Jeugdwet, de Participatiewet en de Wet gemeentelijke schuldhulpverlening.</w:t>
      </w:r>
    </w:p>
    <w:p w:rsidRPr="00D8792C" w:rsidR="004A4B0C" w:rsidP="004377C2" w:rsidRDefault="004A4B0C" w14:paraId="24DD4CB8" w14:textId="77777777">
      <w:pPr>
        <w:rPr>
          <w:rFonts w:ascii="Times New Roman" w:hAnsi="Times New Roman"/>
          <w:sz w:val="24"/>
        </w:rPr>
      </w:pPr>
    </w:p>
    <w:p w:rsidRPr="00D8792C" w:rsidR="004A4B0C" w:rsidP="004377C2" w:rsidRDefault="004A4B0C" w14:paraId="58D4EE75" w14:textId="77777777">
      <w:pPr>
        <w:rPr>
          <w:rFonts w:ascii="Times New Roman" w:hAnsi="Times New Roman"/>
          <w:sz w:val="24"/>
        </w:rPr>
      </w:pPr>
      <w:r w:rsidRPr="00D8792C">
        <w:rPr>
          <w:rFonts w:ascii="Times New Roman" w:hAnsi="Times New Roman"/>
          <w:sz w:val="24"/>
        </w:rPr>
        <w:t>D</w:t>
      </w:r>
    </w:p>
    <w:p w:rsidRPr="00D8792C" w:rsidR="004A4B0C" w:rsidP="004377C2" w:rsidRDefault="004A4B0C" w14:paraId="7BCCE082" w14:textId="77777777">
      <w:pPr>
        <w:rPr>
          <w:rFonts w:ascii="Times New Roman" w:hAnsi="Times New Roman"/>
          <w:sz w:val="24"/>
        </w:rPr>
      </w:pPr>
    </w:p>
    <w:p w:rsidRPr="00D8792C" w:rsidR="004A4B0C" w:rsidP="004377C2" w:rsidRDefault="004A4B0C" w14:paraId="7DCDCB8A" w14:textId="77777777">
      <w:pPr>
        <w:ind w:firstLine="284"/>
        <w:rPr>
          <w:rFonts w:ascii="Times New Roman" w:hAnsi="Times New Roman"/>
          <w:sz w:val="24"/>
        </w:rPr>
      </w:pPr>
      <w:r w:rsidRPr="00D8792C">
        <w:rPr>
          <w:rFonts w:ascii="Times New Roman" w:hAnsi="Times New Roman"/>
          <w:sz w:val="24"/>
        </w:rPr>
        <w:t>Artikel 2.1.2, vierde lid, wordt als volgt gewijzigd:</w:t>
      </w:r>
    </w:p>
    <w:p w:rsidRPr="00D8792C" w:rsidR="004A4B0C" w:rsidP="004377C2" w:rsidRDefault="004A4B0C" w14:paraId="5B067820" w14:textId="77777777">
      <w:pPr>
        <w:rPr>
          <w:rFonts w:ascii="Times New Roman" w:hAnsi="Times New Roman"/>
          <w:sz w:val="24"/>
        </w:rPr>
      </w:pPr>
    </w:p>
    <w:p w:rsidRPr="00D8792C" w:rsidR="004A4B0C" w:rsidP="004377C2" w:rsidRDefault="004A4B0C" w14:paraId="223B3B5E" w14:textId="77777777">
      <w:pPr>
        <w:ind w:firstLine="284"/>
        <w:rPr>
          <w:rFonts w:ascii="Times New Roman" w:hAnsi="Times New Roman"/>
          <w:sz w:val="24"/>
        </w:rPr>
      </w:pPr>
      <w:r w:rsidRPr="00D8792C">
        <w:rPr>
          <w:rFonts w:ascii="Times New Roman" w:hAnsi="Times New Roman"/>
          <w:sz w:val="24"/>
        </w:rPr>
        <w:t>1. De onderdelen a en b komen te luiden:</w:t>
      </w:r>
    </w:p>
    <w:p w:rsidRPr="00D8792C" w:rsidR="004A4B0C" w:rsidP="004377C2" w:rsidRDefault="004A4B0C" w14:paraId="55615386" w14:textId="77777777">
      <w:pPr>
        <w:ind w:firstLine="284"/>
        <w:rPr>
          <w:rFonts w:ascii="Times New Roman" w:hAnsi="Times New Roman"/>
          <w:sz w:val="24"/>
        </w:rPr>
      </w:pPr>
      <w:r w:rsidRPr="00D8792C">
        <w:rPr>
          <w:rFonts w:ascii="Times New Roman" w:hAnsi="Times New Roman"/>
          <w:sz w:val="24"/>
        </w:rPr>
        <w:t xml:space="preserve">a. een zo integraal mogelijke dienstverlening op </w:t>
      </w:r>
      <w:bookmarkStart w:name="_Hlk125369059" w:id="1"/>
      <w:r w:rsidRPr="00D8792C">
        <w:rPr>
          <w:rFonts w:ascii="Times New Roman" w:hAnsi="Times New Roman"/>
          <w:sz w:val="24"/>
        </w:rPr>
        <w:t xml:space="preserve">het sociaal domein en aanpalende domeinen en aan afstemming met interventies op het gebied van deze domeinen; </w:t>
      </w:r>
    </w:p>
    <w:bookmarkEnd w:id="1"/>
    <w:p w:rsidRPr="00D8792C" w:rsidR="004A4B0C" w:rsidP="004377C2" w:rsidRDefault="004A4B0C" w14:paraId="11CE155F" w14:textId="77777777">
      <w:pPr>
        <w:ind w:firstLine="284"/>
        <w:rPr>
          <w:rFonts w:ascii="Times New Roman" w:hAnsi="Times New Roman"/>
          <w:sz w:val="24"/>
        </w:rPr>
      </w:pPr>
      <w:r w:rsidRPr="00D8792C">
        <w:rPr>
          <w:rFonts w:ascii="Times New Roman" w:hAnsi="Times New Roman"/>
          <w:sz w:val="24"/>
        </w:rPr>
        <w:t xml:space="preserve">b. de samenwerking met </w:t>
      </w:r>
      <w:bookmarkStart w:name="_Hlk125369092" w:id="2"/>
      <w:r w:rsidRPr="00D8792C">
        <w:rPr>
          <w:rFonts w:ascii="Times New Roman" w:hAnsi="Times New Roman"/>
          <w:sz w:val="24"/>
        </w:rPr>
        <w:t>partijen ten behoeve van de in onderdeel a genoemde doelen met specifieke aandacht voor samenwerking in het kader van een gecoördineerde aanpak</w:t>
      </w:r>
      <w:bookmarkEnd w:id="2"/>
      <w:r w:rsidRPr="00D8792C">
        <w:rPr>
          <w:rFonts w:ascii="Times New Roman" w:hAnsi="Times New Roman"/>
          <w:sz w:val="24"/>
        </w:rPr>
        <w:t>;.</w:t>
      </w:r>
    </w:p>
    <w:p w:rsidRPr="00D8792C" w:rsidR="004A4B0C" w:rsidP="004377C2" w:rsidRDefault="004A4B0C" w14:paraId="2A16A140" w14:textId="77777777">
      <w:pPr>
        <w:rPr>
          <w:rFonts w:ascii="Times New Roman" w:hAnsi="Times New Roman"/>
          <w:sz w:val="24"/>
        </w:rPr>
      </w:pPr>
    </w:p>
    <w:p w:rsidRPr="00D8792C" w:rsidR="004A4B0C" w:rsidP="004377C2" w:rsidRDefault="004A4B0C" w14:paraId="4134CF85" w14:textId="77777777">
      <w:pPr>
        <w:ind w:firstLine="284"/>
        <w:rPr>
          <w:rFonts w:ascii="Times New Roman" w:hAnsi="Times New Roman"/>
          <w:sz w:val="24"/>
        </w:rPr>
      </w:pPr>
      <w:r w:rsidRPr="00D8792C">
        <w:rPr>
          <w:rFonts w:ascii="Times New Roman" w:hAnsi="Times New Roman"/>
          <w:sz w:val="24"/>
        </w:rPr>
        <w:t xml:space="preserve">2. In onderdeel e wordt de zinsnede “geen jeugdhulp als bedoeld in de Jeugdwet meer kan ontvangen” vervangen door “geen jeugdhulp meer kan ontvangen </w:t>
      </w:r>
      <w:bookmarkStart w:name="_Hlk125369147" w:id="3"/>
      <w:r w:rsidRPr="00D8792C">
        <w:rPr>
          <w:rFonts w:ascii="Times New Roman" w:hAnsi="Times New Roman"/>
          <w:sz w:val="24"/>
        </w:rPr>
        <w:t>of niet meer in aanmerking komt voor een kinderbeschermingsmaatregel of jeugdreclassering als bedoeld in de Jeugdwet</w:t>
      </w:r>
      <w:bookmarkEnd w:id="3"/>
      <w:r w:rsidRPr="00D8792C">
        <w:rPr>
          <w:rFonts w:ascii="Times New Roman" w:hAnsi="Times New Roman"/>
          <w:sz w:val="24"/>
        </w:rPr>
        <w:t>”.</w:t>
      </w:r>
    </w:p>
    <w:p w:rsidRPr="00D8792C" w:rsidR="004A4B0C" w:rsidP="004377C2" w:rsidRDefault="004A4B0C" w14:paraId="2209EECB" w14:textId="77777777">
      <w:pPr>
        <w:rPr>
          <w:rFonts w:ascii="Times New Roman" w:hAnsi="Times New Roman"/>
          <w:sz w:val="24"/>
        </w:rPr>
      </w:pPr>
    </w:p>
    <w:p w:rsidRPr="00D8792C" w:rsidR="004A4B0C" w:rsidP="004377C2" w:rsidRDefault="004A4B0C" w14:paraId="721AB48A" w14:textId="77777777">
      <w:pPr>
        <w:rPr>
          <w:rFonts w:ascii="Times New Roman" w:hAnsi="Times New Roman"/>
          <w:sz w:val="24"/>
        </w:rPr>
      </w:pPr>
      <w:r w:rsidRPr="00D8792C">
        <w:rPr>
          <w:rFonts w:ascii="Times New Roman" w:hAnsi="Times New Roman"/>
          <w:sz w:val="24"/>
        </w:rPr>
        <w:t>E</w:t>
      </w:r>
    </w:p>
    <w:p w:rsidRPr="00D8792C" w:rsidR="004A4B0C" w:rsidP="004377C2" w:rsidRDefault="004A4B0C" w14:paraId="058D0753" w14:textId="77777777">
      <w:pPr>
        <w:rPr>
          <w:rFonts w:ascii="Times New Roman" w:hAnsi="Times New Roman"/>
          <w:sz w:val="24"/>
        </w:rPr>
      </w:pPr>
    </w:p>
    <w:p w:rsidRPr="00D8792C" w:rsidR="004A4B0C" w:rsidP="004377C2" w:rsidRDefault="004A4B0C" w14:paraId="0E5EB1EE" w14:textId="77777777">
      <w:pPr>
        <w:ind w:firstLine="284"/>
        <w:rPr>
          <w:rFonts w:ascii="Times New Roman" w:hAnsi="Times New Roman"/>
          <w:sz w:val="24"/>
        </w:rPr>
      </w:pPr>
      <w:r w:rsidRPr="00D8792C">
        <w:rPr>
          <w:rFonts w:ascii="Times New Roman" w:hAnsi="Times New Roman"/>
          <w:sz w:val="24"/>
        </w:rPr>
        <w:t>Na artikel 2.1.7 wordt een artikel ingevoegd, luidende:</w:t>
      </w:r>
      <w:bookmarkStart w:name="_Hlk125369244" w:id="4"/>
    </w:p>
    <w:p w:rsidRPr="00D8792C" w:rsidR="004A4B0C" w:rsidP="004377C2" w:rsidRDefault="004A4B0C" w14:paraId="61DCA278" w14:textId="77777777">
      <w:pPr>
        <w:rPr>
          <w:rFonts w:ascii="Times New Roman" w:hAnsi="Times New Roman"/>
          <w:sz w:val="24"/>
        </w:rPr>
      </w:pPr>
    </w:p>
    <w:p w:rsidRPr="00D8792C" w:rsidR="004A4B0C" w:rsidP="004377C2" w:rsidRDefault="004A4B0C" w14:paraId="6851B979" w14:textId="77777777">
      <w:pPr>
        <w:rPr>
          <w:rFonts w:ascii="Times New Roman" w:hAnsi="Times New Roman"/>
          <w:b/>
          <w:sz w:val="24"/>
        </w:rPr>
      </w:pPr>
      <w:r w:rsidRPr="00D8792C">
        <w:rPr>
          <w:rFonts w:ascii="Times New Roman" w:hAnsi="Times New Roman"/>
          <w:b/>
          <w:sz w:val="24"/>
        </w:rPr>
        <w:t xml:space="preserve">Artikel 2.1.8 </w:t>
      </w:r>
    </w:p>
    <w:p w:rsidRPr="00D8792C" w:rsidR="004A4B0C" w:rsidP="004377C2" w:rsidRDefault="004A4B0C" w14:paraId="224535AB" w14:textId="77777777">
      <w:pPr>
        <w:rPr>
          <w:rFonts w:ascii="Times New Roman" w:hAnsi="Times New Roman"/>
          <w:sz w:val="24"/>
        </w:rPr>
      </w:pPr>
    </w:p>
    <w:p w:rsidRPr="00D8792C" w:rsidR="004A4B0C" w:rsidP="004377C2" w:rsidRDefault="004A4B0C" w14:paraId="5428AB60" w14:textId="77777777">
      <w:pPr>
        <w:ind w:firstLine="284"/>
        <w:rPr>
          <w:rFonts w:ascii="Times New Roman" w:hAnsi="Times New Roman"/>
          <w:sz w:val="24"/>
        </w:rPr>
      </w:pPr>
      <w:r w:rsidRPr="00D8792C">
        <w:rPr>
          <w:rFonts w:ascii="Times New Roman" w:hAnsi="Times New Roman"/>
          <w:sz w:val="24"/>
        </w:rPr>
        <w:t xml:space="preserve">1. Het college stemt de wijze waarop het de taken op grond van deze wet uitvoert af met zorgverzekeraars als bedoeld in de Zorgverzekeringswet, met het oog op de wettelijke taken van die laatsten en maakt afspraken met zorgverzekeraars over beleid ten aanzien van maatschappelijke ondersteuning, publieke gezondheid, zorg, jeugdhulp, welzijn en preventie, met het oog op integrale dienstverlening aan cliënten en verzekerden. </w:t>
      </w:r>
    </w:p>
    <w:p w:rsidRPr="00D8792C" w:rsidR="004A4B0C" w:rsidP="004377C2" w:rsidRDefault="004A4B0C" w14:paraId="37435BF1" w14:textId="77777777">
      <w:pPr>
        <w:ind w:firstLine="284"/>
        <w:rPr>
          <w:rFonts w:ascii="Times New Roman" w:hAnsi="Times New Roman"/>
          <w:sz w:val="24"/>
        </w:rPr>
      </w:pPr>
      <w:r w:rsidRPr="00D8792C">
        <w:rPr>
          <w:rFonts w:ascii="Times New Roman" w:hAnsi="Times New Roman"/>
          <w:sz w:val="24"/>
        </w:rPr>
        <w:t>2. Onverminderd het bepaalde in het eerste lid, maakt het college ten behoeve van een zo integraal mogelijke dienstverlening aan cliënten en ter ondersteuning van het beleid bedoeld in artikel 2.1.2, eerste lid, afspraken met relevante partijen met inachtneming van de wettelijke taken en bevoegdheden van die partijen.</w:t>
      </w:r>
    </w:p>
    <w:p w:rsidRPr="00D8792C" w:rsidR="004A4B0C" w:rsidP="004377C2" w:rsidRDefault="004A4B0C" w14:paraId="2E2AECC4" w14:textId="77777777">
      <w:pPr>
        <w:ind w:firstLine="284"/>
        <w:rPr>
          <w:rFonts w:ascii="Times New Roman" w:hAnsi="Times New Roman"/>
          <w:sz w:val="24"/>
        </w:rPr>
      </w:pPr>
      <w:r w:rsidRPr="00D8792C">
        <w:rPr>
          <w:rFonts w:ascii="Times New Roman" w:hAnsi="Times New Roman"/>
          <w:sz w:val="24"/>
        </w:rPr>
        <w:lastRenderedPageBreak/>
        <w:t>3. Bij of krachtens algemene maatregel van bestuur kunnen regels worden gesteld omtrent de wijze van totstandkoming van de afspraken, bedoeld in het eerste en tweede lid.</w:t>
      </w:r>
    </w:p>
    <w:p w:rsidRPr="00D8792C" w:rsidR="004A4B0C" w:rsidP="004377C2" w:rsidRDefault="004A4B0C" w14:paraId="3FC9E83B" w14:textId="77777777">
      <w:pPr>
        <w:ind w:firstLine="284"/>
        <w:rPr>
          <w:rFonts w:ascii="Times New Roman" w:hAnsi="Times New Roman"/>
          <w:sz w:val="24"/>
        </w:rPr>
      </w:pPr>
      <w:r w:rsidRPr="00D8792C">
        <w:rPr>
          <w:rFonts w:ascii="Times New Roman" w:hAnsi="Times New Roman"/>
          <w:sz w:val="24"/>
        </w:rPr>
        <w:t>4. Het college en aanbieders verstrekken aan zorgverzekeraars als bedoeld in de Zorgverzekeringswet uit eigen beweging en desgevraagd kosteloos de gegevens die noodzakelijk zijn voor de uitvoering van de afspraken, bedoeld in het eerste lid. Bij algemene maatregel van bestuur kunnen regels worden gesteld omtrent de inhoud van deze gegevens en standaardisering van de wijze waarop zij worden verstrekt.</w:t>
      </w:r>
    </w:p>
    <w:bookmarkEnd w:id="4"/>
    <w:p w:rsidRPr="00D8792C" w:rsidR="004A4B0C" w:rsidP="004377C2" w:rsidRDefault="004A4B0C" w14:paraId="3FDEEEC8" w14:textId="77777777">
      <w:pPr>
        <w:rPr>
          <w:rFonts w:ascii="Times New Roman" w:hAnsi="Times New Roman"/>
          <w:sz w:val="24"/>
        </w:rPr>
      </w:pPr>
    </w:p>
    <w:p w:rsidRPr="00D8792C" w:rsidR="004A4B0C" w:rsidP="004377C2" w:rsidRDefault="004A4B0C" w14:paraId="667B5635" w14:textId="77777777">
      <w:pPr>
        <w:rPr>
          <w:rFonts w:ascii="Times New Roman" w:hAnsi="Times New Roman"/>
          <w:sz w:val="24"/>
        </w:rPr>
      </w:pPr>
      <w:r w:rsidRPr="00D8792C">
        <w:rPr>
          <w:rFonts w:ascii="Times New Roman" w:hAnsi="Times New Roman"/>
          <w:sz w:val="24"/>
        </w:rPr>
        <w:t>F</w:t>
      </w:r>
    </w:p>
    <w:p w:rsidRPr="00D8792C" w:rsidR="004A4B0C" w:rsidP="004377C2" w:rsidRDefault="004A4B0C" w14:paraId="24A70A25" w14:textId="77777777">
      <w:pPr>
        <w:rPr>
          <w:rFonts w:ascii="Times New Roman" w:hAnsi="Times New Roman"/>
          <w:sz w:val="24"/>
        </w:rPr>
      </w:pPr>
    </w:p>
    <w:p w:rsidRPr="00D8792C" w:rsidR="004A4B0C" w:rsidP="004377C2" w:rsidRDefault="004A4B0C" w14:paraId="373CED95" w14:textId="77777777">
      <w:pPr>
        <w:ind w:firstLine="284"/>
        <w:rPr>
          <w:rFonts w:ascii="Times New Roman" w:hAnsi="Times New Roman"/>
          <w:sz w:val="24"/>
        </w:rPr>
      </w:pPr>
      <w:r w:rsidRPr="00D8792C">
        <w:rPr>
          <w:rFonts w:ascii="Times New Roman" w:hAnsi="Times New Roman"/>
          <w:sz w:val="24"/>
        </w:rPr>
        <w:t>Na artikel 2.2.4 wordt een artikel toegevoegd, luidende:</w:t>
      </w:r>
    </w:p>
    <w:p w:rsidRPr="00D8792C" w:rsidR="004A4B0C" w:rsidP="004377C2" w:rsidRDefault="004A4B0C" w14:paraId="37733330" w14:textId="77777777">
      <w:pPr>
        <w:rPr>
          <w:rFonts w:ascii="Times New Roman" w:hAnsi="Times New Roman"/>
          <w:sz w:val="24"/>
        </w:rPr>
      </w:pPr>
    </w:p>
    <w:p w:rsidRPr="00D8792C" w:rsidR="004A4B0C" w:rsidP="004377C2" w:rsidRDefault="004A4B0C" w14:paraId="597F8BE8" w14:textId="77777777">
      <w:pPr>
        <w:rPr>
          <w:rFonts w:ascii="Times New Roman" w:hAnsi="Times New Roman"/>
          <w:b/>
          <w:sz w:val="24"/>
        </w:rPr>
      </w:pPr>
      <w:bookmarkStart w:name="_Hlk114489840" w:id="5"/>
      <w:r w:rsidRPr="00D8792C">
        <w:rPr>
          <w:rFonts w:ascii="Times New Roman" w:hAnsi="Times New Roman"/>
          <w:b/>
          <w:sz w:val="24"/>
        </w:rPr>
        <w:t>Artikel 2.2.5</w:t>
      </w:r>
    </w:p>
    <w:p w:rsidRPr="00D8792C" w:rsidR="004A4B0C" w:rsidP="004377C2" w:rsidRDefault="004A4B0C" w14:paraId="0D272A76" w14:textId="77777777">
      <w:pPr>
        <w:rPr>
          <w:rFonts w:ascii="Times New Roman" w:hAnsi="Times New Roman"/>
          <w:sz w:val="24"/>
        </w:rPr>
      </w:pPr>
    </w:p>
    <w:p w:rsidRPr="00D8792C" w:rsidR="004A4B0C" w:rsidP="004377C2" w:rsidRDefault="004A4B0C" w14:paraId="3294A8EA" w14:textId="77777777">
      <w:pPr>
        <w:ind w:firstLine="284"/>
        <w:rPr>
          <w:rFonts w:ascii="Times New Roman" w:hAnsi="Times New Roman"/>
          <w:sz w:val="24"/>
        </w:rPr>
      </w:pPr>
      <w:r w:rsidRPr="00D8792C">
        <w:rPr>
          <w:rFonts w:ascii="Times New Roman" w:hAnsi="Times New Roman"/>
          <w:sz w:val="24"/>
        </w:rPr>
        <w:t xml:space="preserve">1. Het college draagt er zorg voor dat een ieder zorgen over het welzijn, de zelfredzaamheid, de participatie, of de gezondheid van de ingezetenen van de desbetreffende gemeente kan melden. Het college voorziet voor het ontvangen van deze meldingen in ieder geval in een voor dat doel opengesteld telefoonnummer. </w:t>
      </w:r>
    </w:p>
    <w:p w:rsidRPr="00D8792C" w:rsidR="004A4B0C" w:rsidP="004377C2" w:rsidRDefault="004A4B0C" w14:paraId="0C20EDC1" w14:textId="77777777">
      <w:pPr>
        <w:ind w:firstLine="284"/>
        <w:rPr>
          <w:rFonts w:ascii="Times New Roman" w:hAnsi="Times New Roman"/>
          <w:sz w:val="24"/>
        </w:rPr>
      </w:pPr>
      <w:r w:rsidRPr="00D8792C">
        <w:rPr>
          <w:rFonts w:ascii="Times New Roman" w:hAnsi="Times New Roman"/>
          <w:sz w:val="24"/>
        </w:rPr>
        <w:t>2. Het college draagt er zorg voor dat ten aanzien van de in het eerste lid bedoelde meldingen:</w:t>
      </w:r>
    </w:p>
    <w:p w:rsidRPr="00D8792C" w:rsidR="004A4B0C" w:rsidP="004377C2" w:rsidRDefault="004A4B0C" w14:paraId="664DC94C" w14:textId="77777777">
      <w:pPr>
        <w:ind w:firstLine="284"/>
        <w:rPr>
          <w:rFonts w:ascii="Times New Roman" w:hAnsi="Times New Roman"/>
          <w:sz w:val="24"/>
        </w:rPr>
      </w:pPr>
      <w:r w:rsidRPr="00D8792C">
        <w:rPr>
          <w:rFonts w:ascii="Times New Roman" w:hAnsi="Times New Roman"/>
          <w:sz w:val="24"/>
        </w:rPr>
        <w:t xml:space="preserve">a. een triage wordt uitgevoerd om vast te stellen of en hoe de melding kan worden opgevolgd, en zo nodig aan de melder beknopt advies wordt gegeven wat hij gelet op de aard van de melding kan doen; </w:t>
      </w:r>
    </w:p>
    <w:p w:rsidRPr="00D8792C" w:rsidR="004A4B0C" w:rsidP="004377C2" w:rsidRDefault="004A4B0C" w14:paraId="51304DB0" w14:textId="77777777">
      <w:pPr>
        <w:ind w:firstLine="284"/>
        <w:rPr>
          <w:rFonts w:ascii="Times New Roman" w:hAnsi="Times New Roman"/>
          <w:sz w:val="24"/>
        </w:rPr>
      </w:pPr>
      <w:r w:rsidRPr="00D8792C">
        <w:rPr>
          <w:rFonts w:ascii="Times New Roman" w:hAnsi="Times New Roman"/>
          <w:sz w:val="24"/>
        </w:rPr>
        <w:t>b. zo nodig na een triage de melding wordt doorgeleid naar de voor de behandeling van die melding meest aangewezen partij of naar het college om de melding zelf in behandeling te nemen;</w:t>
      </w:r>
    </w:p>
    <w:p w:rsidRPr="00D8792C" w:rsidR="004A4B0C" w:rsidP="004377C2" w:rsidRDefault="004A4B0C" w14:paraId="4521340D" w14:textId="77777777">
      <w:pPr>
        <w:ind w:firstLine="284"/>
        <w:rPr>
          <w:rFonts w:ascii="Times New Roman" w:hAnsi="Times New Roman"/>
          <w:sz w:val="24"/>
        </w:rPr>
      </w:pPr>
      <w:r w:rsidRPr="00D8792C">
        <w:rPr>
          <w:rFonts w:ascii="Times New Roman" w:hAnsi="Times New Roman"/>
          <w:sz w:val="24"/>
        </w:rPr>
        <w:t xml:space="preserve">c. de persoon ten aanzien van wie de melding is gedaan, of diens ouders of wettelijke vertegenwoordigers, van de melding op de hoogte worden gesteld, tenzij hierdoor de hulpverlening aan deze persoon belemmerd wordt of zou kunnen worden; </w:t>
      </w:r>
    </w:p>
    <w:p w:rsidRPr="00D8792C" w:rsidR="004A4B0C" w:rsidP="004377C2" w:rsidRDefault="004A4B0C" w14:paraId="25D6ABC5" w14:textId="77777777">
      <w:pPr>
        <w:ind w:left="284"/>
        <w:rPr>
          <w:rFonts w:ascii="Times New Roman" w:hAnsi="Times New Roman"/>
          <w:sz w:val="24"/>
        </w:rPr>
      </w:pPr>
      <w:r w:rsidRPr="00D8792C">
        <w:rPr>
          <w:rFonts w:ascii="Times New Roman" w:hAnsi="Times New Roman"/>
          <w:sz w:val="24"/>
        </w:rPr>
        <w:t xml:space="preserve">d. de melder zo nodig op de hoogte wordt gesteld over, wat met de melding is gedaan. </w:t>
      </w:r>
      <w:r w:rsidRPr="00D8792C">
        <w:rPr>
          <w:rFonts w:ascii="Times New Roman" w:hAnsi="Times New Roman"/>
          <w:sz w:val="24"/>
        </w:rPr>
        <w:br/>
        <w:t>3. Bij of krachtens algemene maatregel van bestuur kunnen nadere regels worden gesteld ter uitvoering van het bepaalde in het eerste en het tweede lid.</w:t>
      </w:r>
    </w:p>
    <w:bookmarkEnd w:id="5"/>
    <w:p w:rsidRPr="00D8792C" w:rsidR="004A4B0C" w:rsidP="004377C2" w:rsidRDefault="004A4B0C" w14:paraId="37885E43" w14:textId="77777777">
      <w:pPr>
        <w:rPr>
          <w:rFonts w:ascii="Times New Roman" w:hAnsi="Times New Roman"/>
          <w:sz w:val="24"/>
        </w:rPr>
      </w:pPr>
    </w:p>
    <w:p w:rsidRPr="00D8792C" w:rsidR="004A4B0C" w:rsidP="004377C2" w:rsidRDefault="004A4B0C" w14:paraId="059504F0" w14:textId="77777777">
      <w:pPr>
        <w:rPr>
          <w:rFonts w:ascii="Times New Roman" w:hAnsi="Times New Roman"/>
          <w:sz w:val="24"/>
        </w:rPr>
      </w:pPr>
      <w:r w:rsidRPr="00D8792C">
        <w:rPr>
          <w:rFonts w:ascii="Times New Roman" w:hAnsi="Times New Roman"/>
          <w:sz w:val="24"/>
        </w:rPr>
        <w:t>G</w:t>
      </w:r>
    </w:p>
    <w:p w:rsidRPr="00D8792C" w:rsidR="004A4B0C" w:rsidP="004377C2" w:rsidRDefault="004A4B0C" w14:paraId="40EB2170" w14:textId="77777777">
      <w:pPr>
        <w:rPr>
          <w:rFonts w:ascii="Times New Roman" w:hAnsi="Times New Roman"/>
          <w:sz w:val="24"/>
        </w:rPr>
      </w:pPr>
    </w:p>
    <w:p w:rsidRPr="00D8792C" w:rsidR="004A4B0C" w:rsidP="004377C2" w:rsidRDefault="004A4B0C" w14:paraId="176E8CA6" w14:textId="77777777">
      <w:pPr>
        <w:ind w:firstLine="284"/>
        <w:rPr>
          <w:rFonts w:ascii="Times New Roman" w:hAnsi="Times New Roman"/>
          <w:sz w:val="24"/>
        </w:rPr>
      </w:pPr>
      <w:r w:rsidRPr="00D8792C">
        <w:rPr>
          <w:rFonts w:ascii="Times New Roman" w:hAnsi="Times New Roman"/>
          <w:sz w:val="24"/>
        </w:rPr>
        <w:t>Artikel 2.3.2 wordt als volgt gewijzigd:</w:t>
      </w:r>
    </w:p>
    <w:p w:rsidRPr="00D8792C" w:rsidR="004A4B0C" w:rsidP="004377C2" w:rsidRDefault="004A4B0C" w14:paraId="0716704F" w14:textId="77777777">
      <w:pPr>
        <w:rPr>
          <w:rFonts w:ascii="Times New Roman" w:hAnsi="Times New Roman"/>
          <w:sz w:val="24"/>
        </w:rPr>
      </w:pPr>
    </w:p>
    <w:p w:rsidRPr="00D8792C" w:rsidR="004A4B0C" w:rsidP="004377C2" w:rsidRDefault="004A4B0C" w14:paraId="02DF3C6D" w14:textId="77777777">
      <w:pPr>
        <w:ind w:firstLine="284"/>
        <w:rPr>
          <w:rFonts w:ascii="Times New Roman" w:hAnsi="Times New Roman"/>
          <w:sz w:val="24"/>
        </w:rPr>
      </w:pPr>
      <w:r w:rsidRPr="00D8792C">
        <w:rPr>
          <w:rFonts w:ascii="Times New Roman" w:hAnsi="Times New Roman"/>
          <w:sz w:val="24"/>
        </w:rPr>
        <w:t>1. Het eerste lid komt te luiden:</w:t>
      </w:r>
    </w:p>
    <w:p w:rsidRPr="00D8792C" w:rsidR="004A4B0C" w:rsidP="004377C2" w:rsidRDefault="004A4B0C" w14:paraId="491DDE24" w14:textId="77777777">
      <w:pPr>
        <w:ind w:firstLine="284"/>
        <w:rPr>
          <w:rFonts w:ascii="Times New Roman" w:hAnsi="Times New Roman"/>
          <w:sz w:val="24"/>
        </w:rPr>
      </w:pPr>
      <w:r w:rsidRPr="00D8792C">
        <w:rPr>
          <w:rFonts w:ascii="Times New Roman" w:hAnsi="Times New Roman"/>
          <w:sz w:val="24"/>
        </w:rPr>
        <w:t xml:space="preserve">1. Indien bij het college melding wordt gedaan van een behoefte aan maatschappelijke ondersteuning, voert het college in samenspraak met degene die de melding heeft gedaan en, </w:t>
      </w:r>
      <w:bookmarkStart w:name="_Hlk125369640" w:id="6"/>
      <w:r w:rsidRPr="00D8792C">
        <w:rPr>
          <w:rFonts w:ascii="Times New Roman" w:hAnsi="Times New Roman"/>
          <w:sz w:val="24"/>
        </w:rPr>
        <w:t xml:space="preserve">indien de melding ten behoeve van een ander is gedaan, </w:t>
      </w:r>
      <w:bookmarkStart w:name="_Hlk125369662" w:id="7"/>
      <w:bookmarkEnd w:id="6"/>
      <w:r w:rsidRPr="00D8792C">
        <w:rPr>
          <w:rFonts w:ascii="Times New Roman" w:hAnsi="Times New Roman"/>
          <w:sz w:val="24"/>
        </w:rPr>
        <w:t>met de persoon ten behoeve van wie de melding is gedaan</w:t>
      </w:r>
      <w:bookmarkEnd w:id="7"/>
      <w:r w:rsidRPr="00D8792C">
        <w:rPr>
          <w:rFonts w:ascii="Times New Roman" w:hAnsi="Times New Roman"/>
          <w:sz w:val="24"/>
        </w:rPr>
        <w:t xml:space="preserve"> en indien die er zijn, diens vertegenwoordiger en diens mantelzorger, zo spoedig mogelijk, doch uiterlijk binnen zes weken, een onderzoek uit overeenkomstig het tweede tot en met achtste lid</w:t>
      </w:r>
      <w:bookmarkStart w:name="_Hlk125369737" w:id="8"/>
      <w:r w:rsidRPr="00D8792C">
        <w:rPr>
          <w:rFonts w:ascii="Times New Roman" w:hAnsi="Times New Roman"/>
          <w:sz w:val="24"/>
        </w:rPr>
        <w:t xml:space="preserve">, tenzij het college toepassing geeft aan het bepaalde in artikel 2.3a.1. </w:t>
      </w:r>
      <w:bookmarkEnd w:id="8"/>
      <w:r w:rsidRPr="00D8792C">
        <w:rPr>
          <w:rFonts w:ascii="Times New Roman" w:hAnsi="Times New Roman"/>
          <w:sz w:val="24"/>
        </w:rPr>
        <w:t>Het college bevestigt de ontvangst van de melding.</w:t>
      </w:r>
    </w:p>
    <w:p w:rsidRPr="00D8792C" w:rsidR="004A4B0C" w:rsidP="004377C2" w:rsidRDefault="004A4B0C" w14:paraId="19DFDBEE" w14:textId="77777777">
      <w:pPr>
        <w:ind w:firstLine="284"/>
        <w:rPr>
          <w:rFonts w:ascii="Times New Roman" w:hAnsi="Times New Roman"/>
          <w:sz w:val="24"/>
        </w:rPr>
      </w:pPr>
    </w:p>
    <w:p w:rsidRPr="00D8792C" w:rsidR="004A4B0C" w:rsidP="004377C2" w:rsidRDefault="004A4B0C" w14:paraId="3C050391" w14:textId="77777777">
      <w:pPr>
        <w:ind w:firstLine="284"/>
        <w:rPr>
          <w:rFonts w:ascii="Times New Roman" w:hAnsi="Times New Roman"/>
          <w:sz w:val="24"/>
        </w:rPr>
      </w:pPr>
      <w:r w:rsidRPr="00D8792C">
        <w:rPr>
          <w:rFonts w:ascii="Times New Roman" w:hAnsi="Times New Roman"/>
          <w:sz w:val="24"/>
        </w:rPr>
        <w:t>2. Het vierde lid, onderdeel f vervalt, onder verlettering van onderdeel g tot onderdeel f.</w:t>
      </w:r>
    </w:p>
    <w:p w:rsidRPr="00D8792C" w:rsidR="004A4B0C" w:rsidP="004377C2" w:rsidRDefault="004A4B0C" w14:paraId="27669DCE" w14:textId="77777777">
      <w:pPr>
        <w:ind w:firstLine="284"/>
        <w:rPr>
          <w:rFonts w:ascii="Times New Roman" w:hAnsi="Times New Roman"/>
          <w:sz w:val="24"/>
        </w:rPr>
      </w:pPr>
    </w:p>
    <w:p w:rsidRPr="00D8792C" w:rsidR="004A4B0C" w:rsidP="004377C2" w:rsidRDefault="004A4B0C" w14:paraId="26C0B04B" w14:textId="77777777">
      <w:pPr>
        <w:ind w:firstLine="284"/>
        <w:rPr>
          <w:rFonts w:ascii="Times New Roman" w:hAnsi="Times New Roman"/>
          <w:sz w:val="24"/>
        </w:rPr>
      </w:pPr>
      <w:r w:rsidRPr="00D8792C">
        <w:rPr>
          <w:rFonts w:ascii="Times New Roman" w:hAnsi="Times New Roman"/>
          <w:sz w:val="24"/>
        </w:rPr>
        <w:t>3. In het vijfde lid wordt “a tot en met g” vervangen door “a tot en met f”.</w:t>
      </w:r>
    </w:p>
    <w:p w:rsidRPr="00D8792C" w:rsidR="004A4B0C" w:rsidP="004377C2" w:rsidRDefault="004A4B0C" w14:paraId="4937F986" w14:textId="77777777">
      <w:pPr>
        <w:rPr>
          <w:rFonts w:ascii="Times New Roman" w:hAnsi="Times New Roman"/>
          <w:sz w:val="24"/>
        </w:rPr>
      </w:pPr>
    </w:p>
    <w:p w:rsidRPr="00D8792C" w:rsidR="004A4B0C" w:rsidP="004377C2" w:rsidRDefault="004A4B0C" w14:paraId="036C6013" w14:textId="77777777">
      <w:pPr>
        <w:rPr>
          <w:rFonts w:ascii="Times New Roman" w:hAnsi="Times New Roman"/>
          <w:sz w:val="24"/>
        </w:rPr>
      </w:pPr>
      <w:r w:rsidRPr="00D8792C">
        <w:rPr>
          <w:rFonts w:ascii="Times New Roman" w:hAnsi="Times New Roman"/>
          <w:sz w:val="24"/>
        </w:rPr>
        <w:t>H</w:t>
      </w:r>
    </w:p>
    <w:p w:rsidRPr="00D8792C" w:rsidR="004A4B0C" w:rsidP="004377C2" w:rsidRDefault="004A4B0C" w14:paraId="6FAE7CEF" w14:textId="77777777">
      <w:pPr>
        <w:rPr>
          <w:rFonts w:ascii="Times New Roman" w:hAnsi="Times New Roman"/>
          <w:sz w:val="24"/>
        </w:rPr>
      </w:pPr>
    </w:p>
    <w:p w:rsidRPr="00D8792C" w:rsidR="004A4B0C" w:rsidP="004377C2" w:rsidRDefault="004A4B0C" w14:paraId="13FBDA55" w14:textId="77777777">
      <w:pPr>
        <w:ind w:firstLine="284"/>
        <w:rPr>
          <w:rFonts w:ascii="Times New Roman" w:hAnsi="Times New Roman"/>
          <w:sz w:val="24"/>
        </w:rPr>
      </w:pPr>
      <w:r w:rsidRPr="00D8792C">
        <w:rPr>
          <w:rFonts w:ascii="Times New Roman" w:hAnsi="Times New Roman"/>
          <w:sz w:val="24"/>
        </w:rPr>
        <w:t>Artikel 2.3.3 komt te luiden:</w:t>
      </w:r>
    </w:p>
    <w:p w:rsidRPr="00D8792C" w:rsidR="004A4B0C" w:rsidP="004377C2" w:rsidRDefault="004A4B0C" w14:paraId="3FF3ABF2" w14:textId="77777777">
      <w:pPr>
        <w:rPr>
          <w:rFonts w:ascii="Times New Roman" w:hAnsi="Times New Roman"/>
          <w:sz w:val="24"/>
        </w:rPr>
      </w:pPr>
    </w:p>
    <w:p w:rsidRPr="00D8792C" w:rsidR="004A4B0C" w:rsidP="004377C2" w:rsidRDefault="004A4B0C" w14:paraId="02183E2E" w14:textId="77777777">
      <w:pPr>
        <w:rPr>
          <w:rFonts w:ascii="Times New Roman" w:hAnsi="Times New Roman"/>
          <w:b/>
          <w:sz w:val="24"/>
        </w:rPr>
      </w:pPr>
      <w:r w:rsidRPr="00D8792C">
        <w:rPr>
          <w:rFonts w:ascii="Times New Roman" w:hAnsi="Times New Roman"/>
          <w:b/>
          <w:sz w:val="24"/>
        </w:rPr>
        <w:t>Artikel 2.3.3</w:t>
      </w:r>
    </w:p>
    <w:p w:rsidRPr="00D8792C" w:rsidR="004A4B0C" w:rsidP="004377C2" w:rsidRDefault="004A4B0C" w14:paraId="77162753" w14:textId="77777777">
      <w:pPr>
        <w:rPr>
          <w:rFonts w:ascii="Times New Roman" w:hAnsi="Times New Roman"/>
          <w:sz w:val="24"/>
        </w:rPr>
      </w:pPr>
    </w:p>
    <w:p w:rsidRPr="00D8792C" w:rsidR="004A4B0C" w:rsidP="004377C2" w:rsidRDefault="004A4B0C" w14:paraId="27EF9956" w14:textId="77777777">
      <w:pPr>
        <w:ind w:firstLine="284"/>
        <w:rPr>
          <w:rFonts w:ascii="Times New Roman" w:hAnsi="Times New Roman"/>
          <w:sz w:val="24"/>
        </w:rPr>
      </w:pPr>
      <w:r w:rsidRPr="00D8792C">
        <w:rPr>
          <w:rFonts w:ascii="Times New Roman" w:hAnsi="Times New Roman"/>
          <w:sz w:val="24"/>
        </w:rPr>
        <w:t xml:space="preserve">In spoedeisende gevallen, daaronder begrepen de gevallen waarin terstond opvang noodzakelijk is, al dan niet in verband met risico’s voor de veiligheid als gevolg van huiselijk geweld, beslist het college na een melding als bedoeld in artikel 2.3.2, eerste lid, </w:t>
      </w:r>
      <w:bookmarkStart w:name="_Hlk125373174" w:id="9"/>
      <w:r w:rsidRPr="00D8792C">
        <w:rPr>
          <w:rFonts w:ascii="Times New Roman" w:hAnsi="Times New Roman"/>
          <w:sz w:val="24"/>
        </w:rPr>
        <w:t xml:space="preserve">of een melding als bedoeld in artikel 2.2.5 zonder dat een aanvraag als bedoeld in artikel 2.3.5 is gedaan, </w:t>
      </w:r>
      <w:bookmarkEnd w:id="9"/>
      <w:r w:rsidRPr="00D8792C">
        <w:rPr>
          <w:rFonts w:ascii="Times New Roman" w:hAnsi="Times New Roman"/>
          <w:sz w:val="24"/>
        </w:rPr>
        <w:t xml:space="preserve">onverwijld tot verstrekking van een tijdelijke maatwerkvoorziening in afwachting van de uitkomst van het onderzoek, bedoeld in artikel 2.3.2, </w:t>
      </w:r>
      <w:bookmarkStart w:name="_Hlk125373193" w:id="10"/>
      <w:r w:rsidRPr="00D8792C">
        <w:rPr>
          <w:rFonts w:ascii="Times New Roman" w:hAnsi="Times New Roman"/>
          <w:sz w:val="24"/>
        </w:rPr>
        <w:t>2.3a.1 of 2.3a.4</w:t>
      </w:r>
      <w:bookmarkEnd w:id="10"/>
      <w:r w:rsidRPr="00D8792C">
        <w:rPr>
          <w:rFonts w:ascii="Times New Roman" w:hAnsi="Times New Roman"/>
          <w:sz w:val="24"/>
        </w:rPr>
        <w:t xml:space="preserve">. </w:t>
      </w:r>
    </w:p>
    <w:p w:rsidRPr="00D8792C" w:rsidR="004A4B0C" w:rsidP="004377C2" w:rsidRDefault="004A4B0C" w14:paraId="2DDA3E4D" w14:textId="77777777">
      <w:pPr>
        <w:rPr>
          <w:rFonts w:ascii="Times New Roman" w:hAnsi="Times New Roman"/>
          <w:sz w:val="24"/>
        </w:rPr>
      </w:pPr>
    </w:p>
    <w:p w:rsidRPr="00D8792C" w:rsidR="004A4B0C" w:rsidP="004377C2" w:rsidRDefault="004A4B0C" w14:paraId="2894E372" w14:textId="77777777">
      <w:pPr>
        <w:rPr>
          <w:rFonts w:ascii="Times New Roman" w:hAnsi="Times New Roman"/>
          <w:sz w:val="24"/>
        </w:rPr>
      </w:pPr>
      <w:r w:rsidRPr="00D8792C">
        <w:rPr>
          <w:rFonts w:ascii="Times New Roman" w:hAnsi="Times New Roman"/>
          <w:sz w:val="24"/>
        </w:rPr>
        <w:t>I</w:t>
      </w:r>
    </w:p>
    <w:p w:rsidRPr="00D8792C" w:rsidR="004A4B0C" w:rsidP="004377C2" w:rsidRDefault="004A4B0C" w14:paraId="72E64D39" w14:textId="77777777">
      <w:pPr>
        <w:rPr>
          <w:rFonts w:ascii="Times New Roman" w:hAnsi="Times New Roman"/>
          <w:sz w:val="24"/>
        </w:rPr>
      </w:pPr>
    </w:p>
    <w:p w:rsidRPr="00D8792C" w:rsidR="004A4B0C" w:rsidP="004377C2" w:rsidRDefault="004A4B0C" w14:paraId="082D887C" w14:textId="77777777">
      <w:pPr>
        <w:ind w:firstLine="284"/>
        <w:rPr>
          <w:rFonts w:ascii="Times New Roman" w:hAnsi="Times New Roman"/>
          <w:sz w:val="24"/>
        </w:rPr>
      </w:pPr>
      <w:r w:rsidRPr="00D8792C">
        <w:rPr>
          <w:rFonts w:ascii="Times New Roman" w:hAnsi="Times New Roman"/>
          <w:sz w:val="24"/>
        </w:rPr>
        <w:t>Artikel 2.3.5 wordt als volgt gewijzigd:</w:t>
      </w:r>
    </w:p>
    <w:p w:rsidRPr="00D8792C" w:rsidR="004A4B0C" w:rsidP="004377C2" w:rsidRDefault="004A4B0C" w14:paraId="55D9AB6D" w14:textId="77777777">
      <w:pPr>
        <w:ind w:firstLine="284"/>
        <w:rPr>
          <w:rFonts w:ascii="Times New Roman" w:hAnsi="Times New Roman"/>
          <w:sz w:val="24"/>
        </w:rPr>
      </w:pPr>
    </w:p>
    <w:p w:rsidRPr="00D8792C" w:rsidR="004A4B0C" w:rsidP="004377C2" w:rsidRDefault="004A4B0C" w14:paraId="1A925F26" w14:textId="77777777">
      <w:pPr>
        <w:ind w:firstLine="284"/>
        <w:rPr>
          <w:rFonts w:ascii="Times New Roman" w:hAnsi="Times New Roman"/>
          <w:sz w:val="24"/>
        </w:rPr>
      </w:pPr>
      <w:r w:rsidRPr="00D8792C">
        <w:rPr>
          <w:rFonts w:ascii="Times New Roman" w:hAnsi="Times New Roman"/>
          <w:sz w:val="24"/>
        </w:rPr>
        <w:t>1. Het tweede lid komt te luiden:</w:t>
      </w:r>
    </w:p>
    <w:p w:rsidR="004A4B0C" w:rsidP="004377C2" w:rsidRDefault="004A4B0C" w14:paraId="7C58F384" w14:textId="77777777">
      <w:pPr>
        <w:ind w:firstLine="284"/>
        <w:rPr>
          <w:rFonts w:ascii="Times New Roman" w:hAnsi="Times New Roman"/>
          <w:sz w:val="24"/>
        </w:rPr>
      </w:pPr>
      <w:r w:rsidRPr="00D8792C">
        <w:rPr>
          <w:rFonts w:ascii="Times New Roman" w:hAnsi="Times New Roman"/>
          <w:sz w:val="24"/>
        </w:rPr>
        <w:t>2. Het college geeft de beschikking binnen twee weken na ontvangst van de aanvraag</w:t>
      </w:r>
      <w:bookmarkStart w:name="_Hlk125373242" w:id="11"/>
      <w:r w:rsidRPr="00D8792C">
        <w:rPr>
          <w:rFonts w:ascii="Times New Roman" w:hAnsi="Times New Roman"/>
          <w:sz w:val="24"/>
        </w:rPr>
        <w:t>, of binnen twee weken na het informeren van de cliënt op grond van artikel 2.3a.2, eerste lid, indien de cliënt instemt met het verstrekken van de maatwerkvoorziening</w:t>
      </w:r>
      <w:bookmarkEnd w:id="11"/>
      <w:r w:rsidR="004377C2">
        <w:rPr>
          <w:rFonts w:ascii="Times New Roman" w:hAnsi="Times New Roman"/>
          <w:sz w:val="24"/>
        </w:rPr>
        <w:t>.</w:t>
      </w:r>
    </w:p>
    <w:p w:rsidRPr="00D8792C" w:rsidR="004377C2" w:rsidP="004377C2" w:rsidRDefault="004377C2" w14:paraId="7B83106D" w14:textId="77777777">
      <w:pPr>
        <w:rPr>
          <w:rFonts w:ascii="Times New Roman" w:hAnsi="Times New Roman"/>
          <w:sz w:val="24"/>
        </w:rPr>
      </w:pPr>
    </w:p>
    <w:p w:rsidRPr="00D8792C" w:rsidR="004A4B0C" w:rsidP="004377C2" w:rsidRDefault="004A4B0C" w14:paraId="6E1A2101" w14:textId="77777777">
      <w:pPr>
        <w:ind w:firstLine="284"/>
        <w:rPr>
          <w:rFonts w:ascii="Times New Roman" w:hAnsi="Times New Roman"/>
          <w:sz w:val="24"/>
        </w:rPr>
      </w:pPr>
      <w:r w:rsidRPr="00D8792C">
        <w:rPr>
          <w:rFonts w:ascii="Times New Roman" w:hAnsi="Times New Roman"/>
          <w:sz w:val="24"/>
        </w:rPr>
        <w:t>2. Het vijfde lid komt te luiden:</w:t>
      </w:r>
    </w:p>
    <w:p w:rsidRPr="00D8792C" w:rsidR="004A4B0C" w:rsidP="004377C2" w:rsidRDefault="004A4B0C" w14:paraId="7B71037E" w14:textId="77777777">
      <w:pPr>
        <w:ind w:firstLine="284"/>
        <w:rPr>
          <w:rFonts w:ascii="Times New Roman" w:hAnsi="Times New Roman"/>
          <w:sz w:val="24"/>
        </w:rPr>
      </w:pPr>
      <w:r w:rsidRPr="00D8792C">
        <w:rPr>
          <w:rFonts w:ascii="Times New Roman" w:hAnsi="Times New Roman"/>
          <w:sz w:val="24"/>
        </w:rPr>
        <w:t>5. De maatwerkvoorziening is, voor zover daartoe aanleiding bestaat afgestemd op:</w:t>
      </w:r>
    </w:p>
    <w:p w:rsidRPr="00D8792C" w:rsidR="004A4B0C" w:rsidP="004377C2" w:rsidRDefault="004A4B0C" w14:paraId="399FFAC6" w14:textId="77777777">
      <w:pPr>
        <w:ind w:firstLine="284"/>
        <w:rPr>
          <w:rFonts w:ascii="Times New Roman" w:hAnsi="Times New Roman"/>
          <w:sz w:val="24"/>
        </w:rPr>
      </w:pPr>
      <w:r w:rsidRPr="00D8792C">
        <w:rPr>
          <w:rFonts w:ascii="Times New Roman" w:hAnsi="Times New Roman"/>
          <w:sz w:val="24"/>
        </w:rPr>
        <w:t>a. de omstandigheden en mogelijkheden van de cliënt;</w:t>
      </w:r>
    </w:p>
    <w:p w:rsidRPr="00D8792C" w:rsidR="004A4B0C" w:rsidP="004377C2" w:rsidRDefault="004A4B0C" w14:paraId="49645D77" w14:textId="77777777">
      <w:pPr>
        <w:ind w:firstLine="284"/>
        <w:rPr>
          <w:rFonts w:ascii="Times New Roman" w:hAnsi="Times New Roman"/>
          <w:sz w:val="24"/>
        </w:rPr>
      </w:pPr>
      <w:r w:rsidRPr="00D8792C">
        <w:rPr>
          <w:rFonts w:ascii="Times New Roman" w:hAnsi="Times New Roman"/>
          <w:sz w:val="24"/>
        </w:rPr>
        <w:t xml:space="preserve">b. zorg en overige diensten als bedoeld in de Zorgverzekeringswet </w:t>
      </w:r>
      <w:bookmarkStart w:name="_Hlk125373280" w:id="12"/>
      <w:r w:rsidRPr="00D8792C">
        <w:rPr>
          <w:rFonts w:ascii="Times New Roman" w:hAnsi="Times New Roman"/>
          <w:sz w:val="24"/>
        </w:rPr>
        <w:t>en de daarop berustende bepalingen;</w:t>
      </w:r>
      <w:bookmarkEnd w:id="12"/>
    </w:p>
    <w:p w:rsidRPr="00D8792C" w:rsidR="004A4B0C" w:rsidP="004377C2" w:rsidRDefault="004A4B0C" w14:paraId="2A626869" w14:textId="77777777">
      <w:pPr>
        <w:ind w:firstLine="284"/>
        <w:rPr>
          <w:rFonts w:ascii="Times New Roman" w:hAnsi="Times New Roman"/>
          <w:sz w:val="24"/>
        </w:rPr>
      </w:pPr>
      <w:r w:rsidRPr="00D8792C">
        <w:rPr>
          <w:rFonts w:ascii="Times New Roman" w:hAnsi="Times New Roman"/>
          <w:sz w:val="24"/>
        </w:rPr>
        <w:t xml:space="preserve">c. </w:t>
      </w:r>
      <w:bookmarkStart w:name="_Hlk125373311" w:id="13"/>
      <w:r w:rsidRPr="00D8792C">
        <w:rPr>
          <w:rFonts w:ascii="Times New Roman" w:hAnsi="Times New Roman"/>
          <w:sz w:val="24"/>
        </w:rPr>
        <w:t>dienstverlening die de cliënt ontvangt of kan ontvangen uit het sociaal domein, anders dan de maatwerkvoorziening;</w:t>
      </w:r>
      <w:bookmarkEnd w:id="13"/>
    </w:p>
    <w:p w:rsidRPr="00D8792C" w:rsidR="004A4B0C" w:rsidP="004377C2" w:rsidRDefault="004A4B0C" w14:paraId="1C4C573E" w14:textId="77777777">
      <w:pPr>
        <w:ind w:firstLine="284"/>
        <w:rPr>
          <w:rFonts w:ascii="Times New Roman" w:hAnsi="Times New Roman"/>
          <w:sz w:val="24"/>
        </w:rPr>
      </w:pPr>
      <w:r w:rsidRPr="00D8792C">
        <w:rPr>
          <w:rFonts w:ascii="Times New Roman" w:hAnsi="Times New Roman"/>
          <w:sz w:val="24"/>
        </w:rPr>
        <w:t>d. onderwijs dat of scholing die de cliënt volgt dan wel zou kunnen volgen;</w:t>
      </w:r>
    </w:p>
    <w:p w:rsidRPr="00D8792C" w:rsidR="004A4B0C" w:rsidP="004377C2" w:rsidRDefault="004A4B0C" w14:paraId="37BBA9DC" w14:textId="77777777">
      <w:pPr>
        <w:ind w:firstLine="284"/>
        <w:rPr>
          <w:rFonts w:ascii="Times New Roman" w:hAnsi="Times New Roman"/>
          <w:sz w:val="24"/>
        </w:rPr>
      </w:pPr>
      <w:r w:rsidRPr="00D8792C">
        <w:rPr>
          <w:rFonts w:ascii="Times New Roman" w:hAnsi="Times New Roman"/>
          <w:sz w:val="24"/>
        </w:rPr>
        <w:t>e. betaalde werkzaamheden;</w:t>
      </w:r>
    </w:p>
    <w:p w:rsidRPr="00D8792C" w:rsidR="004A4B0C" w:rsidP="004377C2" w:rsidRDefault="004A4B0C" w14:paraId="35702993" w14:textId="77777777">
      <w:pPr>
        <w:ind w:firstLine="284"/>
        <w:rPr>
          <w:rFonts w:ascii="Times New Roman" w:hAnsi="Times New Roman"/>
          <w:sz w:val="24"/>
        </w:rPr>
      </w:pPr>
      <w:r w:rsidRPr="00D8792C">
        <w:rPr>
          <w:rFonts w:ascii="Times New Roman" w:hAnsi="Times New Roman"/>
          <w:sz w:val="24"/>
        </w:rPr>
        <w:t xml:space="preserve">f. </w:t>
      </w:r>
      <w:bookmarkStart w:name="_Hlk125373352" w:id="14"/>
      <w:r w:rsidRPr="00D8792C">
        <w:rPr>
          <w:rFonts w:ascii="Times New Roman" w:hAnsi="Times New Roman"/>
          <w:sz w:val="24"/>
        </w:rPr>
        <w:t>dienstverlening die de cliënt ontvangt of kan ontvangen op aanpalende domeinen, anders dan bedoeld onder b en d;</w:t>
      </w:r>
      <w:bookmarkEnd w:id="14"/>
    </w:p>
    <w:p w:rsidRPr="00D8792C" w:rsidR="004A4B0C" w:rsidP="004377C2" w:rsidRDefault="004A4B0C" w14:paraId="2AF7BF46" w14:textId="77777777">
      <w:pPr>
        <w:ind w:firstLine="284"/>
        <w:rPr>
          <w:rFonts w:ascii="Times New Roman" w:hAnsi="Times New Roman"/>
          <w:sz w:val="24"/>
        </w:rPr>
      </w:pPr>
      <w:r w:rsidRPr="00D8792C">
        <w:rPr>
          <w:rFonts w:ascii="Times New Roman" w:hAnsi="Times New Roman"/>
          <w:sz w:val="24"/>
        </w:rPr>
        <w:t xml:space="preserve">g. </w:t>
      </w:r>
      <w:bookmarkStart w:name="_Hlk125373365" w:id="15"/>
      <w:r w:rsidRPr="00D8792C">
        <w:rPr>
          <w:rFonts w:ascii="Times New Roman" w:hAnsi="Times New Roman"/>
          <w:sz w:val="24"/>
        </w:rPr>
        <w:t>interventies uit het sociaal domein of aanpalende domeinen die ten aanzien van cliënt worden ingezet of kunnen worden ingezet;</w:t>
      </w:r>
      <w:bookmarkEnd w:id="15"/>
    </w:p>
    <w:p w:rsidRPr="00D8792C" w:rsidR="004A4B0C" w:rsidP="004377C2" w:rsidRDefault="004A4B0C" w14:paraId="7D71B638" w14:textId="77777777">
      <w:pPr>
        <w:ind w:firstLine="284"/>
        <w:rPr>
          <w:rFonts w:ascii="Times New Roman" w:hAnsi="Times New Roman"/>
          <w:sz w:val="24"/>
        </w:rPr>
      </w:pPr>
      <w:r w:rsidRPr="00D8792C">
        <w:rPr>
          <w:rFonts w:ascii="Times New Roman" w:hAnsi="Times New Roman"/>
          <w:sz w:val="24"/>
        </w:rPr>
        <w:t>h. de godsdienstige gezindheid, de levensovertuiging en de culturele achtergrond van de cliënt.</w:t>
      </w:r>
    </w:p>
    <w:p w:rsidRPr="00D8792C" w:rsidR="004A4B0C" w:rsidP="004377C2" w:rsidRDefault="004A4B0C" w14:paraId="0E6881BA" w14:textId="77777777">
      <w:pPr>
        <w:rPr>
          <w:rFonts w:ascii="Times New Roman" w:hAnsi="Times New Roman"/>
          <w:sz w:val="24"/>
        </w:rPr>
      </w:pPr>
    </w:p>
    <w:p w:rsidRPr="00D8792C" w:rsidR="004A4B0C" w:rsidP="004377C2" w:rsidRDefault="004A4B0C" w14:paraId="5A4567F4" w14:textId="77777777">
      <w:pPr>
        <w:rPr>
          <w:rFonts w:ascii="Times New Roman" w:hAnsi="Times New Roman"/>
          <w:sz w:val="24"/>
        </w:rPr>
      </w:pPr>
      <w:r w:rsidRPr="00D8792C">
        <w:rPr>
          <w:rFonts w:ascii="Times New Roman" w:hAnsi="Times New Roman"/>
          <w:sz w:val="24"/>
        </w:rPr>
        <w:t>J</w:t>
      </w:r>
    </w:p>
    <w:p w:rsidRPr="00D8792C" w:rsidR="004A4B0C" w:rsidP="004377C2" w:rsidRDefault="004A4B0C" w14:paraId="33B1DC00" w14:textId="77777777">
      <w:pPr>
        <w:rPr>
          <w:rFonts w:ascii="Times New Roman" w:hAnsi="Times New Roman"/>
          <w:sz w:val="24"/>
        </w:rPr>
      </w:pPr>
    </w:p>
    <w:p w:rsidRPr="00D8792C" w:rsidR="004A4B0C" w:rsidP="004377C2" w:rsidRDefault="004A4B0C" w14:paraId="4951B61B" w14:textId="77777777">
      <w:pPr>
        <w:ind w:firstLine="284"/>
        <w:rPr>
          <w:rFonts w:ascii="Times New Roman" w:hAnsi="Times New Roman"/>
          <w:sz w:val="24"/>
        </w:rPr>
      </w:pPr>
      <w:r w:rsidRPr="00D8792C">
        <w:rPr>
          <w:rFonts w:ascii="Times New Roman" w:hAnsi="Times New Roman"/>
          <w:sz w:val="24"/>
        </w:rPr>
        <w:t xml:space="preserve">In artikel 2.3.8, eerste lid wordt “een beslissing als bedoeld in artikel 2.3.5 of 2.3.6” vervangen door “een beslissing </w:t>
      </w:r>
      <w:bookmarkStart w:name="_Hlk125373460" w:id="16"/>
      <w:r w:rsidRPr="00D8792C">
        <w:rPr>
          <w:rFonts w:ascii="Times New Roman" w:hAnsi="Times New Roman"/>
          <w:sz w:val="24"/>
        </w:rPr>
        <w:t>tot verstrekking van een maatwerkvoorziening of een persoonsgebonden budget</w:t>
      </w:r>
      <w:bookmarkEnd w:id="16"/>
      <w:r w:rsidRPr="00D8792C">
        <w:rPr>
          <w:rFonts w:ascii="Times New Roman" w:hAnsi="Times New Roman"/>
          <w:sz w:val="24"/>
        </w:rPr>
        <w:t>”.</w:t>
      </w:r>
    </w:p>
    <w:p w:rsidRPr="00D8792C" w:rsidR="004A4B0C" w:rsidP="004377C2" w:rsidRDefault="004A4B0C" w14:paraId="5EC3F5EF" w14:textId="77777777">
      <w:pPr>
        <w:rPr>
          <w:rFonts w:ascii="Times New Roman" w:hAnsi="Times New Roman"/>
          <w:sz w:val="24"/>
        </w:rPr>
      </w:pPr>
    </w:p>
    <w:p w:rsidRPr="00D8792C" w:rsidR="004A4B0C" w:rsidP="004377C2" w:rsidRDefault="004A4B0C" w14:paraId="1EBEC0A5" w14:textId="77777777">
      <w:pPr>
        <w:rPr>
          <w:rFonts w:ascii="Times New Roman" w:hAnsi="Times New Roman"/>
          <w:sz w:val="24"/>
        </w:rPr>
      </w:pPr>
      <w:r w:rsidRPr="00D8792C">
        <w:rPr>
          <w:rFonts w:ascii="Times New Roman" w:hAnsi="Times New Roman"/>
          <w:sz w:val="24"/>
        </w:rPr>
        <w:t>K</w:t>
      </w:r>
    </w:p>
    <w:p w:rsidRPr="00D8792C" w:rsidR="004A4B0C" w:rsidP="004377C2" w:rsidRDefault="004A4B0C" w14:paraId="16F14639" w14:textId="77777777">
      <w:pPr>
        <w:rPr>
          <w:rFonts w:ascii="Times New Roman" w:hAnsi="Times New Roman"/>
          <w:sz w:val="24"/>
        </w:rPr>
      </w:pPr>
    </w:p>
    <w:p w:rsidRPr="00D8792C" w:rsidR="004A4B0C" w:rsidP="007C7890" w:rsidRDefault="004A4B0C" w14:paraId="411FA8BD" w14:textId="77777777">
      <w:pPr>
        <w:ind w:firstLine="284"/>
        <w:rPr>
          <w:rFonts w:ascii="Times New Roman" w:hAnsi="Times New Roman"/>
          <w:sz w:val="24"/>
        </w:rPr>
      </w:pPr>
      <w:r w:rsidRPr="00D8792C">
        <w:rPr>
          <w:rFonts w:ascii="Times New Roman" w:hAnsi="Times New Roman"/>
          <w:sz w:val="24"/>
        </w:rPr>
        <w:t>Artikel 2.3.9 komt te luiden:</w:t>
      </w:r>
    </w:p>
    <w:p w:rsidRPr="00D8792C" w:rsidR="004A4B0C" w:rsidP="004377C2" w:rsidRDefault="004A4B0C" w14:paraId="76991EB1" w14:textId="77777777">
      <w:pPr>
        <w:rPr>
          <w:rFonts w:ascii="Times New Roman" w:hAnsi="Times New Roman"/>
          <w:sz w:val="24"/>
        </w:rPr>
      </w:pPr>
    </w:p>
    <w:p w:rsidRPr="00D8792C" w:rsidR="004A4B0C" w:rsidP="004377C2" w:rsidRDefault="004A4B0C" w14:paraId="6B3B69CE" w14:textId="77777777">
      <w:pPr>
        <w:rPr>
          <w:rFonts w:ascii="Times New Roman" w:hAnsi="Times New Roman"/>
          <w:sz w:val="24"/>
        </w:rPr>
      </w:pPr>
      <w:r w:rsidRPr="00D8792C">
        <w:rPr>
          <w:rFonts w:ascii="Times New Roman" w:hAnsi="Times New Roman"/>
          <w:b/>
          <w:sz w:val="24"/>
        </w:rPr>
        <w:lastRenderedPageBreak/>
        <w:t>Artikel 2.3.9</w:t>
      </w:r>
    </w:p>
    <w:p w:rsidRPr="00D8792C" w:rsidR="004A4B0C" w:rsidP="004377C2" w:rsidRDefault="004A4B0C" w14:paraId="6156E744" w14:textId="77777777">
      <w:pPr>
        <w:rPr>
          <w:rFonts w:ascii="Times New Roman" w:hAnsi="Times New Roman"/>
          <w:sz w:val="24"/>
        </w:rPr>
      </w:pPr>
    </w:p>
    <w:p w:rsidRPr="00D8792C" w:rsidR="004A4B0C" w:rsidP="004377C2" w:rsidRDefault="004A4B0C" w14:paraId="5DF2F70A" w14:textId="77777777">
      <w:pPr>
        <w:ind w:firstLine="284"/>
        <w:rPr>
          <w:rFonts w:ascii="Times New Roman" w:hAnsi="Times New Roman"/>
          <w:sz w:val="24"/>
        </w:rPr>
      </w:pPr>
      <w:r w:rsidRPr="00D8792C">
        <w:rPr>
          <w:rFonts w:ascii="Times New Roman" w:hAnsi="Times New Roman"/>
          <w:sz w:val="24"/>
        </w:rPr>
        <w:t xml:space="preserve">1. Het college onderzoekt periodiek of er aanleiding is </w:t>
      </w:r>
      <w:bookmarkStart w:name="_Hlk125373506" w:id="17"/>
      <w:r w:rsidRPr="00D8792C">
        <w:rPr>
          <w:rFonts w:ascii="Times New Roman" w:hAnsi="Times New Roman"/>
          <w:sz w:val="24"/>
        </w:rPr>
        <w:t xml:space="preserve">een beslissing tot verstrekking van een maatwerkvoorziening of een persoonsgebonden budget </w:t>
      </w:r>
      <w:bookmarkEnd w:id="17"/>
      <w:r w:rsidRPr="00D8792C">
        <w:rPr>
          <w:rFonts w:ascii="Times New Roman" w:hAnsi="Times New Roman"/>
          <w:sz w:val="24"/>
        </w:rPr>
        <w:t>te heroverwegen.</w:t>
      </w:r>
    </w:p>
    <w:p w:rsidRPr="00D8792C" w:rsidR="004A4B0C" w:rsidP="004377C2" w:rsidRDefault="004A4B0C" w14:paraId="4CFC2495" w14:textId="77777777">
      <w:pPr>
        <w:ind w:firstLine="284"/>
        <w:rPr>
          <w:rFonts w:ascii="Times New Roman" w:hAnsi="Times New Roman"/>
          <w:sz w:val="24"/>
        </w:rPr>
      </w:pPr>
      <w:r w:rsidRPr="00D8792C">
        <w:rPr>
          <w:rFonts w:ascii="Times New Roman" w:hAnsi="Times New Roman"/>
          <w:sz w:val="24"/>
        </w:rPr>
        <w:t xml:space="preserve">2. Artikel 2.3.2, tweede tot en met zesde lid, artikel 2.3.5 </w:t>
      </w:r>
      <w:bookmarkStart w:name="_Hlk125373547" w:id="18"/>
      <w:r w:rsidRPr="00D8792C">
        <w:rPr>
          <w:rFonts w:ascii="Times New Roman" w:hAnsi="Times New Roman"/>
          <w:sz w:val="24"/>
        </w:rPr>
        <w:t>en artikel 2.3a.1</w:t>
      </w:r>
      <w:bookmarkEnd w:id="18"/>
      <w:r w:rsidRPr="00D8792C">
        <w:rPr>
          <w:rFonts w:ascii="Times New Roman" w:hAnsi="Times New Roman"/>
          <w:sz w:val="24"/>
        </w:rPr>
        <w:t xml:space="preserve">, zijn van overeenkomstige toepassing </w:t>
      </w:r>
      <w:bookmarkStart w:name="_Hlk125373568" w:id="19"/>
      <w:r w:rsidRPr="00D8792C">
        <w:rPr>
          <w:rFonts w:ascii="Times New Roman" w:hAnsi="Times New Roman"/>
          <w:sz w:val="24"/>
        </w:rPr>
        <w:t>op de in het eerste lid bedoelde heroverweging</w:t>
      </w:r>
      <w:bookmarkEnd w:id="19"/>
      <w:r w:rsidRPr="00D8792C">
        <w:rPr>
          <w:rFonts w:ascii="Times New Roman" w:hAnsi="Times New Roman"/>
          <w:sz w:val="24"/>
        </w:rPr>
        <w:t xml:space="preserve">. </w:t>
      </w:r>
    </w:p>
    <w:p w:rsidRPr="00D8792C" w:rsidR="004A4B0C" w:rsidP="004377C2" w:rsidRDefault="004A4B0C" w14:paraId="00143BD4" w14:textId="77777777">
      <w:pPr>
        <w:rPr>
          <w:rFonts w:ascii="Times New Roman" w:hAnsi="Times New Roman"/>
          <w:sz w:val="24"/>
        </w:rPr>
      </w:pPr>
    </w:p>
    <w:p w:rsidRPr="00D8792C" w:rsidR="004A4B0C" w:rsidP="004377C2" w:rsidRDefault="004A4B0C" w14:paraId="2347E35F" w14:textId="77777777">
      <w:pPr>
        <w:rPr>
          <w:rFonts w:ascii="Times New Roman" w:hAnsi="Times New Roman"/>
          <w:sz w:val="24"/>
        </w:rPr>
      </w:pPr>
      <w:r w:rsidRPr="00D8792C">
        <w:rPr>
          <w:rFonts w:ascii="Times New Roman" w:hAnsi="Times New Roman"/>
          <w:sz w:val="24"/>
        </w:rPr>
        <w:t>L</w:t>
      </w:r>
    </w:p>
    <w:p w:rsidRPr="00D8792C" w:rsidR="004A4B0C" w:rsidP="004377C2" w:rsidRDefault="004A4B0C" w14:paraId="17EA8590" w14:textId="77777777">
      <w:pPr>
        <w:rPr>
          <w:rFonts w:ascii="Times New Roman" w:hAnsi="Times New Roman"/>
          <w:sz w:val="24"/>
        </w:rPr>
      </w:pPr>
    </w:p>
    <w:p w:rsidRPr="00D8792C" w:rsidR="004A4B0C" w:rsidP="004377C2" w:rsidRDefault="004A4B0C" w14:paraId="1B12A275" w14:textId="77777777">
      <w:pPr>
        <w:ind w:firstLine="284"/>
        <w:rPr>
          <w:rFonts w:ascii="Times New Roman" w:hAnsi="Times New Roman"/>
          <w:sz w:val="24"/>
        </w:rPr>
      </w:pPr>
      <w:r w:rsidRPr="00D8792C">
        <w:rPr>
          <w:rFonts w:ascii="Times New Roman" w:hAnsi="Times New Roman"/>
          <w:sz w:val="24"/>
        </w:rPr>
        <w:t xml:space="preserve">In artikel 2.3.10, eerste lid, wordt “een beslissing als bedoeld in artikel 2.3.5 of 2.3.6” vervangen door “een beslissing </w:t>
      </w:r>
      <w:bookmarkStart w:name="_Hlk125373917" w:id="20"/>
      <w:r w:rsidRPr="00D8792C">
        <w:rPr>
          <w:rFonts w:ascii="Times New Roman" w:hAnsi="Times New Roman"/>
          <w:sz w:val="24"/>
        </w:rPr>
        <w:t>tot verstrekking van een maatwerkvoorziening of een persoonsgebonden budget</w:t>
      </w:r>
      <w:bookmarkEnd w:id="20"/>
      <w:r w:rsidRPr="00D8792C">
        <w:rPr>
          <w:rFonts w:ascii="Times New Roman" w:hAnsi="Times New Roman"/>
          <w:sz w:val="24"/>
        </w:rPr>
        <w:t>”.</w:t>
      </w:r>
    </w:p>
    <w:p w:rsidRPr="00D8792C" w:rsidR="004A4B0C" w:rsidP="004377C2" w:rsidRDefault="004A4B0C" w14:paraId="34EF1E5F" w14:textId="77777777">
      <w:pPr>
        <w:rPr>
          <w:rFonts w:ascii="Times New Roman" w:hAnsi="Times New Roman"/>
          <w:sz w:val="24"/>
        </w:rPr>
      </w:pPr>
    </w:p>
    <w:p w:rsidRPr="00D8792C" w:rsidR="004A4B0C" w:rsidP="004377C2" w:rsidRDefault="004A4B0C" w14:paraId="546D015F" w14:textId="77777777">
      <w:pPr>
        <w:rPr>
          <w:rFonts w:ascii="Times New Roman" w:hAnsi="Times New Roman"/>
          <w:sz w:val="24"/>
        </w:rPr>
      </w:pPr>
      <w:bookmarkStart w:name="_Hlk118968187" w:id="21"/>
      <w:r w:rsidRPr="00D8792C">
        <w:rPr>
          <w:rFonts w:ascii="Times New Roman" w:hAnsi="Times New Roman"/>
          <w:sz w:val="24"/>
        </w:rPr>
        <w:t>M</w:t>
      </w:r>
    </w:p>
    <w:p w:rsidRPr="00D8792C" w:rsidR="004A4B0C" w:rsidP="004377C2" w:rsidRDefault="004A4B0C" w14:paraId="74DA71B3" w14:textId="77777777">
      <w:pPr>
        <w:rPr>
          <w:rFonts w:ascii="Times New Roman" w:hAnsi="Times New Roman"/>
          <w:sz w:val="24"/>
        </w:rPr>
      </w:pPr>
    </w:p>
    <w:p w:rsidRPr="00D8792C" w:rsidR="004A4B0C" w:rsidP="004377C2" w:rsidRDefault="004A4B0C" w14:paraId="7B48D836" w14:textId="77777777">
      <w:pPr>
        <w:ind w:firstLine="284"/>
        <w:rPr>
          <w:rFonts w:ascii="Times New Roman" w:hAnsi="Times New Roman"/>
          <w:sz w:val="24"/>
        </w:rPr>
      </w:pPr>
      <w:r w:rsidRPr="00D8792C">
        <w:rPr>
          <w:rFonts w:ascii="Times New Roman" w:hAnsi="Times New Roman"/>
          <w:sz w:val="24"/>
        </w:rPr>
        <w:t>Na artikel 2.3.10 wordt een paragraaf ingevoegd, luidende:</w:t>
      </w:r>
      <w:bookmarkStart w:name="_Hlk125373963" w:id="22"/>
    </w:p>
    <w:p w:rsidRPr="00D8792C" w:rsidR="004A4B0C" w:rsidP="004377C2" w:rsidRDefault="004A4B0C" w14:paraId="349B76F2" w14:textId="77777777">
      <w:pPr>
        <w:rPr>
          <w:rFonts w:ascii="Times New Roman" w:hAnsi="Times New Roman"/>
          <w:sz w:val="24"/>
        </w:rPr>
      </w:pPr>
    </w:p>
    <w:p w:rsidRPr="00D8792C" w:rsidR="004A4B0C" w:rsidP="004377C2" w:rsidRDefault="004A4B0C" w14:paraId="4B2EE7F9" w14:textId="77777777">
      <w:pPr>
        <w:rPr>
          <w:rFonts w:ascii="Times New Roman" w:hAnsi="Times New Roman"/>
          <w:i/>
          <w:sz w:val="24"/>
        </w:rPr>
      </w:pPr>
      <w:r w:rsidRPr="00D8792C">
        <w:rPr>
          <w:rFonts w:ascii="Times New Roman" w:hAnsi="Times New Roman"/>
          <w:i/>
          <w:sz w:val="24"/>
        </w:rPr>
        <w:t>§ 3a. Gecoördineerde aanpak bij meervoudige problematiek</w:t>
      </w:r>
      <w:bookmarkEnd w:id="21"/>
    </w:p>
    <w:p w:rsidRPr="00D8792C" w:rsidR="004A4B0C" w:rsidP="004377C2" w:rsidRDefault="004A4B0C" w14:paraId="61860EED" w14:textId="77777777">
      <w:pPr>
        <w:rPr>
          <w:rFonts w:ascii="Times New Roman" w:hAnsi="Times New Roman"/>
          <w:b/>
          <w:sz w:val="24"/>
        </w:rPr>
      </w:pPr>
    </w:p>
    <w:p w:rsidRPr="00D8792C" w:rsidR="004A4B0C" w:rsidP="004377C2" w:rsidRDefault="004A4B0C" w14:paraId="6EF78145" w14:textId="77777777">
      <w:pPr>
        <w:rPr>
          <w:rFonts w:ascii="Times New Roman" w:hAnsi="Times New Roman"/>
          <w:sz w:val="24"/>
        </w:rPr>
      </w:pPr>
      <w:r w:rsidRPr="00D8792C">
        <w:rPr>
          <w:rFonts w:ascii="Times New Roman" w:hAnsi="Times New Roman"/>
          <w:b/>
          <w:sz w:val="24"/>
        </w:rPr>
        <w:t>Artikel 2.3a.1</w:t>
      </w:r>
      <w:r w:rsidRPr="00D8792C">
        <w:rPr>
          <w:rFonts w:ascii="Times New Roman" w:hAnsi="Times New Roman"/>
          <w:sz w:val="24"/>
        </w:rPr>
        <w:t xml:space="preserve"> </w:t>
      </w:r>
    </w:p>
    <w:p w:rsidRPr="00D8792C" w:rsidR="004A4B0C" w:rsidP="004377C2" w:rsidRDefault="004A4B0C" w14:paraId="282738D7" w14:textId="77777777">
      <w:pPr>
        <w:rPr>
          <w:rFonts w:ascii="Times New Roman" w:hAnsi="Times New Roman"/>
          <w:sz w:val="24"/>
        </w:rPr>
      </w:pPr>
    </w:p>
    <w:p w:rsidRPr="00D8792C" w:rsidR="004A4B0C" w:rsidP="004377C2" w:rsidRDefault="004A4B0C" w14:paraId="03BC64DA" w14:textId="77777777">
      <w:pPr>
        <w:ind w:firstLine="284"/>
        <w:rPr>
          <w:rFonts w:ascii="Times New Roman" w:hAnsi="Times New Roman"/>
          <w:sz w:val="24"/>
        </w:rPr>
      </w:pPr>
      <w:r w:rsidRPr="00D8792C">
        <w:rPr>
          <w:rFonts w:ascii="Times New Roman" w:hAnsi="Times New Roman"/>
          <w:sz w:val="24"/>
        </w:rPr>
        <w:t>1. Indien door of namens een cliënt aan het college een verzoek wordt gedaan om een dienst uit het sociaal domein en bij of naar aanleiding van dat verzoek blijkt dat er mogelijk sprake is van meervoudige problematiek, doet het college een onderzoek als bedoeld in het vierde lid.</w:t>
      </w:r>
    </w:p>
    <w:p w:rsidRPr="00D8792C" w:rsidR="004A4B0C" w:rsidP="004377C2" w:rsidRDefault="004A4B0C" w14:paraId="6D75C361" w14:textId="77777777">
      <w:pPr>
        <w:ind w:firstLine="284"/>
        <w:rPr>
          <w:rFonts w:ascii="Times New Roman" w:hAnsi="Times New Roman"/>
          <w:sz w:val="24"/>
        </w:rPr>
      </w:pPr>
      <w:r w:rsidRPr="00D8792C">
        <w:rPr>
          <w:rFonts w:ascii="Times New Roman" w:hAnsi="Times New Roman"/>
          <w:sz w:val="24"/>
        </w:rPr>
        <w:t xml:space="preserve">2. Indien een cliënt al dan niet tezamen met één of meerdere gezinsleden al meer dan één dienst uit het sociaal domein ontvangt, of één of meerdere diensten uit het sociaal domein en uit aanpalende domeinen, kan door of namens de cliënt aan het college een verzoek worden gedaan tot het uitvoeren van een onderzoek als bedoeld in het vierde lid, ten behoeve van een gecoördineerde aanpak. </w:t>
      </w:r>
    </w:p>
    <w:p w:rsidRPr="00D8792C" w:rsidR="004A4B0C" w:rsidP="004377C2" w:rsidRDefault="004A4B0C" w14:paraId="59D54551" w14:textId="77777777">
      <w:pPr>
        <w:ind w:firstLine="284"/>
        <w:rPr>
          <w:rFonts w:ascii="Times New Roman" w:hAnsi="Times New Roman"/>
          <w:sz w:val="24"/>
        </w:rPr>
      </w:pPr>
      <w:r w:rsidRPr="00D8792C">
        <w:rPr>
          <w:rFonts w:ascii="Times New Roman" w:hAnsi="Times New Roman"/>
          <w:sz w:val="24"/>
        </w:rPr>
        <w:t xml:space="preserve">3. Indien bij of naar aanleiding van een verzoek als bedoeld in het eerste of tweede lid, sprake lijkt te zijn meervoudige problematiek die niet alleen de cliënt betreft maar ook een of meer van zijn gezinsleden, overlegt het college met de cliënt en de gezinsleden die het betreft of deze gezinsleden als cliënt betrokken worden in het in het vierde lid bedoelde onderzoek. </w:t>
      </w:r>
    </w:p>
    <w:p w:rsidRPr="00D8792C" w:rsidR="004A4B0C" w:rsidP="004377C2" w:rsidRDefault="004A4B0C" w14:paraId="65D10F9D" w14:textId="77777777">
      <w:pPr>
        <w:ind w:firstLine="284"/>
        <w:rPr>
          <w:rFonts w:ascii="Times New Roman" w:hAnsi="Times New Roman"/>
          <w:sz w:val="24"/>
        </w:rPr>
      </w:pPr>
      <w:r w:rsidRPr="00D8792C">
        <w:rPr>
          <w:rFonts w:ascii="Times New Roman" w:hAnsi="Times New Roman"/>
          <w:sz w:val="24"/>
        </w:rPr>
        <w:t>4. Het college onderzoekt binnen zes weken na een verzoek als bedoeld in het eerste of tweede lid, in samenspraak met de cliënt of cliënten en, indien deze er zijn, in samenspraak met vertegenwoordigers of mantelzorgers van de betrokken cliënten:</w:t>
      </w:r>
    </w:p>
    <w:p w:rsidRPr="00D8792C" w:rsidR="004A4B0C" w:rsidP="004377C2" w:rsidRDefault="004A4B0C" w14:paraId="2050D60D" w14:textId="77777777">
      <w:pPr>
        <w:ind w:firstLine="284"/>
        <w:rPr>
          <w:rFonts w:ascii="Times New Roman" w:hAnsi="Times New Roman"/>
          <w:sz w:val="24"/>
        </w:rPr>
      </w:pPr>
      <w:r w:rsidRPr="00D8792C">
        <w:rPr>
          <w:rFonts w:ascii="Times New Roman" w:hAnsi="Times New Roman"/>
          <w:sz w:val="24"/>
        </w:rPr>
        <w:t>a. welke problemen spelen;</w:t>
      </w:r>
    </w:p>
    <w:p w:rsidRPr="00D8792C" w:rsidR="004A4B0C" w:rsidP="004377C2" w:rsidRDefault="004A4B0C" w14:paraId="5830664C" w14:textId="5FBA993C">
      <w:pPr>
        <w:ind w:firstLine="284"/>
        <w:rPr>
          <w:rFonts w:ascii="Times New Roman" w:hAnsi="Times New Roman"/>
          <w:sz w:val="24"/>
        </w:rPr>
      </w:pPr>
      <w:r w:rsidRPr="00D8792C">
        <w:rPr>
          <w:rFonts w:ascii="Times New Roman" w:hAnsi="Times New Roman"/>
          <w:sz w:val="24"/>
        </w:rPr>
        <w:t xml:space="preserve">b. </w:t>
      </w:r>
      <w:r w:rsidRPr="00D25CBB" w:rsidR="00180829">
        <w:rPr>
          <w:rFonts w:ascii="Times New Roman" w:hAnsi="Times New Roman" w:eastAsia="Calibri"/>
          <w:sz w:val="24"/>
          <w:lang w:eastAsia="en-US"/>
        </w:rPr>
        <w:t xml:space="preserve">welke </w:t>
      </w:r>
      <w:r w:rsidRPr="00606E35" w:rsidR="00180829">
        <w:rPr>
          <w:rFonts w:ascii="Times New Roman" w:hAnsi="Times New Roman" w:eastAsia="Calibri"/>
          <w:sz w:val="24"/>
          <w:lang w:eastAsia="en-US"/>
        </w:rPr>
        <w:t>diensten</w:t>
      </w:r>
      <w:r w:rsidRPr="00606E35" w:rsidR="00180829">
        <w:rPr>
          <w:rFonts w:ascii="Times New Roman" w:hAnsi="Times New Roman"/>
          <w:sz w:val="24"/>
        </w:rPr>
        <w:t xml:space="preserve"> </w:t>
      </w:r>
      <w:r w:rsidRPr="00606E35" w:rsidR="00180829">
        <w:rPr>
          <w:rFonts w:ascii="Times New Roman" w:hAnsi="Times New Roman" w:eastAsia="Calibri"/>
          <w:sz w:val="24"/>
          <w:lang w:eastAsia="en-US"/>
        </w:rPr>
        <w:t>reeds uit het sociaal domein of aanpalende domeinen worden ontvangen</w:t>
      </w:r>
      <w:r w:rsidRPr="00606E35" w:rsidR="00D25CBB">
        <w:rPr>
          <w:rFonts w:ascii="Times New Roman" w:hAnsi="Times New Roman" w:eastAsia="Calibri"/>
          <w:sz w:val="24"/>
          <w:lang w:eastAsia="en-US"/>
        </w:rPr>
        <w:t xml:space="preserve"> </w:t>
      </w:r>
      <w:r w:rsidRPr="00606E35">
        <w:rPr>
          <w:rFonts w:ascii="Times New Roman" w:hAnsi="Times New Roman"/>
          <w:sz w:val="24"/>
        </w:rPr>
        <w:t>en of, en zo ja, welke interventies uit deze domeinen ten aanzien van de cliënt worden ingezet</w:t>
      </w:r>
      <w:r w:rsidRPr="00606E35" w:rsidR="00517C6C">
        <w:rPr>
          <w:rFonts w:ascii="Times New Roman" w:hAnsi="Times New Roman" w:eastAsia="Calibri"/>
          <w:sz w:val="24"/>
          <w:lang w:eastAsia="en-US"/>
        </w:rPr>
        <w:t xml:space="preserve">, </w:t>
      </w:r>
      <w:r w:rsidRPr="00606E35" w:rsidR="00517C6C">
        <w:rPr>
          <w:rFonts w:ascii="Times New Roman" w:hAnsi="Times New Roman"/>
          <w:sz w:val="24"/>
        </w:rPr>
        <w:t>met het oog op het verminderen of wegnemen van de onder a bedoelde problemen</w:t>
      </w:r>
      <w:r w:rsidRPr="00606E35">
        <w:rPr>
          <w:rFonts w:ascii="Times New Roman" w:hAnsi="Times New Roman"/>
          <w:sz w:val="24"/>
        </w:rPr>
        <w:t>;</w:t>
      </w:r>
    </w:p>
    <w:p w:rsidRPr="00E21217" w:rsidR="004A4B0C" w:rsidP="004377C2" w:rsidRDefault="004A4B0C" w14:paraId="53D14694" w14:textId="77777777">
      <w:pPr>
        <w:ind w:firstLine="284"/>
        <w:rPr>
          <w:rFonts w:ascii="Times New Roman" w:hAnsi="Times New Roman"/>
          <w:sz w:val="24"/>
        </w:rPr>
      </w:pPr>
      <w:r w:rsidRPr="00D8792C">
        <w:rPr>
          <w:rFonts w:ascii="Times New Roman" w:hAnsi="Times New Roman"/>
          <w:sz w:val="24"/>
        </w:rPr>
        <w:t xml:space="preserve">c. </w:t>
      </w:r>
      <w:r w:rsidRPr="00E21217">
        <w:rPr>
          <w:rFonts w:ascii="Times New Roman" w:hAnsi="Times New Roman"/>
          <w:sz w:val="24"/>
        </w:rPr>
        <w:t>welke dienstverlening of interventies eerder werden ingezet met het oog op het verminderen of wegnemen van de onder a bedoelde problemen;</w:t>
      </w:r>
    </w:p>
    <w:p w:rsidRPr="00E21217" w:rsidR="004A4B0C" w:rsidP="00E21217" w:rsidRDefault="004A4B0C" w14:paraId="1E8D74DC" w14:textId="2E9845EE">
      <w:pPr>
        <w:suppressAutoHyphens/>
        <w:ind w:firstLine="284"/>
        <w:rPr>
          <w:rFonts w:ascii="Times New Roman" w:hAnsi="Times New Roman" w:eastAsia="Calibri"/>
          <w:sz w:val="24"/>
          <w:lang w:eastAsia="en-US"/>
        </w:rPr>
      </w:pPr>
      <w:r w:rsidRPr="00E21217">
        <w:rPr>
          <w:rFonts w:ascii="Times New Roman" w:hAnsi="Times New Roman"/>
          <w:sz w:val="24"/>
        </w:rPr>
        <w:t xml:space="preserve">d. </w:t>
      </w:r>
      <w:r w:rsidRPr="00E21217" w:rsidR="00E21217">
        <w:rPr>
          <w:rFonts w:ascii="Times New Roman" w:hAnsi="Times New Roman" w:eastAsia="Calibri"/>
          <w:sz w:val="24"/>
          <w:lang w:eastAsia="en-US"/>
        </w:rPr>
        <w:t>welke diensten, afspraken en interventies nodig zijn met het oog op het verminderen of wegnemen van de onder a bedoelde problemen; en</w:t>
      </w:r>
    </w:p>
    <w:p w:rsidRPr="00E21217" w:rsidR="004A4B0C" w:rsidP="004377C2" w:rsidRDefault="004A4B0C" w14:paraId="33C8CE46" w14:textId="77777777">
      <w:pPr>
        <w:ind w:firstLine="284"/>
        <w:rPr>
          <w:rFonts w:ascii="Times New Roman" w:hAnsi="Times New Roman"/>
          <w:sz w:val="24"/>
        </w:rPr>
      </w:pPr>
      <w:r w:rsidRPr="00E21217">
        <w:rPr>
          <w:rFonts w:ascii="Times New Roman" w:hAnsi="Times New Roman"/>
          <w:sz w:val="24"/>
        </w:rPr>
        <w:t>e. of sprake is van meervoudige problematiek waarvoor een gecoördineerde aanpak wenselijk is.</w:t>
      </w:r>
    </w:p>
    <w:p w:rsidRPr="00D8792C" w:rsidR="004A4B0C" w:rsidP="004377C2" w:rsidRDefault="004A4B0C" w14:paraId="399E2FAB" w14:textId="77777777">
      <w:pPr>
        <w:ind w:firstLine="284"/>
        <w:rPr>
          <w:rFonts w:ascii="Times New Roman" w:hAnsi="Times New Roman"/>
          <w:sz w:val="24"/>
        </w:rPr>
      </w:pPr>
      <w:r w:rsidRPr="00D8792C">
        <w:rPr>
          <w:rFonts w:ascii="Times New Roman" w:hAnsi="Times New Roman"/>
          <w:sz w:val="24"/>
        </w:rPr>
        <w:t xml:space="preserve">5. Het college stelt voorafgaand aan het onderzoek de identiteit van de cliënt vast aan de hand van een document als bedoeld in artikel 1 van de Wet op de identificatieplicht en wijst </w:t>
      </w:r>
      <w:r w:rsidRPr="00D8792C">
        <w:rPr>
          <w:rFonts w:ascii="Times New Roman" w:hAnsi="Times New Roman"/>
          <w:sz w:val="24"/>
        </w:rPr>
        <w:lastRenderedPageBreak/>
        <w:t>op de mogelijkheid gebruik te maken van gratis cliëntondersteuning. Bij een onderzoek als bedoeld in het vierde lid, zijn de artikelen 2.3.2, tweede, vijfde, zesde en zevende lid van overeenkomstige toepassing.</w:t>
      </w:r>
    </w:p>
    <w:p w:rsidRPr="00D8792C" w:rsidR="004A4B0C" w:rsidP="004377C2" w:rsidRDefault="004A4B0C" w14:paraId="04977D9B" w14:textId="77777777">
      <w:pPr>
        <w:ind w:firstLine="284"/>
        <w:rPr>
          <w:rFonts w:ascii="Times New Roman" w:hAnsi="Times New Roman"/>
          <w:sz w:val="24"/>
        </w:rPr>
      </w:pPr>
      <w:r w:rsidRPr="00D8792C">
        <w:rPr>
          <w:rFonts w:ascii="Times New Roman" w:hAnsi="Times New Roman"/>
          <w:sz w:val="24"/>
        </w:rPr>
        <w:t xml:space="preserve">6. </w:t>
      </w:r>
      <w:r w:rsidRPr="00D8792C">
        <w:rPr>
          <w:rFonts w:ascii="Times New Roman" w:hAnsi="Times New Roman" w:eastAsiaTheme="minorHAnsi"/>
          <w:sz w:val="24"/>
          <w:lang w:eastAsia="en-US"/>
        </w:rPr>
        <w:t xml:space="preserve">Voor zover een dienst uit het sociaal domein wordt overwogen wordt </w:t>
      </w:r>
      <w:r w:rsidRPr="00D8792C">
        <w:rPr>
          <w:rFonts w:ascii="Times New Roman" w:hAnsi="Times New Roman"/>
          <w:sz w:val="24"/>
        </w:rPr>
        <w:t>z</w:t>
      </w:r>
      <w:r w:rsidRPr="00D8792C">
        <w:rPr>
          <w:rFonts w:ascii="Times New Roman" w:hAnsi="Times New Roman" w:eastAsiaTheme="minorHAnsi"/>
          <w:sz w:val="24"/>
          <w:lang w:eastAsia="en-US"/>
        </w:rPr>
        <w:t xml:space="preserve">o mogelijk tijdens en anders zo spoedig mogelijk na het onderzoek bedoeld in het vierde lid, </w:t>
      </w:r>
      <w:r w:rsidRPr="00D8792C">
        <w:rPr>
          <w:rFonts w:ascii="Times New Roman" w:hAnsi="Times New Roman"/>
          <w:sz w:val="24"/>
        </w:rPr>
        <w:t>toepassing gegeven</w:t>
      </w:r>
      <w:r w:rsidRPr="00D8792C">
        <w:rPr>
          <w:rFonts w:ascii="Times New Roman" w:hAnsi="Times New Roman" w:eastAsiaTheme="minorHAnsi"/>
          <w:sz w:val="24"/>
          <w:lang w:eastAsia="en-US"/>
        </w:rPr>
        <w:t xml:space="preserve"> aan a</w:t>
      </w:r>
      <w:r w:rsidRPr="00D8792C">
        <w:rPr>
          <w:rFonts w:ascii="Times New Roman" w:hAnsi="Times New Roman"/>
          <w:sz w:val="24"/>
        </w:rPr>
        <w:t>rtikel 2.3.2, vierde lid, artikel 2.3 en 2.7, eerste lid, van de Jeugdwet, artikel 3 van de Wet gemeentelijke schuldhulpverlening en de artikelen 19, 35 en 36 van de Participatiewet.</w:t>
      </w:r>
    </w:p>
    <w:p w:rsidRPr="00D8792C" w:rsidR="004A4B0C" w:rsidP="004377C2" w:rsidRDefault="004A4B0C" w14:paraId="42BA458D" w14:textId="77777777">
      <w:pPr>
        <w:ind w:firstLine="284"/>
        <w:rPr>
          <w:rFonts w:ascii="Times New Roman" w:hAnsi="Times New Roman"/>
          <w:sz w:val="24"/>
        </w:rPr>
      </w:pPr>
      <w:r w:rsidRPr="00D8792C">
        <w:rPr>
          <w:rFonts w:ascii="Times New Roman" w:hAnsi="Times New Roman"/>
          <w:sz w:val="24"/>
        </w:rPr>
        <w:t>7. In samenspraak met de cliënt of cliënten, en indien deze er zijn, met hun vertegenwoordigers:</w:t>
      </w:r>
    </w:p>
    <w:p w:rsidRPr="00D8792C" w:rsidR="004A4B0C" w:rsidP="004377C2" w:rsidRDefault="004A4B0C" w14:paraId="7F0B0C6F" w14:textId="77777777">
      <w:pPr>
        <w:ind w:firstLine="284"/>
        <w:rPr>
          <w:rFonts w:ascii="Times New Roman" w:hAnsi="Times New Roman"/>
          <w:sz w:val="24"/>
        </w:rPr>
      </w:pPr>
      <w:r w:rsidRPr="00D8792C">
        <w:rPr>
          <w:rFonts w:ascii="Times New Roman" w:hAnsi="Times New Roman"/>
          <w:sz w:val="24"/>
        </w:rPr>
        <w:t>a. betrekt het college partijen bij het onderzoek die betrokken zijn bij de dienstverlening of interventies bedoeld in het vierde lid, onderdeel b, en partijen die een bijdrage kunnen leveren aan de gecoördineerde aanpak;</w:t>
      </w:r>
    </w:p>
    <w:p w:rsidRPr="00D8792C" w:rsidR="004A4B0C" w:rsidP="004377C2" w:rsidRDefault="004A4B0C" w14:paraId="65E8F2D6" w14:textId="77777777">
      <w:pPr>
        <w:ind w:firstLine="284"/>
        <w:rPr>
          <w:rFonts w:ascii="Times New Roman" w:hAnsi="Times New Roman"/>
          <w:sz w:val="24"/>
        </w:rPr>
      </w:pPr>
      <w:r w:rsidRPr="00D8792C">
        <w:rPr>
          <w:rFonts w:ascii="Times New Roman" w:hAnsi="Times New Roman"/>
          <w:sz w:val="24"/>
        </w:rPr>
        <w:t>b. kan het college een casusoverleg organiseren overeenkomstig het bepaalde in artikel 5.4.3.</w:t>
      </w:r>
    </w:p>
    <w:p w:rsidRPr="00D8792C" w:rsidR="004A4B0C" w:rsidP="004377C2" w:rsidRDefault="004A4B0C" w14:paraId="34B8E6F7" w14:textId="77777777">
      <w:pPr>
        <w:rPr>
          <w:rFonts w:ascii="Times New Roman" w:hAnsi="Times New Roman"/>
          <w:sz w:val="24"/>
        </w:rPr>
      </w:pPr>
    </w:p>
    <w:p w:rsidRPr="00D8792C" w:rsidR="004A4B0C" w:rsidP="004377C2" w:rsidRDefault="004A4B0C" w14:paraId="348168CC" w14:textId="77777777">
      <w:pPr>
        <w:rPr>
          <w:rFonts w:ascii="Times New Roman" w:hAnsi="Times New Roman"/>
          <w:i/>
          <w:sz w:val="24"/>
        </w:rPr>
      </w:pPr>
      <w:r w:rsidRPr="00D8792C">
        <w:rPr>
          <w:rFonts w:ascii="Times New Roman" w:hAnsi="Times New Roman"/>
          <w:b/>
          <w:sz w:val="24"/>
        </w:rPr>
        <w:t xml:space="preserve">Artikel 2.3a.2 </w:t>
      </w:r>
    </w:p>
    <w:p w:rsidRPr="00D8792C" w:rsidR="004A4B0C" w:rsidP="004377C2" w:rsidRDefault="004A4B0C" w14:paraId="639E367E" w14:textId="77777777">
      <w:pPr>
        <w:rPr>
          <w:rFonts w:ascii="Times New Roman" w:hAnsi="Times New Roman"/>
          <w:sz w:val="24"/>
        </w:rPr>
      </w:pPr>
    </w:p>
    <w:p w:rsidRPr="0023244E" w:rsidR="004A4B0C" w:rsidP="004377C2" w:rsidRDefault="004A4B0C" w14:paraId="479D7E8D" w14:textId="77777777">
      <w:pPr>
        <w:ind w:firstLine="284"/>
        <w:rPr>
          <w:rFonts w:ascii="Times New Roman" w:hAnsi="Times New Roman"/>
          <w:sz w:val="24"/>
        </w:rPr>
      </w:pPr>
      <w:r w:rsidRPr="00D8792C">
        <w:rPr>
          <w:rFonts w:ascii="Times New Roman" w:hAnsi="Times New Roman"/>
          <w:sz w:val="24"/>
        </w:rPr>
        <w:t xml:space="preserve">1. Het college informeert de cliënt of cliënten, en indien deze er zijn de vertegenwoordigers van de cliënt, over de uitkomsten en conclusies van het onderzoek, bedoeld in artikel 2.3a.1, vierde lid en, indien van toepassing, over de gecoördineerde aanpak. De informatie wordt ook schriftelijk verstrekt, waarbij het college aangeeft hoe de cliënt de voorgestelde diensten uit het sociale domein kan verkrijgen. Het college informeert de </w:t>
      </w:r>
      <w:r w:rsidRPr="0023244E">
        <w:rPr>
          <w:rFonts w:ascii="Times New Roman" w:hAnsi="Times New Roman"/>
          <w:sz w:val="24"/>
        </w:rPr>
        <w:t>cliënten afzonderlijk van elkaar voor zover dit nodig is om de persoonlijke levenssfeer van de cliënten niet te schaden.</w:t>
      </w:r>
    </w:p>
    <w:p w:rsidRPr="0023244E" w:rsidR="004A4B0C" w:rsidP="004377C2" w:rsidRDefault="004A4B0C" w14:paraId="000CCDF4" w14:textId="1490FE59">
      <w:pPr>
        <w:ind w:firstLine="284"/>
        <w:rPr>
          <w:rFonts w:ascii="Times New Roman" w:hAnsi="Times New Roman"/>
          <w:sz w:val="24"/>
        </w:rPr>
      </w:pPr>
      <w:r w:rsidRPr="0023244E">
        <w:rPr>
          <w:rFonts w:ascii="Times New Roman" w:hAnsi="Times New Roman"/>
          <w:sz w:val="24"/>
        </w:rPr>
        <w:t xml:space="preserve">2. </w:t>
      </w:r>
      <w:r w:rsidRPr="0023244E" w:rsidR="0023244E">
        <w:rPr>
          <w:rFonts w:ascii="Times New Roman" w:hAnsi="Times New Roman"/>
          <w:color w:val="211D1F"/>
          <w:sz w:val="24"/>
        </w:rPr>
        <w:t>Het college zorgt in ieder geval voor een voorstel voor een gecoördineerde aanpak indien:</w:t>
      </w:r>
    </w:p>
    <w:p w:rsidRPr="00D8792C" w:rsidR="004A4B0C" w:rsidP="004377C2" w:rsidRDefault="004A4B0C" w14:paraId="0645BE3E" w14:textId="77777777">
      <w:pPr>
        <w:ind w:firstLine="284"/>
        <w:rPr>
          <w:rFonts w:ascii="Times New Roman" w:hAnsi="Times New Roman"/>
          <w:sz w:val="24"/>
        </w:rPr>
      </w:pPr>
      <w:r w:rsidRPr="0023244E">
        <w:rPr>
          <w:rFonts w:ascii="Times New Roman" w:hAnsi="Times New Roman"/>
          <w:sz w:val="24"/>
        </w:rPr>
        <w:t>a. uit het in</w:t>
      </w:r>
      <w:r w:rsidRPr="00D8792C">
        <w:rPr>
          <w:rFonts w:ascii="Times New Roman" w:hAnsi="Times New Roman"/>
          <w:sz w:val="24"/>
        </w:rPr>
        <w:t xml:space="preserve"> artikel 2.3a.1, vierde lid, bedoelde onderzoek blijkt dat er sprake is van meervoudige problematiek; en</w:t>
      </w:r>
    </w:p>
    <w:p w:rsidRPr="00D8792C" w:rsidR="004A4B0C" w:rsidP="004377C2" w:rsidRDefault="004A4B0C" w14:paraId="3CA017A2" w14:textId="77777777">
      <w:pPr>
        <w:ind w:firstLine="284"/>
        <w:rPr>
          <w:rFonts w:ascii="Times New Roman" w:hAnsi="Times New Roman"/>
          <w:sz w:val="24"/>
        </w:rPr>
      </w:pPr>
      <w:r w:rsidRPr="00D8792C">
        <w:rPr>
          <w:rFonts w:ascii="Times New Roman" w:hAnsi="Times New Roman"/>
          <w:sz w:val="24"/>
        </w:rPr>
        <w:t>b. ten minste twee diensten uit het sociaal domein onderdeel zijn van de gecoördineerde aanpak, of ten minste één dienst uit het sociaal domein tezamen met een plicht tot inburgering als bedoeld in artikel 6, eerste lid, van de Wet inburgering 2021;</w:t>
      </w:r>
    </w:p>
    <w:p w:rsidRPr="00D8792C" w:rsidR="004A4B0C" w:rsidP="004377C2" w:rsidRDefault="004A4B0C" w14:paraId="64B77171" w14:textId="77777777">
      <w:pPr>
        <w:rPr>
          <w:rFonts w:ascii="Times New Roman" w:hAnsi="Times New Roman"/>
          <w:sz w:val="24"/>
        </w:rPr>
      </w:pPr>
      <w:r w:rsidRPr="00D8792C">
        <w:rPr>
          <w:rFonts w:ascii="Times New Roman" w:hAnsi="Times New Roman"/>
          <w:sz w:val="24"/>
        </w:rPr>
        <w:t>tenzij toepassing wordt gegeven aan artikel 2.3a.3, tweede lid.</w:t>
      </w:r>
    </w:p>
    <w:p w:rsidRPr="00D8792C" w:rsidR="004A4B0C" w:rsidP="004377C2" w:rsidRDefault="004A4B0C" w14:paraId="6C87F0A3" w14:textId="77777777">
      <w:pPr>
        <w:rPr>
          <w:rFonts w:ascii="Times New Roman" w:hAnsi="Times New Roman"/>
          <w:b/>
          <w:sz w:val="24"/>
        </w:rPr>
      </w:pPr>
    </w:p>
    <w:p w:rsidRPr="00D8792C" w:rsidR="004A4B0C" w:rsidP="004377C2" w:rsidRDefault="004A4B0C" w14:paraId="36278F55" w14:textId="77777777">
      <w:pPr>
        <w:rPr>
          <w:rFonts w:ascii="Times New Roman" w:hAnsi="Times New Roman"/>
          <w:b/>
          <w:sz w:val="24"/>
        </w:rPr>
      </w:pPr>
      <w:r w:rsidRPr="00D8792C">
        <w:rPr>
          <w:rFonts w:ascii="Times New Roman" w:hAnsi="Times New Roman"/>
          <w:b/>
          <w:sz w:val="24"/>
        </w:rPr>
        <w:t>Artikel 2.3a.3</w:t>
      </w:r>
    </w:p>
    <w:p w:rsidRPr="00D8792C" w:rsidR="004A4B0C" w:rsidP="004377C2" w:rsidRDefault="004A4B0C" w14:paraId="26B27BEF" w14:textId="77777777">
      <w:pPr>
        <w:rPr>
          <w:rFonts w:ascii="Times New Roman" w:hAnsi="Times New Roman"/>
          <w:i/>
          <w:sz w:val="24"/>
        </w:rPr>
      </w:pPr>
    </w:p>
    <w:p w:rsidRPr="00D8792C" w:rsidR="004A4B0C" w:rsidP="004377C2" w:rsidRDefault="004A4B0C" w14:paraId="28494150" w14:textId="77777777">
      <w:pPr>
        <w:ind w:firstLine="284"/>
        <w:rPr>
          <w:rFonts w:ascii="Times New Roman" w:hAnsi="Times New Roman"/>
          <w:sz w:val="24"/>
        </w:rPr>
      </w:pPr>
      <w:r w:rsidRPr="00D8792C">
        <w:rPr>
          <w:rFonts w:ascii="Times New Roman" w:hAnsi="Times New Roman"/>
          <w:sz w:val="24"/>
        </w:rPr>
        <w:t xml:space="preserve">1. Ter uitvoering van de gecoördineerde aanpak, wijst het college, waar mogelijk in overleg met de betrokken cliënt of cliënten, of indien van toepassing de vertegenwoordigers van die cliënt of cliënten, en de bij de gecoördineerde aanpak betrokken partijen, een coördinator aan. </w:t>
      </w:r>
      <w:r w:rsidRPr="00D8792C" w:rsidDel="00352B04">
        <w:rPr>
          <w:rFonts w:ascii="Times New Roman" w:hAnsi="Times New Roman"/>
          <w:sz w:val="24"/>
        </w:rPr>
        <w:t>Als coördinator kan worden aangewezen, een persoon die als partij of medewerker van een partij betrokken is bij de gecoördineerde aanpak of een gemeenteambtenaar.</w:t>
      </w:r>
    </w:p>
    <w:p w:rsidRPr="00D8792C" w:rsidR="004A4B0C" w:rsidP="004377C2" w:rsidRDefault="004A4B0C" w14:paraId="1D5B6A77" w14:textId="77777777">
      <w:pPr>
        <w:ind w:firstLine="284"/>
        <w:rPr>
          <w:rFonts w:ascii="Times New Roman" w:hAnsi="Times New Roman"/>
          <w:sz w:val="24"/>
        </w:rPr>
      </w:pPr>
      <w:r w:rsidRPr="00D8792C">
        <w:rPr>
          <w:rFonts w:ascii="Times New Roman" w:hAnsi="Times New Roman"/>
          <w:sz w:val="24"/>
        </w:rPr>
        <w:t xml:space="preserve">2. Indien de cliënt, de cliënten uit het betrokken gezin, en indien deze er zijn de vertegenwoordigers van de cliënten, gezamenlijk kenbaar maken dat één van deze betrokkenen, een gezinslid of een mantelzorger zorg wil dragen voor coördinatie, en het aannemelijk is dat deze persoon in staat is om voor de benodigde afstemming te zorgen, wijst het college geen coördinator aan. </w:t>
      </w:r>
    </w:p>
    <w:p w:rsidRPr="00D8792C" w:rsidR="004A4B0C" w:rsidP="004377C2" w:rsidRDefault="004A4B0C" w14:paraId="571006E2" w14:textId="77777777">
      <w:pPr>
        <w:ind w:firstLine="284"/>
        <w:rPr>
          <w:rFonts w:ascii="Times New Roman" w:hAnsi="Times New Roman"/>
          <w:sz w:val="24"/>
        </w:rPr>
      </w:pPr>
      <w:r w:rsidRPr="00D8792C">
        <w:rPr>
          <w:rFonts w:ascii="Times New Roman" w:hAnsi="Times New Roman"/>
          <w:sz w:val="24"/>
        </w:rPr>
        <w:lastRenderedPageBreak/>
        <w:t>3. De coördinator zorgt voor afstemming tussen de cliënt of cliënten, en indien deze er is een vertegenwoordiger van een cliënt, en bij de gecoördineerde aanpak betrokken partijen en kan daartoe zo nodig een casusoverleg overeenkomstig het bepaalde in artikel 5.4.3 houden.</w:t>
      </w:r>
    </w:p>
    <w:p w:rsidRPr="00D8792C" w:rsidR="004A4B0C" w:rsidP="004377C2" w:rsidRDefault="004A4B0C" w14:paraId="1CE4FA06" w14:textId="66535B30">
      <w:pPr>
        <w:ind w:firstLine="284"/>
        <w:rPr>
          <w:rFonts w:ascii="Times New Roman" w:hAnsi="Times New Roman"/>
          <w:sz w:val="24"/>
        </w:rPr>
      </w:pPr>
      <w:r w:rsidRPr="00D8792C">
        <w:rPr>
          <w:rFonts w:ascii="Times New Roman" w:hAnsi="Times New Roman"/>
          <w:sz w:val="24"/>
        </w:rPr>
        <w:t xml:space="preserve">4. De coördinator stelt het college op de hoogte indien hij signaleert dat de gecoördineerde aanpak moet worden aangepast, kan of moet worden beëindigd, of hij zijn taak niet meer naar behoren kan uitvoeren. </w:t>
      </w:r>
    </w:p>
    <w:p w:rsidRPr="00D8792C" w:rsidR="004A4B0C" w:rsidP="004377C2" w:rsidRDefault="004A4B0C" w14:paraId="17587D91" w14:textId="26DE39C0">
      <w:pPr>
        <w:ind w:firstLine="284"/>
        <w:rPr>
          <w:rFonts w:ascii="Times New Roman" w:hAnsi="Times New Roman"/>
          <w:sz w:val="24"/>
        </w:rPr>
      </w:pPr>
      <w:r w:rsidRPr="00D8792C">
        <w:rPr>
          <w:rFonts w:ascii="Times New Roman" w:hAnsi="Times New Roman"/>
          <w:sz w:val="24"/>
        </w:rPr>
        <w:t>5. De coördinator oefent zijn taak indien nodig en mogelijk uit in samenspraak met de cliënt, en indien deze er is</w:t>
      </w:r>
      <w:r w:rsidR="00BD2E30">
        <w:rPr>
          <w:rFonts w:ascii="Times New Roman" w:hAnsi="Times New Roman"/>
          <w:sz w:val="24"/>
        </w:rPr>
        <w:t>,</w:t>
      </w:r>
      <w:r w:rsidRPr="00D8792C">
        <w:rPr>
          <w:rFonts w:ascii="Times New Roman" w:hAnsi="Times New Roman"/>
          <w:sz w:val="24"/>
        </w:rPr>
        <w:t xml:space="preserve"> de vertegenwoordiger van de cliënt. De voortgang en afspraken legt hij vast in een coördinatiedossier.</w:t>
      </w:r>
    </w:p>
    <w:p w:rsidRPr="00D8792C" w:rsidR="004A4B0C" w:rsidP="004377C2" w:rsidRDefault="004A4B0C" w14:paraId="38D5DECC" w14:textId="77777777">
      <w:pPr>
        <w:rPr>
          <w:rFonts w:ascii="Times New Roman" w:hAnsi="Times New Roman"/>
          <w:sz w:val="24"/>
        </w:rPr>
      </w:pPr>
    </w:p>
    <w:p w:rsidRPr="00D8792C" w:rsidR="004A4B0C" w:rsidP="004377C2" w:rsidRDefault="004A4B0C" w14:paraId="7FD0F7A5" w14:textId="77777777">
      <w:pPr>
        <w:rPr>
          <w:rFonts w:ascii="Times New Roman" w:hAnsi="Times New Roman"/>
          <w:i/>
          <w:sz w:val="24"/>
        </w:rPr>
      </w:pPr>
      <w:r w:rsidRPr="00D8792C">
        <w:rPr>
          <w:rFonts w:ascii="Times New Roman" w:hAnsi="Times New Roman"/>
          <w:b/>
          <w:sz w:val="24"/>
        </w:rPr>
        <w:t>Artikel 2.3a.4</w:t>
      </w:r>
      <w:r w:rsidRPr="00D8792C">
        <w:rPr>
          <w:rFonts w:ascii="Times New Roman" w:hAnsi="Times New Roman"/>
          <w:sz w:val="24"/>
        </w:rPr>
        <w:t xml:space="preserve"> </w:t>
      </w:r>
    </w:p>
    <w:p w:rsidRPr="00EC5136" w:rsidR="004A4B0C" w:rsidP="004377C2" w:rsidRDefault="004A4B0C" w14:paraId="0EB97659" w14:textId="77777777">
      <w:pPr>
        <w:pStyle w:val="Geenafstand"/>
        <w:rPr>
          <w:rFonts w:ascii="Times New Roman" w:hAnsi="Times New Roman" w:cs="Times New Roman"/>
          <w:sz w:val="24"/>
          <w:szCs w:val="24"/>
          <w:lang w:val="nl-NL"/>
        </w:rPr>
      </w:pPr>
    </w:p>
    <w:p w:rsidRPr="00EC5136" w:rsidR="004A4B0C" w:rsidP="004377C2" w:rsidRDefault="004A4B0C" w14:paraId="7BFDDC1E"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1. Een partij kan het college een gemotiveerd verzoek doen om een onderzoek uit te voeren als bedoeld in het tweede lid, indien hij vermoedt dat:</w:t>
      </w:r>
    </w:p>
    <w:p w:rsidRPr="00EC5136" w:rsidR="004A4B0C" w:rsidP="004377C2" w:rsidRDefault="004A4B0C" w14:paraId="54F2560C"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a. sprake is van voortdurende of terugkerende meervoudige problematiek waarvoor de persoon of personen die het betreft geen of selectief hulp vragen of accepteren of de hulp die wel wordt aanvaard niet effectief lijkt, terwijl vanwege de aard of complexiteit van de problemen maatschappelijke teloorgang of een lage kwaliteit van leven en welzijn dreigt of al aan de orde is, en</w:t>
      </w:r>
    </w:p>
    <w:p w:rsidRPr="00EC5136" w:rsidR="004A4B0C" w:rsidP="004377C2" w:rsidRDefault="004A4B0C" w14:paraId="6FDBDA9B"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1°. in de omgeving van deze persoon of personen gedurende langere tijd of telkens opnieuw problemen, hinder of overlast wordt ervaren, of</w:t>
      </w:r>
    </w:p>
    <w:p w:rsidRPr="00EC5136" w:rsidR="004A4B0C" w:rsidP="004377C2" w:rsidRDefault="004A4B0C" w14:paraId="605E5AC0"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2°. de veiligheid van deze persoon of andere personen of goederen in het geding is; en</w:t>
      </w:r>
    </w:p>
    <w:p w:rsidRPr="00EC5136" w:rsidR="004A4B0C" w:rsidP="004377C2" w:rsidRDefault="004A4B0C" w14:paraId="1ECC6E10"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b. een gecoördineerde aanpak kan bijdragen aan het oplossen of verminderen van de problematiek.</w:t>
      </w:r>
    </w:p>
    <w:p w:rsidRPr="00EC5136" w:rsidR="00D8792C" w:rsidP="004377C2" w:rsidRDefault="004A4B0C" w14:paraId="23A72E63"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2. Naar aanleiding van een verzoek als bedoeld in het eerste lid, kan het college ten aanzien van de cliënt of cliënten uit het desbetreffende gezin een onderzoek doen, waarbij in ieder geval de in het eerste lid bedoelde partij wordt betrokken en wordt onderzocht:</w:t>
      </w:r>
    </w:p>
    <w:p w:rsidRPr="00E77B62" w:rsidR="00D8792C" w:rsidP="004377C2" w:rsidRDefault="004A4B0C" w14:paraId="5FAB45E2"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 xml:space="preserve">a. </w:t>
      </w:r>
      <w:r w:rsidRPr="00E77B62">
        <w:rPr>
          <w:rFonts w:ascii="Times New Roman" w:hAnsi="Times New Roman" w:cs="Times New Roman"/>
          <w:sz w:val="24"/>
          <w:szCs w:val="24"/>
          <w:lang w:val="nl-NL"/>
        </w:rPr>
        <w:t>welke problemen spelen;</w:t>
      </w:r>
    </w:p>
    <w:p w:rsidRPr="00E77B62" w:rsidR="00D8792C" w:rsidP="004377C2" w:rsidRDefault="004A4B0C" w14:paraId="48A4D89A" w14:textId="26490619">
      <w:pPr>
        <w:pStyle w:val="Geenafstand"/>
        <w:ind w:firstLine="284"/>
        <w:rPr>
          <w:rFonts w:ascii="Times New Roman" w:hAnsi="Times New Roman" w:cs="Times New Roman"/>
          <w:sz w:val="24"/>
          <w:szCs w:val="24"/>
          <w:lang w:val="nl-NL"/>
        </w:rPr>
      </w:pPr>
      <w:r w:rsidRPr="00E77B62">
        <w:rPr>
          <w:rFonts w:ascii="Times New Roman" w:hAnsi="Times New Roman" w:cs="Times New Roman"/>
          <w:sz w:val="24"/>
          <w:szCs w:val="24"/>
          <w:lang w:val="nl-NL"/>
        </w:rPr>
        <w:t xml:space="preserve">b. </w:t>
      </w:r>
      <w:r w:rsidRPr="00E77B62" w:rsidR="00E77B62">
        <w:rPr>
          <w:rFonts w:ascii="Times New Roman" w:hAnsi="Times New Roman" w:eastAsia="Calibri" w:cs="Times New Roman"/>
          <w:sz w:val="24"/>
          <w:szCs w:val="24"/>
          <w:lang w:val="nl-NL"/>
        </w:rPr>
        <w:t>welke diensten</w:t>
      </w:r>
      <w:r w:rsidRPr="00E77B62" w:rsidR="00E77B62">
        <w:rPr>
          <w:rFonts w:ascii="Times New Roman" w:hAnsi="Times New Roman" w:cs="Times New Roman"/>
          <w:sz w:val="24"/>
          <w:szCs w:val="24"/>
          <w:lang w:val="nl-NL"/>
        </w:rPr>
        <w:t xml:space="preserve"> </w:t>
      </w:r>
      <w:r w:rsidRPr="008B6C88" w:rsidR="00E77B62">
        <w:rPr>
          <w:rFonts w:ascii="Times New Roman" w:hAnsi="Times New Roman" w:cs="Times New Roman"/>
          <w:sz w:val="24"/>
          <w:szCs w:val="24"/>
          <w:lang w:val="nl-NL"/>
        </w:rPr>
        <w:t>r</w:t>
      </w:r>
      <w:r w:rsidRPr="008B6C88" w:rsidR="00E77B62">
        <w:rPr>
          <w:rFonts w:ascii="Times New Roman" w:hAnsi="Times New Roman" w:eastAsia="Calibri" w:cs="Times New Roman"/>
          <w:sz w:val="24"/>
          <w:szCs w:val="24"/>
          <w:lang w:val="nl-NL"/>
        </w:rPr>
        <w:t xml:space="preserve">eeds uit het sociaal domein of aanpalende domeinen worden ontvangen </w:t>
      </w:r>
      <w:r w:rsidRPr="008B6C88">
        <w:rPr>
          <w:rFonts w:ascii="Times New Roman" w:hAnsi="Times New Roman" w:cs="Times New Roman"/>
          <w:sz w:val="24"/>
          <w:szCs w:val="24"/>
          <w:lang w:val="nl-NL"/>
        </w:rPr>
        <w:t>en of, en zo ja, welke interventies op deze terreinen lopen</w:t>
      </w:r>
      <w:r w:rsidRPr="008B6C88" w:rsidR="008B6C88">
        <w:rPr>
          <w:rFonts w:ascii="Times New Roman" w:hAnsi="Times New Roman" w:cs="Times New Roman"/>
          <w:sz w:val="24"/>
          <w:szCs w:val="24"/>
          <w:lang w:val="nl-NL"/>
        </w:rPr>
        <w:t>, met het oog op het verminderen of wegnemen van de onder a bedoelde problemen</w:t>
      </w:r>
      <w:r w:rsidRPr="008B6C88">
        <w:rPr>
          <w:rFonts w:ascii="Times New Roman" w:hAnsi="Times New Roman" w:cs="Times New Roman"/>
          <w:sz w:val="24"/>
          <w:szCs w:val="24"/>
          <w:lang w:val="nl-NL"/>
        </w:rPr>
        <w:t>;</w:t>
      </w:r>
    </w:p>
    <w:p w:rsidRPr="00EC5136" w:rsidR="00D8792C" w:rsidP="004377C2" w:rsidRDefault="004A4B0C" w14:paraId="77165C31" w14:textId="77777777">
      <w:pPr>
        <w:pStyle w:val="Geenafstand"/>
        <w:ind w:firstLine="284"/>
        <w:rPr>
          <w:rFonts w:ascii="Times New Roman" w:hAnsi="Times New Roman" w:cs="Times New Roman"/>
          <w:sz w:val="24"/>
          <w:szCs w:val="24"/>
          <w:lang w:val="nl-NL"/>
        </w:rPr>
      </w:pPr>
      <w:r w:rsidRPr="00E77B62">
        <w:rPr>
          <w:rFonts w:ascii="Times New Roman" w:hAnsi="Times New Roman" w:cs="Times New Roman"/>
          <w:sz w:val="24"/>
          <w:szCs w:val="24"/>
          <w:lang w:val="nl-NL"/>
        </w:rPr>
        <w:t>c. welke diensten of interventies eerder werden ingezet met het oog op het verminderen of wegnemen van de onder a</w:t>
      </w:r>
      <w:r w:rsidRPr="00EC5136">
        <w:rPr>
          <w:rFonts w:ascii="Times New Roman" w:hAnsi="Times New Roman" w:cs="Times New Roman"/>
          <w:sz w:val="24"/>
          <w:szCs w:val="24"/>
          <w:lang w:val="nl-NL"/>
        </w:rPr>
        <w:t xml:space="preserve"> bedoelde problemen;</w:t>
      </w:r>
    </w:p>
    <w:p w:rsidRPr="006F6E06" w:rsidR="00D8792C" w:rsidP="004377C2" w:rsidRDefault="004A4B0C" w14:paraId="2FDBB23F" w14:textId="351845CF">
      <w:pPr>
        <w:pStyle w:val="Geenafstand"/>
        <w:ind w:firstLine="284"/>
        <w:rPr>
          <w:rFonts w:ascii="Times New Roman" w:hAnsi="Times New Roman" w:cs="Times New Roman"/>
          <w:sz w:val="24"/>
          <w:szCs w:val="24"/>
          <w:lang w:val="nl-NL"/>
        </w:rPr>
      </w:pPr>
      <w:r w:rsidRPr="006F6E06">
        <w:rPr>
          <w:rFonts w:ascii="Times New Roman" w:hAnsi="Times New Roman" w:cs="Times New Roman"/>
          <w:sz w:val="24"/>
          <w:szCs w:val="24"/>
          <w:lang w:val="nl-NL"/>
        </w:rPr>
        <w:t>d.</w:t>
      </w:r>
      <w:r w:rsidRPr="006F6E06" w:rsidR="006F6E06">
        <w:rPr>
          <w:rFonts w:ascii="Times New Roman" w:hAnsi="Times New Roman" w:eastAsia="Calibri" w:cs="Times New Roman"/>
          <w:sz w:val="24"/>
          <w:szCs w:val="24"/>
          <w:lang w:val="nl-NL"/>
        </w:rPr>
        <w:t xml:space="preserve"> welke diensten, afspraken en interventies nodig zijn met het oog op het verminderen of wegnemen van de onder a bedoelde problemen; en</w:t>
      </w:r>
    </w:p>
    <w:p w:rsidRPr="00EC5136" w:rsidR="00D8792C" w:rsidP="004377C2" w:rsidRDefault="004A4B0C" w14:paraId="1A51EAD6"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e. of sprake is van meervoudige problematiek waarvoor een gecoördineerde aanpak wenselijk is.</w:t>
      </w:r>
    </w:p>
    <w:p w:rsidRPr="00EC5136" w:rsidR="00D8792C" w:rsidP="004377C2" w:rsidRDefault="004A4B0C" w14:paraId="53AAE650" w14:textId="3F36ED1E">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3. Het college informeert de cliënt of cliënten en, indien deze er zijn, hun vertegenwoordigers en mantelzorgers over het uitvoeren van een onderzoek als bedoeld in het tweede lid, en betrekt hen zo mogelijk bij het uitvoeren van het onderzoek. Het college wijst daarbij op de mogelijkheid gebruik te maken van gratis cliëntondersteuning. Het college stelt zo spoedig mogelijk de identiteit van de cliënt vast aan de hand van een document als bedoeld in artikel 1 van de Wet op de identificatieplicht.</w:t>
      </w:r>
    </w:p>
    <w:p w:rsidRPr="00EC5136" w:rsidR="00D8792C" w:rsidP="004377C2" w:rsidRDefault="004A4B0C" w14:paraId="5E526B58"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4. Het college kan ten behoeve van het in het tweede lid bedoelde onderzoek, een casusoverleg houden overeenkomstig het bepaalde in artikel 5.4.3.</w:t>
      </w:r>
    </w:p>
    <w:p w:rsidRPr="00EC5136" w:rsidR="00D8792C" w:rsidP="004377C2" w:rsidRDefault="004A4B0C" w14:paraId="1AECF878"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5. Artikel 2.3a.2, tweede lid, is van overeenkomstige toepassing op een gecoördineerde aanpak op basis van een onderzoek als bedoeld in het tweede lid</w:t>
      </w:r>
      <w:r w:rsidRPr="00EC5136" w:rsidR="00D8792C">
        <w:rPr>
          <w:rFonts w:ascii="Times New Roman" w:hAnsi="Times New Roman" w:cs="Times New Roman"/>
          <w:sz w:val="24"/>
          <w:szCs w:val="24"/>
          <w:lang w:val="nl-NL"/>
        </w:rPr>
        <w:t>.</w:t>
      </w:r>
    </w:p>
    <w:p w:rsidRPr="00EC5136" w:rsidR="00D8792C" w:rsidP="004377C2" w:rsidRDefault="004A4B0C" w14:paraId="1004E3D8"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 xml:space="preserve">6. Voor zover een dienst uit het sociaal domein wordt overwogen wordt zo mogelijk tijdens en anders zo spoedig mogelijk na het onderzoek bedoeld in het tweede lid, toepassing </w:t>
      </w:r>
      <w:r w:rsidRPr="00EC5136">
        <w:rPr>
          <w:rFonts w:ascii="Times New Roman" w:hAnsi="Times New Roman" w:cs="Times New Roman"/>
          <w:sz w:val="24"/>
          <w:szCs w:val="24"/>
          <w:lang w:val="nl-NL"/>
        </w:rPr>
        <w:lastRenderedPageBreak/>
        <w:t>gegeven aan artikel 2.3.2, vierde lid, artikel 2.3 en 2.7, eerste lid, van de Jeugdwet, artikel 3 Wet gemeentelijke schuldhulpverlening en de artikelen 19, 35 en 36 van de Participatiewet.</w:t>
      </w:r>
    </w:p>
    <w:p w:rsidRPr="00EC5136" w:rsidR="00D8792C" w:rsidP="004377C2" w:rsidRDefault="004A4B0C" w14:paraId="26A59D8D" w14:textId="77777777">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7. Na een onderzoek als bedoeld in het tweede lid, informeert het college de cliënt of cliënten en indien deze er zijn de vertegenwoordigers van de cliënt, overeenkomstig het bepaalde in artikel 2.3a.2, eerste lid.</w:t>
      </w:r>
    </w:p>
    <w:p w:rsidRPr="00EC5136" w:rsidR="00D8792C" w:rsidP="004377C2" w:rsidRDefault="004A4B0C" w14:paraId="3A99FA06" w14:textId="510EA6A2">
      <w:pPr>
        <w:pStyle w:val="Geenafstand"/>
        <w:ind w:firstLine="284"/>
        <w:rPr>
          <w:rFonts w:ascii="Times New Roman" w:hAnsi="Times New Roman" w:cs="Times New Roman"/>
          <w:sz w:val="24"/>
          <w:szCs w:val="24"/>
          <w:lang w:val="nl-NL"/>
        </w:rPr>
      </w:pPr>
      <w:r w:rsidRPr="00EC5136">
        <w:rPr>
          <w:rFonts w:ascii="Times New Roman" w:hAnsi="Times New Roman" w:cs="Times New Roman"/>
          <w:sz w:val="24"/>
          <w:szCs w:val="24"/>
          <w:lang w:val="nl-NL"/>
        </w:rPr>
        <w:t>8</w:t>
      </w:r>
      <w:r w:rsidRPr="0059119B">
        <w:rPr>
          <w:rFonts w:ascii="Times New Roman" w:hAnsi="Times New Roman" w:cs="Times New Roman"/>
          <w:sz w:val="24"/>
          <w:szCs w:val="24"/>
          <w:lang w:val="nl-NL"/>
        </w:rPr>
        <w:t xml:space="preserve">. In geval van een gecoördineerde aanpak na een onderzoek als bedoeld in het tweede lid, </w:t>
      </w:r>
      <w:bookmarkStart w:name="_Hlk183096794" w:id="23"/>
      <w:r w:rsidRPr="0059119B" w:rsidR="0059119B">
        <w:rPr>
          <w:rFonts w:ascii="Times New Roman" w:hAnsi="Times New Roman" w:eastAsia="Calibri" w:cs="Times New Roman"/>
          <w:sz w:val="24"/>
          <w:szCs w:val="24"/>
          <w:lang w:val="nl-NL"/>
        </w:rPr>
        <w:t>is artikel 2.3a.3, eerste en derde tot en met vijfde lid, van overeenkomstige toepassing</w:t>
      </w:r>
      <w:bookmarkEnd w:id="23"/>
      <w:r w:rsidRPr="0059119B" w:rsidR="0059119B">
        <w:rPr>
          <w:rFonts w:ascii="Times New Roman" w:hAnsi="Times New Roman" w:eastAsia="Calibri" w:cs="Times New Roman"/>
          <w:sz w:val="24"/>
          <w:szCs w:val="24"/>
          <w:lang w:val="nl-NL"/>
        </w:rPr>
        <w:t xml:space="preserve"> </w:t>
      </w:r>
      <w:r w:rsidRPr="0059119B">
        <w:rPr>
          <w:rFonts w:ascii="Times New Roman" w:hAnsi="Times New Roman" w:cs="Times New Roman"/>
          <w:sz w:val="24"/>
          <w:szCs w:val="24"/>
          <w:lang w:val="nl-NL"/>
        </w:rPr>
        <w:t>op het aanwijzen van een coördinator en de taakuitoefening door de coördinator.</w:t>
      </w:r>
    </w:p>
    <w:p w:rsidRPr="00EC5136" w:rsidR="00D8792C" w:rsidP="004377C2" w:rsidRDefault="00D8792C" w14:paraId="40197CD0" w14:textId="77777777">
      <w:pPr>
        <w:pStyle w:val="Geenafstand"/>
        <w:rPr>
          <w:rFonts w:ascii="Times New Roman" w:hAnsi="Times New Roman" w:cs="Times New Roman"/>
          <w:sz w:val="24"/>
          <w:szCs w:val="24"/>
          <w:lang w:val="nl-NL"/>
        </w:rPr>
      </w:pPr>
    </w:p>
    <w:p w:rsidRPr="00EC5136" w:rsidR="004A4B0C" w:rsidP="004377C2" w:rsidRDefault="004A4B0C" w14:paraId="2CD62017" w14:textId="77777777">
      <w:pPr>
        <w:pStyle w:val="Geenafstand"/>
        <w:rPr>
          <w:rFonts w:ascii="Times New Roman" w:hAnsi="Times New Roman" w:cs="Times New Roman"/>
          <w:sz w:val="24"/>
          <w:szCs w:val="24"/>
          <w:lang w:val="nl-NL"/>
        </w:rPr>
      </w:pPr>
      <w:r w:rsidRPr="00EC5136">
        <w:rPr>
          <w:rFonts w:ascii="Times New Roman" w:hAnsi="Times New Roman" w:cs="Times New Roman"/>
          <w:b/>
          <w:sz w:val="24"/>
          <w:szCs w:val="24"/>
          <w:lang w:val="nl-NL"/>
        </w:rPr>
        <w:t>Artikel 2.3a.5</w:t>
      </w:r>
    </w:p>
    <w:p w:rsidRPr="00D8792C" w:rsidR="00D8792C" w:rsidP="004377C2" w:rsidRDefault="00D8792C" w14:paraId="2D99D4BE" w14:textId="77777777">
      <w:pPr>
        <w:rPr>
          <w:rFonts w:ascii="Times New Roman" w:hAnsi="Times New Roman"/>
          <w:sz w:val="24"/>
        </w:rPr>
      </w:pPr>
    </w:p>
    <w:p w:rsidRPr="00C76828" w:rsidR="004A4B0C" w:rsidP="004377C2" w:rsidRDefault="004A4B0C" w14:paraId="01835452" w14:textId="5D3C1647">
      <w:pPr>
        <w:ind w:firstLine="284"/>
        <w:rPr>
          <w:rFonts w:ascii="Times New Roman" w:hAnsi="Times New Roman"/>
          <w:sz w:val="24"/>
        </w:rPr>
      </w:pPr>
      <w:r w:rsidRPr="00C76828">
        <w:rPr>
          <w:rFonts w:ascii="Times New Roman" w:hAnsi="Times New Roman"/>
          <w:sz w:val="24"/>
        </w:rPr>
        <w:t xml:space="preserve">Bij algemene maatregel van bestuur wordt bepaald welke partijen bij een onderzoek als bedoeld in artikel 2.3a.1, vierde lid, </w:t>
      </w:r>
      <w:bookmarkStart w:name="_Hlk183096882" w:id="24"/>
      <w:r w:rsidRPr="00C76828" w:rsidR="00C76828">
        <w:rPr>
          <w:rFonts w:ascii="Times New Roman" w:hAnsi="Times New Roman" w:eastAsia="Calibri"/>
          <w:sz w:val="24"/>
          <w:lang w:eastAsia="en-US"/>
        </w:rPr>
        <w:t>een onderzoek als bedoeld in artikel 2.3a.4, tweede lid, of bij een gecoördineerde aanpak als bedoeld in artikel 2.3a.3</w:t>
      </w:r>
      <w:bookmarkEnd w:id="24"/>
      <w:r w:rsidRPr="00C76828">
        <w:rPr>
          <w:rFonts w:ascii="Times New Roman" w:hAnsi="Times New Roman"/>
          <w:sz w:val="24"/>
        </w:rPr>
        <w:t xml:space="preserve">, betrokken kunnen worden, en op grond van welke taak zij betrokken kunnen worden. </w:t>
      </w:r>
    </w:p>
    <w:bookmarkEnd w:id="22"/>
    <w:p w:rsidRPr="00D8792C" w:rsidR="004A4B0C" w:rsidP="004377C2" w:rsidRDefault="004A4B0C" w14:paraId="2646725B" w14:textId="77777777">
      <w:pPr>
        <w:rPr>
          <w:rFonts w:ascii="Times New Roman" w:hAnsi="Times New Roman"/>
          <w:sz w:val="24"/>
        </w:rPr>
      </w:pPr>
    </w:p>
    <w:p w:rsidRPr="00D8792C" w:rsidR="004A4B0C" w:rsidP="004377C2" w:rsidRDefault="004A4B0C" w14:paraId="779DD91C" w14:textId="77777777">
      <w:pPr>
        <w:rPr>
          <w:rFonts w:ascii="Times New Roman" w:hAnsi="Times New Roman"/>
          <w:sz w:val="24"/>
        </w:rPr>
      </w:pPr>
      <w:r w:rsidRPr="00D8792C">
        <w:rPr>
          <w:rFonts w:ascii="Times New Roman" w:hAnsi="Times New Roman"/>
          <w:sz w:val="24"/>
        </w:rPr>
        <w:t>N</w:t>
      </w:r>
    </w:p>
    <w:p w:rsidRPr="00D8792C" w:rsidR="004A4B0C" w:rsidP="004377C2" w:rsidRDefault="004A4B0C" w14:paraId="7D9EFA85" w14:textId="77777777">
      <w:pPr>
        <w:rPr>
          <w:rFonts w:ascii="Times New Roman" w:hAnsi="Times New Roman"/>
          <w:sz w:val="24"/>
        </w:rPr>
      </w:pPr>
    </w:p>
    <w:p w:rsidRPr="00D8792C" w:rsidR="004A4B0C" w:rsidP="004377C2" w:rsidRDefault="004A4B0C" w14:paraId="56FDC5C3" w14:textId="77777777">
      <w:pPr>
        <w:ind w:firstLine="284"/>
        <w:rPr>
          <w:rFonts w:ascii="Times New Roman" w:hAnsi="Times New Roman"/>
          <w:sz w:val="24"/>
        </w:rPr>
      </w:pPr>
      <w:r w:rsidRPr="00D8792C">
        <w:rPr>
          <w:rFonts w:ascii="Times New Roman" w:hAnsi="Times New Roman"/>
          <w:sz w:val="24"/>
        </w:rPr>
        <w:t>In artikel 2.4.1, eerste lid, wordt “een beslissing als bedoeld in artikel 2.3.5 of 2.3.6” vervangen door “</w:t>
      </w:r>
      <w:bookmarkStart w:name="_Hlk125374048" w:id="25"/>
      <w:r w:rsidRPr="00D8792C">
        <w:rPr>
          <w:rFonts w:ascii="Times New Roman" w:hAnsi="Times New Roman"/>
          <w:sz w:val="24"/>
        </w:rPr>
        <w:t>een beslissing tot verstrekking van een maatwerkvoorziening of een persoonsgebonden budget</w:t>
      </w:r>
      <w:bookmarkEnd w:id="25"/>
      <w:r w:rsidRPr="00D8792C">
        <w:rPr>
          <w:rFonts w:ascii="Times New Roman" w:hAnsi="Times New Roman"/>
          <w:sz w:val="24"/>
        </w:rPr>
        <w:t>”.</w:t>
      </w:r>
    </w:p>
    <w:p w:rsidRPr="00D8792C" w:rsidR="004A4B0C" w:rsidP="004377C2" w:rsidRDefault="004A4B0C" w14:paraId="6098B702" w14:textId="77777777">
      <w:pPr>
        <w:rPr>
          <w:rFonts w:ascii="Times New Roman" w:hAnsi="Times New Roman"/>
          <w:sz w:val="24"/>
        </w:rPr>
      </w:pPr>
    </w:p>
    <w:p w:rsidRPr="00D8792C" w:rsidR="004A4B0C" w:rsidP="004377C2" w:rsidRDefault="004A4B0C" w14:paraId="5DB1BA84" w14:textId="77777777">
      <w:pPr>
        <w:rPr>
          <w:rFonts w:ascii="Times New Roman" w:hAnsi="Times New Roman"/>
          <w:sz w:val="24"/>
        </w:rPr>
      </w:pPr>
      <w:r w:rsidRPr="00D8792C">
        <w:rPr>
          <w:rFonts w:ascii="Times New Roman" w:hAnsi="Times New Roman"/>
          <w:sz w:val="24"/>
        </w:rPr>
        <w:t>O</w:t>
      </w:r>
    </w:p>
    <w:p w:rsidRPr="00D8792C" w:rsidR="004A4B0C" w:rsidP="004377C2" w:rsidRDefault="004A4B0C" w14:paraId="064D3E49" w14:textId="77777777">
      <w:pPr>
        <w:rPr>
          <w:rFonts w:ascii="Times New Roman" w:hAnsi="Times New Roman"/>
          <w:sz w:val="24"/>
        </w:rPr>
      </w:pPr>
    </w:p>
    <w:p w:rsidRPr="00D8792C" w:rsidR="004A4B0C" w:rsidP="004377C2" w:rsidRDefault="004A4B0C" w14:paraId="5C5B3250" w14:textId="77777777">
      <w:pPr>
        <w:ind w:firstLine="284"/>
        <w:rPr>
          <w:rFonts w:ascii="Times New Roman" w:hAnsi="Times New Roman"/>
          <w:sz w:val="24"/>
        </w:rPr>
      </w:pPr>
      <w:r w:rsidRPr="00D8792C">
        <w:rPr>
          <w:rFonts w:ascii="Times New Roman" w:hAnsi="Times New Roman"/>
          <w:sz w:val="24"/>
        </w:rPr>
        <w:t>In artikel 2.4.2, wordt “de periode waarvoor de beslissing, bedoeld in artikel 2.3.5 of 2.3.6, geldt” vervangen door “de periode waarvoor de maatwerkvoorziening of het persoonsgebonden budget zijn verstrekt”.</w:t>
      </w:r>
    </w:p>
    <w:p w:rsidRPr="00D8792C" w:rsidR="004A4B0C" w:rsidP="004377C2" w:rsidRDefault="004A4B0C" w14:paraId="31A5FEF4" w14:textId="77777777">
      <w:pPr>
        <w:rPr>
          <w:rFonts w:ascii="Times New Roman" w:hAnsi="Times New Roman"/>
          <w:sz w:val="24"/>
        </w:rPr>
      </w:pPr>
    </w:p>
    <w:p w:rsidRPr="00D8792C" w:rsidR="004A4B0C" w:rsidP="004377C2" w:rsidRDefault="004A4B0C" w14:paraId="4832B2F4" w14:textId="77777777">
      <w:pPr>
        <w:rPr>
          <w:rFonts w:ascii="Times New Roman" w:hAnsi="Times New Roman"/>
          <w:sz w:val="24"/>
        </w:rPr>
      </w:pPr>
      <w:r w:rsidRPr="00D8792C">
        <w:rPr>
          <w:rFonts w:ascii="Times New Roman" w:hAnsi="Times New Roman"/>
          <w:sz w:val="24"/>
        </w:rPr>
        <w:t xml:space="preserve">P </w:t>
      </w:r>
    </w:p>
    <w:p w:rsidRPr="00D8792C" w:rsidR="004A4B0C" w:rsidP="004377C2" w:rsidRDefault="004A4B0C" w14:paraId="5C080C16" w14:textId="77777777">
      <w:pPr>
        <w:rPr>
          <w:rFonts w:ascii="Times New Roman" w:hAnsi="Times New Roman"/>
          <w:sz w:val="24"/>
        </w:rPr>
      </w:pPr>
    </w:p>
    <w:p w:rsidR="00D8792C" w:rsidP="004377C2" w:rsidRDefault="004A4B0C" w14:paraId="3BC492D7" w14:textId="77777777">
      <w:pPr>
        <w:ind w:firstLine="284"/>
        <w:rPr>
          <w:rFonts w:ascii="Times New Roman" w:hAnsi="Times New Roman"/>
          <w:sz w:val="24"/>
        </w:rPr>
      </w:pPr>
      <w:r w:rsidRPr="00D8792C">
        <w:rPr>
          <w:rFonts w:ascii="Times New Roman" w:hAnsi="Times New Roman"/>
          <w:sz w:val="24"/>
        </w:rPr>
        <w:t>Artikel 5.1.1, wordt als volgt gewijzigd:</w:t>
      </w:r>
    </w:p>
    <w:p w:rsidR="00D8792C" w:rsidP="004377C2" w:rsidRDefault="00D8792C" w14:paraId="7F421CB1" w14:textId="77777777">
      <w:pPr>
        <w:rPr>
          <w:rFonts w:ascii="Times New Roman" w:hAnsi="Times New Roman"/>
          <w:sz w:val="24"/>
        </w:rPr>
      </w:pPr>
    </w:p>
    <w:p w:rsidR="00D8792C" w:rsidP="004377C2" w:rsidRDefault="004A4B0C" w14:paraId="2653A34B" w14:textId="77777777">
      <w:pPr>
        <w:ind w:firstLine="284"/>
        <w:rPr>
          <w:rFonts w:ascii="Times New Roman" w:hAnsi="Times New Roman"/>
          <w:sz w:val="24"/>
        </w:rPr>
      </w:pPr>
      <w:r w:rsidRPr="00D8792C">
        <w:rPr>
          <w:rFonts w:ascii="Times New Roman" w:hAnsi="Times New Roman"/>
          <w:sz w:val="24"/>
        </w:rPr>
        <w:t>1. In het eerste lid wordt “diens echtgenoot, ouders, inwonende kinderen en andere huisgenoten” vervangen door “</w:t>
      </w:r>
      <w:bookmarkStart w:name="_Hlk125376537" w:id="26"/>
      <w:r w:rsidRPr="00D8792C">
        <w:rPr>
          <w:rFonts w:ascii="Times New Roman" w:hAnsi="Times New Roman"/>
          <w:sz w:val="24"/>
        </w:rPr>
        <w:t>diens ouders en gezinsleden</w:t>
      </w:r>
      <w:bookmarkEnd w:id="26"/>
      <w:r w:rsidRPr="00D8792C">
        <w:rPr>
          <w:rFonts w:ascii="Times New Roman" w:hAnsi="Times New Roman"/>
          <w:sz w:val="24"/>
        </w:rPr>
        <w:t>”.</w:t>
      </w:r>
    </w:p>
    <w:p w:rsidR="00D8792C" w:rsidP="004377C2" w:rsidRDefault="00D8792C" w14:paraId="71AC4AC9" w14:textId="77777777">
      <w:pPr>
        <w:rPr>
          <w:rFonts w:ascii="Times New Roman" w:hAnsi="Times New Roman"/>
          <w:sz w:val="24"/>
        </w:rPr>
      </w:pPr>
    </w:p>
    <w:p w:rsidR="00D8792C" w:rsidP="004377C2" w:rsidRDefault="004A4B0C" w14:paraId="79BDF95A" w14:textId="77777777">
      <w:pPr>
        <w:ind w:firstLine="284"/>
        <w:rPr>
          <w:rFonts w:ascii="Times New Roman" w:hAnsi="Times New Roman"/>
          <w:sz w:val="24"/>
        </w:rPr>
      </w:pPr>
      <w:r w:rsidRPr="00D8792C">
        <w:rPr>
          <w:rFonts w:ascii="Times New Roman" w:hAnsi="Times New Roman"/>
          <w:sz w:val="24"/>
        </w:rPr>
        <w:t xml:space="preserve">2. In het vierde lid vervalt de zinsnede “voor zover betrokkene daarvoor zijn uitdrukkelijke toestemming heeft verleend,” en wordt “diens echtgenoot, ouders, inwonende kinderen en andere huisgenoten” vervangen door “diens ouders en gezinsleden”. </w:t>
      </w:r>
    </w:p>
    <w:p w:rsidR="00D8792C" w:rsidP="004377C2" w:rsidRDefault="00D8792C" w14:paraId="0813E71D" w14:textId="77777777">
      <w:pPr>
        <w:rPr>
          <w:rFonts w:ascii="Times New Roman" w:hAnsi="Times New Roman"/>
          <w:sz w:val="24"/>
        </w:rPr>
      </w:pPr>
    </w:p>
    <w:p w:rsidRPr="00D8792C" w:rsidR="004A4B0C" w:rsidP="004377C2" w:rsidRDefault="004A4B0C" w14:paraId="7E95E8EC" w14:textId="77777777">
      <w:pPr>
        <w:ind w:firstLine="284"/>
        <w:rPr>
          <w:rFonts w:ascii="Times New Roman" w:hAnsi="Times New Roman"/>
          <w:sz w:val="24"/>
        </w:rPr>
      </w:pPr>
      <w:r w:rsidRPr="00D8792C">
        <w:rPr>
          <w:rFonts w:ascii="Times New Roman" w:hAnsi="Times New Roman"/>
          <w:sz w:val="24"/>
        </w:rPr>
        <w:t>3. In het vijfde lid, onderdeel a, vervalt de zinsnede: “de betrokkene daarvoor zijn uitdrukkelijke toestemming heeft verleend,”.</w:t>
      </w:r>
    </w:p>
    <w:p w:rsidRPr="00D8792C" w:rsidR="004A4B0C" w:rsidP="004377C2" w:rsidRDefault="004A4B0C" w14:paraId="58159813" w14:textId="77777777">
      <w:pPr>
        <w:rPr>
          <w:rFonts w:ascii="Times New Roman" w:hAnsi="Times New Roman"/>
          <w:sz w:val="24"/>
        </w:rPr>
      </w:pPr>
    </w:p>
    <w:p w:rsidRPr="00D8792C" w:rsidR="004A4B0C" w:rsidP="004377C2" w:rsidRDefault="004A4B0C" w14:paraId="4F77F1EF" w14:textId="77777777">
      <w:pPr>
        <w:rPr>
          <w:rFonts w:ascii="Times New Roman" w:hAnsi="Times New Roman"/>
          <w:sz w:val="24"/>
        </w:rPr>
      </w:pPr>
      <w:r w:rsidRPr="00D8792C">
        <w:rPr>
          <w:rFonts w:ascii="Times New Roman" w:hAnsi="Times New Roman"/>
          <w:sz w:val="24"/>
        </w:rPr>
        <w:t>Q</w:t>
      </w:r>
    </w:p>
    <w:p w:rsidRPr="00D8792C" w:rsidR="004A4B0C" w:rsidP="004377C2" w:rsidRDefault="004A4B0C" w14:paraId="47894048" w14:textId="77777777">
      <w:pPr>
        <w:rPr>
          <w:rFonts w:ascii="Times New Roman" w:hAnsi="Times New Roman"/>
          <w:sz w:val="24"/>
        </w:rPr>
      </w:pPr>
    </w:p>
    <w:p w:rsidRPr="00D8792C" w:rsidR="004A4B0C" w:rsidP="004377C2" w:rsidRDefault="004A4B0C" w14:paraId="7773D78E" w14:textId="77777777">
      <w:pPr>
        <w:ind w:firstLine="284"/>
        <w:rPr>
          <w:rFonts w:ascii="Times New Roman" w:hAnsi="Times New Roman"/>
          <w:sz w:val="24"/>
        </w:rPr>
      </w:pPr>
      <w:r w:rsidRPr="00D8792C">
        <w:rPr>
          <w:rFonts w:ascii="Times New Roman" w:hAnsi="Times New Roman"/>
          <w:sz w:val="24"/>
        </w:rPr>
        <w:t>Artikel 5.1.2, tweede lid, komt te luiden:</w:t>
      </w:r>
    </w:p>
    <w:p w:rsidRPr="00D8792C" w:rsidR="004A4B0C" w:rsidP="004377C2" w:rsidRDefault="004A4B0C" w14:paraId="322154C7" w14:textId="6D655EC4">
      <w:pPr>
        <w:ind w:firstLine="284"/>
        <w:rPr>
          <w:rFonts w:ascii="Times New Roman" w:hAnsi="Times New Roman"/>
          <w:sz w:val="24"/>
        </w:rPr>
      </w:pPr>
      <w:r w:rsidRPr="002311BC">
        <w:rPr>
          <w:rFonts w:ascii="Times New Roman" w:hAnsi="Times New Roman"/>
          <w:sz w:val="24"/>
        </w:rPr>
        <w:t xml:space="preserve">2. Een aanbieder die een algemene voorziening levert, </w:t>
      </w:r>
      <w:bookmarkStart w:name="_Hlk125376635" w:id="27"/>
      <w:r w:rsidRPr="002311BC">
        <w:rPr>
          <w:rFonts w:ascii="Times New Roman" w:hAnsi="Times New Roman"/>
          <w:sz w:val="24"/>
        </w:rPr>
        <w:t xml:space="preserve">of het college of een aanbieder die openbare geestelijke gezondheidszorg toepast, </w:t>
      </w:r>
      <w:bookmarkEnd w:id="27"/>
      <w:r w:rsidRPr="002311BC">
        <w:rPr>
          <w:rFonts w:ascii="Times New Roman" w:hAnsi="Times New Roman"/>
          <w:sz w:val="24"/>
        </w:rPr>
        <w:t xml:space="preserve">is bevoegd tot het verwerken van de persoonsgegevens, </w:t>
      </w:r>
      <w:bookmarkStart w:name="_Hlk183097117" w:id="28"/>
      <w:r w:rsidRPr="002311BC" w:rsidR="002311BC">
        <w:rPr>
          <w:rFonts w:ascii="Times New Roman" w:hAnsi="Times New Roman" w:eastAsia="Calibri"/>
          <w:sz w:val="24"/>
          <w:lang w:eastAsia="en-US"/>
        </w:rPr>
        <w:t>waaronder gegevens over de gezondheid en gegevens van strafrechtelijke aard</w:t>
      </w:r>
      <w:bookmarkEnd w:id="28"/>
      <w:r w:rsidRPr="002311BC">
        <w:rPr>
          <w:rFonts w:ascii="Times New Roman" w:hAnsi="Times New Roman"/>
          <w:sz w:val="24"/>
        </w:rPr>
        <w:t>, van de cliënt, voor zover</w:t>
      </w:r>
      <w:r w:rsidRPr="00D8792C">
        <w:rPr>
          <w:rFonts w:ascii="Times New Roman" w:hAnsi="Times New Roman"/>
          <w:sz w:val="24"/>
        </w:rPr>
        <w:t xml:space="preserve"> deze gegevens noodzakelijk zijn voor: </w:t>
      </w:r>
    </w:p>
    <w:p w:rsidRPr="00D8792C" w:rsidR="004A4B0C" w:rsidP="004377C2" w:rsidRDefault="004A4B0C" w14:paraId="43BE293D" w14:textId="77777777">
      <w:pPr>
        <w:ind w:firstLine="284"/>
        <w:rPr>
          <w:rFonts w:ascii="Times New Roman" w:hAnsi="Times New Roman"/>
          <w:sz w:val="24"/>
        </w:rPr>
      </w:pPr>
      <w:r w:rsidRPr="00D8792C">
        <w:rPr>
          <w:rFonts w:ascii="Times New Roman" w:hAnsi="Times New Roman"/>
          <w:sz w:val="24"/>
        </w:rPr>
        <w:lastRenderedPageBreak/>
        <w:t xml:space="preserve">a. het leveren van de algemene voorziening </w:t>
      </w:r>
      <w:bookmarkStart w:name="_Hlk125376693" w:id="29"/>
      <w:r w:rsidRPr="00D8792C">
        <w:rPr>
          <w:rFonts w:ascii="Times New Roman" w:hAnsi="Times New Roman"/>
          <w:sz w:val="24"/>
        </w:rPr>
        <w:t>of het toepassen van openbare geestelijke gezondheidszorg;</w:t>
      </w:r>
      <w:bookmarkEnd w:id="29"/>
    </w:p>
    <w:p w:rsidRPr="00D8792C" w:rsidR="004A4B0C" w:rsidP="004377C2" w:rsidRDefault="004A4B0C" w14:paraId="7140E5EB" w14:textId="77777777">
      <w:pPr>
        <w:ind w:firstLine="284"/>
        <w:rPr>
          <w:rFonts w:ascii="Times New Roman" w:hAnsi="Times New Roman"/>
          <w:sz w:val="24"/>
        </w:rPr>
      </w:pPr>
      <w:r w:rsidRPr="00D8792C">
        <w:rPr>
          <w:rFonts w:ascii="Times New Roman" w:hAnsi="Times New Roman"/>
          <w:sz w:val="24"/>
        </w:rPr>
        <w:t>b. de uitvoering van artikel 2.1.4, 2.1.4a, 2.1.4b, of 2.1.5;</w:t>
      </w:r>
    </w:p>
    <w:p w:rsidRPr="00D8792C" w:rsidR="004A4B0C" w:rsidP="004377C2" w:rsidRDefault="004A4B0C" w14:paraId="61C163A0" w14:textId="77777777">
      <w:pPr>
        <w:ind w:firstLine="284"/>
        <w:rPr>
          <w:rFonts w:ascii="Times New Roman" w:hAnsi="Times New Roman"/>
          <w:sz w:val="24"/>
        </w:rPr>
      </w:pPr>
      <w:r w:rsidRPr="00D8792C">
        <w:rPr>
          <w:rFonts w:ascii="Times New Roman" w:hAnsi="Times New Roman"/>
          <w:sz w:val="24"/>
        </w:rPr>
        <w:t>c. de uitoefening van het toezicht, bedoeld in artikel 6.1.</w:t>
      </w:r>
    </w:p>
    <w:p w:rsidRPr="00D8792C" w:rsidR="004A4B0C" w:rsidP="004377C2" w:rsidRDefault="004A4B0C" w14:paraId="5317E9AF" w14:textId="77777777">
      <w:pPr>
        <w:rPr>
          <w:rFonts w:ascii="Times New Roman" w:hAnsi="Times New Roman"/>
          <w:sz w:val="24"/>
        </w:rPr>
      </w:pPr>
    </w:p>
    <w:p w:rsidR="00D8792C" w:rsidP="004377C2" w:rsidRDefault="004A4B0C" w14:paraId="576CC261" w14:textId="77777777">
      <w:pPr>
        <w:rPr>
          <w:rFonts w:ascii="Times New Roman" w:hAnsi="Times New Roman"/>
          <w:sz w:val="24"/>
        </w:rPr>
      </w:pPr>
      <w:r w:rsidRPr="00D8792C">
        <w:rPr>
          <w:rFonts w:ascii="Times New Roman" w:hAnsi="Times New Roman"/>
          <w:sz w:val="24"/>
        </w:rPr>
        <w:t>R</w:t>
      </w:r>
    </w:p>
    <w:p w:rsidR="00D8792C" w:rsidP="004377C2" w:rsidRDefault="00D8792C" w14:paraId="0269DAFC" w14:textId="77777777">
      <w:pPr>
        <w:rPr>
          <w:rFonts w:ascii="Times New Roman" w:hAnsi="Times New Roman"/>
          <w:sz w:val="24"/>
        </w:rPr>
      </w:pPr>
    </w:p>
    <w:p w:rsidR="00D8792C" w:rsidP="004377C2" w:rsidRDefault="004A4B0C" w14:paraId="32029D8F" w14:textId="77777777">
      <w:pPr>
        <w:ind w:firstLine="284"/>
        <w:rPr>
          <w:rFonts w:ascii="Times New Roman" w:hAnsi="Times New Roman"/>
          <w:sz w:val="24"/>
        </w:rPr>
      </w:pPr>
      <w:r w:rsidRPr="00D8792C">
        <w:rPr>
          <w:rFonts w:ascii="Times New Roman" w:hAnsi="Times New Roman"/>
          <w:sz w:val="24"/>
        </w:rPr>
        <w:t>Artikel 5.2.1 wordt als volgt gewijzigd:</w:t>
      </w:r>
    </w:p>
    <w:p w:rsidR="00D8792C" w:rsidP="004377C2" w:rsidRDefault="00D8792C" w14:paraId="296350A4" w14:textId="77777777">
      <w:pPr>
        <w:rPr>
          <w:rFonts w:ascii="Times New Roman" w:hAnsi="Times New Roman"/>
          <w:sz w:val="24"/>
        </w:rPr>
      </w:pPr>
    </w:p>
    <w:p w:rsidR="00D8792C" w:rsidP="004377C2" w:rsidRDefault="004A4B0C" w14:paraId="62197E51" w14:textId="77777777">
      <w:pPr>
        <w:ind w:firstLine="284"/>
        <w:rPr>
          <w:rFonts w:ascii="Times New Roman" w:hAnsi="Times New Roman"/>
          <w:sz w:val="24"/>
        </w:rPr>
      </w:pPr>
      <w:r w:rsidRPr="00D8792C">
        <w:rPr>
          <w:rFonts w:ascii="Times New Roman" w:hAnsi="Times New Roman"/>
          <w:sz w:val="24"/>
        </w:rPr>
        <w:t>1. In het eerste lid, onderdeel b, vervalt de zinsnede “voor zover betrokkene het college uitdrukkelijk toestemming tot verwerking daarvan heeft verleend als bedoeld in artikel 5.1.1, vierde lid,”.</w:t>
      </w:r>
    </w:p>
    <w:p w:rsidR="00D8792C" w:rsidP="004377C2" w:rsidRDefault="00D8792C" w14:paraId="070FC1FF" w14:textId="77777777">
      <w:pPr>
        <w:rPr>
          <w:rFonts w:ascii="Times New Roman" w:hAnsi="Times New Roman"/>
          <w:sz w:val="24"/>
        </w:rPr>
      </w:pPr>
    </w:p>
    <w:p w:rsidR="004377C2" w:rsidP="004377C2" w:rsidRDefault="004A4B0C" w14:paraId="0291FB94" w14:textId="77777777">
      <w:pPr>
        <w:ind w:firstLine="284"/>
        <w:rPr>
          <w:rFonts w:ascii="Times New Roman" w:hAnsi="Times New Roman"/>
          <w:sz w:val="24"/>
        </w:rPr>
      </w:pPr>
      <w:r w:rsidRPr="00D8792C">
        <w:rPr>
          <w:rFonts w:ascii="Times New Roman" w:hAnsi="Times New Roman"/>
          <w:sz w:val="24"/>
        </w:rPr>
        <w:t>2. In het eerste lid, onderdeel c, vervalt de zinsnede “, voor zover betrokkene uitdrukkelijke toestemming heeft verleend als bedoeld in artikel 5.2.5 tot het verstrekken daarvan aan het college”.</w:t>
      </w:r>
    </w:p>
    <w:p w:rsidR="004377C2" w:rsidP="004377C2" w:rsidRDefault="004377C2" w14:paraId="356D0920" w14:textId="77777777">
      <w:pPr>
        <w:rPr>
          <w:rFonts w:ascii="Times New Roman" w:hAnsi="Times New Roman"/>
          <w:sz w:val="24"/>
        </w:rPr>
      </w:pPr>
    </w:p>
    <w:p w:rsidRPr="00D8792C" w:rsidR="004A4B0C" w:rsidP="004377C2" w:rsidRDefault="004A4B0C" w14:paraId="3303D87C" w14:textId="77777777">
      <w:pPr>
        <w:rPr>
          <w:rFonts w:ascii="Times New Roman" w:hAnsi="Times New Roman"/>
          <w:sz w:val="24"/>
        </w:rPr>
      </w:pPr>
      <w:r w:rsidRPr="00D8792C">
        <w:rPr>
          <w:rFonts w:ascii="Times New Roman" w:hAnsi="Times New Roman"/>
          <w:sz w:val="24"/>
        </w:rPr>
        <w:t>S</w:t>
      </w:r>
    </w:p>
    <w:p w:rsidRPr="00D8792C" w:rsidR="004A4B0C" w:rsidP="004377C2" w:rsidRDefault="004A4B0C" w14:paraId="3594DEF2" w14:textId="77777777">
      <w:pPr>
        <w:rPr>
          <w:rFonts w:ascii="Times New Roman" w:hAnsi="Times New Roman"/>
          <w:sz w:val="24"/>
        </w:rPr>
      </w:pPr>
    </w:p>
    <w:p w:rsidRPr="00D8792C" w:rsidR="004A4B0C" w:rsidP="004377C2" w:rsidRDefault="004A4B0C" w14:paraId="2B39B1D9" w14:textId="77777777">
      <w:pPr>
        <w:ind w:firstLine="284"/>
        <w:rPr>
          <w:rFonts w:ascii="Times New Roman" w:hAnsi="Times New Roman"/>
          <w:sz w:val="24"/>
        </w:rPr>
      </w:pPr>
      <w:r w:rsidRPr="00D8792C">
        <w:rPr>
          <w:rFonts w:ascii="Times New Roman" w:hAnsi="Times New Roman"/>
          <w:sz w:val="24"/>
        </w:rPr>
        <w:t xml:space="preserve">Artikel 5.2.5 wordt als volgt gewijzigd: </w:t>
      </w:r>
    </w:p>
    <w:p w:rsidR="004377C2" w:rsidP="004377C2" w:rsidRDefault="004377C2" w14:paraId="5F6893B1" w14:textId="77777777">
      <w:pPr>
        <w:rPr>
          <w:rFonts w:ascii="Times New Roman" w:hAnsi="Times New Roman"/>
          <w:sz w:val="24"/>
        </w:rPr>
      </w:pPr>
    </w:p>
    <w:p w:rsidRPr="00D8792C" w:rsidR="004A4B0C" w:rsidP="004377C2" w:rsidRDefault="004A4B0C" w14:paraId="49F6E08A" w14:textId="77777777">
      <w:pPr>
        <w:ind w:firstLine="284"/>
        <w:rPr>
          <w:rFonts w:ascii="Times New Roman" w:hAnsi="Times New Roman"/>
          <w:color w:val="000000" w:themeColor="text1"/>
          <w:sz w:val="24"/>
        </w:rPr>
      </w:pPr>
      <w:r w:rsidRPr="00D8792C">
        <w:rPr>
          <w:rFonts w:ascii="Times New Roman" w:hAnsi="Times New Roman"/>
          <w:sz w:val="24"/>
        </w:rPr>
        <w:t xml:space="preserve">1. In het tweede lid, vervalt de zinsnede“, </w:t>
      </w:r>
      <w:r w:rsidRPr="00D8792C">
        <w:rPr>
          <w:rFonts w:ascii="Times New Roman" w:hAnsi="Times New Roman"/>
          <w:color w:val="000000" w:themeColor="text1"/>
          <w:sz w:val="24"/>
        </w:rPr>
        <w:t>voor zover betrokkene daarvoor zijn uitdrukkelijke toestemming heeft verleend,”.</w:t>
      </w:r>
    </w:p>
    <w:p w:rsidR="004377C2" w:rsidP="004377C2" w:rsidRDefault="004377C2" w14:paraId="1F10F5E9" w14:textId="77777777">
      <w:pPr>
        <w:rPr>
          <w:rFonts w:ascii="Times New Roman" w:hAnsi="Times New Roman"/>
          <w:color w:val="000000" w:themeColor="text1"/>
          <w:sz w:val="24"/>
        </w:rPr>
      </w:pPr>
    </w:p>
    <w:p w:rsidRPr="00D8792C" w:rsidR="004A4B0C" w:rsidP="004377C2" w:rsidRDefault="004A4B0C" w14:paraId="68B6B512" w14:textId="77777777">
      <w:pPr>
        <w:ind w:firstLine="284"/>
        <w:rPr>
          <w:rFonts w:ascii="Times New Roman" w:hAnsi="Times New Roman"/>
          <w:color w:val="000000" w:themeColor="text1"/>
          <w:sz w:val="24"/>
        </w:rPr>
      </w:pPr>
      <w:r w:rsidRPr="00D8792C">
        <w:rPr>
          <w:rFonts w:ascii="Times New Roman" w:hAnsi="Times New Roman"/>
          <w:color w:val="000000" w:themeColor="text1"/>
          <w:sz w:val="24"/>
        </w:rPr>
        <w:t xml:space="preserve">2. In het derde lid wordt “artikel 2.3.2, 2.3.3, 2.3.5 of 2.3.6, 2.3.9, of 2.3.10” vervangen door “artikel 2.3.2, 2.3.3, 2.3.5 of 2.3.6, 2.3.9, 2.3.10, 2.3a.1, 2.3a.3 of 2.3a.4”. </w:t>
      </w:r>
    </w:p>
    <w:p w:rsidRPr="00D8792C" w:rsidR="004A4B0C" w:rsidP="004377C2" w:rsidRDefault="004A4B0C" w14:paraId="444D740B" w14:textId="77777777">
      <w:pPr>
        <w:rPr>
          <w:rFonts w:ascii="Times New Roman" w:hAnsi="Times New Roman"/>
          <w:color w:val="000000" w:themeColor="text1"/>
          <w:sz w:val="24"/>
        </w:rPr>
      </w:pPr>
    </w:p>
    <w:p w:rsidRPr="00D8792C" w:rsidR="004A4B0C" w:rsidP="004377C2" w:rsidRDefault="004A4B0C" w14:paraId="6A69912D" w14:textId="77777777">
      <w:pPr>
        <w:rPr>
          <w:rFonts w:ascii="Times New Roman" w:hAnsi="Times New Roman"/>
          <w:color w:val="000000" w:themeColor="text1"/>
          <w:sz w:val="24"/>
        </w:rPr>
      </w:pPr>
      <w:r w:rsidRPr="00D8792C">
        <w:rPr>
          <w:rFonts w:ascii="Times New Roman" w:hAnsi="Times New Roman"/>
          <w:color w:val="000000" w:themeColor="text1"/>
          <w:sz w:val="24"/>
        </w:rPr>
        <w:t>T</w:t>
      </w:r>
    </w:p>
    <w:p w:rsidRPr="00D8792C" w:rsidR="004A4B0C" w:rsidP="004377C2" w:rsidRDefault="004A4B0C" w14:paraId="6EF35A9D" w14:textId="77777777">
      <w:pPr>
        <w:rPr>
          <w:rFonts w:ascii="Times New Roman" w:hAnsi="Times New Roman"/>
          <w:sz w:val="24"/>
        </w:rPr>
      </w:pPr>
    </w:p>
    <w:p w:rsidR="004377C2" w:rsidP="004377C2" w:rsidRDefault="004A4B0C" w14:paraId="08E82F20" w14:textId="77777777">
      <w:pPr>
        <w:ind w:firstLine="284"/>
        <w:rPr>
          <w:rFonts w:ascii="Times New Roman" w:hAnsi="Times New Roman"/>
          <w:sz w:val="24"/>
        </w:rPr>
      </w:pPr>
      <w:r w:rsidRPr="00D8792C">
        <w:rPr>
          <w:rFonts w:ascii="Times New Roman" w:hAnsi="Times New Roman"/>
          <w:sz w:val="24"/>
        </w:rPr>
        <w:t>Paragraaf 4 van hoofdstuk 5 komt te luiden:</w:t>
      </w:r>
    </w:p>
    <w:p w:rsidR="004377C2" w:rsidP="004377C2" w:rsidRDefault="004377C2" w14:paraId="4E649C4A" w14:textId="77777777">
      <w:pPr>
        <w:rPr>
          <w:rFonts w:ascii="Times New Roman" w:hAnsi="Times New Roman"/>
          <w:sz w:val="24"/>
        </w:rPr>
      </w:pPr>
    </w:p>
    <w:p w:rsidRPr="004377C2" w:rsidR="004A4B0C" w:rsidP="004377C2" w:rsidRDefault="004A4B0C" w14:paraId="04CCAF88" w14:textId="77777777">
      <w:pPr>
        <w:rPr>
          <w:rFonts w:ascii="Times New Roman" w:hAnsi="Times New Roman"/>
          <w:i/>
          <w:sz w:val="24"/>
        </w:rPr>
      </w:pPr>
      <w:r w:rsidRPr="004377C2">
        <w:rPr>
          <w:rFonts w:ascii="Times New Roman" w:hAnsi="Times New Roman"/>
          <w:i/>
          <w:sz w:val="24"/>
        </w:rPr>
        <w:t xml:space="preserve">§ 4. Gegevensverwerking </w:t>
      </w:r>
      <w:bookmarkStart w:name="_Hlk125376934" w:id="30"/>
      <w:r w:rsidRPr="004377C2">
        <w:rPr>
          <w:rFonts w:ascii="Times New Roman" w:hAnsi="Times New Roman"/>
          <w:i/>
          <w:sz w:val="24"/>
        </w:rPr>
        <w:t>ten behoeve van een gecoördineerde aanpak</w:t>
      </w:r>
      <w:bookmarkEnd w:id="30"/>
    </w:p>
    <w:p w:rsidR="004377C2" w:rsidP="004377C2" w:rsidRDefault="004377C2" w14:paraId="3B76B66B" w14:textId="77777777">
      <w:pPr>
        <w:rPr>
          <w:rFonts w:ascii="Times New Roman" w:hAnsi="Times New Roman"/>
          <w:b/>
          <w:sz w:val="24"/>
        </w:rPr>
      </w:pPr>
      <w:bookmarkStart w:name="_Hlk118968602" w:id="31"/>
    </w:p>
    <w:p w:rsidRPr="00D8792C" w:rsidR="004A4B0C" w:rsidP="004377C2" w:rsidRDefault="004A4B0C" w14:paraId="544101AF" w14:textId="77777777">
      <w:pPr>
        <w:rPr>
          <w:rFonts w:ascii="Times New Roman" w:hAnsi="Times New Roman"/>
          <w:i/>
          <w:sz w:val="24"/>
        </w:rPr>
      </w:pPr>
      <w:r w:rsidRPr="00D8792C">
        <w:rPr>
          <w:rFonts w:ascii="Times New Roman" w:hAnsi="Times New Roman"/>
          <w:b/>
          <w:sz w:val="24"/>
        </w:rPr>
        <w:t xml:space="preserve">Artikel 5.4.1. </w:t>
      </w:r>
    </w:p>
    <w:p w:rsidRPr="00D8792C" w:rsidR="004A4B0C" w:rsidP="004377C2" w:rsidRDefault="004A4B0C" w14:paraId="5CEA761B" w14:textId="77777777">
      <w:pPr>
        <w:rPr>
          <w:rFonts w:ascii="Times New Roman" w:hAnsi="Times New Roman"/>
          <w:sz w:val="24"/>
        </w:rPr>
      </w:pPr>
    </w:p>
    <w:p w:rsidRPr="00D4662E" w:rsidR="004377C2" w:rsidP="004377C2" w:rsidRDefault="004A4B0C" w14:paraId="29C1DA5A" w14:textId="6722FCE0">
      <w:pPr>
        <w:ind w:firstLine="284"/>
        <w:rPr>
          <w:rFonts w:ascii="Times New Roman" w:hAnsi="Times New Roman"/>
          <w:sz w:val="24"/>
        </w:rPr>
      </w:pPr>
      <w:bookmarkStart w:name="_Hlk125377349" w:id="32"/>
      <w:r w:rsidRPr="00D4662E">
        <w:rPr>
          <w:rFonts w:ascii="Times New Roman" w:hAnsi="Times New Roman"/>
          <w:sz w:val="24"/>
        </w:rPr>
        <w:t xml:space="preserve">1. </w:t>
      </w:r>
      <w:bookmarkStart w:name="_Hlk125377286" w:id="33"/>
      <w:r w:rsidRPr="00D4662E" w:rsidR="00D4662E">
        <w:rPr>
          <w:rFonts w:ascii="Times New Roman" w:hAnsi="Times New Roman" w:eastAsia="Calibri"/>
          <w:sz w:val="24"/>
          <w:lang w:eastAsia="en-US"/>
        </w:rPr>
        <w:t xml:space="preserve">Het college is bevoegd tot het verwerken van persoonsgegevens van de cliënt voor zover die gegevens noodzakelijk zijn voor het beoordelen van een verzoek als bedoeld in artikel 2.3a.4, eerste lid, of voor het uitvoeren van een onderzoek als bedoeld in artikel 2.3a.1, vierde lid, of artikel 2.3a.4, tweede lid. </w:t>
      </w:r>
      <w:r w:rsidRPr="00D4662E">
        <w:rPr>
          <w:rFonts w:ascii="Times New Roman" w:hAnsi="Times New Roman"/>
          <w:sz w:val="24"/>
        </w:rPr>
        <w:t>Het college is bevoegd tot het verwerken van persoonsgegevens van gezinsleden, voor zover die gegevens, in het kader van het in de eerste volzin bedoelde onderzoek, noodzakelijk zijn om vast te stellen welke hulp deze gezinsleden aan de cliënt bieden of kunnen bieden.</w:t>
      </w:r>
      <w:bookmarkEnd w:id="33"/>
    </w:p>
    <w:p w:rsidRPr="00DB2805" w:rsidR="004377C2" w:rsidP="004377C2" w:rsidRDefault="004A4B0C" w14:paraId="0CE281CB" w14:textId="25C5634B">
      <w:pPr>
        <w:ind w:firstLine="284"/>
        <w:rPr>
          <w:rFonts w:ascii="Times New Roman" w:hAnsi="Times New Roman"/>
          <w:sz w:val="24"/>
        </w:rPr>
      </w:pPr>
      <w:r w:rsidRPr="00DB2805">
        <w:rPr>
          <w:rFonts w:ascii="Times New Roman" w:hAnsi="Times New Roman"/>
          <w:sz w:val="24"/>
        </w:rPr>
        <w:t>2. Het college kan gegevens over gezondheid en andere bijzondere categorieën van persoonsgegevens en persoonsgegevens van strafrechtelijke aard van de cliënt en zijn gezinsleden verwerken, voor zover noodzakelijk</w:t>
      </w:r>
      <w:r w:rsidRPr="00DB2805" w:rsidR="00DB2805">
        <w:rPr>
          <w:rFonts w:ascii="Times New Roman" w:hAnsi="Times New Roman"/>
          <w:sz w:val="24"/>
        </w:rPr>
        <w:t xml:space="preserve"> </w:t>
      </w:r>
      <w:bookmarkStart w:name="_Hlk183097287" w:id="34"/>
      <w:r w:rsidRPr="00DB2805" w:rsidR="00DB2805">
        <w:rPr>
          <w:rFonts w:ascii="Times New Roman" w:hAnsi="Times New Roman" w:eastAsia="Calibri"/>
          <w:sz w:val="24"/>
          <w:lang w:eastAsia="en-US"/>
        </w:rPr>
        <w:t>voor het beoordelen van een verzoek als bedoeld in artikel 2.3a.4, eerste lid, of voor het uitvoeren van een onderzoek als bedoeld in artikel 2.3a.1, vierde lid, of artikel 2.3a.4, tweede lid</w:t>
      </w:r>
      <w:bookmarkEnd w:id="34"/>
      <w:r w:rsidRPr="00DB2805">
        <w:rPr>
          <w:rFonts w:ascii="Times New Roman" w:hAnsi="Times New Roman"/>
          <w:sz w:val="24"/>
        </w:rPr>
        <w:t xml:space="preserve">. </w:t>
      </w:r>
    </w:p>
    <w:p w:rsidR="004377C2" w:rsidP="004377C2" w:rsidRDefault="004A4B0C" w14:paraId="689A0D14" w14:textId="77777777">
      <w:pPr>
        <w:ind w:firstLine="284"/>
        <w:rPr>
          <w:rFonts w:ascii="Times New Roman" w:hAnsi="Times New Roman"/>
          <w:sz w:val="24"/>
        </w:rPr>
      </w:pPr>
      <w:r w:rsidRPr="00D8792C">
        <w:rPr>
          <w:rFonts w:ascii="Times New Roman" w:hAnsi="Times New Roman"/>
          <w:sz w:val="24"/>
        </w:rPr>
        <w:t xml:space="preserve">3. Het college is bevoegd persoonsgegevens van de cliënt en zijn gezinsleden, waaronder gegevens over gezondheid en andere bijzondere categorieën van persoonsgegevens en </w:t>
      </w:r>
      <w:r w:rsidRPr="00D8792C">
        <w:rPr>
          <w:rFonts w:ascii="Times New Roman" w:hAnsi="Times New Roman"/>
          <w:sz w:val="24"/>
        </w:rPr>
        <w:lastRenderedPageBreak/>
        <w:t>persoonsgegevens van strafrechtelijke aard, die het college heeft verwerkt ten behoeve van de uitoefening van zijn taken en bevoegdheden bij of krachtens de hierna genoemde wettelijke bepalingen verder te verwerken voor zover dat noodzakelijk is voor het uitvoeren van een onderzoek als bedoeld in artikel 2.3a.1, vierde lid, of artikel 2.3a.4, tweede lid:</w:t>
      </w:r>
    </w:p>
    <w:p w:rsidRPr="00D8792C" w:rsidR="004A4B0C" w:rsidP="004377C2" w:rsidRDefault="004A4B0C" w14:paraId="78F4AB47" w14:textId="77777777">
      <w:pPr>
        <w:ind w:firstLine="284"/>
        <w:rPr>
          <w:rFonts w:ascii="Times New Roman" w:hAnsi="Times New Roman"/>
          <w:sz w:val="24"/>
        </w:rPr>
      </w:pPr>
      <w:r w:rsidRPr="00D8792C">
        <w:rPr>
          <w:rFonts w:ascii="Times New Roman" w:hAnsi="Times New Roman"/>
          <w:sz w:val="24"/>
        </w:rPr>
        <w:t>a. de artikelen 2.1.1, eerste lid, 2.1.7, 2.2.5, 2.3.1 tot en met 2.3.6, 2.3.9, 2.3.10, 2.3a.1, 2.3a.2, 2.3a.4 en 2.4.1 van deze wet;</w:t>
      </w:r>
    </w:p>
    <w:p w:rsidR="004377C2" w:rsidP="004377C2" w:rsidRDefault="004A4B0C" w14:paraId="5D5BBC07" w14:textId="77777777">
      <w:pPr>
        <w:ind w:firstLine="284"/>
        <w:rPr>
          <w:rFonts w:ascii="Times New Roman" w:hAnsi="Times New Roman"/>
          <w:sz w:val="24"/>
        </w:rPr>
      </w:pPr>
      <w:r w:rsidRPr="00D8792C">
        <w:rPr>
          <w:rFonts w:ascii="Times New Roman" w:hAnsi="Times New Roman"/>
          <w:sz w:val="24"/>
        </w:rPr>
        <w:t>b. de artikelen 2.3 en 2.4 van de Jeugdwet;</w:t>
      </w:r>
    </w:p>
    <w:p w:rsidR="004377C2" w:rsidP="004377C2" w:rsidRDefault="004A4B0C" w14:paraId="23492E7D" w14:textId="77777777">
      <w:pPr>
        <w:ind w:firstLine="284"/>
        <w:rPr>
          <w:rFonts w:ascii="Times New Roman" w:hAnsi="Times New Roman"/>
          <w:sz w:val="24"/>
        </w:rPr>
      </w:pPr>
      <w:r w:rsidRPr="00D8792C">
        <w:rPr>
          <w:rFonts w:ascii="Times New Roman" w:hAnsi="Times New Roman"/>
          <w:sz w:val="24"/>
        </w:rPr>
        <w:t>c. artikel 7 van de Participatiewet;</w:t>
      </w:r>
    </w:p>
    <w:p w:rsidRPr="00F23AE5" w:rsidR="004377C2" w:rsidP="004377C2" w:rsidRDefault="004A4B0C" w14:paraId="49893200" w14:textId="77777777">
      <w:pPr>
        <w:ind w:firstLine="284"/>
        <w:rPr>
          <w:rFonts w:ascii="Times New Roman" w:hAnsi="Times New Roman"/>
          <w:sz w:val="24"/>
        </w:rPr>
      </w:pPr>
      <w:r w:rsidRPr="00D8792C">
        <w:rPr>
          <w:rFonts w:ascii="Times New Roman" w:hAnsi="Times New Roman"/>
          <w:sz w:val="24"/>
        </w:rPr>
        <w:t xml:space="preserve">d. artikel 3 van de Wet </w:t>
      </w:r>
      <w:r w:rsidRPr="00F23AE5">
        <w:rPr>
          <w:rFonts w:ascii="Times New Roman" w:hAnsi="Times New Roman"/>
          <w:sz w:val="24"/>
        </w:rPr>
        <w:t>gemeentelijke schuldhulpverlening;</w:t>
      </w:r>
    </w:p>
    <w:p w:rsidRPr="00F23AE5" w:rsidR="004A4B0C" w:rsidP="004377C2" w:rsidRDefault="004A4B0C" w14:paraId="2F4FF382" w14:textId="77777777">
      <w:pPr>
        <w:ind w:firstLine="284"/>
        <w:rPr>
          <w:rFonts w:ascii="Times New Roman" w:hAnsi="Times New Roman"/>
          <w:sz w:val="24"/>
        </w:rPr>
      </w:pPr>
      <w:r w:rsidRPr="00F23AE5">
        <w:rPr>
          <w:rFonts w:ascii="Times New Roman" w:hAnsi="Times New Roman"/>
          <w:sz w:val="24"/>
        </w:rPr>
        <w:t xml:space="preserve">e. de artikelen 2, eerste lid, 4, 6, tweede lid, 11 en 12 van de Wet sociale werkvoorziening; </w:t>
      </w:r>
    </w:p>
    <w:p w:rsidRPr="00F23AE5" w:rsidR="004A4B0C" w:rsidP="004377C2" w:rsidRDefault="004A4B0C" w14:paraId="293D7CF9" w14:textId="77777777">
      <w:pPr>
        <w:ind w:firstLine="284"/>
        <w:rPr>
          <w:rFonts w:ascii="Times New Roman" w:hAnsi="Times New Roman"/>
          <w:sz w:val="24"/>
        </w:rPr>
      </w:pPr>
      <w:r w:rsidRPr="00F23AE5">
        <w:rPr>
          <w:rFonts w:ascii="Times New Roman" w:hAnsi="Times New Roman"/>
          <w:sz w:val="24"/>
        </w:rPr>
        <w:t xml:space="preserve">f. artikel 16, eerste lid van de Leerplichtwet 1969; </w:t>
      </w:r>
    </w:p>
    <w:p w:rsidRPr="00F23AE5" w:rsidR="004A4B0C" w:rsidP="004377C2" w:rsidRDefault="004A4B0C" w14:paraId="36F01F85" w14:textId="77777777">
      <w:pPr>
        <w:ind w:firstLine="284"/>
        <w:rPr>
          <w:rFonts w:ascii="Times New Roman" w:hAnsi="Times New Roman"/>
          <w:sz w:val="24"/>
        </w:rPr>
      </w:pPr>
      <w:r w:rsidRPr="00F23AE5">
        <w:rPr>
          <w:rFonts w:ascii="Times New Roman" w:hAnsi="Times New Roman"/>
          <w:sz w:val="24"/>
        </w:rPr>
        <w:t xml:space="preserve">g. artikel 8.3.2, eerste lid van de Wet educatie en beroepsonderwijs; </w:t>
      </w:r>
    </w:p>
    <w:p w:rsidRPr="00F23AE5" w:rsidR="004A4B0C" w:rsidP="004377C2" w:rsidRDefault="004A4B0C" w14:paraId="34F5FA99" w14:textId="5CC6172A">
      <w:pPr>
        <w:ind w:firstLine="284"/>
        <w:rPr>
          <w:rFonts w:ascii="Times New Roman" w:hAnsi="Times New Roman"/>
          <w:sz w:val="24"/>
        </w:rPr>
      </w:pPr>
      <w:r w:rsidRPr="00F23AE5">
        <w:rPr>
          <w:rFonts w:ascii="Times New Roman" w:hAnsi="Times New Roman"/>
          <w:sz w:val="24"/>
        </w:rPr>
        <w:t xml:space="preserve">h. </w:t>
      </w:r>
      <w:bookmarkStart w:name="_Hlk183097314" w:id="35"/>
      <w:r w:rsidRPr="00F23AE5" w:rsidR="00F23AE5">
        <w:rPr>
          <w:rFonts w:ascii="Times New Roman" w:hAnsi="Times New Roman" w:eastAsia="Calibri"/>
          <w:sz w:val="24"/>
          <w:lang w:eastAsia="en-US"/>
        </w:rPr>
        <w:t>artikel 8.22, eerste lid, van de Wet voortgezet onderwijs 2020;</w:t>
      </w:r>
      <w:bookmarkEnd w:id="35"/>
    </w:p>
    <w:p w:rsidRPr="00F23AE5" w:rsidR="004A4B0C" w:rsidP="004377C2" w:rsidRDefault="004A4B0C" w14:paraId="5B9B8BC8" w14:textId="77777777">
      <w:pPr>
        <w:ind w:firstLine="284"/>
        <w:rPr>
          <w:rFonts w:ascii="Times New Roman" w:hAnsi="Times New Roman"/>
          <w:sz w:val="24"/>
        </w:rPr>
      </w:pPr>
      <w:r w:rsidRPr="00F23AE5">
        <w:rPr>
          <w:rFonts w:ascii="Times New Roman" w:hAnsi="Times New Roman"/>
          <w:sz w:val="24"/>
        </w:rPr>
        <w:t xml:space="preserve">i. artikel 162b, eerst lid van de Wet op de expertisecentra; of </w:t>
      </w:r>
    </w:p>
    <w:p w:rsidRPr="00D8792C" w:rsidR="004A4B0C" w:rsidP="004377C2" w:rsidRDefault="004A4B0C" w14:paraId="794E6D71" w14:textId="77777777">
      <w:pPr>
        <w:ind w:firstLine="284"/>
        <w:rPr>
          <w:rFonts w:ascii="Times New Roman" w:hAnsi="Times New Roman"/>
          <w:sz w:val="24"/>
        </w:rPr>
      </w:pPr>
      <w:r w:rsidRPr="00F23AE5">
        <w:rPr>
          <w:rFonts w:ascii="Times New Roman" w:hAnsi="Times New Roman"/>
          <w:sz w:val="24"/>
        </w:rPr>
        <w:t>j. de artikelen 5:1 en 5:2 van de Wet verplichte geestelijke gezondheidszorg.</w:t>
      </w:r>
      <w:r w:rsidRPr="00D8792C">
        <w:rPr>
          <w:rFonts w:ascii="Times New Roman" w:hAnsi="Times New Roman"/>
          <w:sz w:val="24"/>
        </w:rPr>
        <w:t xml:space="preserve"> </w:t>
      </w:r>
      <w:bookmarkEnd w:id="31"/>
      <w:bookmarkEnd w:id="32"/>
      <w:r w:rsidRPr="00D8792C">
        <w:rPr>
          <w:rFonts w:ascii="Times New Roman" w:hAnsi="Times New Roman"/>
          <w:sz w:val="24"/>
        </w:rPr>
        <w:br/>
      </w:r>
    </w:p>
    <w:p w:rsidRPr="00D8792C" w:rsidR="004A4B0C" w:rsidP="004377C2" w:rsidRDefault="004A4B0C" w14:paraId="50C97692" w14:textId="77777777">
      <w:pPr>
        <w:rPr>
          <w:rFonts w:ascii="Times New Roman" w:hAnsi="Times New Roman"/>
          <w:i/>
          <w:sz w:val="24"/>
        </w:rPr>
      </w:pPr>
      <w:bookmarkStart w:name="_Hlk125377403" w:id="36"/>
      <w:r w:rsidRPr="00D8792C">
        <w:rPr>
          <w:rFonts w:ascii="Times New Roman" w:hAnsi="Times New Roman"/>
          <w:b/>
          <w:sz w:val="24"/>
        </w:rPr>
        <w:t xml:space="preserve">Artikel 5.4.2 </w:t>
      </w:r>
    </w:p>
    <w:p w:rsidR="004377C2" w:rsidP="004377C2" w:rsidRDefault="004377C2" w14:paraId="5BD695E1" w14:textId="77777777">
      <w:pPr>
        <w:pStyle w:val="Geenafstand"/>
        <w:rPr>
          <w:rFonts w:ascii="Times New Roman" w:hAnsi="Times New Roman" w:cs="Times New Roman"/>
          <w:sz w:val="24"/>
          <w:szCs w:val="24"/>
          <w:lang w:val="nl-NL"/>
        </w:rPr>
      </w:pPr>
    </w:p>
    <w:p w:rsidRPr="00321A88" w:rsidR="00321A88" w:rsidP="00321A88" w:rsidRDefault="004A4B0C" w14:paraId="6C72FE84" w14:textId="5D53CF14">
      <w:pPr>
        <w:suppressAutoHyphens/>
        <w:ind w:firstLine="284"/>
        <w:rPr>
          <w:rFonts w:ascii="Times New Roman" w:hAnsi="Times New Roman"/>
          <w:sz w:val="24"/>
        </w:rPr>
      </w:pPr>
      <w:r w:rsidRPr="00321A88">
        <w:rPr>
          <w:rFonts w:ascii="Times New Roman" w:hAnsi="Times New Roman"/>
          <w:sz w:val="24"/>
        </w:rPr>
        <w:t xml:space="preserve">1. </w:t>
      </w:r>
      <w:r w:rsidRPr="00321A88" w:rsidR="00321A88">
        <w:rPr>
          <w:rFonts w:ascii="Times New Roman" w:hAnsi="Times New Roman"/>
          <w:sz w:val="24"/>
        </w:rPr>
        <w:t>Partijen verstrekken het college kosteloos persoonsgegevens waaronder gegevens over gezondheid en andere bijzondere categorieën van persoonsgegevens en persoonsgegevens van strafrechtelijke aard, over de cliënt of betrokken gezinsleden, indien die gegevens noodzakelijk zijn voor:</w:t>
      </w:r>
    </w:p>
    <w:p w:rsidRPr="00321A88" w:rsidR="00321A88" w:rsidP="00321A88" w:rsidRDefault="00321A88" w14:paraId="129AFA27" w14:textId="77777777">
      <w:pPr>
        <w:suppressAutoHyphens/>
        <w:ind w:firstLine="284"/>
        <w:rPr>
          <w:rFonts w:ascii="Times New Roman" w:hAnsi="Times New Roman"/>
          <w:sz w:val="24"/>
        </w:rPr>
      </w:pPr>
      <w:r w:rsidRPr="00321A88">
        <w:rPr>
          <w:rFonts w:ascii="Times New Roman" w:hAnsi="Times New Roman"/>
          <w:sz w:val="24"/>
        </w:rPr>
        <w:t>a. het doen van een verzoek als bedoeld in artikel 2.3a.4, eerste lid; of</w:t>
      </w:r>
    </w:p>
    <w:p w:rsidRPr="00321A88" w:rsidR="00321A88" w:rsidP="00321A88" w:rsidRDefault="00321A88" w14:paraId="5E7B68BB" w14:textId="77777777">
      <w:pPr>
        <w:suppressAutoHyphens/>
        <w:ind w:firstLine="284"/>
        <w:rPr>
          <w:rFonts w:ascii="Times New Roman" w:hAnsi="Times New Roman"/>
          <w:sz w:val="24"/>
        </w:rPr>
      </w:pPr>
      <w:r w:rsidRPr="00321A88">
        <w:rPr>
          <w:rFonts w:ascii="Times New Roman" w:hAnsi="Times New Roman"/>
          <w:sz w:val="24"/>
        </w:rPr>
        <w:t>b. het uitvoeren van een onderzoek als bedoeld in artikel 2.3a.1, vierde lid, of artikel 2.3a.4, tweede lid, waarbij geldt dat:</w:t>
      </w:r>
    </w:p>
    <w:p w:rsidRPr="00321A88" w:rsidR="00321A88" w:rsidP="00321A88" w:rsidRDefault="00321A88" w14:paraId="3F6DC179" w14:textId="77777777">
      <w:pPr>
        <w:suppressAutoHyphens/>
        <w:ind w:firstLine="284"/>
        <w:rPr>
          <w:rFonts w:ascii="Times New Roman" w:hAnsi="Times New Roman"/>
          <w:sz w:val="24"/>
        </w:rPr>
      </w:pPr>
      <w:r w:rsidRPr="00321A88">
        <w:rPr>
          <w:rFonts w:ascii="Times New Roman" w:hAnsi="Times New Roman"/>
          <w:sz w:val="24"/>
        </w:rPr>
        <w:t xml:space="preserve">1°. het college daartoe een gemotiveerd verzoek doet; </w:t>
      </w:r>
    </w:p>
    <w:p w:rsidRPr="00321A88" w:rsidR="00321A88" w:rsidP="00321A88" w:rsidRDefault="00321A88" w14:paraId="70A41C3D" w14:textId="77777777">
      <w:pPr>
        <w:suppressAutoHyphens/>
        <w:ind w:firstLine="284"/>
        <w:rPr>
          <w:rFonts w:ascii="Times New Roman" w:hAnsi="Times New Roman"/>
          <w:sz w:val="24"/>
        </w:rPr>
      </w:pPr>
      <w:r w:rsidRPr="00321A88">
        <w:rPr>
          <w:rFonts w:ascii="Times New Roman" w:hAnsi="Times New Roman"/>
          <w:sz w:val="24"/>
        </w:rPr>
        <w:t>2°. partijen nadere voorwaarden aan de verstrekking kunnen stellen;</w:t>
      </w:r>
    </w:p>
    <w:p w:rsidRPr="00321A88" w:rsidR="004A4B0C" w:rsidP="00321A88" w:rsidRDefault="00321A88" w14:paraId="5240C695" w14:textId="62DC55D5">
      <w:pPr>
        <w:pStyle w:val="Geenafstand"/>
        <w:ind w:firstLine="284"/>
        <w:rPr>
          <w:rFonts w:ascii="Times New Roman" w:hAnsi="Times New Roman" w:cs="Times New Roman"/>
          <w:sz w:val="24"/>
          <w:szCs w:val="24"/>
          <w:lang w:val="nl-NL"/>
        </w:rPr>
      </w:pPr>
      <w:r w:rsidRPr="00321A88">
        <w:rPr>
          <w:rFonts w:ascii="Times New Roman" w:hAnsi="Times New Roman" w:cs="Times New Roman"/>
          <w:sz w:val="24"/>
          <w:szCs w:val="24"/>
          <w:lang w:val="nl-NL"/>
        </w:rPr>
        <w:t>3°. partijen de gegevens niet verstrekken indien zij van oordeel zijn dat zwaarwegende redenen zich daartegen verzetten.</w:t>
      </w:r>
    </w:p>
    <w:p w:rsidRPr="001A1493" w:rsidR="004A4B0C" w:rsidP="001A1493" w:rsidRDefault="004A4B0C" w14:paraId="7DA5C009" w14:textId="0B5E4DC7">
      <w:pPr>
        <w:pStyle w:val="Geenafstand"/>
        <w:ind w:firstLine="284"/>
        <w:rPr>
          <w:rFonts w:ascii="Times New Roman" w:hAnsi="Times New Roman" w:cs="Times New Roman"/>
          <w:sz w:val="24"/>
          <w:szCs w:val="24"/>
          <w:lang w:val="nl-NL"/>
        </w:rPr>
      </w:pPr>
      <w:r w:rsidRPr="001A1493">
        <w:rPr>
          <w:rFonts w:ascii="Times New Roman" w:hAnsi="Times New Roman" w:cs="Times New Roman"/>
          <w:sz w:val="24"/>
          <w:szCs w:val="24"/>
          <w:lang w:val="nl-NL"/>
        </w:rPr>
        <w:t xml:space="preserve">2. </w:t>
      </w:r>
      <w:bookmarkStart w:name="_Hlk215838453" w:id="37"/>
      <w:bookmarkStart w:name="_Hlk183097614" w:id="38"/>
      <w:bookmarkStart w:name="_Hlk118965757" w:id="39"/>
      <w:r w:rsidRPr="001A1493" w:rsidR="001A1493">
        <w:rPr>
          <w:rFonts w:ascii="Times New Roman" w:hAnsi="Times New Roman" w:cs="Times New Roman"/>
          <w:sz w:val="24"/>
          <w:szCs w:val="24"/>
          <w:lang w:val="nl-NL"/>
        </w:rPr>
        <w:t xml:space="preserve">In afwijking van het eerste lid, verstrekt een partij waarop het bepaalde in artikel 457 van Boek 7 van het Burgerlijk Wetboek, artikel 88 van de Wet op de beroepen in de individuele gezondheidszorg of artikel 7.3.11 van de Jeugdwet van toepassing is, uitsluitend gegevens indien de cliënt daartoe uitdrukkelijk toestemming heeft gegeven, behoudens de gevallen waarin enig wettelijk voorschrift deze partij verplicht gegevens te verstrekken </w:t>
      </w:r>
      <w:bookmarkEnd w:id="37"/>
      <w:r w:rsidRPr="001A1493" w:rsidR="001A1493">
        <w:rPr>
          <w:rFonts w:ascii="Times New Roman" w:hAnsi="Times New Roman" w:cs="Times New Roman"/>
          <w:sz w:val="24"/>
          <w:szCs w:val="24"/>
          <w:lang w:val="nl-NL"/>
        </w:rPr>
        <w:t>of enig wettelijk voorschrift toestaat gegevens zonder uitdrukkelijke toestemming van de cliënt te verstrekken.</w:t>
      </w:r>
      <w:bookmarkEnd w:id="38"/>
    </w:p>
    <w:p w:rsidR="004377C2" w:rsidP="004377C2" w:rsidRDefault="004A4B0C" w14:paraId="5AC521F0" w14:textId="77777777">
      <w:pPr>
        <w:ind w:firstLine="284"/>
        <w:rPr>
          <w:rFonts w:ascii="Times New Roman" w:hAnsi="Times New Roman"/>
          <w:sz w:val="24"/>
        </w:rPr>
      </w:pPr>
      <w:bookmarkStart w:name="_Hlk114490338" w:id="40"/>
      <w:bookmarkEnd w:id="39"/>
      <w:r w:rsidRPr="00D8792C">
        <w:rPr>
          <w:rFonts w:ascii="Times New Roman" w:hAnsi="Times New Roman"/>
          <w:sz w:val="24"/>
        </w:rPr>
        <w:t>3. Persoonsgegevens waarop het bepaalde bij of krachtens de Wet politiegegevens of de Wet justitiële en strafvorderlijke gegevens van toepassing is, worden slechts aan het college verstrekt voor zover die verstrekking op grond van die wetten is toegestaan.</w:t>
      </w:r>
      <w:bookmarkEnd w:id="40"/>
    </w:p>
    <w:p w:rsidR="004377C2" w:rsidP="004377C2" w:rsidRDefault="004A4B0C" w14:paraId="57B3DA04" w14:textId="77777777">
      <w:pPr>
        <w:ind w:firstLine="284"/>
        <w:rPr>
          <w:rFonts w:ascii="Times New Roman" w:hAnsi="Times New Roman"/>
          <w:color w:val="211D1F"/>
          <w:sz w:val="24"/>
        </w:rPr>
      </w:pPr>
      <w:r w:rsidRPr="00D8792C">
        <w:rPr>
          <w:rFonts w:ascii="Times New Roman" w:hAnsi="Times New Roman"/>
          <w:sz w:val="24"/>
        </w:rPr>
        <w:t xml:space="preserve">4. De burgemeester verstrekt aan het college persoonsgegevens van de cliënt en zijn gezinsleden, waaronder gegevens over gezondheid en gegevens van strafrechtelijke aard, voor zover die gegevens naar het oordeel van de burgemeester noodzakelijk zijn voor het uitvoeren van artikel 2.3a.1, vierde lid, of artikel 2.3a.4, tweede lid, die hij heeft verwerkt ten behoeve </w:t>
      </w:r>
      <w:r w:rsidRPr="00D8792C">
        <w:rPr>
          <w:rFonts w:ascii="Times New Roman" w:hAnsi="Times New Roman"/>
          <w:color w:val="211D1F"/>
          <w:sz w:val="24"/>
        </w:rPr>
        <w:t>de uitoefening van zijn wettelijke taken en bevoegdheden:</w:t>
      </w:r>
    </w:p>
    <w:p w:rsidR="004377C2" w:rsidP="004377C2" w:rsidRDefault="004A4B0C" w14:paraId="29BF9F86" w14:textId="77777777">
      <w:pPr>
        <w:ind w:firstLine="284"/>
        <w:rPr>
          <w:rFonts w:ascii="Times New Roman" w:hAnsi="Times New Roman"/>
          <w:color w:val="211D1F"/>
          <w:sz w:val="24"/>
        </w:rPr>
      </w:pPr>
      <w:r w:rsidRPr="00D8792C">
        <w:rPr>
          <w:rFonts w:ascii="Times New Roman" w:hAnsi="Times New Roman"/>
          <w:color w:val="211D1F"/>
          <w:sz w:val="24"/>
        </w:rPr>
        <w:t>a. op het terrein van de handhaving van de openbare orde bij of krachtens:</w:t>
      </w:r>
    </w:p>
    <w:p w:rsidR="004377C2" w:rsidP="004377C2" w:rsidRDefault="004A4B0C" w14:paraId="3757A9E0" w14:textId="77777777">
      <w:pPr>
        <w:ind w:firstLine="284"/>
        <w:rPr>
          <w:rFonts w:ascii="Times New Roman" w:hAnsi="Times New Roman"/>
          <w:sz w:val="24"/>
        </w:rPr>
      </w:pPr>
      <w:r w:rsidRPr="00D8792C">
        <w:rPr>
          <w:rFonts w:ascii="Times New Roman" w:hAnsi="Times New Roman"/>
          <w:sz w:val="24"/>
        </w:rPr>
        <w:t xml:space="preserve">1°. de artikelen 151d, </w:t>
      </w:r>
      <w:r w:rsidRPr="00D8792C">
        <w:rPr>
          <w:rFonts w:ascii="Times New Roman" w:hAnsi="Times New Roman"/>
          <w:sz w:val="24"/>
          <w:lang w:eastAsia="en-US"/>
        </w:rPr>
        <w:t>172, 172a, 172b, 174a en 176a van de</w:t>
      </w:r>
      <w:r w:rsidRPr="00D8792C">
        <w:rPr>
          <w:rFonts w:ascii="Times New Roman" w:hAnsi="Times New Roman"/>
          <w:sz w:val="24"/>
        </w:rPr>
        <w:t xml:space="preserve"> Gemeentewet;</w:t>
      </w:r>
    </w:p>
    <w:p w:rsidRPr="00D8792C" w:rsidR="004A4B0C" w:rsidP="004377C2" w:rsidRDefault="004A4B0C" w14:paraId="391CDA2E" w14:textId="77777777">
      <w:pPr>
        <w:ind w:firstLine="284"/>
        <w:rPr>
          <w:rFonts w:ascii="Times New Roman" w:hAnsi="Times New Roman"/>
          <w:color w:val="211D1F"/>
          <w:sz w:val="24"/>
        </w:rPr>
      </w:pPr>
      <w:r w:rsidRPr="00D8792C">
        <w:rPr>
          <w:rFonts w:ascii="Times New Roman" w:hAnsi="Times New Roman"/>
          <w:sz w:val="24"/>
        </w:rPr>
        <w:t xml:space="preserve">2°. </w:t>
      </w:r>
      <w:r w:rsidRPr="00D8792C">
        <w:rPr>
          <w:rFonts w:ascii="Times New Roman" w:hAnsi="Times New Roman"/>
          <w:color w:val="211D1F"/>
          <w:sz w:val="24"/>
        </w:rPr>
        <w:t xml:space="preserve">artikel 13b van de Opiumwet; of </w:t>
      </w:r>
    </w:p>
    <w:p w:rsidR="004377C2" w:rsidP="004377C2" w:rsidRDefault="004A4B0C" w14:paraId="22EAEE74" w14:textId="77777777">
      <w:pPr>
        <w:ind w:firstLine="284"/>
        <w:rPr>
          <w:rFonts w:ascii="Times New Roman" w:hAnsi="Times New Roman"/>
          <w:color w:val="211D1F"/>
          <w:sz w:val="24"/>
        </w:rPr>
      </w:pPr>
      <w:r w:rsidRPr="00D8792C">
        <w:rPr>
          <w:rFonts w:ascii="Times New Roman" w:hAnsi="Times New Roman"/>
          <w:color w:val="211D1F"/>
          <w:sz w:val="24"/>
        </w:rPr>
        <w:t>3°. een gemeentelijke verordening; of</w:t>
      </w:r>
    </w:p>
    <w:p w:rsidR="004377C2" w:rsidP="004377C2" w:rsidRDefault="004A4B0C" w14:paraId="29CAA684" w14:textId="77777777">
      <w:pPr>
        <w:ind w:firstLine="284"/>
        <w:rPr>
          <w:rFonts w:ascii="Times New Roman" w:hAnsi="Times New Roman"/>
          <w:sz w:val="24"/>
        </w:rPr>
      </w:pPr>
      <w:r w:rsidRPr="00D8792C">
        <w:rPr>
          <w:rFonts w:ascii="Times New Roman" w:hAnsi="Times New Roman"/>
          <w:color w:val="211D1F"/>
          <w:sz w:val="24"/>
        </w:rPr>
        <w:t xml:space="preserve">b. bij of krachtens </w:t>
      </w:r>
      <w:r w:rsidRPr="00D8792C">
        <w:rPr>
          <w:rFonts w:ascii="Times New Roman" w:hAnsi="Times New Roman"/>
          <w:sz w:val="24"/>
        </w:rPr>
        <w:t>de uitvoering van:</w:t>
      </w:r>
    </w:p>
    <w:p w:rsidR="004377C2" w:rsidP="004377C2" w:rsidRDefault="004A4B0C" w14:paraId="5E62EFA4" w14:textId="77777777">
      <w:pPr>
        <w:ind w:firstLine="284"/>
        <w:rPr>
          <w:rFonts w:ascii="Times New Roman" w:hAnsi="Times New Roman"/>
          <w:sz w:val="24"/>
        </w:rPr>
      </w:pPr>
      <w:r w:rsidRPr="00D8792C">
        <w:rPr>
          <w:rFonts w:ascii="Times New Roman" w:hAnsi="Times New Roman"/>
          <w:sz w:val="24"/>
        </w:rPr>
        <w:lastRenderedPageBreak/>
        <w:t>1°. de artikelen 2, 3, tweede lid, 4, eerste lid, 8, tweede lid en 9, eerste lid van de Wet tijdelijk huisverbod;</w:t>
      </w:r>
    </w:p>
    <w:p w:rsidR="004377C2" w:rsidP="004377C2" w:rsidRDefault="004A4B0C" w14:paraId="149050AE" w14:textId="77777777">
      <w:pPr>
        <w:ind w:firstLine="284"/>
        <w:rPr>
          <w:rFonts w:ascii="Times New Roman" w:hAnsi="Times New Roman"/>
          <w:sz w:val="24"/>
        </w:rPr>
      </w:pPr>
      <w:r w:rsidRPr="00D8792C">
        <w:rPr>
          <w:rFonts w:ascii="Times New Roman" w:hAnsi="Times New Roman"/>
          <w:sz w:val="24"/>
        </w:rPr>
        <w:t>2°. de artikelen 7:1, 7:2, 7:4, 7:6, 8:16, vierde lid, 8:18, tiende lid en 8:19, negende lid van de Wet verplichte geestelijke gezondheidszorg; of</w:t>
      </w:r>
    </w:p>
    <w:p w:rsidRPr="00D8792C" w:rsidR="004A4B0C" w:rsidP="004377C2" w:rsidRDefault="004A4B0C" w14:paraId="7F73DE7A" w14:textId="77777777">
      <w:pPr>
        <w:ind w:firstLine="284"/>
        <w:rPr>
          <w:rFonts w:ascii="Times New Roman" w:hAnsi="Times New Roman"/>
          <w:sz w:val="24"/>
        </w:rPr>
      </w:pPr>
      <w:r w:rsidRPr="00D8792C">
        <w:rPr>
          <w:rFonts w:ascii="Times New Roman" w:hAnsi="Times New Roman"/>
          <w:sz w:val="24"/>
        </w:rPr>
        <w:t xml:space="preserve">3°. de artikelen 29 tot en met 36 van de Wet zorg en dwang </w:t>
      </w:r>
      <w:r w:rsidRPr="00D8792C">
        <w:rPr>
          <w:rFonts w:ascii="Times New Roman" w:hAnsi="Times New Roman"/>
          <w:color w:val="211D1F"/>
          <w:sz w:val="24"/>
        </w:rPr>
        <w:t>psychogeriatrische en verstandelijk gehandicapte cliënten</w:t>
      </w:r>
      <w:r w:rsidRPr="00D8792C">
        <w:rPr>
          <w:rFonts w:ascii="Times New Roman" w:hAnsi="Times New Roman"/>
          <w:sz w:val="24"/>
        </w:rPr>
        <w:t>.</w:t>
      </w:r>
    </w:p>
    <w:p w:rsidRPr="00D8792C" w:rsidR="004A4B0C" w:rsidP="004377C2" w:rsidRDefault="004A4B0C" w14:paraId="1B2AE229" w14:textId="77777777">
      <w:pPr>
        <w:ind w:firstLine="284"/>
        <w:rPr>
          <w:rFonts w:ascii="Times New Roman" w:hAnsi="Times New Roman"/>
          <w:sz w:val="24"/>
        </w:rPr>
      </w:pPr>
      <w:r w:rsidRPr="00D8792C">
        <w:rPr>
          <w:rFonts w:ascii="Times New Roman" w:hAnsi="Times New Roman"/>
          <w:sz w:val="24"/>
        </w:rPr>
        <w:t xml:space="preserve">5. Partijen die bij of krachtens een wettelijk voorschrift bevoegd zijn tot verwerking van het </w:t>
      </w:r>
      <w:proofErr w:type="spellStart"/>
      <w:r w:rsidRPr="00D8792C">
        <w:rPr>
          <w:rFonts w:ascii="Times New Roman" w:hAnsi="Times New Roman"/>
          <w:sz w:val="24"/>
        </w:rPr>
        <w:t>burgerservicenummer</w:t>
      </w:r>
      <w:proofErr w:type="spellEnd"/>
      <w:r w:rsidRPr="00D8792C">
        <w:rPr>
          <w:rFonts w:ascii="Times New Roman" w:hAnsi="Times New Roman"/>
          <w:sz w:val="24"/>
        </w:rPr>
        <w:t xml:space="preserve">, gebruiken voor de verstrekking van gegevens op grond van dit artikel, het </w:t>
      </w:r>
      <w:proofErr w:type="spellStart"/>
      <w:r w:rsidRPr="00D8792C">
        <w:rPr>
          <w:rFonts w:ascii="Times New Roman" w:hAnsi="Times New Roman"/>
          <w:sz w:val="24"/>
        </w:rPr>
        <w:t>burgerservicenummer</w:t>
      </w:r>
      <w:proofErr w:type="spellEnd"/>
      <w:r w:rsidRPr="00D8792C">
        <w:rPr>
          <w:rFonts w:ascii="Times New Roman" w:hAnsi="Times New Roman"/>
          <w:sz w:val="24"/>
        </w:rPr>
        <w:t xml:space="preserve"> van de cliënt en van zijn gezinsleden.</w:t>
      </w:r>
    </w:p>
    <w:p w:rsidRPr="00D8792C" w:rsidR="004A4B0C" w:rsidP="004377C2" w:rsidRDefault="004A4B0C" w14:paraId="573311D7" w14:textId="77777777">
      <w:pPr>
        <w:ind w:firstLine="284"/>
        <w:rPr>
          <w:rFonts w:ascii="Times New Roman" w:hAnsi="Times New Roman"/>
          <w:sz w:val="24"/>
        </w:rPr>
      </w:pPr>
      <w:r w:rsidRPr="00D8792C">
        <w:rPr>
          <w:rFonts w:ascii="Times New Roman" w:hAnsi="Times New Roman"/>
          <w:sz w:val="24"/>
        </w:rPr>
        <w:t>6. Het college verstrekt aan een partij die betrokken is bij een onderzoek als bedoeld in artikel 2.3a.1, vierde lid, of artikel 2.3a.4, derde lid, persoonsgegevens, waaronder gegevens over gezondheid en andere bijzondere categorieën van persoonsgegevens en persoonsgegevens van strafrechtelijke aard, indien die gegevens naar het oordeel van het college noodzakelijk zijn voor die partij om bij te kunnen dragen aan het onderzoek</w:t>
      </w:r>
      <w:r w:rsidR="004377C2">
        <w:rPr>
          <w:rFonts w:ascii="Times New Roman" w:hAnsi="Times New Roman"/>
          <w:sz w:val="24"/>
        </w:rPr>
        <w:t>.</w:t>
      </w:r>
    </w:p>
    <w:p w:rsidRPr="00D8792C" w:rsidR="004A4B0C" w:rsidP="004377C2" w:rsidRDefault="004A4B0C" w14:paraId="5D4041DD" w14:textId="77777777">
      <w:pPr>
        <w:rPr>
          <w:rFonts w:ascii="Times New Roman" w:hAnsi="Times New Roman"/>
          <w:sz w:val="24"/>
        </w:rPr>
      </w:pPr>
    </w:p>
    <w:p w:rsidRPr="00D8792C" w:rsidR="004A4B0C" w:rsidP="004377C2" w:rsidRDefault="004A4B0C" w14:paraId="052BB68C" w14:textId="77777777">
      <w:pPr>
        <w:rPr>
          <w:rFonts w:ascii="Times New Roman" w:hAnsi="Times New Roman"/>
          <w:i/>
          <w:sz w:val="24"/>
        </w:rPr>
      </w:pPr>
      <w:r w:rsidRPr="00D8792C">
        <w:rPr>
          <w:rFonts w:ascii="Times New Roman" w:hAnsi="Times New Roman"/>
          <w:b/>
          <w:sz w:val="24"/>
        </w:rPr>
        <w:t>Artikel 5.4.3</w:t>
      </w:r>
      <w:r w:rsidRPr="00D8792C">
        <w:rPr>
          <w:rFonts w:ascii="Times New Roman" w:hAnsi="Times New Roman"/>
          <w:sz w:val="24"/>
        </w:rPr>
        <w:t xml:space="preserve"> </w:t>
      </w:r>
    </w:p>
    <w:p w:rsidRPr="00D8792C" w:rsidR="004A4B0C" w:rsidP="004377C2" w:rsidRDefault="004A4B0C" w14:paraId="7906C49D" w14:textId="77777777">
      <w:pPr>
        <w:rPr>
          <w:rFonts w:ascii="Times New Roman" w:hAnsi="Times New Roman"/>
          <w:sz w:val="24"/>
        </w:rPr>
      </w:pPr>
    </w:p>
    <w:p w:rsidR="004377C2" w:rsidP="004377C2" w:rsidRDefault="004A4B0C" w14:paraId="13B1BE3D" w14:textId="0893245D">
      <w:pPr>
        <w:ind w:firstLine="284"/>
        <w:rPr>
          <w:rFonts w:ascii="Times New Roman" w:hAnsi="Times New Roman"/>
          <w:sz w:val="24"/>
        </w:rPr>
      </w:pPr>
      <w:r w:rsidRPr="00D8792C">
        <w:rPr>
          <w:rFonts w:ascii="Times New Roman" w:hAnsi="Times New Roman"/>
          <w:sz w:val="24"/>
        </w:rPr>
        <w:t>1. Partijen worden uitgenodigd voor een casusoverleg als bedoeld in artikel 2.3a.1, zevende lid, onderdeel b, artikel 2.3a.3, derde lid, of artikel 2.3a.4, vierde lid, indien het college of de coördinator heeft vastgesteld dat deelname noodzakelijk is gelet op de betrokkenheid van de desbetreffende partij bij het onderzoek of de gecoördineerde aanpak. H</w:t>
      </w:r>
      <w:r w:rsidRPr="00D8792C">
        <w:rPr>
          <w:rFonts w:ascii="Times New Roman" w:hAnsi="Times New Roman" w:eastAsiaTheme="minorHAnsi"/>
          <w:iCs/>
          <w:sz w:val="24"/>
          <w:lang w:eastAsia="en-US"/>
        </w:rPr>
        <w:t xml:space="preserve">et college, de coördinator en partijen die deelnemen aan dat casusoverleg, </w:t>
      </w:r>
      <w:bookmarkStart w:name="_Hlk183098048" w:id="41"/>
      <w:r w:rsidRPr="007B37A8" w:rsidR="007B37A8">
        <w:rPr>
          <w:rFonts w:ascii="Times New Roman" w:hAnsi="Times New Roman"/>
          <w:sz w:val="24"/>
        </w:rPr>
        <w:t>verwerken persoonsgegevens</w:t>
      </w:r>
      <w:bookmarkEnd w:id="41"/>
      <w:r w:rsidRPr="007B37A8">
        <w:rPr>
          <w:rFonts w:ascii="Times New Roman" w:hAnsi="Times New Roman" w:eastAsiaTheme="minorHAnsi"/>
          <w:iCs/>
          <w:sz w:val="24"/>
          <w:lang w:eastAsia="en-US"/>
        </w:rPr>
        <w:t>,</w:t>
      </w:r>
      <w:r w:rsidRPr="00D8792C">
        <w:rPr>
          <w:rFonts w:ascii="Times New Roman" w:hAnsi="Times New Roman" w:eastAsiaTheme="minorHAnsi"/>
          <w:iCs/>
          <w:sz w:val="24"/>
          <w:lang w:eastAsia="en-US"/>
        </w:rPr>
        <w:t xml:space="preserve"> waaronder gegevens over gezondheid en strafrechtelijke gegevens, over de cliënt of over zijn gezinsleden, voor zover dat noodzakelijk is voor de bespreking in en het doel van het casusoverleg.</w:t>
      </w:r>
      <w:r w:rsidRPr="00D8792C">
        <w:rPr>
          <w:rFonts w:ascii="Times New Roman" w:hAnsi="Times New Roman" w:eastAsiaTheme="minorHAnsi"/>
          <w:i/>
          <w:iCs/>
          <w:sz w:val="24"/>
          <w:lang w:eastAsia="en-US"/>
        </w:rPr>
        <w:t xml:space="preserve"> </w:t>
      </w:r>
      <w:r w:rsidRPr="00D8792C">
        <w:rPr>
          <w:rFonts w:ascii="Times New Roman" w:hAnsi="Times New Roman"/>
          <w:sz w:val="24"/>
        </w:rPr>
        <w:t>Het college of de coördinator nodigt de cliënt of cliënten die het betreft, en indien deze er zijn hun vertegenwoordigers, uit voor het casusoverleg, tenzij zwaarwegende belangen zich daartegen verzetten.</w:t>
      </w:r>
      <w:bookmarkStart w:name="_Hlk105660114" w:id="42"/>
    </w:p>
    <w:p w:rsidR="004377C2" w:rsidP="004377C2" w:rsidRDefault="004A4B0C" w14:paraId="24DBDFBC" w14:textId="0A556095">
      <w:pPr>
        <w:ind w:firstLine="284"/>
        <w:rPr>
          <w:rFonts w:ascii="Times New Roman" w:hAnsi="Times New Roman"/>
          <w:sz w:val="24"/>
        </w:rPr>
      </w:pPr>
      <w:r w:rsidRPr="00D8792C">
        <w:rPr>
          <w:rFonts w:ascii="Times New Roman" w:hAnsi="Times New Roman"/>
          <w:sz w:val="24"/>
        </w:rPr>
        <w:t xml:space="preserve">2. Het college, een coördinator, of een partij die deelneemt aan een casusoverleg, </w:t>
      </w:r>
      <w:r w:rsidR="00992258">
        <w:rPr>
          <w:rFonts w:ascii="Times New Roman" w:hAnsi="Times New Roman"/>
          <w:sz w:val="24"/>
        </w:rPr>
        <w:t xml:space="preserve">verstrekt </w:t>
      </w:r>
      <w:r w:rsidRPr="00D8792C">
        <w:rPr>
          <w:rFonts w:ascii="Times New Roman" w:hAnsi="Times New Roman"/>
          <w:sz w:val="24"/>
        </w:rPr>
        <w:t>tijdens dat casusoverleg gegevens over de cliënt of over zijn gezinsleden aan de deelnemers van het casusoverleg, indien die gegevens naar zijn oordeel noodzakelijk zijn voor het doel van dat casusoverleg. Op de verstrekking van gegevens over gezondheid en andere bijzondere categorieën van persoonsgegevens en persoonsgegevens van strafrechtelijke aard, in het casusoverleg, zijn artikel 5.4.2, tweede en derde lid, van overeenkomstige toepassing.</w:t>
      </w:r>
      <w:bookmarkEnd w:id="42"/>
    </w:p>
    <w:p w:rsidR="004377C2" w:rsidP="004377C2" w:rsidRDefault="004A4B0C" w14:paraId="22230445" w14:textId="77777777">
      <w:pPr>
        <w:ind w:firstLine="284"/>
        <w:rPr>
          <w:rFonts w:ascii="Times New Roman" w:hAnsi="Times New Roman"/>
          <w:sz w:val="24"/>
        </w:rPr>
      </w:pPr>
      <w:r w:rsidRPr="00D8792C">
        <w:rPr>
          <w:rFonts w:ascii="Times New Roman" w:hAnsi="Times New Roman"/>
          <w:sz w:val="24"/>
        </w:rPr>
        <w:t>3. Het college of de coördinator legt de afspraken uit het casusoverleg vast</w:t>
      </w:r>
      <w:r w:rsidR="00B72E12">
        <w:rPr>
          <w:rFonts w:ascii="Times New Roman" w:hAnsi="Times New Roman"/>
          <w:sz w:val="24"/>
        </w:rPr>
        <w:t>.</w:t>
      </w:r>
    </w:p>
    <w:p w:rsidR="004377C2" w:rsidP="004377C2" w:rsidRDefault="004A4B0C" w14:paraId="34677DCB" w14:textId="77777777">
      <w:pPr>
        <w:ind w:firstLine="284"/>
        <w:rPr>
          <w:rFonts w:ascii="Times New Roman" w:hAnsi="Times New Roman"/>
          <w:sz w:val="24"/>
        </w:rPr>
      </w:pPr>
      <w:r w:rsidRPr="00D8792C">
        <w:rPr>
          <w:rFonts w:ascii="Times New Roman" w:hAnsi="Times New Roman"/>
          <w:sz w:val="24"/>
        </w:rPr>
        <w:t>4. Een deelnemer aan het casusoverleg verwerkt persoonsgegevens uit het casusoverleg slechts verder:</w:t>
      </w:r>
    </w:p>
    <w:p w:rsidRPr="00D8792C" w:rsidR="004A4B0C" w:rsidP="004377C2" w:rsidRDefault="004A4B0C" w14:paraId="0151AD77" w14:textId="77777777">
      <w:pPr>
        <w:ind w:firstLine="284"/>
        <w:rPr>
          <w:rFonts w:ascii="Times New Roman" w:hAnsi="Times New Roman"/>
          <w:sz w:val="24"/>
        </w:rPr>
      </w:pPr>
      <w:r w:rsidRPr="00D8792C">
        <w:rPr>
          <w:rFonts w:ascii="Times New Roman" w:hAnsi="Times New Roman"/>
          <w:sz w:val="24"/>
        </w:rPr>
        <w:t>a. indien deze gegevens noodzakelijk zijn voor de uitoefening van de eigen taken van deze partij in het kader van de gecoördineerde aanpak die voortkomt uit of onderwerp was van het casusoverleg;</w:t>
      </w:r>
    </w:p>
    <w:p w:rsidR="004377C2" w:rsidP="004377C2" w:rsidRDefault="004A4B0C" w14:paraId="3578641B" w14:textId="77777777">
      <w:pPr>
        <w:ind w:firstLine="284"/>
        <w:rPr>
          <w:rFonts w:ascii="Times New Roman" w:hAnsi="Times New Roman"/>
          <w:sz w:val="24"/>
        </w:rPr>
      </w:pPr>
      <w:r w:rsidRPr="00D8792C">
        <w:rPr>
          <w:rFonts w:ascii="Times New Roman" w:hAnsi="Times New Roman"/>
          <w:sz w:val="24"/>
        </w:rPr>
        <w:t>b. indien de partij die de gegevens heeft verstrekt daarmee instemt; en</w:t>
      </w:r>
    </w:p>
    <w:p w:rsidR="004377C2" w:rsidP="004377C2" w:rsidRDefault="004A4B0C" w14:paraId="66A52A49" w14:textId="77777777">
      <w:pPr>
        <w:ind w:firstLine="284"/>
        <w:rPr>
          <w:rFonts w:ascii="Times New Roman" w:hAnsi="Times New Roman"/>
          <w:sz w:val="24"/>
        </w:rPr>
      </w:pPr>
      <w:r w:rsidRPr="00D8792C">
        <w:rPr>
          <w:rFonts w:ascii="Times New Roman" w:hAnsi="Times New Roman"/>
          <w:sz w:val="24"/>
        </w:rPr>
        <w:t>c. voor zover het gegevens over gezondheid of gegevens van strafrechtelijke aard betreffen, uitsluitend indien hij daartoe op grond van een wettelijk voorschrift bevoegd is.</w:t>
      </w:r>
    </w:p>
    <w:p w:rsidRPr="00D8792C" w:rsidR="004A4B0C" w:rsidP="004377C2" w:rsidRDefault="004A4B0C" w14:paraId="69542CF3" w14:textId="77777777">
      <w:pPr>
        <w:rPr>
          <w:rFonts w:ascii="Times New Roman" w:hAnsi="Times New Roman"/>
          <w:sz w:val="24"/>
        </w:rPr>
      </w:pPr>
    </w:p>
    <w:p w:rsidRPr="00D8792C" w:rsidR="004A4B0C" w:rsidP="004377C2" w:rsidRDefault="004A4B0C" w14:paraId="5D4D5ED6" w14:textId="77777777">
      <w:pPr>
        <w:rPr>
          <w:rFonts w:ascii="Times New Roman" w:hAnsi="Times New Roman"/>
          <w:i/>
          <w:sz w:val="24"/>
        </w:rPr>
      </w:pPr>
      <w:bookmarkStart w:name="_Hlk118972501" w:id="43"/>
      <w:r w:rsidRPr="00D8792C">
        <w:rPr>
          <w:rFonts w:ascii="Times New Roman" w:hAnsi="Times New Roman"/>
          <w:b/>
          <w:sz w:val="24"/>
        </w:rPr>
        <w:t xml:space="preserve">Artikel 5.4.4 </w:t>
      </w:r>
    </w:p>
    <w:p w:rsidRPr="00D8792C" w:rsidR="004A4B0C" w:rsidP="004377C2" w:rsidRDefault="004A4B0C" w14:paraId="7C3C1B8B" w14:textId="77777777">
      <w:pPr>
        <w:rPr>
          <w:rFonts w:ascii="Times New Roman" w:hAnsi="Times New Roman"/>
          <w:sz w:val="24"/>
        </w:rPr>
      </w:pPr>
    </w:p>
    <w:p w:rsidR="004377C2" w:rsidP="004377C2" w:rsidRDefault="004A4B0C" w14:paraId="28F9A19A" w14:textId="77777777">
      <w:pPr>
        <w:ind w:firstLine="284"/>
        <w:rPr>
          <w:rFonts w:ascii="Times New Roman" w:hAnsi="Times New Roman"/>
          <w:sz w:val="24"/>
        </w:rPr>
      </w:pPr>
      <w:r w:rsidRPr="00D8792C">
        <w:rPr>
          <w:rFonts w:ascii="Times New Roman" w:hAnsi="Times New Roman"/>
          <w:sz w:val="24"/>
        </w:rPr>
        <w:t>1. Het college is bevoegd de persoonsgegevens die hij heeft verwerkt ten behoeve van een onderzoek als bedoeld in artikel 2.3a.1, vierde lid, of artikel 2.3a.4, tweede lid:</w:t>
      </w:r>
    </w:p>
    <w:p w:rsidRPr="00E61693" w:rsidR="004377C2" w:rsidP="004377C2" w:rsidRDefault="004A4B0C" w14:paraId="0BB95F66" w14:textId="4A19511D">
      <w:pPr>
        <w:ind w:firstLine="284"/>
        <w:rPr>
          <w:rFonts w:ascii="Times New Roman" w:hAnsi="Times New Roman"/>
          <w:sz w:val="24"/>
        </w:rPr>
      </w:pPr>
      <w:r w:rsidRPr="00E61693">
        <w:rPr>
          <w:rFonts w:ascii="Times New Roman" w:hAnsi="Times New Roman"/>
          <w:sz w:val="24"/>
        </w:rPr>
        <w:t xml:space="preserve">a. </w:t>
      </w:r>
      <w:r w:rsidRPr="00E61693" w:rsidR="00E61693">
        <w:rPr>
          <w:rFonts w:ascii="Times New Roman" w:hAnsi="Times New Roman" w:eastAsia="Calibri"/>
          <w:sz w:val="24"/>
          <w:lang w:eastAsia="en-US"/>
        </w:rPr>
        <w:t xml:space="preserve">verder te verwerken voor zover dat noodzakelijk is voor het verstrekken van diensten op grond van deze wet, de Jeugdwet, de Participatiewet, de Wet inburgering 2021 of de Wet </w:t>
      </w:r>
      <w:r w:rsidRPr="00E61693" w:rsidR="00E61693">
        <w:rPr>
          <w:rFonts w:ascii="Times New Roman" w:hAnsi="Times New Roman" w:eastAsia="Calibri"/>
          <w:sz w:val="24"/>
          <w:lang w:eastAsia="en-US"/>
        </w:rPr>
        <w:lastRenderedPageBreak/>
        <w:t>gemeentelijke schuldhulpverlening, of ten behoeve van interventies op grond van de Jeugdwet of de Wet inburgering 2021;</w:t>
      </w:r>
    </w:p>
    <w:p w:rsidR="004377C2" w:rsidP="004377C2" w:rsidRDefault="004A4B0C" w14:paraId="618D8659" w14:textId="77777777">
      <w:pPr>
        <w:ind w:firstLine="284"/>
        <w:rPr>
          <w:rFonts w:ascii="Times New Roman" w:hAnsi="Times New Roman"/>
          <w:sz w:val="24"/>
        </w:rPr>
      </w:pPr>
      <w:r w:rsidRPr="00D8792C">
        <w:rPr>
          <w:rFonts w:ascii="Times New Roman" w:hAnsi="Times New Roman"/>
          <w:sz w:val="24"/>
        </w:rPr>
        <w:t>b. te verstrekken aan de burgemeester ten behoeve van de uitoefening van zijn wettelijke taken en bevoegdheden:</w:t>
      </w:r>
    </w:p>
    <w:p w:rsidR="004377C2" w:rsidP="004377C2" w:rsidRDefault="004A4B0C" w14:paraId="0D67EA50" w14:textId="77777777">
      <w:pPr>
        <w:ind w:firstLine="284"/>
        <w:rPr>
          <w:rFonts w:ascii="Times New Roman" w:hAnsi="Times New Roman"/>
          <w:color w:val="211D1F"/>
          <w:sz w:val="24"/>
        </w:rPr>
      </w:pPr>
      <w:r w:rsidRPr="00D8792C">
        <w:rPr>
          <w:rFonts w:ascii="Times New Roman" w:hAnsi="Times New Roman"/>
          <w:color w:val="211D1F"/>
          <w:sz w:val="24"/>
        </w:rPr>
        <w:t>1°. op het terrein van de handhaving van de openbare orde bij of krachtens</w:t>
      </w:r>
      <w:r w:rsidRPr="00D8792C">
        <w:rPr>
          <w:rFonts w:ascii="Times New Roman" w:hAnsi="Times New Roman"/>
          <w:sz w:val="24"/>
        </w:rPr>
        <w:t xml:space="preserve"> de artikelen 151d, </w:t>
      </w:r>
      <w:r w:rsidRPr="00D8792C">
        <w:rPr>
          <w:rFonts w:ascii="Times New Roman" w:hAnsi="Times New Roman"/>
          <w:sz w:val="24"/>
          <w:lang w:eastAsia="en-US"/>
        </w:rPr>
        <w:t>172, 172a, 172b, 174a en 176a van de</w:t>
      </w:r>
      <w:r w:rsidRPr="00D8792C">
        <w:rPr>
          <w:rFonts w:ascii="Times New Roman" w:hAnsi="Times New Roman"/>
          <w:sz w:val="24"/>
        </w:rPr>
        <w:t xml:space="preserve"> Gemeentewet, </w:t>
      </w:r>
      <w:r w:rsidRPr="00D8792C">
        <w:rPr>
          <w:rFonts w:ascii="Times New Roman" w:hAnsi="Times New Roman"/>
          <w:color w:val="211D1F"/>
          <w:sz w:val="24"/>
        </w:rPr>
        <w:t>artikel 13b van de Opiumwet, of een gemeentelijke verordening;</w:t>
      </w:r>
      <w:r w:rsidR="004377C2">
        <w:rPr>
          <w:rFonts w:ascii="Times New Roman" w:hAnsi="Times New Roman"/>
          <w:color w:val="211D1F"/>
          <w:sz w:val="24"/>
        </w:rPr>
        <w:t xml:space="preserve"> en</w:t>
      </w:r>
    </w:p>
    <w:p w:rsidRPr="00705243" w:rsidR="004A4B0C" w:rsidP="004377C2" w:rsidRDefault="004A4B0C" w14:paraId="6694BAB4" w14:textId="4FC92608">
      <w:pPr>
        <w:ind w:firstLine="284"/>
        <w:rPr>
          <w:rFonts w:ascii="Times New Roman" w:hAnsi="Times New Roman"/>
          <w:sz w:val="24"/>
        </w:rPr>
      </w:pPr>
      <w:r w:rsidRPr="00D8792C">
        <w:rPr>
          <w:rFonts w:ascii="Times New Roman" w:hAnsi="Times New Roman"/>
          <w:color w:val="211D1F"/>
          <w:sz w:val="24"/>
        </w:rPr>
        <w:t xml:space="preserve">2°. bij of krachtens </w:t>
      </w:r>
      <w:r w:rsidRPr="00D8792C">
        <w:rPr>
          <w:rFonts w:ascii="Times New Roman" w:hAnsi="Times New Roman"/>
          <w:sz w:val="24"/>
        </w:rPr>
        <w:t xml:space="preserve">de uitvoering van de Wet tijdelijk huisverbod, de artikelen 7:1, 7:2, 7:4, 7:6, 8:16, vierde lid, 8:18, tiende lid, en 8:19, negende lid, van de Wet verplichte geestelijke </w:t>
      </w:r>
      <w:r w:rsidRPr="00705243">
        <w:rPr>
          <w:rFonts w:ascii="Times New Roman" w:hAnsi="Times New Roman"/>
          <w:sz w:val="24"/>
        </w:rPr>
        <w:t xml:space="preserve">gezondheidszorg en de artikelen 29 tot en met 36 van de Wet zorg en dwang </w:t>
      </w:r>
      <w:r w:rsidRPr="00705243">
        <w:rPr>
          <w:rFonts w:ascii="Times New Roman" w:hAnsi="Times New Roman"/>
          <w:color w:val="211D1F"/>
          <w:sz w:val="24"/>
        </w:rPr>
        <w:t>psychogeriatrische en verstandelijk gehandicapte cliënten</w:t>
      </w:r>
      <w:r w:rsidRPr="00705243" w:rsidR="00705243">
        <w:rPr>
          <w:rFonts w:ascii="Times New Roman" w:hAnsi="Times New Roman"/>
          <w:sz w:val="24"/>
        </w:rPr>
        <w:t>;</w:t>
      </w:r>
    </w:p>
    <w:p w:rsidRPr="00705243" w:rsidR="00705243" w:rsidP="004377C2" w:rsidRDefault="00705243" w14:paraId="04846903" w14:textId="66BD48DE">
      <w:pPr>
        <w:ind w:firstLine="284"/>
        <w:rPr>
          <w:rFonts w:ascii="Times New Roman" w:hAnsi="Times New Roman"/>
          <w:sz w:val="24"/>
        </w:rPr>
      </w:pPr>
      <w:r w:rsidRPr="00705243">
        <w:rPr>
          <w:rFonts w:ascii="Times New Roman" w:hAnsi="Times New Roman" w:eastAsia="Calibri"/>
          <w:sz w:val="24"/>
          <w:lang w:eastAsia="en-US"/>
        </w:rPr>
        <w:t>c. te verstrekken aan het college van de gemeente waar de cliënt naartoe verhuist.</w:t>
      </w:r>
    </w:p>
    <w:p w:rsidR="004377C2" w:rsidP="004377C2" w:rsidRDefault="004A4B0C" w14:paraId="72CB7BB5" w14:textId="77777777">
      <w:pPr>
        <w:ind w:firstLine="284"/>
        <w:rPr>
          <w:rFonts w:ascii="Times New Roman" w:hAnsi="Times New Roman"/>
          <w:sz w:val="24"/>
        </w:rPr>
      </w:pPr>
      <w:r w:rsidRPr="00D8792C">
        <w:rPr>
          <w:rFonts w:ascii="Times New Roman" w:hAnsi="Times New Roman"/>
          <w:sz w:val="24"/>
        </w:rPr>
        <w:t xml:space="preserve">2. De coördinator is bevoegd tot het verwerken van persoonsgegevens, waaronder gegevens over gezondheid en persoonsgegevens van strafrechtelijke aard, van de cliënt en zijn gezinsleden, waaronder het </w:t>
      </w:r>
      <w:proofErr w:type="spellStart"/>
      <w:r w:rsidRPr="00D8792C">
        <w:rPr>
          <w:rFonts w:ascii="Times New Roman" w:hAnsi="Times New Roman"/>
          <w:sz w:val="24"/>
        </w:rPr>
        <w:t>burgerservicenummer</w:t>
      </w:r>
      <w:proofErr w:type="spellEnd"/>
      <w:r w:rsidRPr="00D8792C">
        <w:rPr>
          <w:rFonts w:ascii="Times New Roman" w:hAnsi="Times New Roman"/>
          <w:sz w:val="24"/>
        </w:rPr>
        <w:t>, en persoonsgegevens van de vertegenwoordiger en de mantelzorger, voor zover die gegevens noodzakelijk zijn voor de uitvoering van zijn taken bedoeld in artikel 2.3a.3, derde lid.</w:t>
      </w:r>
    </w:p>
    <w:p w:rsidRPr="00226C7F" w:rsidR="004A4B0C" w:rsidP="00226C7F" w:rsidRDefault="004A4B0C" w14:paraId="0355B350" w14:textId="68CD6909">
      <w:pPr>
        <w:suppressAutoHyphens/>
        <w:ind w:firstLine="284"/>
        <w:rPr>
          <w:rFonts w:ascii="Times New Roman" w:hAnsi="Times New Roman" w:eastAsia="Calibri"/>
          <w:sz w:val="24"/>
          <w:lang w:eastAsia="en-US"/>
        </w:rPr>
      </w:pPr>
      <w:r w:rsidRPr="00D8792C">
        <w:rPr>
          <w:rFonts w:ascii="Times New Roman" w:hAnsi="Times New Roman"/>
          <w:sz w:val="24"/>
        </w:rPr>
        <w:t xml:space="preserve">3. Het college verstrekt aan de coördinator gegevens die het college op grond van artikel 5.4.1 heeft verwerkt, indien die </w:t>
      </w:r>
      <w:r w:rsidRPr="00226C7F">
        <w:rPr>
          <w:rFonts w:ascii="Times New Roman" w:hAnsi="Times New Roman"/>
          <w:sz w:val="24"/>
        </w:rPr>
        <w:t>gegevens naar het oordeel van het college noodzakelijk zijn voor de uitvoering van de taken van de coördinator.</w:t>
      </w:r>
      <w:r w:rsidRPr="00226C7F" w:rsidR="00226C7F">
        <w:rPr>
          <w:rFonts w:ascii="Times New Roman" w:hAnsi="Times New Roman"/>
          <w:sz w:val="24"/>
        </w:rPr>
        <w:t xml:space="preserve"> </w:t>
      </w:r>
      <w:r w:rsidRPr="00226C7F" w:rsidR="00226C7F">
        <w:rPr>
          <w:rFonts w:ascii="Times New Roman" w:hAnsi="Times New Roman" w:eastAsia="Calibri"/>
          <w:sz w:val="24"/>
          <w:lang w:eastAsia="en-US"/>
        </w:rPr>
        <w:t>Het college is bevoegd deze gegevens te verstrekken aan het college van de gemeente waar de cliënt naartoe verhuist.</w:t>
      </w:r>
    </w:p>
    <w:p w:rsidR="004377C2" w:rsidP="004377C2" w:rsidRDefault="004A4B0C" w14:paraId="09CCAE8D" w14:textId="77777777">
      <w:pPr>
        <w:ind w:firstLine="284"/>
        <w:rPr>
          <w:rFonts w:ascii="Times New Roman" w:hAnsi="Times New Roman"/>
          <w:sz w:val="24"/>
        </w:rPr>
      </w:pPr>
      <w:bookmarkStart w:name="_Hlk105660385" w:id="44"/>
      <w:r w:rsidRPr="00226C7F">
        <w:rPr>
          <w:rFonts w:ascii="Times New Roman" w:hAnsi="Times New Roman"/>
          <w:sz w:val="24"/>
        </w:rPr>
        <w:t>4. De bij de uitvoering van de gecoördineerde aanpak betrokken partijen verstrekken aan de coördinator persoonsgegevens, waaronder gegevens over gezondheid en andere bijzondere categorieën van persoonsgegevens en persoonsgegevens van strafrechtelijke aard, voor zover die gegevens noodzakelijk zijn voor de uitvoering van de taken van de coördinator bedoeld in artikel 2.3a.3, derde lid. Artikel 5.4.2, tweede, derde</w:t>
      </w:r>
      <w:r w:rsidRPr="00D8792C">
        <w:rPr>
          <w:rFonts w:ascii="Times New Roman" w:hAnsi="Times New Roman"/>
          <w:sz w:val="24"/>
        </w:rPr>
        <w:t xml:space="preserve"> en vijfde lid, zijn van overeenkomstige toepassing.</w:t>
      </w:r>
      <w:bookmarkEnd w:id="44"/>
    </w:p>
    <w:p w:rsidRPr="00D8792C" w:rsidR="004A4B0C" w:rsidP="004377C2" w:rsidRDefault="004A4B0C" w14:paraId="0C510A54" w14:textId="77777777">
      <w:pPr>
        <w:ind w:firstLine="284"/>
        <w:rPr>
          <w:rFonts w:ascii="Times New Roman" w:hAnsi="Times New Roman"/>
          <w:sz w:val="24"/>
        </w:rPr>
      </w:pPr>
      <w:r w:rsidRPr="00D8792C">
        <w:rPr>
          <w:rFonts w:ascii="Times New Roman" w:hAnsi="Times New Roman"/>
          <w:sz w:val="24"/>
        </w:rPr>
        <w:t xml:space="preserve">5. De coördinator verstrekt persoonsgegevens aan een bij de gecoördineerde aanpak betrokken partij voor zover die gegevens noodzakelijk zijn voor de bijdrage van die partij aan de gecoördineerde aanpak, met dien verstande dat gegevens over gezondheid en andere bijzondere categorieën van persoonsgegevens en persoonsgegevens van strafrechtelijke aard, slechts kunnen worden verstrekt voor zover die partij op grond van een wettelijk voorschrift bevoegd is tot het verwerken daarvan. </w:t>
      </w:r>
    </w:p>
    <w:p w:rsidRPr="00D8792C" w:rsidR="004A4B0C" w:rsidP="004377C2" w:rsidRDefault="004A4B0C" w14:paraId="1C05E759" w14:textId="77777777">
      <w:pPr>
        <w:ind w:firstLine="284"/>
        <w:rPr>
          <w:rFonts w:ascii="Times New Roman" w:hAnsi="Times New Roman"/>
          <w:sz w:val="24"/>
        </w:rPr>
      </w:pPr>
      <w:r w:rsidRPr="00D8792C">
        <w:rPr>
          <w:rFonts w:ascii="Times New Roman" w:hAnsi="Times New Roman"/>
          <w:sz w:val="24"/>
        </w:rPr>
        <w:t xml:space="preserve">6. De verwerkingsverantwoordelijke voor de verwerking van gegevens door een coördinator is het college indien de coördinator een gemeenteambtenaar is. Indien de coördinator een partij is of een medewerker van een partij, is die partij de verwerkingsverantwoordelijke. </w:t>
      </w:r>
    </w:p>
    <w:p w:rsidR="004377C2" w:rsidP="004377C2" w:rsidRDefault="004A4B0C" w14:paraId="298908F7" w14:textId="77777777">
      <w:pPr>
        <w:ind w:firstLine="284"/>
        <w:rPr>
          <w:rFonts w:ascii="Times New Roman" w:hAnsi="Times New Roman"/>
          <w:sz w:val="24"/>
        </w:rPr>
      </w:pPr>
      <w:r w:rsidRPr="00D8792C">
        <w:rPr>
          <w:rFonts w:ascii="Times New Roman" w:hAnsi="Times New Roman"/>
          <w:sz w:val="24"/>
        </w:rPr>
        <w:t>7. Indien de coördinator een partij is of een medewerker van een partij, draagt deze partij alle gegevens die hij heeft verwerkt voor de uitoefening van zijn taak, over aan het college als de gecoördineerde aanpak is beëindigd.</w:t>
      </w:r>
      <w:bookmarkEnd w:id="43"/>
    </w:p>
    <w:p w:rsidR="004377C2" w:rsidP="004377C2" w:rsidRDefault="004377C2" w14:paraId="0929B816" w14:textId="77777777">
      <w:pPr>
        <w:rPr>
          <w:rFonts w:ascii="Times New Roman" w:hAnsi="Times New Roman"/>
          <w:sz w:val="24"/>
        </w:rPr>
      </w:pPr>
    </w:p>
    <w:p w:rsidRPr="00D8792C" w:rsidR="004A4B0C" w:rsidP="004377C2" w:rsidRDefault="004A4B0C" w14:paraId="2087DAFE" w14:textId="77777777">
      <w:pPr>
        <w:rPr>
          <w:rFonts w:ascii="Times New Roman" w:hAnsi="Times New Roman"/>
          <w:i/>
          <w:sz w:val="24"/>
        </w:rPr>
      </w:pPr>
      <w:r w:rsidRPr="00D8792C">
        <w:rPr>
          <w:rFonts w:ascii="Times New Roman" w:hAnsi="Times New Roman"/>
          <w:b/>
          <w:sz w:val="24"/>
        </w:rPr>
        <w:t xml:space="preserve">Artikel 5.4.5 </w:t>
      </w:r>
    </w:p>
    <w:p w:rsidRPr="00D8792C" w:rsidR="004A4B0C" w:rsidP="004377C2" w:rsidRDefault="004A4B0C" w14:paraId="16E90231" w14:textId="77777777">
      <w:pPr>
        <w:rPr>
          <w:rFonts w:ascii="Times New Roman" w:hAnsi="Times New Roman"/>
          <w:sz w:val="24"/>
        </w:rPr>
      </w:pPr>
    </w:p>
    <w:p w:rsidRPr="00D8792C" w:rsidR="004A4B0C" w:rsidP="004377C2" w:rsidRDefault="004A4B0C" w14:paraId="0405C2F5" w14:textId="77777777">
      <w:pPr>
        <w:ind w:firstLine="284"/>
        <w:rPr>
          <w:rFonts w:ascii="Times New Roman" w:hAnsi="Times New Roman"/>
          <w:sz w:val="24"/>
        </w:rPr>
      </w:pPr>
      <w:r w:rsidRPr="00D8792C">
        <w:rPr>
          <w:rFonts w:ascii="Times New Roman" w:hAnsi="Times New Roman"/>
          <w:sz w:val="24"/>
        </w:rPr>
        <w:t xml:space="preserve">1. Het college bewaart in afwijking van het bepaalde in artikel 5.3.4, eerste lid, de met toepassing van artikel 5.4.1, 5.4.2, 5.4.3, derde lid, verzamelde gegevens, gedurende twee jaar te rekenen vanaf het informeren van de cliënt of cliënten, en indien deze er zijn de vertegenwoordigers van de cliënt, over de uitkomsten en conclusies van het onderzoek, of, indien daarop een gecoördineerde aanpak volgt, gedurende twee jaar te rekenen vanaf het moment dat de gecoördineerde aanpak wordt beëindigd. </w:t>
      </w:r>
    </w:p>
    <w:p w:rsidRPr="00D8792C" w:rsidR="004A4B0C" w:rsidP="004377C2" w:rsidRDefault="004A4B0C" w14:paraId="6C14EA79" w14:textId="77777777">
      <w:pPr>
        <w:ind w:firstLine="284"/>
        <w:rPr>
          <w:rFonts w:ascii="Times New Roman" w:hAnsi="Times New Roman"/>
          <w:b/>
          <w:sz w:val="24"/>
        </w:rPr>
      </w:pPr>
      <w:r w:rsidRPr="00D8792C">
        <w:rPr>
          <w:rFonts w:ascii="Times New Roman" w:hAnsi="Times New Roman"/>
          <w:sz w:val="24"/>
        </w:rPr>
        <w:lastRenderedPageBreak/>
        <w:t xml:space="preserve">2. Het college bewaart in afwijking van het bepaalde in artikel 5.3.4, eerste lid, door een coördinator op grond artikel 5.4.4 verwerkte gegevens, gedurende twee jaar te rekenen vanaf het moment dat de gecoördineerde aanpak wordt beëindigd. </w:t>
      </w:r>
    </w:p>
    <w:p w:rsidRPr="00D8792C" w:rsidR="004A4B0C" w:rsidP="004377C2" w:rsidRDefault="004A4B0C" w14:paraId="79740A02" w14:textId="77777777">
      <w:pPr>
        <w:rPr>
          <w:rFonts w:ascii="Times New Roman" w:hAnsi="Times New Roman"/>
          <w:b/>
          <w:sz w:val="24"/>
        </w:rPr>
      </w:pPr>
    </w:p>
    <w:p w:rsidRPr="00D8792C" w:rsidR="004A4B0C" w:rsidP="004377C2" w:rsidRDefault="004A4B0C" w14:paraId="73B0D7D9" w14:textId="77777777">
      <w:pPr>
        <w:rPr>
          <w:rFonts w:ascii="Times New Roman" w:hAnsi="Times New Roman"/>
          <w:sz w:val="24"/>
        </w:rPr>
      </w:pPr>
      <w:r w:rsidRPr="00D8792C">
        <w:rPr>
          <w:rFonts w:ascii="Times New Roman" w:hAnsi="Times New Roman"/>
          <w:b/>
          <w:sz w:val="24"/>
        </w:rPr>
        <w:t>Artikel 5.4.6</w:t>
      </w:r>
    </w:p>
    <w:p w:rsidRPr="00D8792C" w:rsidR="004A4B0C" w:rsidP="004377C2" w:rsidRDefault="004A4B0C" w14:paraId="62559A0A" w14:textId="77777777">
      <w:pPr>
        <w:rPr>
          <w:rFonts w:ascii="Times New Roman" w:hAnsi="Times New Roman"/>
          <w:b/>
          <w:sz w:val="24"/>
        </w:rPr>
      </w:pPr>
    </w:p>
    <w:p w:rsidR="004377C2" w:rsidP="004377C2" w:rsidRDefault="004A4B0C" w14:paraId="0903555E" w14:textId="77777777">
      <w:pPr>
        <w:ind w:firstLine="284"/>
        <w:rPr>
          <w:rFonts w:ascii="Times New Roman" w:hAnsi="Times New Roman"/>
          <w:sz w:val="24"/>
        </w:rPr>
      </w:pPr>
      <w:r w:rsidRPr="00D8792C">
        <w:rPr>
          <w:rFonts w:ascii="Times New Roman" w:hAnsi="Times New Roman"/>
          <w:sz w:val="24"/>
        </w:rPr>
        <w:t>Bij of krachtens algemene maatregel van bestuur kunnen regels worden gesteld over:</w:t>
      </w:r>
    </w:p>
    <w:p w:rsidR="004377C2" w:rsidP="004377C2" w:rsidRDefault="004A4B0C" w14:paraId="5FEEA18E" w14:textId="77777777">
      <w:pPr>
        <w:ind w:firstLine="284"/>
        <w:rPr>
          <w:rFonts w:ascii="Times New Roman" w:hAnsi="Times New Roman"/>
          <w:sz w:val="24"/>
        </w:rPr>
      </w:pPr>
      <w:r w:rsidRPr="00D8792C">
        <w:rPr>
          <w:rFonts w:ascii="Times New Roman" w:hAnsi="Times New Roman"/>
          <w:sz w:val="24"/>
        </w:rPr>
        <w:t>a. de wijze waarop persoonsgegevens als bedoeld in deze paragraaf door het college en betrokken partijen aan elkaar worden verstrekt;</w:t>
      </w:r>
    </w:p>
    <w:p w:rsidRPr="00D8792C" w:rsidR="004A4B0C" w:rsidP="004377C2" w:rsidRDefault="004A4B0C" w14:paraId="60B8BD72" w14:textId="77777777">
      <w:pPr>
        <w:ind w:firstLine="284"/>
        <w:rPr>
          <w:rFonts w:ascii="Times New Roman" w:hAnsi="Times New Roman"/>
          <w:sz w:val="24"/>
        </w:rPr>
      </w:pPr>
      <w:r w:rsidRPr="00D8792C">
        <w:rPr>
          <w:rFonts w:ascii="Times New Roman" w:hAnsi="Times New Roman"/>
          <w:sz w:val="24"/>
        </w:rPr>
        <w:t>b. technische standaarden of beveiligingseisen voor de verwerking van gegevens als bedoeld in deze paragraaf.</w:t>
      </w:r>
    </w:p>
    <w:bookmarkEnd w:id="36"/>
    <w:p w:rsidRPr="00D8792C" w:rsidR="004A4B0C" w:rsidP="004377C2" w:rsidRDefault="004A4B0C" w14:paraId="2A4897BB" w14:textId="77777777">
      <w:pPr>
        <w:rPr>
          <w:rFonts w:ascii="Times New Roman" w:hAnsi="Times New Roman"/>
          <w:b/>
          <w:sz w:val="24"/>
        </w:rPr>
      </w:pPr>
    </w:p>
    <w:p w:rsidRPr="00D8792C" w:rsidR="004A4B0C" w:rsidP="004377C2" w:rsidRDefault="004A4B0C" w14:paraId="3DF1A831" w14:textId="77777777">
      <w:pPr>
        <w:rPr>
          <w:rFonts w:ascii="Times New Roman" w:hAnsi="Times New Roman"/>
          <w:sz w:val="24"/>
        </w:rPr>
      </w:pPr>
      <w:r w:rsidRPr="00D8792C">
        <w:rPr>
          <w:rFonts w:ascii="Times New Roman" w:hAnsi="Times New Roman"/>
          <w:sz w:val="24"/>
        </w:rPr>
        <w:t>U</w:t>
      </w:r>
    </w:p>
    <w:p w:rsidRPr="00D8792C" w:rsidR="004A4B0C" w:rsidP="004377C2" w:rsidRDefault="004A4B0C" w14:paraId="7ACE2FAC" w14:textId="77777777">
      <w:pPr>
        <w:rPr>
          <w:rFonts w:ascii="Times New Roman" w:hAnsi="Times New Roman"/>
          <w:sz w:val="24"/>
        </w:rPr>
      </w:pPr>
    </w:p>
    <w:p w:rsidR="004377C2" w:rsidP="004377C2" w:rsidRDefault="004A4B0C" w14:paraId="5307CB73" w14:textId="77777777">
      <w:pPr>
        <w:ind w:firstLine="284"/>
        <w:rPr>
          <w:rFonts w:ascii="Times New Roman" w:hAnsi="Times New Roman"/>
          <w:sz w:val="24"/>
        </w:rPr>
      </w:pPr>
      <w:r w:rsidRPr="00D8792C">
        <w:rPr>
          <w:rFonts w:ascii="Times New Roman" w:hAnsi="Times New Roman"/>
          <w:sz w:val="24"/>
        </w:rPr>
        <w:t>Aan hoofdstuk 5 wordt een paragraaf toegevoegd, luidende:</w:t>
      </w:r>
    </w:p>
    <w:p w:rsidR="004377C2" w:rsidP="004377C2" w:rsidRDefault="004377C2" w14:paraId="6D14DF41" w14:textId="77777777">
      <w:pPr>
        <w:rPr>
          <w:rFonts w:ascii="Times New Roman" w:hAnsi="Times New Roman"/>
          <w:sz w:val="24"/>
        </w:rPr>
      </w:pPr>
    </w:p>
    <w:p w:rsidRPr="004377C2" w:rsidR="004A4B0C" w:rsidP="004377C2" w:rsidRDefault="004A4B0C" w14:paraId="54C5B0B4" w14:textId="77777777">
      <w:pPr>
        <w:rPr>
          <w:rFonts w:ascii="Times New Roman" w:hAnsi="Times New Roman"/>
          <w:i/>
          <w:sz w:val="24"/>
        </w:rPr>
      </w:pPr>
      <w:bookmarkStart w:name="_Hlk125377561" w:id="45"/>
      <w:r w:rsidRPr="004377C2">
        <w:rPr>
          <w:rFonts w:ascii="Times New Roman" w:hAnsi="Times New Roman"/>
          <w:i/>
          <w:sz w:val="24"/>
        </w:rPr>
        <w:t xml:space="preserve">§ 5. Gegevensverwerking bij meldingen als bedoeld in artikel 2.2.5 </w:t>
      </w:r>
    </w:p>
    <w:p w:rsidRPr="00D8792C" w:rsidR="004A4B0C" w:rsidP="004377C2" w:rsidRDefault="004A4B0C" w14:paraId="3F18DF67" w14:textId="77777777">
      <w:pPr>
        <w:rPr>
          <w:rFonts w:ascii="Times New Roman" w:hAnsi="Times New Roman"/>
          <w:b/>
          <w:sz w:val="24"/>
        </w:rPr>
      </w:pPr>
    </w:p>
    <w:p w:rsidRPr="00D8792C" w:rsidR="004A4B0C" w:rsidP="004377C2" w:rsidRDefault="004A4B0C" w14:paraId="383F4F7B" w14:textId="77777777">
      <w:pPr>
        <w:rPr>
          <w:rFonts w:ascii="Times New Roman" w:hAnsi="Times New Roman"/>
          <w:b/>
          <w:sz w:val="24"/>
        </w:rPr>
      </w:pPr>
      <w:r w:rsidRPr="00D8792C">
        <w:rPr>
          <w:rFonts w:ascii="Times New Roman" w:hAnsi="Times New Roman"/>
          <w:b/>
          <w:sz w:val="24"/>
        </w:rPr>
        <w:t xml:space="preserve">Artikel 5.5.1 </w:t>
      </w:r>
    </w:p>
    <w:p w:rsidRPr="00D8792C" w:rsidR="004A4B0C" w:rsidP="004377C2" w:rsidRDefault="004A4B0C" w14:paraId="6FD8EC16" w14:textId="77777777">
      <w:pPr>
        <w:rPr>
          <w:rFonts w:ascii="Times New Roman" w:hAnsi="Times New Roman"/>
          <w:sz w:val="24"/>
        </w:rPr>
      </w:pPr>
    </w:p>
    <w:p w:rsidRPr="00D8792C" w:rsidR="004A4B0C" w:rsidP="004377C2" w:rsidRDefault="004A4B0C" w14:paraId="6FE5EFFD" w14:textId="77777777">
      <w:pPr>
        <w:ind w:firstLine="284"/>
        <w:rPr>
          <w:rFonts w:ascii="Times New Roman" w:hAnsi="Times New Roman"/>
          <w:sz w:val="24"/>
        </w:rPr>
      </w:pPr>
      <w:r w:rsidRPr="00D8792C">
        <w:rPr>
          <w:rFonts w:ascii="Times New Roman" w:hAnsi="Times New Roman"/>
          <w:sz w:val="24"/>
        </w:rPr>
        <w:t>Bij een melding of naar aanleiding van een melding als bedoeld in artikel 2.2.5, is het college bevoegd tot het verwerken van persoonsgegevens van de melder en indien van toepassing, gegevens van de organisatie van de melder.</w:t>
      </w:r>
    </w:p>
    <w:p w:rsidRPr="00D8792C" w:rsidR="004A4B0C" w:rsidP="004377C2" w:rsidRDefault="004A4B0C" w14:paraId="6334C19B" w14:textId="77777777">
      <w:pPr>
        <w:rPr>
          <w:rFonts w:ascii="Times New Roman" w:hAnsi="Times New Roman"/>
          <w:sz w:val="24"/>
        </w:rPr>
      </w:pPr>
    </w:p>
    <w:p w:rsidRPr="00D8792C" w:rsidR="004A4B0C" w:rsidP="004377C2" w:rsidRDefault="004A4B0C" w14:paraId="79F44B85" w14:textId="77777777">
      <w:pPr>
        <w:rPr>
          <w:rFonts w:ascii="Times New Roman" w:hAnsi="Times New Roman"/>
          <w:b/>
          <w:sz w:val="24"/>
        </w:rPr>
      </w:pPr>
      <w:r w:rsidRPr="00D8792C">
        <w:rPr>
          <w:rFonts w:ascii="Times New Roman" w:hAnsi="Times New Roman"/>
          <w:b/>
          <w:sz w:val="24"/>
        </w:rPr>
        <w:t>Artikel 5.5.2</w:t>
      </w:r>
    </w:p>
    <w:p w:rsidRPr="00D8792C" w:rsidR="004A4B0C" w:rsidP="004377C2" w:rsidRDefault="004A4B0C" w14:paraId="2C0222F5" w14:textId="77777777">
      <w:pPr>
        <w:rPr>
          <w:rFonts w:ascii="Times New Roman" w:hAnsi="Times New Roman"/>
          <w:sz w:val="24"/>
        </w:rPr>
      </w:pPr>
    </w:p>
    <w:p w:rsidRPr="00D8792C" w:rsidR="004A4B0C" w:rsidP="004377C2" w:rsidRDefault="004A4B0C" w14:paraId="6903CB5F" w14:textId="77777777">
      <w:pPr>
        <w:ind w:firstLine="284"/>
        <w:rPr>
          <w:rFonts w:ascii="Times New Roman" w:hAnsi="Times New Roman"/>
          <w:sz w:val="24"/>
        </w:rPr>
      </w:pPr>
      <w:r w:rsidRPr="00D8792C">
        <w:rPr>
          <w:rFonts w:ascii="Times New Roman" w:hAnsi="Times New Roman"/>
          <w:sz w:val="24"/>
        </w:rPr>
        <w:t>1. Het college is bevoegd persoonsgegevens, waaronder gegevens over gezondheid en gegevens van strafrechtelijke aard, te verwerken van personen ten aanzien van wie een melding is gedaan als bedoeld in artikel 2.2.5, tweede lid, voor zover die verwerking noodzakelijk is voor de i</w:t>
      </w:r>
      <w:r w:rsidR="004377C2">
        <w:rPr>
          <w:rFonts w:ascii="Times New Roman" w:hAnsi="Times New Roman"/>
          <w:sz w:val="24"/>
        </w:rPr>
        <w:t>n dat artikel bedoelde triage.</w:t>
      </w:r>
    </w:p>
    <w:p w:rsidR="004377C2" w:rsidP="004377C2" w:rsidRDefault="004A4B0C" w14:paraId="519DE875" w14:textId="77777777">
      <w:pPr>
        <w:ind w:firstLine="284"/>
        <w:rPr>
          <w:rFonts w:ascii="Times New Roman" w:hAnsi="Times New Roman"/>
          <w:sz w:val="24"/>
        </w:rPr>
      </w:pPr>
      <w:r w:rsidRPr="00D8792C">
        <w:rPr>
          <w:rFonts w:ascii="Times New Roman" w:hAnsi="Times New Roman"/>
          <w:sz w:val="24"/>
        </w:rPr>
        <w:t>2. Het college is bevoegd persoonsgegevens van personen ten aanzien van wie een melding is gedaan als bedoeld in artikel 2.2.5, tweede lid, waaronder gegevens over gezondheid en gegevens van strafrechtelijke aard, die het college heeft verwerkt ten behoeve van de uitoefening van zijn taken en bevoegdheden bij of krachtens de hierna genoemde wettelijke bepalingen verder te verwerken voor zover dat noodzakelijk is voor het verrichten van de triage, bedoeld in artikel 2.2.5, tweede lid:</w:t>
      </w:r>
    </w:p>
    <w:p w:rsidR="004377C2" w:rsidP="004377C2" w:rsidRDefault="004A4B0C" w14:paraId="31EBAE64" w14:textId="77777777">
      <w:pPr>
        <w:ind w:firstLine="284"/>
        <w:rPr>
          <w:rFonts w:ascii="Times New Roman" w:hAnsi="Times New Roman"/>
          <w:sz w:val="24"/>
        </w:rPr>
      </w:pPr>
      <w:r w:rsidRPr="00D8792C">
        <w:rPr>
          <w:rFonts w:ascii="Times New Roman" w:hAnsi="Times New Roman"/>
          <w:sz w:val="24"/>
        </w:rPr>
        <w:t xml:space="preserve">a. de artikelen 2.1.1, eerste lid, 2.1.7, 2.3.1 tot en met 2.3.6, 2.3.9, 2.3.10, 2.3a.1, 2.3a.2, 2.3a.4 en 2.4.1 </w:t>
      </w:r>
      <w:r w:rsidR="004377C2">
        <w:rPr>
          <w:rFonts w:ascii="Times New Roman" w:hAnsi="Times New Roman"/>
          <w:sz w:val="24"/>
        </w:rPr>
        <w:t>van deze wet,</w:t>
      </w:r>
    </w:p>
    <w:p w:rsidR="004377C2" w:rsidP="004377C2" w:rsidRDefault="004A4B0C" w14:paraId="398DFCA8" w14:textId="77777777">
      <w:pPr>
        <w:ind w:firstLine="284"/>
        <w:rPr>
          <w:rFonts w:ascii="Times New Roman" w:hAnsi="Times New Roman"/>
          <w:sz w:val="24"/>
        </w:rPr>
      </w:pPr>
      <w:r w:rsidRPr="00D8792C">
        <w:rPr>
          <w:rFonts w:ascii="Times New Roman" w:hAnsi="Times New Roman"/>
          <w:sz w:val="24"/>
        </w:rPr>
        <w:t xml:space="preserve">b. de artikelen 2.3 en 2.4 van </w:t>
      </w:r>
      <w:r w:rsidR="004377C2">
        <w:rPr>
          <w:rFonts w:ascii="Times New Roman" w:hAnsi="Times New Roman"/>
          <w:sz w:val="24"/>
        </w:rPr>
        <w:t>de Jeugdwet,</w:t>
      </w:r>
    </w:p>
    <w:p w:rsidR="004377C2" w:rsidP="004377C2" w:rsidRDefault="004A4B0C" w14:paraId="17229A11" w14:textId="77777777">
      <w:pPr>
        <w:ind w:firstLine="284"/>
        <w:rPr>
          <w:rFonts w:ascii="Times New Roman" w:hAnsi="Times New Roman"/>
          <w:sz w:val="24"/>
        </w:rPr>
      </w:pPr>
      <w:r w:rsidRPr="00D8792C">
        <w:rPr>
          <w:rFonts w:ascii="Times New Roman" w:hAnsi="Times New Roman"/>
          <w:sz w:val="24"/>
        </w:rPr>
        <w:t>c. artikel 7 van de Participatiewet,</w:t>
      </w:r>
    </w:p>
    <w:p w:rsidR="004377C2" w:rsidP="004377C2" w:rsidRDefault="004A4B0C" w14:paraId="257D3A45" w14:textId="77777777">
      <w:pPr>
        <w:ind w:firstLine="284"/>
        <w:rPr>
          <w:rFonts w:ascii="Times New Roman" w:hAnsi="Times New Roman"/>
          <w:sz w:val="24"/>
        </w:rPr>
      </w:pPr>
      <w:r w:rsidRPr="00D8792C">
        <w:rPr>
          <w:rFonts w:ascii="Times New Roman" w:hAnsi="Times New Roman"/>
          <w:sz w:val="24"/>
        </w:rPr>
        <w:t>d. artikel 3 van de Wet gemeentelijke schuldhulpverlening,</w:t>
      </w:r>
    </w:p>
    <w:p w:rsidRPr="006748A2" w:rsidR="004377C2" w:rsidP="004377C2" w:rsidRDefault="004A4B0C" w14:paraId="50313677" w14:textId="77777777">
      <w:pPr>
        <w:ind w:firstLine="284"/>
        <w:rPr>
          <w:rFonts w:ascii="Times New Roman" w:hAnsi="Times New Roman"/>
          <w:sz w:val="24"/>
        </w:rPr>
      </w:pPr>
      <w:r w:rsidRPr="00D8792C">
        <w:rPr>
          <w:rFonts w:ascii="Times New Roman" w:hAnsi="Times New Roman"/>
          <w:sz w:val="24"/>
        </w:rPr>
        <w:t xml:space="preserve">e. de artikelen de Wet </w:t>
      </w:r>
      <w:r w:rsidRPr="006748A2">
        <w:rPr>
          <w:rFonts w:ascii="Times New Roman" w:hAnsi="Times New Roman"/>
          <w:sz w:val="24"/>
        </w:rPr>
        <w:t>sociale werkvoorziening,</w:t>
      </w:r>
    </w:p>
    <w:p w:rsidRPr="006748A2" w:rsidR="004377C2" w:rsidP="004377C2" w:rsidRDefault="004A4B0C" w14:paraId="0B03656D" w14:textId="77777777">
      <w:pPr>
        <w:ind w:firstLine="284"/>
        <w:rPr>
          <w:rFonts w:ascii="Times New Roman" w:hAnsi="Times New Roman"/>
          <w:sz w:val="24"/>
        </w:rPr>
      </w:pPr>
      <w:r w:rsidRPr="006748A2">
        <w:rPr>
          <w:rFonts w:ascii="Times New Roman" w:hAnsi="Times New Roman"/>
          <w:sz w:val="24"/>
        </w:rPr>
        <w:t>f. artikel 16 van de Leerplichtwet 1969,</w:t>
      </w:r>
    </w:p>
    <w:p w:rsidRPr="006748A2" w:rsidR="004377C2" w:rsidP="004377C2" w:rsidRDefault="004A4B0C" w14:paraId="1C56B32F" w14:textId="77777777">
      <w:pPr>
        <w:ind w:firstLine="284"/>
        <w:rPr>
          <w:rFonts w:ascii="Times New Roman" w:hAnsi="Times New Roman"/>
          <w:sz w:val="24"/>
        </w:rPr>
      </w:pPr>
      <w:r w:rsidRPr="006748A2">
        <w:rPr>
          <w:rFonts w:ascii="Times New Roman" w:hAnsi="Times New Roman"/>
          <w:sz w:val="24"/>
        </w:rPr>
        <w:t>g. artikel 8.3.2, eerste lid van de Wet educatie en beroepsonderwijs,</w:t>
      </w:r>
    </w:p>
    <w:p w:rsidRPr="006748A2" w:rsidR="004377C2" w:rsidP="006748A2" w:rsidRDefault="004A4B0C" w14:paraId="4524C879" w14:textId="70D793E6">
      <w:pPr>
        <w:suppressAutoHyphens/>
        <w:ind w:firstLine="284"/>
        <w:rPr>
          <w:rFonts w:ascii="Times New Roman" w:hAnsi="Times New Roman" w:eastAsia="Calibri"/>
          <w:sz w:val="24"/>
          <w:lang w:eastAsia="en-US"/>
        </w:rPr>
      </w:pPr>
      <w:r w:rsidRPr="006748A2">
        <w:rPr>
          <w:rFonts w:ascii="Times New Roman" w:hAnsi="Times New Roman"/>
          <w:sz w:val="24"/>
        </w:rPr>
        <w:t xml:space="preserve">h. </w:t>
      </w:r>
      <w:bookmarkStart w:name="_Hlk183098302" w:id="46"/>
      <w:r w:rsidRPr="006748A2" w:rsidR="006748A2">
        <w:rPr>
          <w:rFonts w:ascii="Times New Roman" w:hAnsi="Times New Roman" w:eastAsia="Calibri"/>
          <w:sz w:val="24"/>
          <w:lang w:eastAsia="en-US"/>
        </w:rPr>
        <w:t>artikel 8.22, eerste lid, van de Wet voortgezet onderwijs 2020</w:t>
      </w:r>
      <w:bookmarkEnd w:id="46"/>
      <w:r w:rsidRPr="006748A2" w:rsidR="006748A2">
        <w:rPr>
          <w:rFonts w:ascii="Times New Roman" w:hAnsi="Times New Roman" w:eastAsia="Calibri"/>
          <w:sz w:val="24"/>
          <w:lang w:eastAsia="en-US"/>
        </w:rPr>
        <w:t xml:space="preserve">, </w:t>
      </w:r>
    </w:p>
    <w:p w:rsidRPr="006748A2" w:rsidR="004377C2" w:rsidP="004377C2" w:rsidRDefault="004A4B0C" w14:paraId="2F2B9EDA" w14:textId="77777777">
      <w:pPr>
        <w:ind w:firstLine="284"/>
        <w:rPr>
          <w:rFonts w:ascii="Times New Roman" w:hAnsi="Times New Roman"/>
          <w:sz w:val="24"/>
        </w:rPr>
      </w:pPr>
      <w:r w:rsidRPr="006748A2">
        <w:rPr>
          <w:rFonts w:ascii="Times New Roman" w:hAnsi="Times New Roman"/>
          <w:sz w:val="24"/>
        </w:rPr>
        <w:t xml:space="preserve">i. artikel 162b, eerst lid van de Wet op de expertisecentra, of </w:t>
      </w:r>
    </w:p>
    <w:p w:rsidRPr="006748A2" w:rsidR="004A4B0C" w:rsidP="004377C2" w:rsidRDefault="004A4B0C" w14:paraId="3779E351" w14:textId="77777777">
      <w:pPr>
        <w:ind w:firstLine="284"/>
        <w:rPr>
          <w:rFonts w:ascii="Times New Roman" w:hAnsi="Times New Roman"/>
          <w:sz w:val="24"/>
        </w:rPr>
      </w:pPr>
      <w:r w:rsidRPr="006748A2">
        <w:rPr>
          <w:rFonts w:ascii="Times New Roman" w:hAnsi="Times New Roman"/>
          <w:sz w:val="24"/>
        </w:rPr>
        <w:t>j. de artikelen 5:1 en 5:2 van de Wet verplichte geestelijke gezondheidszorg.</w:t>
      </w:r>
    </w:p>
    <w:p w:rsidRPr="00D8792C" w:rsidR="004A4B0C" w:rsidP="004377C2" w:rsidRDefault="004A4B0C" w14:paraId="5A127743" w14:textId="77777777">
      <w:pPr>
        <w:ind w:firstLine="284"/>
        <w:rPr>
          <w:rFonts w:ascii="Times New Roman" w:hAnsi="Times New Roman"/>
          <w:sz w:val="24"/>
        </w:rPr>
      </w:pPr>
      <w:r w:rsidRPr="006748A2">
        <w:rPr>
          <w:rFonts w:ascii="Times New Roman" w:hAnsi="Times New Roman"/>
          <w:sz w:val="24"/>
        </w:rPr>
        <w:t>3. Het college is bevoegd persoonsgegevens</w:t>
      </w:r>
      <w:r w:rsidRPr="00D8792C">
        <w:rPr>
          <w:rFonts w:ascii="Times New Roman" w:hAnsi="Times New Roman"/>
          <w:sz w:val="24"/>
        </w:rPr>
        <w:t xml:space="preserve"> uit het in artikel 5.5.4 bedoelde melddossier, waaronder gegevens over gezondheid en gegevens van strafrechtelijke aard, te verstrekken </w:t>
      </w:r>
      <w:r w:rsidRPr="00D8792C">
        <w:rPr>
          <w:rFonts w:ascii="Times New Roman" w:hAnsi="Times New Roman"/>
          <w:sz w:val="24"/>
        </w:rPr>
        <w:lastRenderedPageBreak/>
        <w:t xml:space="preserve">aan de partij naar wie op grond van artikel 2.2.5, tweede lid, onderdeel b, de melding wordt doorgeleid, voor zover dat noodzakelijk is voor het in behandeling nemen van de melding door die partij. </w:t>
      </w:r>
    </w:p>
    <w:p w:rsidRPr="00D8792C" w:rsidR="004A4B0C" w:rsidP="004377C2" w:rsidRDefault="004A4B0C" w14:paraId="11762135" w14:textId="77777777">
      <w:pPr>
        <w:ind w:firstLine="284"/>
        <w:rPr>
          <w:rFonts w:ascii="Times New Roman" w:hAnsi="Times New Roman"/>
          <w:sz w:val="24"/>
        </w:rPr>
      </w:pPr>
      <w:r w:rsidRPr="00D8792C">
        <w:rPr>
          <w:rFonts w:ascii="Times New Roman" w:hAnsi="Times New Roman"/>
          <w:sz w:val="24"/>
        </w:rPr>
        <w:t xml:space="preserve">4. Het college is bevoegd persoonsgegevens uit het in artikel 5.5.4 bedoelde melddossier, waaronder gegevens over de gezondheid en gegevens van strafrechtelijke aard, verder te verwerken voor het in behandeling nemen van de melding door het college, als bedoeld in artikel 2.2.5, tweede lid, onderdeel b. </w:t>
      </w:r>
    </w:p>
    <w:p w:rsidRPr="00D8792C" w:rsidR="004A4B0C" w:rsidP="004377C2" w:rsidRDefault="004A4B0C" w14:paraId="7BE495E3" w14:textId="77777777">
      <w:pPr>
        <w:ind w:firstLine="284"/>
        <w:rPr>
          <w:rFonts w:ascii="Times New Roman" w:hAnsi="Times New Roman"/>
          <w:sz w:val="24"/>
        </w:rPr>
      </w:pPr>
      <w:r w:rsidRPr="00D8792C">
        <w:rPr>
          <w:rFonts w:ascii="Times New Roman" w:hAnsi="Times New Roman"/>
          <w:sz w:val="24"/>
        </w:rPr>
        <w:t xml:space="preserve">5. Het college is bevoegd persoonsgegevens uit het in artikel 5.5.4 bedoelde melddossier, waaronder gegevens over de gezondheid en gegevens van strafrechtelijke aard, desgevraagd te verstrekken aan het college van de gemeente waar de persoon ten aanzien van wie de melding is gedaan, naartoe verhuist. </w:t>
      </w:r>
    </w:p>
    <w:p w:rsidRPr="00D8792C" w:rsidR="004A4B0C" w:rsidP="004377C2" w:rsidRDefault="004A4B0C" w14:paraId="0B57290B" w14:textId="77777777">
      <w:pPr>
        <w:rPr>
          <w:rFonts w:ascii="Times New Roman" w:hAnsi="Times New Roman"/>
          <w:sz w:val="24"/>
        </w:rPr>
      </w:pPr>
    </w:p>
    <w:p w:rsidRPr="00D8792C" w:rsidR="004A4B0C" w:rsidP="004377C2" w:rsidRDefault="004A4B0C" w14:paraId="29CE3CFA" w14:textId="77777777">
      <w:pPr>
        <w:rPr>
          <w:rFonts w:ascii="Times New Roman" w:hAnsi="Times New Roman"/>
          <w:b/>
          <w:sz w:val="24"/>
        </w:rPr>
      </w:pPr>
      <w:r w:rsidRPr="00D8792C">
        <w:rPr>
          <w:rFonts w:ascii="Times New Roman" w:hAnsi="Times New Roman"/>
          <w:b/>
          <w:sz w:val="24"/>
        </w:rPr>
        <w:t>Artikel 5.5.3</w:t>
      </w:r>
    </w:p>
    <w:p w:rsidRPr="00D8792C" w:rsidR="004A4B0C" w:rsidP="004377C2" w:rsidRDefault="004A4B0C" w14:paraId="6805FC37" w14:textId="77777777">
      <w:pPr>
        <w:rPr>
          <w:rFonts w:ascii="Times New Roman" w:hAnsi="Times New Roman"/>
          <w:sz w:val="24"/>
        </w:rPr>
      </w:pPr>
    </w:p>
    <w:p w:rsidRPr="00D8792C" w:rsidR="004A4B0C" w:rsidP="004377C2" w:rsidRDefault="004A4B0C" w14:paraId="48A9A910" w14:textId="012D0273">
      <w:pPr>
        <w:ind w:firstLine="284"/>
        <w:rPr>
          <w:rFonts w:ascii="Times New Roman" w:hAnsi="Times New Roman"/>
          <w:sz w:val="24"/>
        </w:rPr>
      </w:pPr>
      <w:bookmarkStart w:name="_Hlk105660461" w:id="47"/>
      <w:r w:rsidRPr="00D8792C">
        <w:rPr>
          <w:rFonts w:ascii="Times New Roman" w:hAnsi="Times New Roman"/>
          <w:sz w:val="24"/>
        </w:rPr>
        <w:t xml:space="preserve">Partijen die beroepshalve beschikken over persoonsgegevens, waaronder de burgemeester, de coördinator, bedoeld in artikel 2.3a.3, of een college van een andere gemeente dat beschikt over gegevens, waaronder </w:t>
      </w:r>
      <w:r w:rsidRPr="00F067BA">
        <w:rPr>
          <w:rFonts w:ascii="Times New Roman" w:hAnsi="Times New Roman"/>
          <w:sz w:val="24"/>
        </w:rPr>
        <w:t>gegevens over gezondheid en van strafrechtelijke aard, die noodzakelijk zijn om een triage uit te voeren als bedoeld in artikel 2.2.5, tweede lid, onderdeel a, kunnen deze gegevens desgevraagd, en indien nodig met doorbreking van de plicht tot geheimhouding op grond van een wettelijk voorschrift of op grond van hun ambt of beroep, verstrekken</w:t>
      </w:r>
      <w:r w:rsidRPr="00F067BA" w:rsidR="007316F4">
        <w:rPr>
          <w:rFonts w:ascii="Times New Roman" w:hAnsi="Times New Roman"/>
          <w:sz w:val="24"/>
        </w:rPr>
        <w:t>.</w:t>
      </w:r>
      <w:r w:rsidRPr="00F067BA" w:rsidR="00F067BA">
        <w:rPr>
          <w:rFonts w:ascii="Times New Roman" w:hAnsi="Times New Roman"/>
          <w:sz w:val="24"/>
        </w:rPr>
        <w:t xml:space="preserve"> </w:t>
      </w:r>
      <w:bookmarkStart w:name="_Hlk183098928" w:id="48"/>
      <w:r w:rsidRPr="00F067BA" w:rsidR="007316F4">
        <w:rPr>
          <w:rFonts w:ascii="Times New Roman" w:hAnsi="Times New Roman"/>
          <w:sz w:val="24"/>
        </w:rPr>
        <w:t>Voor zover het een verzoek aan partijen als bedoeld in artikel 5.4.2, tweede lid, betreft, is op de verstrekking het bepaalde in artikel 5.4.2, tweede lid, van toepassing, en voor zover het verzoek persoonsgegevens van strafrechtelijke aard betreft, is op de verstrekking het bepaalde in artikel 5.4.2, derde lid, van toepassing</w:t>
      </w:r>
      <w:bookmarkEnd w:id="48"/>
      <w:r w:rsidRPr="00F067BA" w:rsidR="007316F4">
        <w:rPr>
          <w:rFonts w:ascii="Times New Roman" w:hAnsi="Times New Roman"/>
          <w:sz w:val="24"/>
        </w:rPr>
        <w:t>.</w:t>
      </w:r>
      <w:r w:rsidRPr="00D8792C">
        <w:rPr>
          <w:rFonts w:ascii="Times New Roman" w:hAnsi="Times New Roman"/>
          <w:sz w:val="24"/>
        </w:rPr>
        <w:br/>
      </w:r>
    </w:p>
    <w:bookmarkEnd w:id="47"/>
    <w:p w:rsidRPr="00D8792C" w:rsidR="004A4B0C" w:rsidP="004377C2" w:rsidRDefault="004A4B0C" w14:paraId="2FC7B7E9" w14:textId="77777777">
      <w:pPr>
        <w:rPr>
          <w:rFonts w:ascii="Times New Roman" w:hAnsi="Times New Roman"/>
          <w:b/>
          <w:sz w:val="24"/>
        </w:rPr>
      </w:pPr>
      <w:r w:rsidRPr="00D8792C">
        <w:rPr>
          <w:rFonts w:ascii="Times New Roman" w:hAnsi="Times New Roman"/>
          <w:b/>
          <w:sz w:val="24"/>
        </w:rPr>
        <w:t>Artikel 5.5.4</w:t>
      </w:r>
    </w:p>
    <w:p w:rsidRPr="00D8792C" w:rsidR="004A4B0C" w:rsidP="004377C2" w:rsidRDefault="004A4B0C" w14:paraId="1BE72B1B" w14:textId="77777777">
      <w:pPr>
        <w:rPr>
          <w:rFonts w:ascii="Times New Roman" w:hAnsi="Times New Roman"/>
          <w:sz w:val="24"/>
        </w:rPr>
      </w:pPr>
    </w:p>
    <w:p w:rsidRPr="00D8792C" w:rsidR="004A4B0C" w:rsidP="004377C2" w:rsidRDefault="004A4B0C" w14:paraId="0E6D6CE6" w14:textId="77777777">
      <w:pPr>
        <w:ind w:firstLine="284"/>
        <w:rPr>
          <w:rFonts w:ascii="Times New Roman" w:hAnsi="Times New Roman"/>
          <w:sz w:val="24"/>
        </w:rPr>
      </w:pPr>
      <w:r w:rsidRPr="00D8792C">
        <w:rPr>
          <w:rFonts w:ascii="Times New Roman" w:hAnsi="Times New Roman"/>
          <w:sz w:val="24"/>
        </w:rPr>
        <w:t>1. Het college bewaart de in artikel 5.5.1, 5.5.2 en 5.5.3, bedoelde persoonsgegevens tezamen met een beschrijving van de melding en de uitkomst van de triage in een melddossier. Het college bewaart dit dossier gedurende ten minste zes maanden en niet langer dan een jaar vanaf de dag dat het college de melding heeft ontvangen.</w:t>
      </w:r>
    </w:p>
    <w:p w:rsidRPr="00D8792C" w:rsidR="004A4B0C" w:rsidP="004377C2" w:rsidRDefault="004A4B0C" w14:paraId="16F76EFA" w14:textId="77777777">
      <w:pPr>
        <w:ind w:firstLine="284"/>
        <w:rPr>
          <w:rFonts w:ascii="Times New Roman" w:hAnsi="Times New Roman"/>
          <w:sz w:val="24"/>
        </w:rPr>
      </w:pPr>
      <w:r w:rsidRPr="00D8792C">
        <w:rPr>
          <w:rFonts w:ascii="Times New Roman" w:hAnsi="Times New Roman"/>
          <w:sz w:val="24"/>
        </w:rPr>
        <w:t>2. Bij of krachtens algemene maatregel van bestuur kunnen nadere regels worden gesteld over de verwerking van persoonsgegevens als bedoeld in de artikelen 5.5.1, 5.5.2 en 5.5.3.</w:t>
      </w:r>
    </w:p>
    <w:bookmarkEnd w:id="45"/>
    <w:p w:rsidRPr="00D8792C" w:rsidR="004A4B0C" w:rsidP="004377C2" w:rsidRDefault="004A4B0C" w14:paraId="2D6921DF" w14:textId="77777777">
      <w:pPr>
        <w:rPr>
          <w:rFonts w:ascii="Times New Roman" w:hAnsi="Times New Roman"/>
          <w:sz w:val="24"/>
        </w:rPr>
      </w:pPr>
    </w:p>
    <w:p w:rsidR="004377C2" w:rsidP="004377C2" w:rsidRDefault="004377C2" w14:paraId="35453291" w14:textId="77777777">
      <w:pPr>
        <w:rPr>
          <w:rFonts w:ascii="Times New Roman" w:hAnsi="Times New Roman"/>
          <w:b/>
          <w:sz w:val="24"/>
        </w:rPr>
      </w:pPr>
      <w:bookmarkStart w:name="_Hlk125379050" w:id="49"/>
    </w:p>
    <w:p w:rsidRPr="00D8792C" w:rsidR="004A4B0C" w:rsidP="004377C2" w:rsidRDefault="004377C2" w14:paraId="3AB1B440" w14:textId="77777777">
      <w:pPr>
        <w:rPr>
          <w:rFonts w:ascii="Times New Roman" w:hAnsi="Times New Roman"/>
          <w:sz w:val="24"/>
        </w:rPr>
      </w:pPr>
      <w:r w:rsidRPr="00D8792C">
        <w:rPr>
          <w:rFonts w:ascii="Times New Roman" w:hAnsi="Times New Roman"/>
          <w:b/>
          <w:sz w:val="24"/>
        </w:rPr>
        <w:t xml:space="preserve">ARTIKEL II </w:t>
      </w:r>
      <w:r w:rsidRPr="00D8792C">
        <w:rPr>
          <w:rFonts w:ascii="Times New Roman" w:hAnsi="Times New Roman"/>
          <w:b/>
          <w:color w:val="000000" w:themeColor="text1"/>
          <w:sz w:val="24"/>
        </w:rPr>
        <w:t>WIJZIGING JEUGDWET</w:t>
      </w:r>
    </w:p>
    <w:p w:rsidRPr="00D8792C" w:rsidR="004A4B0C" w:rsidP="004377C2" w:rsidRDefault="004A4B0C" w14:paraId="4E5CD158" w14:textId="77777777">
      <w:pPr>
        <w:rPr>
          <w:rFonts w:ascii="Times New Roman" w:hAnsi="Times New Roman"/>
          <w:sz w:val="24"/>
        </w:rPr>
      </w:pPr>
    </w:p>
    <w:p w:rsidR="004377C2" w:rsidP="004377C2" w:rsidRDefault="004A4B0C" w14:paraId="59D7EB7E" w14:textId="77777777">
      <w:pPr>
        <w:rPr>
          <w:rFonts w:ascii="Times New Roman" w:hAnsi="Times New Roman"/>
          <w:sz w:val="24"/>
        </w:rPr>
      </w:pPr>
      <w:r w:rsidRPr="00D8792C">
        <w:rPr>
          <w:rFonts w:ascii="Times New Roman" w:hAnsi="Times New Roman"/>
          <w:sz w:val="24"/>
        </w:rPr>
        <w:t>A</w:t>
      </w:r>
    </w:p>
    <w:p w:rsidR="004377C2" w:rsidP="004377C2" w:rsidRDefault="004377C2" w14:paraId="4B722866" w14:textId="77777777">
      <w:pPr>
        <w:rPr>
          <w:rFonts w:ascii="Times New Roman" w:hAnsi="Times New Roman"/>
          <w:sz w:val="24"/>
        </w:rPr>
      </w:pPr>
    </w:p>
    <w:p w:rsidR="004377C2" w:rsidP="004377C2" w:rsidRDefault="004A4B0C" w14:paraId="7584B2E8" w14:textId="77777777">
      <w:pPr>
        <w:ind w:firstLine="284"/>
        <w:rPr>
          <w:rFonts w:ascii="Times New Roman" w:hAnsi="Times New Roman"/>
          <w:sz w:val="24"/>
        </w:rPr>
      </w:pPr>
      <w:r w:rsidRPr="00D8792C">
        <w:rPr>
          <w:rFonts w:ascii="Times New Roman" w:hAnsi="Times New Roman"/>
          <w:sz w:val="24"/>
        </w:rPr>
        <w:t>Na artikel 2.4 van de Jeugdwet wordt een artikel ingevoegd, luidende:</w:t>
      </w:r>
    </w:p>
    <w:p w:rsidR="004377C2" w:rsidP="004377C2" w:rsidRDefault="004377C2" w14:paraId="7ED07706" w14:textId="77777777">
      <w:pPr>
        <w:rPr>
          <w:rFonts w:ascii="Times New Roman" w:hAnsi="Times New Roman"/>
          <w:sz w:val="24"/>
        </w:rPr>
      </w:pPr>
    </w:p>
    <w:p w:rsidRPr="00D8792C" w:rsidR="004A4B0C" w:rsidP="004377C2" w:rsidRDefault="004A4B0C" w14:paraId="1E730E0E" w14:textId="77777777">
      <w:pPr>
        <w:rPr>
          <w:rFonts w:ascii="Times New Roman" w:hAnsi="Times New Roman"/>
          <w:b/>
          <w:sz w:val="24"/>
        </w:rPr>
      </w:pPr>
      <w:r w:rsidRPr="00D8792C">
        <w:rPr>
          <w:rFonts w:ascii="Times New Roman" w:hAnsi="Times New Roman"/>
          <w:b/>
          <w:sz w:val="24"/>
        </w:rPr>
        <w:t>Artikel 2.4a</w:t>
      </w:r>
    </w:p>
    <w:p w:rsidRPr="00D8792C" w:rsidR="004A4B0C" w:rsidP="004377C2" w:rsidRDefault="004A4B0C" w14:paraId="3EEEDFB7" w14:textId="77777777">
      <w:pPr>
        <w:rPr>
          <w:rFonts w:ascii="Times New Roman" w:hAnsi="Times New Roman"/>
          <w:sz w:val="24"/>
        </w:rPr>
      </w:pPr>
    </w:p>
    <w:p w:rsidRPr="00D8792C" w:rsidR="004A4B0C" w:rsidP="004377C2" w:rsidRDefault="004A4B0C" w14:paraId="6D0944E5" w14:textId="77777777">
      <w:pPr>
        <w:ind w:firstLine="284"/>
        <w:rPr>
          <w:rFonts w:ascii="Times New Roman" w:hAnsi="Times New Roman"/>
          <w:sz w:val="24"/>
        </w:rPr>
      </w:pPr>
      <w:r w:rsidRPr="00D8792C">
        <w:rPr>
          <w:rFonts w:ascii="Times New Roman" w:hAnsi="Times New Roman"/>
          <w:sz w:val="24"/>
        </w:rPr>
        <w:t>Indien bij het vormen van een oordeel door het college als bedoeld in artikel 2.3, eerste, tweede of derde lid, of artikel 2.4, eerste lid, blijkt dat er mogelijk sprake is van meervoudige problematiek</w:t>
      </w:r>
      <w:r w:rsidRPr="00D8792C" w:rsidDel="00567543">
        <w:rPr>
          <w:rFonts w:ascii="Times New Roman" w:hAnsi="Times New Roman"/>
          <w:sz w:val="24"/>
        </w:rPr>
        <w:t xml:space="preserve"> </w:t>
      </w:r>
      <w:r w:rsidRPr="00D8792C">
        <w:rPr>
          <w:rFonts w:ascii="Times New Roman" w:hAnsi="Times New Roman"/>
          <w:sz w:val="24"/>
        </w:rPr>
        <w:t xml:space="preserve">als bedoeld in de Wet maatschappelijke ondersteuning 2015 geeft het college toepassing aan de artikelen 2.3a.1 tot en met 2.3a.3 van de Wet maatschappelijke ondersteuning 2015. </w:t>
      </w:r>
    </w:p>
    <w:p w:rsidR="004377C2" w:rsidP="004377C2" w:rsidRDefault="004377C2" w14:paraId="17A50818" w14:textId="77777777">
      <w:pPr>
        <w:rPr>
          <w:rFonts w:ascii="Times New Roman" w:hAnsi="Times New Roman"/>
          <w:sz w:val="24"/>
        </w:rPr>
      </w:pPr>
    </w:p>
    <w:p w:rsidR="004A4B0C" w:rsidP="004377C2" w:rsidRDefault="004377C2" w14:paraId="313440C9" w14:textId="77777777">
      <w:pPr>
        <w:rPr>
          <w:rFonts w:ascii="Times New Roman" w:hAnsi="Times New Roman"/>
          <w:sz w:val="24"/>
        </w:rPr>
      </w:pPr>
      <w:r>
        <w:rPr>
          <w:rFonts w:ascii="Times New Roman" w:hAnsi="Times New Roman"/>
          <w:sz w:val="24"/>
        </w:rPr>
        <w:lastRenderedPageBreak/>
        <w:t>B</w:t>
      </w:r>
    </w:p>
    <w:p w:rsidRPr="00D8792C" w:rsidR="004377C2" w:rsidP="004377C2" w:rsidRDefault="004377C2" w14:paraId="3CA61E1C" w14:textId="77777777">
      <w:pPr>
        <w:rPr>
          <w:rFonts w:ascii="Times New Roman" w:hAnsi="Times New Roman"/>
          <w:sz w:val="24"/>
        </w:rPr>
      </w:pPr>
    </w:p>
    <w:p w:rsidRPr="00606BB7" w:rsidR="004A4B0C" w:rsidP="004377C2" w:rsidRDefault="00606BB7" w14:paraId="4BDDEFC3" w14:textId="39E5C096">
      <w:pPr>
        <w:ind w:firstLine="284"/>
        <w:rPr>
          <w:rFonts w:ascii="Times New Roman" w:hAnsi="Times New Roman"/>
          <w:sz w:val="24"/>
        </w:rPr>
      </w:pPr>
      <w:r w:rsidRPr="00606BB7">
        <w:rPr>
          <w:rFonts w:ascii="Times New Roman" w:hAnsi="Times New Roman" w:eastAsia="Calibri"/>
          <w:sz w:val="24"/>
          <w:lang w:eastAsia="en-US"/>
        </w:rPr>
        <w:t>Artikel 7.4.0, eerste lid, onderdeel a</w:t>
      </w:r>
      <w:r w:rsidRPr="00606BB7" w:rsidR="004A4B0C">
        <w:rPr>
          <w:rFonts w:ascii="Times New Roman" w:hAnsi="Times New Roman"/>
          <w:sz w:val="24"/>
        </w:rPr>
        <w:t>, van de Jeugdwet komt te luiden:</w:t>
      </w:r>
    </w:p>
    <w:p w:rsidRPr="00D8792C" w:rsidR="004A4B0C" w:rsidP="004377C2" w:rsidRDefault="004A4B0C" w14:paraId="1C43F2A5" w14:textId="77777777">
      <w:pPr>
        <w:ind w:firstLine="284"/>
        <w:rPr>
          <w:rFonts w:ascii="Times New Roman" w:hAnsi="Times New Roman"/>
          <w:sz w:val="24"/>
        </w:rPr>
      </w:pPr>
      <w:r w:rsidRPr="00606BB7">
        <w:rPr>
          <w:rFonts w:ascii="Times New Roman" w:hAnsi="Times New Roman"/>
          <w:sz w:val="24"/>
        </w:rPr>
        <w:t xml:space="preserve">a. de toeleiding naar, advisering over, bepaling van of het inzetten van een voorziening op het gebied van de jeugdhulp, </w:t>
      </w:r>
      <w:bookmarkStart w:name="_Hlk125382091" w:id="50"/>
      <w:r w:rsidRPr="00606BB7">
        <w:rPr>
          <w:rFonts w:ascii="Times New Roman" w:hAnsi="Times New Roman"/>
          <w:sz w:val="24"/>
        </w:rPr>
        <w:t>ook indien dit onderdeel is van een onderzoek als bedoeld in artikel 2.3a.1 of 2.3a.4 van de Wet maatschappelijke ondersteuning 2015</w:t>
      </w:r>
      <w:bookmarkEnd w:id="50"/>
      <w:r w:rsidRPr="00606BB7">
        <w:rPr>
          <w:rFonts w:ascii="Times New Roman" w:hAnsi="Times New Roman"/>
          <w:sz w:val="24"/>
        </w:rPr>
        <w:t>;</w:t>
      </w:r>
      <w:r w:rsidRPr="00D8792C">
        <w:rPr>
          <w:rFonts w:ascii="Times New Roman" w:hAnsi="Times New Roman"/>
          <w:sz w:val="24"/>
        </w:rPr>
        <w:br/>
      </w:r>
    </w:p>
    <w:p w:rsidR="004377C2" w:rsidP="004377C2" w:rsidRDefault="004377C2" w14:paraId="75C05F82" w14:textId="77777777">
      <w:pPr>
        <w:rPr>
          <w:rFonts w:ascii="Times New Roman" w:hAnsi="Times New Roman"/>
          <w:b/>
          <w:sz w:val="24"/>
        </w:rPr>
      </w:pPr>
      <w:bookmarkStart w:name="_Hlk120877256" w:id="51"/>
    </w:p>
    <w:p w:rsidRPr="00D8792C" w:rsidR="004A4B0C" w:rsidP="004377C2" w:rsidRDefault="004377C2" w14:paraId="701CE793" w14:textId="77777777">
      <w:pPr>
        <w:rPr>
          <w:rFonts w:ascii="Times New Roman" w:hAnsi="Times New Roman"/>
          <w:b/>
          <w:sz w:val="24"/>
        </w:rPr>
      </w:pPr>
      <w:r w:rsidRPr="00D8792C">
        <w:rPr>
          <w:rFonts w:ascii="Times New Roman" w:hAnsi="Times New Roman"/>
          <w:b/>
          <w:sz w:val="24"/>
        </w:rPr>
        <w:t>ARTIKEL III WIJZIGING WET LANGDURIGE ZORG</w:t>
      </w:r>
    </w:p>
    <w:p w:rsidRPr="00D8792C" w:rsidR="004A4B0C" w:rsidP="004377C2" w:rsidRDefault="004A4B0C" w14:paraId="1FECDB3B" w14:textId="77777777">
      <w:pPr>
        <w:rPr>
          <w:rFonts w:ascii="Times New Roman" w:hAnsi="Times New Roman"/>
          <w:sz w:val="24"/>
        </w:rPr>
      </w:pPr>
    </w:p>
    <w:p w:rsidRPr="006E0DE1" w:rsidR="004A4B0C" w:rsidP="004377C2" w:rsidRDefault="004A4B0C" w14:paraId="5CA31E67" w14:textId="4B2A50C3">
      <w:pPr>
        <w:ind w:firstLine="284"/>
        <w:rPr>
          <w:rFonts w:ascii="Times New Roman" w:hAnsi="Times New Roman"/>
          <w:sz w:val="24"/>
        </w:rPr>
      </w:pPr>
      <w:r w:rsidRPr="006E0DE1">
        <w:rPr>
          <w:rFonts w:ascii="Times New Roman" w:hAnsi="Times New Roman"/>
          <w:sz w:val="24"/>
        </w:rPr>
        <w:t>Aan</w:t>
      </w:r>
      <w:r w:rsidRPr="006E0DE1" w:rsidR="006E0DE1">
        <w:rPr>
          <w:rFonts w:ascii="Times New Roman" w:hAnsi="Times New Roman"/>
          <w:sz w:val="24"/>
        </w:rPr>
        <w:t xml:space="preserve"> </w:t>
      </w:r>
      <w:r w:rsidRPr="006E0DE1" w:rsidR="006E0DE1">
        <w:rPr>
          <w:rFonts w:ascii="Times New Roman" w:hAnsi="Times New Roman" w:eastAsia="Calibri"/>
          <w:sz w:val="24"/>
          <w:lang w:eastAsia="en-US"/>
        </w:rPr>
        <w:t>artikel 9.1.3, vierde lid, van de Wet langdurige zorg</w:t>
      </w:r>
      <w:r w:rsidRPr="006E0DE1">
        <w:rPr>
          <w:rFonts w:ascii="Times New Roman" w:hAnsi="Times New Roman"/>
          <w:sz w:val="24"/>
        </w:rPr>
        <w:t>, wordt een zin toegevoegd, luidende:</w:t>
      </w:r>
    </w:p>
    <w:p w:rsidRPr="00D8792C" w:rsidR="004A4B0C" w:rsidP="004377C2" w:rsidRDefault="004A4B0C" w14:paraId="78D2498E" w14:textId="77777777">
      <w:pPr>
        <w:ind w:firstLine="284"/>
        <w:rPr>
          <w:rFonts w:ascii="Times New Roman" w:hAnsi="Times New Roman"/>
          <w:sz w:val="24"/>
        </w:rPr>
      </w:pPr>
      <w:bookmarkStart w:name="_Hlk125382612" w:id="52"/>
      <w:r w:rsidRPr="006E0DE1">
        <w:rPr>
          <w:rFonts w:ascii="Times New Roman" w:hAnsi="Times New Roman"/>
          <w:sz w:val="24"/>
        </w:rPr>
        <w:t xml:space="preserve">Het college van burgemeester en wethouders en de </w:t>
      </w:r>
      <w:proofErr w:type="spellStart"/>
      <w:r w:rsidRPr="006E0DE1">
        <w:rPr>
          <w:rFonts w:ascii="Times New Roman" w:hAnsi="Times New Roman"/>
          <w:sz w:val="24"/>
        </w:rPr>
        <w:t>Wlz</w:t>
      </w:r>
      <w:proofErr w:type="spellEnd"/>
      <w:r w:rsidRPr="006E0DE1">
        <w:rPr>
          <w:rFonts w:ascii="Times New Roman" w:hAnsi="Times New Roman"/>
          <w:sz w:val="24"/>
        </w:rPr>
        <w:t>-uitvoerder verstrekken de gegevens die</w:t>
      </w:r>
      <w:r w:rsidRPr="00D8792C">
        <w:rPr>
          <w:rFonts w:ascii="Times New Roman" w:hAnsi="Times New Roman"/>
          <w:sz w:val="24"/>
        </w:rPr>
        <w:t xml:space="preserve"> noodzakelijk zijn voor een onderzoek als bedoeld in artikel 2.3a.1, vierde lid, of 2.3a.4, tweede lid, van de Wet maatschappelijke ondersteuning 2015 overeenkomstig artikel 5.4.2. van die wet</w:t>
      </w:r>
      <w:bookmarkEnd w:id="52"/>
      <w:r w:rsidRPr="00D8792C">
        <w:rPr>
          <w:rFonts w:ascii="Times New Roman" w:hAnsi="Times New Roman"/>
          <w:sz w:val="24"/>
        </w:rPr>
        <w:t>.</w:t>
      </w:r>
    </w:p>
    <w:bookmarkEnd w:id="51"/>
    <w:p w:rsidRPr="00D8792C" w:rsidR="004A4B0C" w:rsidP="004377C2" w:rsidRDefault="004A4B0C" w14:paraId="365CBB42" w14:textId="77777777">
      <w:pPr>
        <w:rPr>
          <w:rFonts w:ascii="Times New Roman" w:hAnsi="Times New Roman"/>
          <w:sz w:val="24"/>
        </w:rPr>
      </w:pPr>
    </w:p>
    <w:p w:rsidR="004377C2" w:rsidP="004377C2" w:rsidRDefault="004377C2" w14:paraId="1E889165" w14:textId="77777777">
      <w:pPr>
        <w:rPr>
          <w:rFonts w:ascii="Times New Roman" w:hAnsi="Times New Roman"/>
          <w:b/>
          <w:bCs/>
          <w:sz w:val="24"/>
        </w:rPr>
      </w:pPr>
    </w:p>
    <w:p w:rsidRPr="00D8792C" w:rsidR="004A4B0C" w:rsidP="004377C2" w:rsidRDefault="004377C2" w14:paraId="783E8EEE" w14:textId="77777777">
      <w:pPr>
        <w:rPr>
          <w:rFonts w:ascii="Times New Roman" w:hAnsi="Times New Roman"/>
          <w:b/>
          <w:bCs/>
          <w:sz w:val="24"/>
        </w:rPr>
      </w:pPr>
      <w:r w:rsidRPr="00D8792C">
        <w:rPr>
          <w:rFonts w:ascii="Times New Roman" w:hAnsi="Times New Roman"/>
          <w:b/>
          <w:bCs/>
          <w:sz w:val="24"/>
        </w:rPr>
        <w:t xml:space="preserve">ARTIKEL IV WIJZIGING </w:t>
      </w:r>
      <w:bookmarkStart w:name="_Hlk125382202" w:id="53"/>
      <w:r w:rsidRPr="00D8792C">
        <w:rPr>
          <w:rFonts w:ascii="Times New Roman" w:hAnsi="Times New Roman"/>
          <w:b/>
          <w:bCs/>
          <w:sz w:val="24"/>
        </w:rPr>
        <w:t>ZORGVERZEKERINGSWET</w:t>
      </w:r>
      <w:bookmarkEnd w:id="53"/>
    </w:p>
    <w:p w:rsidRPr="00D8792C" w:rsidR="004A4B0C" w:rsidP="004377C2" w:rsidRDefault="004A4B0C" w14:paraId="12FE25FE" w14:textId="77777777">
      <w:pPr>
        <w:rPr>
          <w:rFonts w:ascii="Times New Roman" w:hAnsi="Times New Roman"/>
          <w:b/>
          <w:bCs/>
          <w:sz w:val="24"/>
        </w:rPr>
      </w:pPr>
    </w:p>
    <w:p w:rsidRPr="00D8792C" w:rsidR="004A4B0C" w:rsidP="004377C2" w:rsidRDefault="004A4B0C" w14:paraId="3B04398C" w14:textId="77777777">
      <w:pPr>
        <w:ind w:firstLine="284"/>
        <w:rPr>
          <w:rFonts w:ascii="Times New Roman" w:hAnsi="Times New Roman"/>
          <w:bCs/>
          <w:sz w:val="24"/>
        </w:rPr>
      </w:pPr>
      <w:r w:rsidRPr="00D8792C">
        <w:rPr>
          <w:rFonts w:ascii="Times New Roman" w:hAnsi="Times New Roman"/>
          <w:bCs/>
          <w:sz w:val="24"/>
        </w:rPr>
        <w:t>In artikel 14a, eerste lid, van de Zorgverzekeringswet wordt “de gemaakte afspraken, bedoeld in artikel 5.4.1, van de Wet maatschappelijke ondersteuning” vervangen door “de gemaakte afspraken, bedoeld in artikel 2.1.8, van de Wet maatschappelijke ondersteuning 2015”.</w:t>
      </w:r>
    </w:p>
    <w:p w:rsidRPr="00D8792C" w:rsidR="004A4B0C" w:rsidP="004377C2" w:rsidRDefault="004A4B0C" w14:paraId="2C207326" w14:textId="77777777">
      <w:pPr>
        <w:rPr>
          <w:rFonts w:ascii="Times New Roman" w:hAnsi="Times New Roman"/>
          <w:sz w:val="24"/>
        </w:rPr>
      </w:pPr>
    </w:p>
    <w:p w:rsidR="004377C2" w:rsidP="004377C2" w:rsidRDefault="004377C2" w14:paraId="73EE30A0" w14:textId="77777777">
      <w:pPr>
        <w:rPr>
          <w:rFonts w:ascii="Times New Roman" w:hAnsi="Times New Roman"/>
          <w:b/>
          <w:bCs/>
          <w:sz w:val="24"/>
        </w:rPr>
      </w:pPr>
    </w:p>
    <w:p w:rsidRPr="00D8792C" w:rsidR="004A4B0C" w:rsidP="004377C2" w:rsidRDefault="004377C2" w14:paraId="13CC5055" w14:textId="77777777">
      <w:pPr>
        <w:rPr>
          <w:rFonts w:ascii="Times New Roman" w:hAnsi="Times New Roman"/>
          <w:b/>
          <w:sz w:val="24"/>
        </w:rPr>
      </w:pPr>
      <w:r w:rsidRPr="00D8792C">
        <w:rPr>
          <w:rFonts w:ascii="Times New Roman" w:hAnsi="Times New Roman"/>
          <w:b/>
          <w:bCs/>
          <w:sz w:val="24"/>
        </w:rPr>
        <w:t xml:space="preserve">ARTIKEL V WIJZIGING </w:t>
      </w:r>
      <w:bookmarkStart w:name="_Hlk125382214" w:id="54"/>
      <w:r w:rsidRPr="00D8792C">
        <w:rPr>
          <w:rFonts w:ascii="Times New Roman" w:hAnsi="Times New Roman"/>
          <w:b/>
          <w:bCs/>
          <w:sz w:val="24"/>
        </w:rPr>
        <w:t>PARTICIPATIEWET</w:t>
      </w:r>
    </w:p>
    <w:bookmarkEnd w:id="54"/>
    <w:p w:rsidRPr="00D8792C" w:rsidR="004A4B0C" w:rsidP="004377C2" w:rsidRDefault="004A4B0C" w14:paraId="20327711" w14:textId="77777777">
      <w:pPr>
        <w:rPr>
          <w:rFonts w:ascii="Times New Roman" w:hAnsi="Times New Roman"/>
          <w:b/>
          <w:sz w:val="24"/>
        </w:rPr>
      </w:pPr>
    </w:p>
    <w:p w:rsidRPr="005160C6" w:rsidR="004A4B0C" w:rsidP="004377C2" w:rsidRDefault="005160C6" w14:paraId="4B0E84C4" w14:textId="4DFEE0BF">
      <w:pPr>
        <w:ind w:firstLine="284"/>
        <w:rPr>
          <w:rFonts w:ascii="Times New Roman" w:hAnsi="Times New Roman"/>
          <w:sz w:val="24"/>
        </w:rPr>
      </w:pPr>
      <w:r w:rsidRPr="005160C6">
        <w:rPr>
          <w:rFonts w:ascii="Times New Roman" w:hAnsi="Times New Roman" w:eastAsia="Calibri"/>
          <w:sz w:val="24"/>
          <w:lang w:eastAsia="en-US"/>
        </w:rPr>
        <w:t>Na artikel 8d van de Participatiewet</w:t>
      </w:r>
      <w:r w:rsidRPr="005160C6">
        <w:rPr>
          <w:rFonts w:ascii="Times New Roman" w:hAnsi="Times New Roman" w:eastAsia="Calibri"/>
          <w:sz w:val="24"/>
          <w:lang w:eastAsia="en-US"/>
        </w:rPr>
        <w:t xml:space="preserve"> </w:t>
      </w:r>
      <w:r w:rsidRPr="005160C6" w:rsidR="004A4B0C">
        <w:rPr>
          <w:rFonts w:ascii="Times New Roman" w:hAnsi="Times New Roman" w:eastAsia="Verdana"/>
          <w:sz w:val="24"/>
        </w:rPr>
        <w:t>wordt een artikel ingevoegd, luidende:</w:t>
      </w:r>
    </w:p>
    <w:p w:rsidRPr="00D8792C" w:rsidR="004A4B0C" w:rsidP="004377C2" w:rsidRDefault="004A4B0C" w14:paraId="070838E2" w14:textId="77777777">
      <w:pPr>
        <w:rPr>
          <w:rFonts w:ascii="Times New Roman" w:hAnsi="Times New Roman" w:eastAsia="Verdana"/>
          <w:b/>
          <w:bCs/>
          <w:sz w:val="24"/>
        </w:rPr>
      </w:pPr>
    </w:p>
    <w:p w:rsidRPr="002C0517" w:rsidR="002C0517" w:rsidP="002C0517" w:rsidRDefault="002C0517" w14:paraId="05037BA0" w14:textId="7A1F571A">
      <w:pPr>
        <w:suppressAutoHyphens/>
        <w:rPr>
          <w:rFonts w:ascii="Times New Roman" w:hAnsi="Times New Roman" w:eastAsia="Calibri"/>
          <w:b/>
          <w:bCs/>
          <w:sz w:val="24"/>
          <w:lang w:eastAsia="en-US"/>
        </w:rPr>
      </w:pPr>
      <w:r w:rsidRPr="002C0517">
        <w:rPr>
          <w:rFonts w:ascii="Times New Roman" w:hAnsi="Times New Roman" w:eastAsia="Calibri"/>
          <w:b/>
          <w:bCs/>
          <w:sz w:val="24"/>
          <w:lang w:eastAsia="en-US"/>
        </w:rPr>
        <w:t>Artikel 8e Gecoördineerde dienstverlening</w:t>
      </w:r>
    </w:p>
    <w:p w:rsidRPr="002C0517" w:rsidR="004A4B0C" w:rsidP="004377C2" w:rsidRDefault="004A4B0C" w14:paraId="462B643C" w14:textId="77777777">
      <w:pPr>
        <w:rPr>
          <w:rFonts w:ascii="Times New Roman" w:hAnsi="Times New Roman" w:eastAsia="Verdana"/>
          <w:color w:val="000000" w:themeColor="text1"/>
          <w:sz w:val="24"/>
        </w:rPr>
      </w:pPr>
    </w:p>
    <w:p w:rsidRPr="00D8792C" w:rsidR="004A4B0C" w:rsidP="004377C2" w:rsidRDefault="004A4B0C" w14:paraId="09B134DB" w14:textId="77777777">
      <w:pPr>
        <w:ind w:firstLine="284"/>
        <w:rPr>
          <w:rFonts w:ascii="Times New Roman" w:hAnsi="Times New Roman"/>
          <w:sz w:val="24"/>
        </w:rPr>
      </w:pPr>
      <w:r w:rsidRPr="002C0517">
        <w:rPr>
          <w:rFonts w:ascii="Times New Roman" w:hAnsi="Times New Roman" w:eastAsia="Verdana"/>
          <w:color w:val="000000" w:themeColor="text1"/>
          <w:sz w:val="24"/>
        </w:rPr>
        <w:t>1. Het college heeft tot taak deze wet, voor zover dat noodzakelijk is met het oog op de situatie van de persoon die een aanvraag doet op grond van deze wet of zijn gezinsleden, uit te voeren in samenhang met de</w:t>
      </w:r>
      <w:r w:rsidRPr="00D8792C">
        <w:rPr>
          <w:rFonts w:ascii="Times New Roman" w:hAnsi="Times New Roman" w:eastAsia="Verdana"/>
          <w:color w:val="000000" w:themeColor="text1"/>
          <w:sz w:val="24"/>
        </w:rPr>
        <w:t xml:space="preserve"> Wet gemeentelijke schuldhulpverlening, </w:t>
      </w:r>
      <w:r w:rsidRPr="00D8792C">
        <w:rPr>
          <w:rFonts w:ascii="Times New Roman" w:hAnsi="Times New Roman"/>
          <w:sz w:val="24"/>
        </w:rPr>
        <w:t xml:space="preserve">de Wet inburgering 2021, </w:t>
      </w:r>
      <w:r w:rsidRPr="00D8792C">
        <w:rPr>
          <w:rFonts w:ascii="Times New Roman" w:hAnsi="Times New Roman" w:eastAsia="Verdana"/>
          <w:color w:val="000000" w:themeColor="text1"/>
          <w:sz w:val="24"/>
        </w:rPr>
        <w:t>de Wet maatschappelijke ondersteuning 2015 en de Jeugdwet.</w:t>
      </w:r>
    </w:p>
    <w:p w:rsidRPr="00D8792C" w:rsidR="004A4B0C" w:rsidP="004377C2" w:rsidRDefault="004A4B0C" w14:paraId="6E456DFA" w14:textId="77777777">
      <w:pPr>
        <w:ind w:firstLine="284"/>
        <w:rPr>
          <w:rFonts w:ascii="Times New Roman" w:hAnsi="Times New Roman"/>
          <w:sz w:val="24"/>
        </w:rPr>
      </w:pPr>
      <w:r w:rsidRPr="00D8792C">
        <w:rPr>
          <w:rFonts w:ascii="Times New Roman" w:hAnsi="Times New Roman" w:eastAsia="Verdana"/>
          <w:color w:val="000000" w:themeColor="text1"/>
          <w:sz w:val="24"/>
        </w:rPr>
        <w:t>2. Als blijkt dat mogelijk sprake is van meervoudige problematiek als bedoeld in de Wet maatschappelijke ondersteuning 2015 heeft het college tot taak toepassing te geven aan de artikelen 2.3a.1 tot en met 2.3a.3 van de Wet maatschappelijke ondersteuning 2015.</w:t>
      </w:r>
    </w:p>
    <w:p w:rsidR="004377C2" w:rsidP="004377C2" w:rsidRDefault="004377C2" w14:paraId="78990767" w14:textId="77777777">
      <w:pPr>
        <w:rPr>
          <w:rFonts w:ascii="Times New Roman" w:hAnsi="Times New Roman"/>
          <w:b/>
          <w:bCs/>
          <w:sz w:val="24"/>
        </w:rPr>
      </w:pPr>
    </w:p>
    <w:p w:rsidR="004377C2" w:rsidP="004377C2" w:rsidRDefault="004377C2" w14:paraId="21BDF6BA" w14:textId="77777777">
      <w:pPr>
        <w:rPr>
          <w:rFonts w:ascii="Times New Roman" w:hAnsi="Times New Roman"/>
          <w:b/>
          <w:bCs/>
          <w:sz w:val="24"/>
        </w:rPr>
      </w:pPr>
    </w:p>
    <w:p w:rsidRPr="00D8792C" w:rsidR="004A4B0C" w:rsidP="004377C2" w:rsidRDefault="004377C2" w14:paraId="0FAEFE3D" w14:textId="77777777">
      <w:pPr>
        <w:rPr>
          <w:rFonts w:ascii="Times New Roman" w:hAnsi="Times New Roman"/>
          <w:sz w:val="24"/>
        </w:rPr>
      </w:pPr>
      <w:r w:rsidRPr="00D8792C">
        <w:rPr>
          <w:rFonts w:ascii="Times New Roman" w:hAnsi="Times New Roman"/>
          <w:b/>
          <w:bCs/>
          <w:sz w:val="24"/>
        </w:rPr>
        <w:t>ARTIKEL VI WIJZIGING WET GEMEENTELIJKE SCHULDHULPVERLENING</w:t>
      </w:r>
    </w:p>
    <w:p w:rsidRPr="00D8792C" w:rsidR="004A4B0C" w:rsidP="004377C2" w:rsidRDefault="004A4B0C" w14:paraId="475C1445" w14:textId="77777777">
      <w:pPr>
        <w:rPr>
          <w:rFonts w:ascii="Times New Roman" w:hAnsi="Times New Roman"/>
          <w:sz w:val="24"/>
        </w:rPr>
      </w:pPr>
    </w:p>
    <w:p w:rsidRPr="00D8792C" w:rsidR="004A4B0C" w:rsidP="004377C2" w:rsidRDefault="004A4B0C" w14:paraId="3282780E" w14:textId="77777777">
      <w:pPr>
        <w:ind w:firstLine="284"/>
        <w:rPr>
          <w:rFonts w:ascii="Times New Roman" w:hAnsi="Times New Roman"/>
          <w:sz w:val="24"/>
        </w:rPr>
      </w:pPr>
      <w:r w:rsidRPr="00D8792C">
        <w:rPr>
          <w:rFonts w:ascii="Times New Roman" w:hAnsi="Times New Roman"/>
          <w:sz w:val="24"/>
        </w:rPr>
        <w:t>Na artikel 3a van de Wet gemeentelijke schuldhulpverlening wordt een artikel ingevoegd, luidende:</w:t>
      </w:r>
    </w:p>
    <w:p w:rsidRPr="00D8792C" w:rsidR="004A4B0C" w:rsidP="004377C2" w:rsidRDefault="004A4B0C" w14:paraId="52447485" w14:textId="77777777">
      <w:pPr>
        <w:rPr>
          <w:rFonts w:ascii="Times New Roman" w:hAnsi="Times New Roman"/>
          <w:b/>
          <w:bCs/>
          <w:sz w:val="24"/>
        </w:rPr>
      </w:pPr>
    </w:p>
    <w:p w:rsidRPr="00D8792C" w:rsidR="004A4B0C" w:rsidP="004377C2" w:rsidRDefault="004A4B0C" w14:paraId="2736FE71" w14:textId="77777777">
      <w:pPr>
        <w:rPr>
          <w:rFonts w:ascii="Times New Roman" w:hAnsi="Times New Roman"/>
          <w:sz w:val="24"/>
        </w:rPr>
      </w:pPr>
      <w:r w:rsidRPr="00D8792C">
        <w:rPr>
          <w:rFonts w:ascii="Times New Roman" w:hAnsi="Times New Roman"/>
          <w:b/>
          <w:bCs/>
          <w:sz w:val="24"/>
        </w:rPr>
        <w:t>Artikel 3b Gecoördineerde dienstverlening</w:t>
      </w:r>
    </w:p>
    <w:p w:rsidRPr="00D8792C" w:rsidR="004A4B0C" w:rsidP="004377C2" w:rsidRDefault="004A4B0C" w14:paraId="03CBECA7" w14:textId="77777777">
      <w:pPr>
        <w:rPr>
          <w:rFonts w:ascii="Times New Roman" w:hAnsi="Times New Roman"/>
          <w:sz w:val="24"/>
        </w:rPr>
      </w:pPr>
    </w:p>
    <w:p w:rsidRPr="00D8792C" w:rsidR="004A4B0C" w:rsidP="004377C2" w:rsidRDefault="004A4B0C" w14:paraId="41426D9A" w14:textId="77777777">
      <w:pPr>
        <w:ind w:firstLine="284"/>
        <w:rPr>
          <w:rFonts w:ascii="Times New Roman" w:hAnsi="Times New Roman"/>
          <w:sz w:val="24"/>
        </w:rPr>
      </w:pPr>
      <w:r w:rsidRPr="00D8792C">
        <w:rPr>
          <w:rFonts w:ascii="Times New Roman" w:hAnsi="Times New Roman"/>
          <w:sz w:val="24"/>
        </w:rPr>
        <w:lastRenderedPageBreak/>
        <w:t>1. Het college heeft tot taak deze wet, voor zover dat noodzakelijk is met het oog op de situatie van de inwoner in verband met schuldhulpverlening of zijn gezinsleden, uit te voeren in samenhang met de Wet maatschappelijke ondersteuning 2015, de Participatiewet, de Wet inburgering 2021 en de Jeugdwet.</w:t>
      </w:r>
    </w:p>
    <w:p w:rsidRPr="00D8792C" w:rsidR="004A4B0C" w:rsidP="004377C2" w:rsidRDefault="004A4B0C" w14:paraId="2C7389DC" w14:textId="77777777">
      <w:pPr>
        <w:ind w:firstLine="284"/>
        <w:rPr>
          <w:rFonts w:ascii="Times New Roman" w:hAnsi="Times New Roman"/>
          <w:sz w:val="24"/>
        </w:rPr>
      </w:pPr>
      <w:r w:rsidRPr="00D8792C">
        <w:rPr>
          <w:rFonts w:ascii="Times New Roman" w:hAnsi="Times New Roman"/>
          <w:sz w:val="24"/>
        </w:rPr>
        <w:t xml:space="preserve">2. Als in het eerste gesprek, bedoeld in artikel 4, eerste lid, blijkt dat mogelijk sprake is </w:t>
      </w:r>
      <w:r w:rsidRPr="00D8792C">
        <w:rPr>
          <w:rFonts w:ascii="Times New Roman" w:hAnsi="Times New Roman" w:eastAsia="Verdana"/>
          <w:color w:val="000000" w:themeColor="text1"/>
          <w:sz w:val="24"/>
        </w:rPr>
        <w:t xml:space="preserve">sprake is van meervoudige problematiek als bedoeld in de Wet maatschappelijke ondersteuning 2015 </w:t>
      </w:r>
      <w:r w:rsidRPr="00D8792C">
        <w:rPr>
          <w:rFonts w:ascii="Times New Roman" w:hAnsi="Times New Roman"/>
          <w:sz w:val="24"/>
        </w:rPr>
        <w:t>heeft het college tot taak toepassing te geven aan de artikelen 2.3a.1 tot en met 2.3a.3 van de Wet maatschappelijke ondersteuning 2015.</w:t>
      </w:r>
    </w:p>
    <w:p w:rsidRPr="00D8792C" w:rsidR="004A4B0C" w:rsidP="004377C2" w:rsidRDefault="004A4B0C" w14:paraId="677C7963" w14:textId="77777777">
      <w:pPr>
        <w:rPr>
          <w:rFonts w:ascii="Times New Roman" w:hAnsi="Times New Roman"/>
          <w:sz w:val="24"/>
        </w:rPr>
      </w:pPr>
    </w:p>
    <w:p w:rsidR="004377C2" w:rsidP="004377C2" w:rsidRDefault="004377C2" w14:paraId="2D49BB35" w14:textId="77777777">
      <w:pPr>
        <w:rPr>
          <w:rFonts w:ascii="Times New Roman" w:hAnsi="Times New Roman"/>
          <w:b/>
          <w:bCs/>
          <w:sz w:val="24"/>
        </w:rPr>
      </w:pPr>
    </w:p>
    <w:p w:rsidRPr="00D8792C" w:rsidR="004A4B0C" w:rsidP="004377C2" w:rsidRDefault="004377C2" w14:paraId="009FBDD8" w14:textId="77777777">
      <w:pPr>
        <w:rPr>
          <w:rFonts w:ascii="Times New Roman" w:hAnsi="Times New Roman"/>
          <w:b/>
          <w:bCs/>
          <w:sz w:val="24"/>
        </w:rPr>
      </w:pPr>
      <w:r w:rsidRPr="00D8792C">
        <w:rPr>
          <w:rFonts w:ascii="Times New Roman" w:hAnsi="Times New Roman"/>
          <w:b/>
          <w:bCs/>
          <w:sz w:val="24"/>
        </w:rPr>
        <w:t>ARTIKEL VII WIJZIGING</w:t>
      </w:r>
      <w:bookmarkStart w:name="_Hlk125382226" w:id="55"/>
      <w:r w:rsidRPr="00D8792C">
        <w:rPr>
          <w:rFonts w:ascii="Times New Roman" w:hAnsi="Times New Roman"/>
          <w:b/>
          <w:bCs/>
          <w:sz w:val="24"/>
        </w:rPr>
        <w:t xml:space="preserve"> WET INBURGERING 2021</w:t>
      </w:r>
    </w:p>
    <w:bookmarkEnd w:id="55"/>
    <w:p w:rsidRPr="00D8792C" w:rsidR="004A4B0C" w:rsidP="004377C2" w:rsidRDefault="004A4B0C" w14:paraId="0B42B5EE" w14:textId="77777777">
      <w:pPr>
        <w:rPr>
          <w:rFonts w:ascii="Times New Roman" w:hAnsi="Times New Roman"/>
          <w:b/>
          <w:bCs/>
          <w:sz w:val="24"/>
        </w:rPr>
      </w:pPr>
    </w:p>
    <w:p w:rsidR="004377C2" w:rsidP="004377C2" w:rsidRDefault="004A4B0C" w14:paraId="194A1041" w14:textId="77777777">
      <w:pPr>
        <w:ind w:firstLine="284"/>
        <w:rPr>
          <w:rFonts w:ascii="Times New Roman" w:hAnsi="Times New Roman"/>
          <w:bCs/>
          <w:sz w:val="24"/>
        </w:rPr>
      </w:pPr>
      <w:r w:rsidRPr="00D8792C">
        <w:rPr>
          <w:rFonts w:ascii="Times New Roman" w:hAnsi="Times New Roman"/>
          <w:bCs/>
          <w:sz w:val="24"/>
        </w:rPr>
        <w:t>Aan artikel 14 van de Wet inburgering 2021 wordt een lid toegevoegd, luidende:</w:t>
      </w:r>
    </w:p>
    <w:p w:rsidRPr="00D8792C" w:rsidR="004A4B0C" w:rsidP="004377C2" w:rsidRDefault="004A4B0C" w14:paraId="495E53B5" w14:textId="77777777">
      <w:pPr>
        <w:ind w:firstLine="284"/>
        <w:rPr>
          <w:rFonts w:ascii="Times New Roman" w:hAnsi="Times New Roman"/>
          <w:bCs/>
          <w:sz w:val="24"/>
        </w:rPr>
      </w:pPr>
      <w:r w:rsidRPr="00D8792C">
        <w:rPr>
          <w:rFonts w:ascii="Times New Roman" w:hAnsi="Times New Roman"/>
          <w:bCs/>
          <w:sz w:val="24"/>
        </w:rPr>
        <w:t xml:space="preserve">8. Indien blijkt dat </w:t>
      </w:r>
      <w:r w:rsidRPr="00D8792C">
        <w:rPr>
          <w:rFonts w:ascii="Times New Roman" w:hAnsi="Times New Roman"/>
          <w:sz w:val="24"/>
        </w:rPr>
        <w:t xml:space="preserve">mogelijk sprake is </w:t>
      </w:r>
      <w:r w:rsidRPr="00D8792C">
        <w:rPr>
          <w:rFonts w:ascii="Times New Roman" w:hAnsi="Times New Roman" w:eastAsia="Verdana"/>
          <w:color w:val="000000" w:themeColor="text1"/>
          <w:sz w:val="24"/>
        </w:rPr>
        <w:t xml:space="preserve">sprake is van meervoudige problematiek als bedoeld in de Wet maatschappelijke ondersteuning 2015, </w:t>
      </w:r>
      <w:r w:rsidRPr="00D8792C">
        <w:rPr>
          <w:rFonts w:ascii="Times New Roman" w:hAnsi="Times New Roman"/>
          <w:sz w:val="24"/>
        </w:rPr>
        <w:t>onderzoekt het college dit met toepassing van artikel 2.3a.4, tweede tot en met zevende lid, van de Wet maatschappelijke ondersteuning 2015.</w:t>
      </w:r>
    </w:p>
    <w:bookmarkEnd w:id="49"/>
    <w:p w:rsidRPr="00D8792C" w:rsidR="004A4B0C" w:rsidP="004377C2" w:rsidRDefault="004A4B0C" w14:paraId="42BE30E4" w14:textId="77777777">
      <w:pPr>
        <w:rPr>
          <w:rFonts w:ascii="Times New Roman" w:hAnsi="Times New Roman"/>
          <w:b/>
          <w:bCs/>
          <w:sz w:val="24"/>
        </w:rPr>
      </w:pPr>
    </w:p>
    <w:p w:rsidR="004377C2" w:rsidP="004377C2" w:rsidRDefault="004377C2" w14:paraId="15666CCD" w14:textId="77777777">
      <w:pPr>
        <w:rPr>
          <w:rFonts w:ascii="Times New Roman" w:hAnsi="Times New Roman"/>
          <w:b/>
          <w:bCs/>
          <w:sz w:val="24"/>
        </w:rPr>
      </w:pPr>
    </w:p>
    <w:p w:rsidR="004A4B0C" w:rsidP="004377C2" w:rsidRDefault="004377C2" w14:paraId="1568C360" w14:textId="77777777">
      <w:pPr>
        <w:rPr>
          <w:rFonts w:ascii="Times New Roman" w:hAnsi="Times New Roman"/>
          <w:b/>
          <w:bCs/>
          <w:sz w:val="24"/>
        </w:rPr>
      </w:pPr>
      <w:r w:rsidRPr="00D8792C">
        <w:rPr>
          <w:rFonts w:ascii="Times New Roman" w:hAnsi="Times New Roman"/>
          <w:b/>
          <w:bCs/>
          <w:sz w:val="24"/>
        </w:rPr>
        <w:t>ARTIKEL VIII SAMENLOOP WET GEGEVENSVERWERKING DOOR SAMENWERKINGSVERBANDEN</w:t>
      </w:r>
    </w:p>
    <w:p w:rsidRPr="00D8792C" w:rsidR="004377C2" w:rsidP="004377C2" w:rsidRDefault="004377C2" w14:paraId="6F1BF79D" w14:textId="77777777">
      <w:pPr>
        <w:rPr>
          <w:rFonts w:ascii="Times New Roman" w:hAnsi="Times New Roman"/>
          <w:bCs/>
          <w:sz w:val="24"/>
        </w:rPr>
      </w:pPr>
    </w:p>
    <w:p w:rsidRPr="00D8792C" w:rsidR="004A4B0C" w:rsidP="004377C2" w:rsidRDefault="004A4B0C" w14:paraId="1EF735A7" w14:textId="77777777">
      <w:pPr>
        <w:ind w:firstLine="284"/>
        <w:rPr>
          <w:rFonts w:ascii="Times New Roman" w:hAnsi="Times New Roman"/>
          <w:sz w:val="24"/>
        </w:rPr>
      </w:pPr>
      <w:r w:rsidRPr="00D8792C">
        <w:rPr>
          <w:rFonts w:ascii="Times New Roman" w:hAnsi="Times New Roman"/>
          <w:sz w:val="24"/>
        </w:rPr>
        <w:t xml:space="preserve">1. Indien </w:t>
      </w:r>
      <w:bookmarkStart w:name="_Hlk125377944" w:id="56"/>
      <w:r w:rsidRPr="00D8792C">
        <w:rPr>
          <w:rFonts w:ascii="Times New Roman" w:hAnsi="Times New Roman"/>
          <w:sz w:val="24"/>
        </w:rPr>
        <w:t>het bij koninklijke boodschap van 24 april 2020 ingediende voorstel van wet omtrent gegevensverwerking door samenwerkingsverbanden (Wet gegevensverwerking door samenwerkingsverbanden) (35447)</w:t>
      </w:r>
      <w:bookmarkEnd w:id="56"/>
      <w:r w:rsidRPr="00D8792C">
        <w:rPr>
          <w:rFonts w:ascii="Times New Roman" w:hAnsi="Times New Roman"/>
          <w:sz w:val="24"/>
        </w:rPr>
        <w:t>, tot wet is of wordt verheven en paragraaf 2.4 van die wet eerder in werking is getreden of treedt dan artikel I, onderdelen A, M en T, van deze wet, wordt artikel I van deze wet als volgt gewijzigd:</w:t>
      </w:r>
    </w:p>
    <w:p w:rsidR="004377C2" w:rsidP="004377C2" w:rsidRDefault="004377C2" w14:paraId="0CD205A3" w14:textId="77777777">
      <w:pPr>
        <w:rPr>
          <w:rFonts w:ascii="Times New Roman" w:hAnsi="Times New Roman"/>
          <w:sz w:val="24"/>
        </w:rPr>
      </w:pPr>
    </w:p>
    <w:p w:rsidRPr="00D8792C" w:rsidR="004A4B0C" w:rsidP="004377C2" w:rsidRDefault="004A4B0C" w14:paraId="702EFA01" w14:textId="77777777">
      <w:pPr>
        <w:ind w:firstLine="284"/>
        <w:rPr>
          <w:rFonts w:ascii="Times New Roman" w:hAnsi="Times New Roman"/>
          <w:sz w:val="24"/>
        </w:rPr>
      </w:pPr>
      <w:r w:rsidRPr="00D8792C">
        <w:rPr>
          <w:rFonts w:ascii="Times New Roman" w:hAnsi="Times New Roman"/>
          <w:sz w:val="24"/>
        </w:rPr>
        <w:t>a. Aan onderdeel A, derde lid, wordt na de definitie van sociaal domein een onderdeel toegevoegd, luidende:</w:t>
      </w:r>
    </w:p>
    <w:p w:rsidRPr="00D8792C" w:rsidR="004A4B0C" w:rsidP="004377C2" w:rsidRDefault="004A4B0C" w14:paraId="5539F69E" w14:textId="77777777">
      <w:pPr>
        <w:ind w:firstLine="284"/>
        <w:rPr>
          <w:rFonts w:ascii="Times New Roman" w:hAnsi="Times New Roman"/>
          <w:sz w:val="24"/>
        </w:rPr>
      </w:pPr>
      <w:bookmarkStart w:name="_Hlk125377960" w:id="57"/>
      <w:r w:rsidRPr="00D8792C">
        <w:rPr>
          <w:rFonts w:ascii="Times New Roman" w:hAnsi="Times New Roman"/>
          <w:i/>
          <w:iCs/>
          <w:sz w:val="24"/>
        </w:rPr>
        <w:t>- Zorg- en Veiligheidshuis</w:t>
      </w:r>
      <w:r w:rsidRPr="00D8792C">
        <w:rPr>
          <w:rFonts w:ascii="Times New Roman" w:hAnsi="Times New Roman"/>
          <w:sz w:val="24"/>
        </w:rPr>
        <w:t>: Zorg- en Veiligheidshuis als bedoeld in artikel 2.24 van de Wet gegevensverwerking door samenwerkingsverbanden</w:t>
      </w:r>
    </w:p>
    <w:bookmarkEnd w:id="57"/>
    <w:p w:rsidRPr="00D8792C" w:rsidR="004A4B0C" w:rsidP="004377C2" w:rsidRDefault="004A4B0C" w14:paraId="2BB6E7C9" w14:textId="77777777">
      <w:pPr>
        <w:rPr>
          <w:rFonts w:ascii="Times New Roman" w:hAnsi="Times New Roman"/>
          <w:sz w:val="24"/>
        </w:rPr>
      </w:pPr>
    </w:p>
    <w:p w:rsidR="004377C2" w:rsidP="004377C2" w:rsidRDefault="004A4B0C" w14:paraId="22E6E270" w14:textId="77777777">
      <w:pPr>
        <w:ind w:firstLine="284"/>
        <w:rPr>
          <w:rFonts w:ascii="Times New Roman" w:hAnsi="Times New Roman"/>
          <w:sz w:val="24"/>
        </w:rPr>
      </w:pPr>
      <w:r w:rsidRPr="00D8792C">
        <w:rPr>
          <w:rFonts w:ascii="Times New Roman" w:hAnsi="Times New Roman"/>
          <w:sz w:val="24"/>
        </w:rPr>
        <w:t>b. Onderdeel M wordt als volgt gewijzigd:</w:t>
      </w:r>
    </w:p>
    <w:p w:rsidR="007C7890" w:rsidP="007C7890" w:rsidRDefault="007C7890" w14:paraId="0E89A30E" w14:textId="77777777">
      <w:pPr>
        <w:rPr>
          <w:rFonts w:ascii="Times New Roman" w:hAnsi="Times New Roman"/>
          <w:sz w:val="24"/>
        </w:rPr>
      </w:pPr>
    </w:p>
    <w:p w:rsidRPr="00D8792C" w:rsidR="004A4B0C" w:rsidP="004377C2" w:rsidRDefault="004A4B0C" w14:paraId="514104AF" w14:textId="77777777">
      <w:pPr>
        <w:ind w:firstLine="284"/>
        <w:rPr>
          <w:rFonts w:ascii="Times New Roman" w:hAnsi="Times New Roman"/>
          <w:sz w:val="24"/>
        </w:rPr>
      </w:pPr>
      <w:r w:rsidRPr="00D8792C">
        <w:rPr>
          <w:rFonts w:ascii="Times New Roman" w:hAnsi="Times New Roman"/>
          <w:color w:val="000000" w:themeColor="text1"/>
          <w:sz w:val="24"/>
        </w:rPr>
        <w:t>1°</w:t>
      </w:r>
      <w:r w:rsidRPr="00D8792C">
        <w:rPr>
          <w:rFonts w:ascii="Times New Roman" w:hAnsi="Times New Roman"/>
          <w:sz w:val="24"/>
        </w:rPr>
        <w:t xml:space="preserve">. In artikel 2.3a.3 worden onder vernummering van het vierde en vijfde lid tot zesde en zevende lid, twee leden ingevoegd, luidende: </w:t>
      </w:r>
    </w:p>
    <w:p w:rsidRPr="00D8792C" w:rsidR="004A4B0C" w:rsidP="004377C2" w:rsidRDefault="004A4B0C" w14:paraId="465D9B0B" w14:textId="77777777">
      <w:pPr>
        <w:ind w:firstLine="284"/>
        <w:rPr>
          <w:rFonts w:ascii="Times New Roman" w:hAnsi="Times New Roman"/>
          <w:sz w:val="24"/>
        </w:rPr>
      </w:pPr>
      <w:r w:rsidRPr="00D8792C">
        <w:rPr>
          <w:rFonts w:ascii="Times New Roman" w:hAnsi="Times New Roman"/>
          <w:sz w:val="24"/>
        </w:rPr>
        <w:t xml:space="preserve">4. </w:t>
      </w:r>
      <w:bookmarkStart w:name="_Hlk125378168" w:id="58"/>
      <w:r w:rsidRPr="00D8792C">
        <w:rPr>
          <w:rFonts w:ascii="Times New Roman" w:hAnsi="Times New Roman"/>
          <w:sz w:val="24"/>
        </w:rPr>
        <w:t>Indien blijkt dat een cliënt ook in behandeling is bij een Zorg- en Veiligheidshuis zorgt de coördinator in overleg met de bij de gecoördineerde aanpak betrokken partijen voor de afstemming tussen de gecoördineerde aanpak en de behandeling in het Zorg- en Veiligheidshuis, voor zover dit noodzakelijk is gelet op de samenhang van de problematiek in beide trajecten, en met het oog op de effectiviteit van de gecoördineerde aanpak.</w:t>
      </w:r>
      <w:bookmarkEnd w:id="58"/>
    </w:p>
    <w:p w:rsidRPr="00D8792C" w:rsidR="004A4B0C" w:rsidP="004377C2" w:rsidRDefault="004A4B0C" w14:paraId="1011DD4D" w14:textId="321C3370">
      <w:pPr>
        <w:ind w:firstLine="284"/>
        <w:rPr>
          <w:rFonts w:ascii="Times New Roman" w:hAnsi="Times New Roman"/>
          <w:sz w:val="24"/>
        </w:rPr>
      </w:pPr>
      <w:r w:rsidRPr="00D8792C">
        <w:rPr>
          <w:rFonts w:ascii="Times New Roman" w:hAnsi="Times New Roman"/>
          <w:sz w:val="24"/>
        </w:rPr>
        <w:t xml:space="preserve">5. </w:t>
      </w:r>
      <w:bookmarkStart w:name="_Hlk125378185" w:id="59"/>
      <w:r w:rsidRPr="00D8792C">
        <w:rPr>
          <w:rFonts w:ascii="Times New Roman" w:hAnsi="Times New Roman"/>
          <w:sz w:val="24"/>
        </w:rPr>
        <w:t>Indien de coördinator tot de conclusie komt dat de geconstateerde meervoudige problematiek van dien aard is dat deze in aanmerking komt voor behandeling in een Zorg- en Veiligheidshuis, informeert hij, na bespreking met de cliënt en hierover overleg te hebben gevoerd met de bij de gecoördineerde aanpak betrokken partijen, het college hierover met het oog op een eventuele aanmelding door het college als bedoeld in artikel 2.3a.6</w:t>
      </w:r>
      <w:r w:rsidR="003C14AC">
        <w:rPr>
          <w:rFonts w:ascii="Times New Roman" w:hAnsi="Times New Roman"/>
          <w:sz w:val="24"/>
        </w:rPr>
        <w:t>,</w:t>
      </w:r>
      <w:r w:rsidRPr="00D8792C">
        <w:rPr>
          <w:rFonts w:ascii="Times New Roman" w:hAnsi="Times New Roman"/>
          <w:sz w:val="24"/>
        </w:rPr>
        <w:t xml:space="preserve"> eerste lid.</w:t>
      </w:r>
      <w:bookmarkEnd w:id="59"/>
    </w:p>
    <w:p w:rsidRPr="00D8792C" w:rsidR="004A4B0C" w:rsidP="004377C2" w:rsidRDefault="004A4B0C" w14:paraId="18638075" w14:textId="77777777">
      <w:pPr>
        <w:rPr>
          <w:rFonts w:ascii="Times New Roman" w:hAnsi="Times New Roman"/>
          <w:sz w:val="24"/>
        </w:rPr>
      </w:pPr>
    </w:p>
    <w:p w:rsidRPr="00D8792C" w:rsidR="004A4B0C" w:rsidP="004377C2" w:rsidRDefault="004A4B0C" w14:paraId="3C43C5CC" w14:textId="77777777">
      <w:pPr>
        <w:ind w:firstLine="284"/>
        <w:rPr>
          <w:rFonts w:ascii="Times New Roman" w:hAnsi="Times New Roman"/>
          <w:b/>
          <w:sz w:val="24"/>
        </w:rPr>
      </w:pPr>
      <w:r w:rsidRPr="00D8792C">
        <w:rPr>
          <w:rFonts w:ascii="Times New Roman" w:hAnsi="Times New Roman"/>
          <w:color w:val="000000" w:themeColor="text1"/>
          <w:sz w:val="24"/>
        </w:rPr>
        <w:t>2°</w:t>
      </w:r>
      <w:r w:rsidRPr="00D8792C">
        <w:rPr>
          <w:rFonts w:ascii="Times New Roman" w:hAnsi="Times New Roman"/>
          <w:sz w:val="24"/>
        </w:rPr>
        <w:t>. na artikel 2.3a.5, wordt een artikel toegevoegd, luidende:</w:t>
      </w:r>
    </w:p>
    <w:p w:rsidRPr="00D8792C" w:rsidR="004A4B0C" w:rsidP="004377C2" w:rsidRDefault="004A4B0C" w14:paraId="0F07ECEB" w14:textId="77777777">
      <w:pPr>
        <w:rPr>
          <w:rFonts w:ascii="Times New Roman" w:hAnsi="Times New Roman"/>
          <w:b/>
          <w:sz w:val="24"/>
        </w:rPr>
      </w:pPr>
    </w:p>
    <w:p w:rsidRPr="00D8792C" w:rsidR="004A4B0C" w:rsidP="004377C2" w:rsidRDefault="004A4B0C" w14:paraId="3E18A3A0" w14:textId="77777777">
      <w:pPr>
        <w:rPr>
          <w:rFonts w:ascii="Times New Roman" w:hAnsi="Times New Roman"/>
          <w:b/>
          <w:sz w:val="24"/>
        </w:rPr>
      </w:pPr>
      <w:bookmarkStart w:name="_Hlk125378238" w:id="60"/>
      <w:r w:rsidRPr="00D8792C">
        <w:rPr>
          <w:rFonts w:ascii="Times New Roman" w:hAnsi="Times New Roman"/>
          <w:b/>
          <w:sz w:val="24"/>
        </w:rPr>
        <w:t>Artikel 2.3a.6</w:t>
      </w:r>
    </w:p>
    <w:p w:rsidR="004377C2" w:rsidP="004377C2" w:rsidRDefault="004377C2" w14:paraId="524A0A10" w14:textId="77777777">
      <w:pPr>
        <w:pStyle w:val="Geenafstand"/>
        <w:rPr>
          <w:rFonts w:ascii="Times New Roman" w:hAnsi="Times New Roman" w:cs="Times New Roman"/>
          <w:sz w:val="24"/>
          <w:szCs w:val="24"/>
          <w:lang w:val="nl-NL"/>
        </w:rPr>
      </w:pPr>
    </w:p>
    <w:p w:rsidRPr="00D8792C" w:rsidR="004A4B0C" w:rsidP="007711E5" w:rsidRDefault="004A4B0C" w14:paraId="720B8D1E" w14:textId="4E7422C6">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1. Het college kan, naar aanleiding van een verzoek als bedoeld in artikel 2.3a.1, eerste lid of artikel 2.3a.4, eerste lid, of tijdens een onderzoek als bedoeld in artikel 2.3a.1, vierde lid of artikel 2.3a.</w:t>
      </w:r>
      <w:r w:rsidRPr="00111413">
        <w:rPr>
          <w:rFonts w:ascii="Times New Roman" w:hAnsi="Times New Roman" w:cs="Times New Roman"/>
          <w:sz w:val="24"/>
          <w:szCs w:val="24"/>
          <w:lang w:val="nl-NL"/>
        </w:rPr>
        <w:t xml:space="preserve">4, tweede lid, of naar aanleiding van de informatie van de coördinator als bedoeld in artikel 2.3a.3 vierde lid, een cliënt aanmelden bij een Zorg- en Veiligheidshuis, indien hij tot de conclusie komt </w:t>
      </w:r>
      <w:r w:rsidRPr="00111413" w:rsidR="00111413">
        <w:rPr>
          <w:rFonts w:ascii="Times New Roman" w:hAnsi="Times New Roman" w:cs="Times New Roman"/>
          <w:sz w:val="24"/>
          <w:szCs w:val="24"/>
          <w:lang w:val="nl-NL"/>
        </w:rPr>
        <w:t>dat dit noodzakelijk is gezien de samenhang</w:t>
      </w:r>
      <w:r w:rsidRPr="00111413" w:rsidR="00111413">
        <w:rPr>
          <w:rFonts w:ascii="Times New Roman" w:hAnsi="Times New Roman" w:cs="Times New Roman"/>
          <w:sz w:val="24"/>
          <w:szCs w:val="24"/>
          <w:lang w:val="nl-NL"/>
        </w:rPr>
        <w:t xml:space="preserve"> </w:t>
      </w:r>
      <w:r w:rsidRPr="00111413">
        <w:rPr>
          <w:rFonts w:ascii="Times New Roman" w:hAnsi="Times New Roman" w:cs="Times New Roman"/>
          <w:sz w:val="24"/>
          <w:szCs w:val="24"/>
          <w:lang w:val="nl-NL"/>
        </w:rPr>
        <w:t>tussen de meervoudige problematiek bij de cliënt en de problemen, bedoeld in artikel 2.25 van de Wet gegevensverwerking door samenwerkingsverbanden, en met het oog op de effectiviteit van de gecoördineerde aanpak.</w:t>
      </w:r>
    </w:p>
    <w:p w:rsidRPr="00D8792C" w:rsidR="004A4B0C" w:rsidP="004377C2" w:rsidRDefault="004A4B0C" w14:paraId="4031A811"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2. Het college draagt voor zover nodig zorg voor aansluiting tussen het onderzoek als bedoeld in artikel 2.3a.1, vierde lid, of 2.3a.4, tweede lid, en de behandeling in een Zorg- en Veiligheidshuis.</w:t>
      </w:r>
    </w:p>
    <w:p w:rsidRPr="00D8792C" w:rsidR="004A4B0C" w:rsidP="004377C2" w:rsidRDefault="004A4B0C" w14:paraId="4C096ADE"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 xml:space="preserve">3. Het college stelt de cliënt en de partij die een verzoek heeft gedaan als bedoeld in artikel 2.3a4, eerste lid, op de hoogte van de aanmelding bij een Zorg- en Veiligheidshuis. </w:t>
      </w:r>
    </w:p>
    <w:bookmarkEnd w:id="60"/>
    <w:p w:rsidRPr="00D8792C" w:rsidR="004A4B0C" w:rsidP="004377C2" w:rsidRDefault="004A4B0C" w14:paraId="2055A68F" w14:textId="77777777">
      <w:pPr>
        <w:pStyle w:val="Geenafstand"/>
        <w:rPr>
          <w:rFonts w:ascii="Times New Roman" w:hAnsi="Times New Roman" w:cs="Times New Roman"/>
          <w:sz w:val="24"/>
          <w:szCs w:val="24"/>
          <w:lang w:val="nl-NL"/>
        </w:rPr>
      </w:pPr>
    </w:p>
    <w:p w:rsidR="004377C2" w:rsidP="004377C2" w:rsidRDefault="004A4B0C" w14:paraId="10E3829C"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c. Onderdeel T wordt als volgt gewijzigd:</w:t>
      </w:r>
    </w:p>
    <w:p w:rsidR="004377C2" w:rsidP="004377C2" w:rsidRDefault="004377C2" w14:paraId="0316592B" w14:textId="77777777">
      <w:pPr>
        <w:pStyle w:val="Geenafstand"/>
        <w:rPr>
          <w:rFonts w:ascii="Times New Roman" w:hAnsi="Times New Roman" w:cs="Times New Roman"/>
          <w:sz w:val="24"/>
          <w:szCs w:val="24"/>
          <w:lang w:val="nl-NL"/>
        </w:rPr>
      </w:pPr>
    </w:p>
    <w:p w:rsidRPr="00D8792C" w:rsidR="004A4B0C" w:rsidP="004377C2" w:rsidRDefault="004A4B0C" w14:paraId="0B676678"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 xml:space="preserve">1°. In artikel 5.4.1, eerste en derde lid, wordt na “of artikel 2.3a.4, tweede lid” ingevoegd </w:t>
      </w:r>
      <w:bookmarkStart w:name="_Hlk125534862" w:id="61"/>
      <w:r w:rsidRPr="00D8792C">
        <w:rPr>
          <w:rFonts w:ascii="Times New Roman" w:hAnsi="Times New Roman" w:cs="Times New Roman"/>
          <w:sz w:val="24"/>
          <w:szCs w:val="24"/>
          <w:lang w:val="nl-NL"/>
        </w:rPr>
        <w:t xml:space="preserve">“, of voor de uitvoering van </w:t>
      </w:r>
      <w:bookmarkStart w:name="_Hlk118971861" w:id="62"/>
      <w:r w:rsidRPr="00D8792C">
        <w:rPr>
          <w:rFonts w:ascii="Times New Roman" w:hAnsi="Times New Roman" w:cs="Times New Roman"/>
          <w:sz w:val="24"/>
          <w:szCs w:val="24"/>
          <w:lang w:val="nl-NL"/>
        </w:rPr>
        <w:t>artikel 2.3a.6</w:t>
      </w:r>
      <w:bookmarkEnd w:id="61"/>
      <w:bookmarkEnd w:id="62"/>
      <w:r w:rsidRPr="00D8792C">
        <w:rPr>
          <w:rFonts w:ascii="Times New Roman" w:hAnsi="Times New Roman" w:cs="Times New Roman"/>
          <w:sz w:val="24"/>
          <w:szCs w:val="24"/>
          <w:lang w:val="nl-NL"/>
        </w:rPr>
        <w:t>”.</w:t>
      </w:r>
    </w:p>
    <w:p w:rsidR="004377C2" w:rsidP="004377C2" w:rsidRDefault="004377C2" w14:paraId="18D2C4A4" w14:textId="77777777">
      <w:pPr>
        <w:pStyle w:val="Geenafstand"/>
        <w:rPr>
          <w:rFonts w:ascii="Times New Roman" w:hAnsi="Times New Roman" w:cs="Times New Roman"/>
          <w:sz w:val="24"/>
          <w:szCs w:val="24"/>
          <w:lang w:val="nl-NL"/>
        </w:rPr>
      </w:pPr>
    </w:p>
    <w:p w:rsidR="004377C2" w:rsidP="004377C2" w:rsidRDefault="004A4B0C" w14:paraId="68CE9724"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2°. In artikel 5.4.1, tweede lid, wordt “en artikel 2.3a.4, tweede lid” vervangen door “, of artikel 2.3a.4, tweede lid, of voor de uitvoering van artikel 2.3a.6”.</w:t>
      </w:r>
      <w:r w:rsidRPr="00D8792C">
        <w:rPr>
          <w:rFonts w:ascii="Times New Roman" w:hAnsi="Times New Roman" w:cs="Times New Roman"/>
          <w:sz w:val="24"/>
          <w:szCs w:val="24"/>
          <w:lang w:val="nl-NL"/>
        </w:rPr>
        <w:br/>
      </w:r>
      <w:bookmarkStart w:name="_Hlk118972689" w:id="63"/>
    </w:p>
    <w:p w:rsidRPr="00D8792C" w:rsidR="004A4B0C" w:rsidP="004377C2" w:rsidRDefault="004A4B0C" w14:paraId="58892D49" w14:textId="77777777">
      <w:pPr>
        <w:pStyle w:val="Geenafstand"/>
        <w:ind w:left="284"/>
        <w:rPr>
          <w:rFonts w:ascii="Times New Roman" w:hAnsi="Times New Roman" w:cs="Times New Roman"/>
          <w:sz w:val="24"/>
          <w:szCs w:val="24"/>
          <w:lang w:val="nl-NL"/>
        </w:rPr>
      </w:pPr>
      <w:r w:rsidRPr="00D8792C">
        <w:rPr>
          <w:rFonts w:ascii="Times New Roman" w:hAnsi="Times New Roman" w:cs="Times New Roman"/>
          <w:sz w:val="24"/>
          <w:szCs w:val="24"/>
          <w:lang w:val="nl-NL"/>
        </w:rPr>
        <w:t>3°. In artikel 5.4.4, tweede en vierde lid</w:t>
      </w:r>
      <w:bookmarkStart w:name="_Hlk125534520" w:id="64"/>
      <w:r w:rsidRPr="00D8792C">
        <w:rPr>
          <w:rFonts w:ascii="Times New Roman" w:hAnsi="Times New Roman" w:cs="Times New Roman"/>
          <w:sz w:val="24"/>
          <w:szCs w:val="24"/>
          <w:lang w:val="nl-NL"/>
        </w:rPr>
        <w:t>, vervalt na “</w:t>
      </w:r>
      <w:r w:rsidRPr="00D8792C">
        <w:rPr>
          <w:rFonts w:ascii="Times New Roman" w:hAnsi="Times New Roman" w:eastAsia="Times New Roman" w:cs="Times New Roman"/>
          <w:sz w:val="24"/>
          <w:szCs w:val="24"/>
          <w:lang w:val="nl-NL"/>
        </w:rPr>
        <w:t>2.3a.3” de zinsnede “</w:t>
      </w:r>
      <w:r w:rsidRPr="00D8792C">
        <w:rPr>
          <w:rFonts w:ascii="Times New Roman" w:hAnsi="Times New Roman" w:cs="Times New Roman"/>
          <w:sz w:val="24"/>
          <w:szCs w:val="24"/>
          <w:lang w:val="nl-NL"/>
        </w:rPr>
        <w:t>, derde lid”</w:t>
      </w:r>
      <w:bookmarkEnd w:id="64"/>
      <w:r w:rsidRPr="00D8792C">
        <w:rPr>
          <w:rFonts w:ascii="Times New Roman" w:hAnsi="Times New Roman" w:cs="Times New Roman"/>
          <w:sz w:val="24"/>
          <w:szCs w:val="24"/>
          <w:lang w:val="nl-NL"/>
        </w:rPr>
        <w:t>.</w:t>
      </w:r>
    </w:p>
    <w:bookmarkEnd w:id="63"/>
    <w:p w:rsidR="004377C2" w:rsidP="004377C2" w:rsidRDefault="004377C2" w14:paraId="219B2C94" w14:textId="77777777">
      <w:pPr>
        <w:pStyle w:val="Geenafstand"/>
        <w:rPr>
          <w:rFonts w:ascii="Times New Roman" w:hAnsi="Times New Roman" w:cs="Times New Roman"/>
          <w:sz w:val="24"/>
          <w:szCs w:val="24"/>
          <w:lang w:val="nl-NL"/>
        </w:rPr>
      </w:pPr>
    </w:p>
    <w:p w:rsidRPr="00D8792C" w:rsidR="004A4B0C" w:rsidP="004377C2" w:rsidRDefault="004A4B0C" w14:paraId="5909E22F"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4°. Artikel 5.4.6 komt te luiden:</w:t>
      </w:r>
    </w:p>
    <w:p w:rsidRPr="00D8792C" w:rsidR="004A4B0C" w:rsidP="004377C2" w:rsidRDefault="004A4B0C" w14:paraId="6B371CA8" w14:textId="77777777">
      <w:pPr>
        <w:pStyle w:val="Geenafstand"/>
        <w:rPr>
          <w:rFonts w:ascii="Times New Roman" w:hAnsi="Times New Roman" w:cs="Times New Roman"/>
          <w:sz w:val="24"/>
          <w:szCs w:val="24"/>
          <w:lang w:val="nl-NL"/>
        </w:rPr>
      </w:pPr>
    </w:p>
    <w:p w:rsidRPr="00D8792C" w:rsidR="004A4B0C" w:rsidP="004377C2" w:rsidRDefault="004A4B0C" w14:paraId="3C535556" w14:textId="77777777">
      <w:pPr>
        <w:pStyle w:val="Geenafstand"/>
        <w:rPr>
          <w:rFonts w:ascii="Times New Roman" w:hAnsi="Times New Roman" w:cs="Times New Roman"/>
          <w:b/>
          <w:bCs/>
          <w:sz w:val="24"/>
          <w:szCs w:val="24"/>
          <w:lang w:val="nl-NL"/>
        </w:rPr>
      </w:pPr>
      <w:r w:rsidRPr="00D8792C">
        <w:rPr>
          <w:rFonts w:ascii="Times New Roman" w:hAnsi="Times New Roman" w:cs="Times New Roman"/>
          <w:b/>
          <w:bCs/>
          <w:sz w:val="24"/>
          <w:szCs w:val="24"/>
          <w:lang w:val="nl-NL"/>
        </w:rPr>
        <w:t>Artikel 5.4.6</w:t>
      </w:r>
    </w:p>
    <w:p w:rsidRPr="00D8792C" w:rsidR="004A4B0C" w:rsidP="004377C2" w:rsidRDefault="004A4B0C" w14:paraId="63FDAB44" w14:textId="77777777">
      <w:pPr>
        <w:pStyle w:val="Geenafstand"/>
        <w:rPr>
          <w:rFonts w:ascii="Times New Roman" w:hAnsi="Times New Roman" w:cs="Times New Roman"/>
          <w:sz w:val="24"/>
          <w:szCs w:val="24"/>
          <w:lang w:val="nl-NL"/>
        </w:rPr>
      </w:pPr>
    </w:p>
    <w:p w:rsidRPr="00D8792C" w:rsidR="004A4B0C" w:rsidP="004377C2" w:rsidRDefault="004A4B0C" w14:paraId="15A0468B"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 xml:space="preserve">1. Bij of krachtens algemene maatregel van bestuur kunnen regels worden gesteld over: </w:t>
      </w:r>
    </w:p>
    <w:p w:rsidRPr="00D8792C" w:rsidR="004A4B0C" w:rsidP="004377C2" w:rsidRDefault="004A4B0C" w14:paraId="40BEF91E"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a. de wijze waarop persoonsgegevens als bedoeld in deze paragraaf door het college, de coördinator en betrokken partijen aan elkaar worden verstrekt en voor de uitvoering van de artikelen 2.3a.3, vierde en vijfde lid, en 2.3a.6;</w:t>
      </w:r>
    </w:p>
    <w:p w:rsidRPr="00D8792C" w:rsidR="004A4B0C" w:rsidP="004377C2" w:rsidRDefault="004A4B0C" w14:paraId="7967DDB2" w14:textId="77777777">
      <w:pPr>
        <w:pStyle w:val="Geenafstand"/>
        <w:ind w:firstLine="284"/>
        <w:rPr>
          <w:rFonts w:ascii="Times New Roman" w:hAnsi="Times New Roman" w:cs="Times New Roman"/>
          <w:sz w:val="24"/>
          <w:szCs w:val="24"/>
          <w:lang w:val="nl-NL"/>
        </w:rPr>
      </w:pPr>
      <w:r w:rsidRPr="00D8792C">
        <w:rPr>
          <w:rFonts w:ascii="Times New Roman" w:hAnsi="Times New Roman" w:cs="Times New Roman"/>
          <w:sz w:val="24"/>
          <w:szCs w:val="24"/>
          <w:lang w:val="nl-NL"/>
        </w:rPr>
        <w:t xml:space="preserve">b. technische standaarden of beveiligingseisen voor de verwerking van gegevens als bedoeld in deze paragraaf </w:t>
      </w:r>
      <w:bookmarkStart w:name="_Hlk125535379" w:id="65"/>
      <w:r w:rsidRPr="00D8792C">
        <w:rPr>
          <w:rFonts w:ascii="Times New Roman" w:hAnsi="Times New Roman" w:cs="Times New Roman"/>
          <w:sz w:val="24"/>
          <w:szCs w:val="24"/>
          <w:lang w:val="nl-NL"/>
        </w:rPr>
        <w:t>en voor de uitvoering van de arti</w:t>
      </w:r>
      <w:r w:rsidR="004377C2">
        <w:rPr>
          <w:rFonts w:ascii="Times New Roman" w:hAnsi="Times New Roman" w:cs="Times New Roman"/>
          <w:sz w:val="24"/>
          <w:szCs w:val="24"/>
          <w:lang w:val="nl-NL"/>
        </w:rPr>
        <w:t xml:space="preserve">kelen 2.3a.3, en zesde lid, en </w:t>
      </w:r>
      <w:r w:rsidRPr="00D8792C">
        <w:rPr>
          <w:rFonts w:ascii="Times New Roman" w:hAnsi="Times New Roman" w:cs="Times New Roman"/>
          <w:sz w:val="24"/>
          <w:szCs w:val="24"/>
          <w:lang w:val="nl-NL"/>
        </w:rPr>
        <w:t>2.3a.</w:t>
      </w:r>
      <w:r w:rsidR="004377C2">
        <w:rPr>
          <w:rFonts w:ascii="Times New Roman" w:hAnsi="Times New Roman" w:cs="Times New Roman"/>
          <w:sz w:val="24"/>
          <w:szCs w:val="24"/>
          <w:lang w:val="nl-NL"/>
        </w:rPr>
        <w:t>6.</w:t>
      </w:r>
    </w:p>
    <w:bookmarkEnd w:id="65"/>
    <w:p w:rsidR="004259A8" w:rsidP="004259A8" w:rsidRDefault="004259A8" w14:paraId="20B0E1CA" w14:textId="77777777">
      <w:pPr>
        <w:rPr>
          <w:rFonts w:ascii="Times New Roman" w:hAnsi="Times New Roman"/>
          <w:sz w:val="24"/>
        </w:rPr>
      </w:pPr>
    </w:p>
    <w:p w:rsidR="004377C2" w:rsidP="004377C2" w:rsidRDefault="004A4B0C" w14:paraId="3CD2BA0E" w14:textId="77777777">
      <w:pPr>
        <w:ind w:firstLine="284"/>
        <w:rPr>
          <w:rFonts w:ascii="Times New Roman" w:hAnsi="Times New Roman"/>
          <w:sz w:val="24"/>
        </w:rPr>
      </w:pPr>
      <w:r w:rsidRPr="00D8792C">
        <w:rPr>
          <w:rFonts w:ascii="Times New Roman" w:hAnsi="Times New Roman"/>
          <w:sz w:val="24"/>
        </w:rPr>
        <w:t xml:space="preserve">2. </w:t>
      </w:r>
      <w:bookmarkStart w:name="_Hlk125535457" w:id="66"/>
      <w:r w:rsidRPr="00D8792C">
        <w:rPr>
          <w:rFonts w:ascii="Times New Roman" w:hAnsi="Times New Roman"/>
          <w:sz w:val="24"/>
        </w:rPr>
        <w:t>Indien het bij koninklijke boodschap van 24 april 2020 ingediende voorstel van wet omtrent gegevensverwerking door samenwerkingsverbanden (Wet gegevensverwerking door samenwerkingsverbanden) (35447) tot wet is of wordt verheven, wordt artikel 2.27 van die wet als volgt gewijzigd:</w:t>
      </w:r>
      <w:bookmarkEnd w:id="66"/>
    </w:p>
    <w:p w:rsidR="004377C2" w:rsidP="004377C2" w:rsidRDefault="004377C2" w14:paraId="7B388359" w14:textId="77777777">
      <w:pPr>
        <w:rPr>
          <w:rFonts w:ascii="Times New Roman" w:hAnsi="Times New Roman"/>
          <w:sz w:val="24"/>
        </w:rPr>
      </w:pPr>
    </w:p>
    <w:p w:rsidR="004377C2" w:rsidP="004377C2" w:rsidRDefault="004A4B0C" w14:paraId="4213EC7C" w14:textId="77777777">
      <w:pPr>
        <w:ind w:firstLine="284"/>
        <w:rPr>
          <w:rFonts w:ascii="Times New Roman" w:hAnsi="Times New Roman"/>
          <w:sz w:val="24"/>
        </w:rPr>
      </w:pPr>
      <w:r w:rsidRPr="00D8792C">
        <w:rPr>
          <w:rFonts w:ascii="Times New Roman" w:hAnsi="Times New Roman"/>
          <w:sz w:val="24"/>
        </w:rPr>
        <w:t>a. In het eerste lid, onderdeel f, wordt “2.3.10 en 2.4.1 van de Wet maatschappelijke ondersteuning 2015” vervangen door “2.3.10, 2.3a.1 tot en met 2.3a.4, 2.3a.6, en 2.4.1 van de Wet maatschappelijke ondersteuning 2015”.</w:t>
      </w:r>
    </w:p>
    <w:p w:rsidR="004377C2" w:rsidP="004377C2" w:rsidRDefault="004377C2" w14:paraId="11643454" w14:textId="77777777">
      <w:pPr>
        <w:rPr>
          <w:rFonts w:ascii="Times New Roman" w:hAnsi="Times New Roman"/>
          <w:sz w:val="24"/>
        </w:rPr>
      </w:pPr>
    </w:p>
    <w:p w:rsidRPr="00D8792C" w:rsidR="004A4B0C" w:rsidP="004377C2" w:rsidRDefault="004A4B0C" w14:paraId="4C3847D7" w14:textId="77777777">
      <w:pPr>
        <w:ind w:firstLine="284"/>
        <w:rPr>
          <w:rFonts w:ascii="Times New Roman" w:hAnsi="Times New Roman"/>
          <w:color w:val="211D1F"/>
          <w:sz w:val="24"/>
        </w:rPr>
      </w:pPr>
      <w:r w:rsidRPr="00D8792C">
        <w:rPr>
          <w:rFonts w:ascii="Times New Roman" w:hAnsi="Times New Roman"/>
          <w:sz w:val="24"/>
        </w:rPr>
        <w:lastRenderedPageBreak/>
        <w:t>b. In het tweede lid, onderdeel e, wordt “een instelling” vervangen door “een instelling of persoon” en wordt “</w:t>
      </w:r>
      <w:r w:rsidRPr="00D8792C">
        <w:rPr>
          <w:rFonts w:ascii="Times New Roman" w:hAnsi="Times New Roman"/>
          <w:color w:val="211D1F"/>
          <w:sz w:val="24"/>
        </w:rPr>
        <w:t>de artikelen 2.3.1 tot en met 2.3.5 van de Wet maatschappelijke ondersteuning 2015” vervangen door “de artikelen 2.3.1 tot en met 2.3.5, 2.3a.1 tot en met 2.3a.4, en 2.3a.6 van de Wet maatschappelijke ondersteuning 2015”.</w:t>
      </w:r>
    </w:p>
    <w:p w:rsidRPr="006569E8" w:rsidR="004A4B0C" w:rsidP="004377C2" w:rsidRDefault="004A4B0C" w14:paraId="2628EE54" w14:textId="77777777">
      <w:pPr>
        <w:rPr>
          <w:rFonts w:ascii="Times New Roman" w:hAnsi="Times New Roman"/>
          <w:sz w:val="24"/>
        </w:rPr>
      </w:pPr>
    </w:p>
    <w:p w:rsidRPr="006569E8" w:rsidR="006569E8" w:rsidP="004377C2" w:rsidRDefault="006569E8" w14:paraId="2C7B2CB6" w14:textId="77777777">
      <w:pPr>
        <w:rPr>
          <w:rFonts w:ascii="Times New Roman" w:hAnsi="Times New Roman"/>
          <w:sz w:val="24"/>
        </w:rPr>
      </w:pPr>
    </w:p>
    <w:p w:rsidRPr="006569E8" w:rsidR="006569E8" w:rsidP="006569E8" w:rsidRDefault="006569E8" w14:paraId="5920DB69" w14:textId="6403FA0A">
      <w:pPr>
        <w:suppressAutoHyphens/>
        <w:rPr>
          <w:rFonts w:ascii="Times New Roman" w:hAnsi="Times New Roman"/>
          <w:sz w:val="24"/>
        </w:rPr>
      </w:pPr>
      <w:r w:rsidRPr="006569E8">
        <w:rPr>
          <w:rFonts w:ascii="Times New Roman" w:hAnsi="Times New Roman"/>
          <w:b/>
          <w:bCs/>
          <w:sz w:val="24"/>
        </w:rPr>
        <w:t>A</w:t>
      </w:r>
      <w:r>
        <w:rPr>
          <w:rFonts w:ascii="Times New Roman" w:hAnsi="Times New Roman"/>
          <w:b/>
          <w:bCs/>
          <w:sz w:val="24"/>
        </w:rPr>
        <w:t>RTIKEL</w:t>
      </w:r>
      <w:r w:rsidRPr="006569E8">
        <w:rPr>
          <w:rFonts w:ascii="Times New Roman" w:hAnsi="Times New Roman"/>
          <w:b/>
          <w:bCs/>
          <w:sz w:val="24"/>
        </w:rPr>
        <w:t xml:space="preserve"> </w:t>
      </w:r>
      <w:proofErr w:type="spellStart"/>
      <w:r w:rsidRPr="006569E8">
        <w:rPr>
          <w:rFonts w:ascii="Times New Roman" w:hAnsi="Times New Roman"/>
          <w:b/>
          <w:bCs/>
          <w:sz w:val="24"/>
        </w:rPr>
        <w:t>VIIIa</w:t>
      </w:r>
      <w:proofErr w:type="spellEnd"/>
      <w:r w:rsidRPr="006569E8">
        <w:rPr>
          <w:rFonts w:ascii="Times New Roman" w:hAnsi="Times New Roman"/>
          <w:b/>
          <w:bCs/>
          <w:sz w:val="24"/>
        </w:rPr>
        <w:br/>
      </w:r>
    </w:p>
    <w:p w:rsidRPr="006569E8" w:rsidR="006569E8" w:rsidP="006569E8" w:rsidRDefault="006569E8" w14:paraId="5C8E267B" w14:textId="77777777">
      <w:pPr>
        <w:suppressAutoHyphens/>
        <w:ind w:firstLine="284"/>
        <w:rPr>
          <w:rFonts w:ascii="Times New Roman" w:hAnsi="Times New Roman"/>
          <w:sz w:val="24"/>
        </w:rPr>
      </w:pPr>
      <w:r w:rsidRPr="006569E8">
        <w:rPr>
          <w:rFonts w:ascii="Times New Roman" w:hAnsi="Times New Roman"/>
          <w:sz w:val="24"/>
        </w:rPr>
        <w:t xml:space="preserve">Indien het bij koninklijk besluit van 30 september 2024 ingediende voorstel van wet tot wijziging van een aantal wetten op het terrein van het Ministerie van Volksgezondheid, Welzijn en Sport om de grondslagen voor gegevensverwerking te verstevigen en enkele andere wijzigingen (Verzamelwet gegevensverwerking VWS </w:t>
      </w:r>
      <w:proofErr w:type="spellStart"/>
      <w:r w:rsidRPr="006569E8">
        <w:rPr>
          <w:rFonts w:ascii="Times New Roman" w:hAnsi="Times New Roman"/>
          <w:sz w:val="24"/>
        </w:rPr>
        <w:t>II.b</w:t>
      </w:r>
      <w:proofErr w:type="spellEnd"/>
      <w:r w:rsidRPr="006569E8">
        <w:rPr>
          <w:rFonts w:ascii="Times New Roman" w:hAnsi="Times New Roman"/>
          <w:sz w:val="24"/>
        </w:rPr>
        <w:t>) (Kamerstukken 36621) tot wet is of wordt verheven:</w:t>
      </w:r>
    </w:p>
    <w:p w:rsidRPr="006569E8" w:rsidR="006569E8" w:rsidP="006569E8" w:rsidRDefault="006569E8" w14:paraId="546726A2" w14:textId="77777777">
      <w:pPr>
        <w:suppressAutoHyphens/>
        <w:ind w:firstLine="284"/>
        <w:rPr>
          <w:rFonts w:ascii="Times New Roman" w:hAnsi="Times New Roman"/>
          <w:sz w:val="24"/>
        </w:rPr>
      </w:pPr>
      <w:r w:rsidRPr="006569E8">
        <w:rPr>
          <w:rFonts w:ascii="Times New Roman" w:hAnsi="Times New Roman"/>
          <w:sz w:val="24"/>
        </w:rPr>
        <w:t>a. treedt artikel II onderdeel C, eerste lid, van die wet niet in werking;</w:t>
      </w:r>
    </w:p>
    <w:p w:rsidRPr="006569E8" w:rsidR="006569E8" w:rsidP="006569E8" w:rsidRDefault="006569E8" w14:paraId="1DF4F327" w14:textId="7B4A9B1E">
      <w:pPr>
        <w:suppressAutoHyphens/>
        <w:ind w:firstLine="284"/>
        <w:rPr>
          <w:rFonts w:ascii="Times New Roman" w:hAnsi="Times New Roman"/>
          <w:sz w:val="24"/>
        </w:rPr>
      </w:pPr>
      <w:r w:rsidRPr="006569E8">
        <w:rPr>
          <w:rFonts w:ascii="Times New Roman" w:hAnsi="Times New Roman"/>
          <w:sz w:val="24"/>
        </w:rPr>
        <w:t>b. en deze wet in werking treedt of is getreden, wordt in artikel II onderdeel C, tweede lid, van die wet “of 2.3.10” vervangen door “2.3.10, 2.3a.1, 2.3a.3 of 2.3a.4”.</w:t>
      </w:r>
    </w:p>
    <w:p w:rsidRPr="006569E8" w:rsidR="006569E8" w:rsidP="006569E8" w:rsidRDefault="006569E8" w14:paraId="0E2C2582" w14:textId="77777777">
      <w:pPr>
        <w:suppressAutoHyphens/>
        <w:ind w:firstLine="284"/>
        <w:rPr>
          <w:rFonts w:ascii="Times New Roman" w:hAnsi="Times New Roman"/>
          <w:sz w:val="24"/>
        </w:rPr>
      </w:pPr>
    </w:p>
    <w:p w:rsidRPr="006569E8" w:rsidR="004377C2" w:rsidP="004377C2" w:rsidRDefault="004377C2" w14:paraId="0B4BE396" w14:textId="77777777">
      <w:pPr>
        <w:rPr>
          <w:rFonts w:ascii="Times New Roman" w:hAnsi="Times New Roman"/>
          <w:b/>
          <w:bCs/>
          <w:sz w:val="24"/>
        </w:rPr>
      </w:pPr>
    </w:p>
    <w:p w:rsidRPr="006569E8" w:rsidR="004A4B0C" w:rsidP="004377C2" w:rsidRDefault="004377C2" w14:paraId="7966A783" w14:textId="77777777">
      <w:pPr>
        <w:rPr>
          <w:rFonts w:ascii="Times New Roman" w:hAnsi="Times New Roman"/>
          <w:sz w:val="24"/>
        </w:rPr>
      </w:pPr>
      <w:r w:rsidRPr="006569E8">
        <w:rPr>
          <w:rFonts w:ascii="Times New Roman" w:hAnsi="Times New Roman"/>
          <w:b/>
          <w:bCs/>
          <w:sz w:val="24"/>
        </w:rPr>
        <w:t>ARTIKEL IX EVALUATIE</w:t>
      </w:r>
    </w:p>
    <w:p w:rsidRPr="00D8792C" w:rsidR="004A4B0C" w:rsidP="004377C2" w:rsidRDefault="004A4B0C" w14:paraId="72354B5E" w14:textId="77777777">
      <w:pPr>
        <w:rPr>
          <w:rFonts w:ascii="Times New Roman" w:hAnsi="Times New Roman"/>
          <w:color w:val="211D1F"/>
          <w:sz w:val="24"/>
        </w:rPr>
      </w:pPr>
    </w:p>
    <w:p w:rsidRPr="00D8792C" w:rsidR="004A4B0C" w:rsidP="004377C2" w:rsidRDefault="004A4B0C" w14:paraId="01993BE1" w14:textId="77777777">
      <w:pPr>
        <w:ind w:firstLine="284"/>
        <w:rPr>
          <w:rFonts w:ascii="Times New Roman" w:hAnsi="Times New Roman"/>
          <w:sz w:val="24"/>
        </w:rPr>
      </w:pPr>
      <w:r w:rsidRPr="00D8792C">
        <w:rPr>
          <w:rFonts w:ascii="Times New Roman" w:hAnsi="Times New Roman"/>
          <w:color w:val="211D1F"/>
          <w:sz w:val="24"/>
        </w:rPr>
        <w:t xml:space="preserve">Onze Minister zendt in overeenstemming met Onze Minister voor Rechtsbescherming, Onze </w:t>
      </w:r>
      <w:r w:rsidRPr="00D8792C">
        <w:rPr>
          <w:rFonts w:ascii="Times New Roman" w:hAnsi="Times New Roman"/>
          <w:sz w:val="24"/>
        </w:rPr>
        <w:t>Minister van Binnenlandse Zaken en Koninkrijksrelaties</w:t>
      </w:r>
      <w:r w:rsidRPr="00D8792C">
        <w:rPr>
          <w:rFonts w:ascii="Times New Roman" w:hAnsi="Times New Roman"/>
          <w:color w:val="211D1F"/>
          <w:sz w:val="24"/>
        </w:rPr>
        <w:t xml:space="preserve">, en Onze Minister voor </w:t>
      </w:r>
      <w:r w:rsidRPr="00D8792C">
        <w:rPr>
          <w:rFonts w:ascii="Times New Roman" w:hAnsi="Times New Roman"/>
          <w:color w:val="000000" w:themeColor="text1"/>
          <w:sz w:val="24"/>
        </w:rPr>
        <w:t xml:space="preserve">Armoedebestrijding, </w:t>
      </w:r>
      <w:r w:rsidRPr="00D8792C">
        <w:rPr>
          <w:rFonts w:ascii="Times New Roman" w:hAnsi="Times New Roman"/>
          <w:sz w:val="24"/>
        </w:rPr>
        <w:t>Participatie en Pensioenen</w:t>
      </w:r>
      <w:r w:rsidRPr="00D8792C">
        <w:rPr>
          <w:rFonts w:ascii="Times New Roman" w:hAnsi="Times New Roman"/>
          <w:color w:val="211D1F"/>
          <w:sz w:val="24"/>
        </w:rPr>
        <w:t>, binnen vijf jaar na de inwerkingtreding van deze wet aan de beide Kamers van de Staten-Generaal een verslag over de doeltreffendheid en de effecten van deze wet in de praktijk. Daarbij zal aan alle afzonderlijke aspecten van deze wet aandacht worden besteed; de melding, het onderzoek naar meervoudige problematiek op grond van artikel 2.3a.1, het onderzoek bij ernstige meervoudige problematiek op grond van artikel 2.3a.4, het vaststellen en uitvoeren van een gecoördineerde aanpak, de rol van de coördinator, het betrekken van partijen bij onderzoek de gecoördineerde aanpak, de ververwerking van gegevens en de toepassing van het casusoverleg.</w:t>
      </w:r>
    </w:p>
    <w:p w:rsidR="004377C2" w:rsidP="004377C2" w:rsidRDefault="004377C2" w14:paraId="6E9ADB69" w14:textId="77777777">
      <w:pPr>
        <w:rPr>
          <w:rFonts w:ascii="Times New Roman" w:hAnsi="Times New Roman" w:eastAsia="Verdana"/>
          <w:b/>
          <w:sz w:val="24"/>
        </w:rPr>
      </w:pPr>
    </w:p>
    <w:p w:rsidR="004377C2" w:rsidP="004377C2" w:rsidRDefault="004377C2" w14:paraId="45E03F96" w14:textId="77777777">
      <w:pPr>
        <w:rPr>
          <w:rFonts w:ascii="Times New Roman" w:hAnsi="Times New Roman" w:eastAsia="Verdana"/>
          <w:b/>
          <w:sz w:val="24"/>
        </w:rPr>
      </w:pPr>
    </w:p>
    <w:p w:rsidRPr="00D8792C" w:rsidR="004A4B0C" w:rsidP="004377C2" w:rsidRDefault="004377C2" w14:paraId="46F426D9" w14:textId="77777777">
      <w:pPr>
        <w:rPr>
          <w:rFonts w:ascii="Times New Roman" w:hAnsi="Times New Roman" w:eastAsia="Verdana"/>
          <w:b/>
          <w:sz w:val="24"/>
        </w:rPr>
      </w:pPr>
      <w:r w:rsidRPr="00D8792C">
        <w:rPr>
          <w:rFonts w:ascii="Times New Roman" w:hAnsi="Times New Roman" w:eastAsia="Verdana"/>
          <w:b/>
          <w:sz w:val="24"/>
        </w:rPr>
        <w:t>ARTIKEL X</w:t>
      </w:r>
    </w:p>
    <w:p w:rsidRPr="00D8792C" w:rsidR="004A4B0C" w:rsidP="004377C2" w:rsidRDefault="004A4B0C" w14:paraId="1F832601" w14:textId="77777777">
      <w:pPr>
        <w:rPr>
          <w:rFonts w:ascii="Times New Roman" w:hAnsi="Times New Roman" w:eastAsia="Verdana"/>
          <w:sz w:val="24"/>
        </w:rPr>
      </w:pPr>
    </w:p>
    <w:p w:rsidRPr="00D8792C" w:rsidR="004A4B0C" w:rsidP="004377C2" w:rsidRDefault="004A4B0C" w14:paraId="0555BFAC" w14:textId="77777777">
      <w:pPr>
        <w:ind w:firstLine="284"/>
        <w:rPr>
          <w:rFonts w:ascii="Times New Roman" w:hAnsi="Times New Roman" w:eastAsia="Verdana"/>
          <w:sz w:val="24"/>
        </w:rPr>
      </w:pPr>
      <w:r w:rsidRPr="00D8792C">
        <w:rPr>
          <w:rFonts w:ascii="Times New Roman" w:hAnsi="Times New Roman" w:eastAsia="Verdana"/>
          <w:sz w:val="24"/>
        </w:rPr>
        <w:t>Deze wet treedt in werking op een bij koninklijk besluit te bepalen tijdstip,</w:t>
      </w:r>
      <w:r w:rsidRPr="00D8792C">
        <w:rPr>
          <w:rFonts w:ascii="Times New Roman" w:hAnsi="Times New Roman"/>
          <w:color w:val="211D1F"/>
          <w:sz w:val="24"/>
        </w:rPr>
        <w:t xml:space="preserve"> dat voor de verschillende artikelen of onderdelen daarvan verschillend kan worden vastgesteld</w:t>
      </w:r>
      <w:r w:rsidRPr="00D8792C">
        <w:rPr>
          <w:rFonts w:ascii="Times New Roman" w:hAnsi="Times New Roman" w:eastAsia="Verdana"/>
          <w:sz w:val="24"/>
        </w:rPr>
        <w:t>.</w:t>
      </w:r>
      <w:r w:rsidRPr="00D8792C">
        <w:rPr>
          <w:rFonts w:ascii="Times New Roman" w:hAnsi="Times New Roman"/>
          <w:sz w:val="24"/>
        </w:rPr>
        <w:t xml:space="preserve"> </w:t>
      </w:r>
    </w:p>
    <w:p w:rsidR="004377C2" w:rsidP="004377C2" w:rsidRDefault="004377C2" w14:paraId="45A6CBA7" w14:textId="77777777">
      <w:pPr>
        <w:rPr>
          <w:rFonts w:ascii="Times New Roman" w:hAnsi="Times New Roman"/>
          <w:b/>
          <w:bCs/>
          <w:sz w:val="24"/>
        </w:rPr>
      </w:pPr>
    </w:p>
    <w:p w:rsidR="004377C2" w:rsidP="004377C2" w:rsidRDefault="004377C2" w14:paraId="2ADF98EA" w14:textId="77777777">
      <w:pPr>
        <w:rPr>
          <w:rFonts w:ascii="Times New Roman" w:hAnsi="Times New Roman"/>
          <w:b/>
          <w:bCs/>
          <w:sz w:val="24"/>
        </w:rPr>
      </w:pPr>
    </w:p>
    <w:p w:rsidRPr="00D8792C" w:rsidR="004A4B0C" w:rsidP="004377C2" w:rsidRDefault="004377C2" w14:paraId="5EFA1B47" w14:textId="77777777">
      <w:pPr>
        <w:rPr>
          <w:rFonts w:ascii="Times New Roman" w:hAnsi="Times New Roman"/>
          <w:b/>
          <w:bCs/>
          <w:sz w:val="24"/>
        </w:rPr>
      </w:pPr>
      <w:r w:rsidRPr="00D8792C">
        <w:rPr>
          <w:rFonts w:ascii="Times New Roman" w:hAnsi="Times New Roman"/>
          <w:b/>
          <w:bCs/>
          <w:sz w:val="24"/>
        </w:rPr>
        <w:t>ARTIKEL XI</w:t>
      </w:r>
    </w:p>
    <w:p w:rsidRPr="00D8792C" w:rsidR="004A4B0C" w:rsidP="004377C2" w:rsidRDefault="004A4B0C" w14:paraId="3BF55D91" w14:textId="77777777">
      <w:pPr>
        <w:rPr>
          <w:rFonts w:ascii="Times New Roman" w:hAnsi="Times New Roman"/>
          <w:b/>
          <w:bCs/>
          <w:sz w:val="24"/>
        </w:rPr>
      </w:pPr>
    </w:p>
    <w:p w:rsidRPr="00D8792C" w:rsidR="004A4B0C" w:rsidP="004377C2" w:rsidRDefault="004A4B0C" w14:paraId="4F13574C" w14:textId="77777777">
      <w:pPr>
        <w:ind w:firstLine="284"/>
        <w:rPr>
          <w:rFonts w:ascii="Times New Roman" w:hAnsi="Times New Roman"/>
          <w:sz w:val="24"/>
        </w:rPr>
      </w:pPr>
      <w:r w:rsidRPr="00D8792C">
        <w:rPr>
          <w:rFonts w:ascii="Times New Roman" w:hAnsi="Times New Roman" w:eastAsia="Verdana"/>
          <w:sz w:val="24"/>
        </w:rPr>
        <w:t xml:space="preserve">Deze wet wordt aangehaald als: </w:t>
      </w:r>
      <w:r w:rsidRPr="00D8792C">
        <w:rPr>
          <w:rFonts w:ascii="Times New Roman" w:hAnsi="Times New Roman"/>
          <w:sz w:val="24"/>
        </w:rPr>
        <w:t>Wet aanpak meervoudige problematiek sociaal domein</w:t>
      </w:r>
      <w:r w:rsidRPr="00D8792C">
        <w:rPr>
          <w:rFonts w:ascii="Times New Roman" w:hAnsi="Times New Roman" w:eastAsia="Verdana"/>
          <w:sz w:val="24"/>
        </w:rPr>
        <w:t>.</w:t>
      </w:r>
    </w:p>
    <w:p w:rsidR="004377C2" w:rsidP="004377C2" w:rsidRDefault="004377C2" w14:paraId="3408CD5C" w14:textId="77777777">
      <w:pPr>
        <w:rPr>
          <w:rFonts w:ascii="Times New Roman" w:hAnsi="Times New Roman"/>
          <w:sz w:val="24"/>
        </w:rPr>
      </w:pPr>
    </w:p>
    <w:p w:rsidR="004377C2" w:rsidP="004377C2" w:rsidRDefault="004377C2" w14:paraId="50BB1897" w14:textId="77777777">
      <w:pPr>
        <w:rPr>
          <w:rFonts w:ascii="Times New Roman" w:hAnsi="Times New Roman"/>
          <w:sz w:val="24"/>
        </w:rPr>
      </w:pPr>
    </w:p>
    <w:p w:rsidR="004377C2" w:rsidP="004377C2" w:rsidRDefault="004A4B0C" w14:paraId="34AB2E5A" w14:textId="77777777">
      <w:pPr>
        <w:ind w:firstLine="284"/>
        <w:rPr>
          <w:rFonts w:ascii="Times New Roman" w:hAnsi="Times New Roman"/>
          <w:sz w:val="24"/>
        </w:rPr>
      </w:pPr>
      <w:r w:rsidRPr="00D8792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4377C2" w:rsidP="004377C2" w:rsidRDefault="004377C2" w14:paraId="261DEFD7" w14:textId="77777777">
      <w:pPr>
        <w:rPr>
          <w:rFonts w:ascii="Times New Roman" w:hAnsi="Times New Roman"/>
          <w:sz w:val="24"/>
        </w:rPr>
      </w:pPr>
    </w:p>
    <w:p w:rsidR="004377C2" w:rsidP="004377C2" w:rsidRDefault="004377C2" w14:paraId="6586C6F9" w14:textId="77777777">
      <w:pPr>
        <w:rPr>
          <w:rFonts w:ascii="Times New Roman" w:hAnsi="Times New Roman"/>
          <w:sz w:val="24"/>
        </w:rPr>
      </w:pPr>
      <w:r>
        <w:rPr>
          <w:rFonts w:ascii="Times New Roman" w:hAnsi="Times New Roman"/>
          <w:sz w:val="24"/>
        </w:rPr>
        <w:t>Gegeven</w:t>
      </w:r>
    </w:p>
    <w:p w:rsidR="004377C2" w:rsidP="004377C2" w:rsidRDefault="004377C2" w14:paraId="7E8C1D50" w14:textId="77777777">
      <w:pPr>
        <w:rPr>
          <w:rFonts w:ascii="Times New Roman" w:hAnsi="Times New Roman"/>
          <w:sz w:val="24"/>
        </w:rPr>
      </w:pPr>
    </w:p>
    <w:p w:rsidR="004377C2" w:rsidP="004377C2" w:rsidRDefault="004377C2" w14:paraId="604D849D" w14:textId="77777777">
      <w:pPr>
        <w:rPr>
          <w:rFonts w:ascii="Times New Roman" w:hAnsi="Times New Roman"/>
          <w:sz w:val="24"/>
        </w:rPr>
      </w:pPr>
    </w:p>
    <w:p w:rsidR="004377C2" w:rsidP="004377C2" w:rsidRDefault="004377C2" w14:paraId="18E5734C" w14:textId="77777777">
      <w:pPr>
        <w:rPr>
          <w:rFonts w:ascii="Times New Roman" w:hAnsi="Times New Roman"/>
          <w:sz w:val="24"/>
        </w:rPr>
      </w:pPr>
    </w:p>
    <w:p w:rsidR="004377C2" w:rsidP="004377C2" w:rsidRDefault="004377C2" w14:paraId="3584F28B" w14:textId="77777777">
      <w:pPr>
        <w:rPr>
          <w:rFonts w:ascii="Times New Roman" w:hAnsi="Times New Roman"/>
          <w:sz w:val="24"/>
        </w:rPr>
      </w:pPr>
    </w:p>
    <w:p w:rsidR="004377C2" w:rsidP="004377C2" w:rsidRDefault="004377C2" w14:paraId="4859805C" w14:textId="77777777">
      <w:pPr>
        <w:rPr>
          <w:rFonts w:ascii="Times New Roman" w:hAnsi="Times New Roman"/>
          <w:sz w:val="24"/>
        </w:rPr>
      </w:pPr>
    </w:p>
    <w:p w:rsidR="004377C2" w:rsidP="004377C2" w:rsidRDefault="004377C2" w14:paraId="2C9E164D" w14:textId="77777777">
      <w:pPr>
        <w:rPr>
          <w:rFonts w:ascii="Times New Roman" w:hAnsi="Times New Roman"/>
          <w:sz w:val="24"/>
        </w:rPr>
      </w:pPr>
    </w:p>
    <w:p w:rsidR="004377C2" w:rsidP="004377C2" w:rsidRDefault="004377C2" w14:paraId="47CA4963" w14:textId="77777777">
      <w:pPr>
        <w:rPr>
          <w:rFonts w:ascii="Times New Roman" w:hAnsi="Times New Roman"/>
          <w:sz w:val="24"/>
        </w:rPr>
      </w:pPr>
    </w:p>
    <w:p w:rsidR="004377C2" w:rsidP="004377C2" w:rsidRDefault="004377C2" w14:paraId="366E2465" w14:textId="77777777">
      <w:pPr>
        <w:rPr>
          <w:rFonts w:ascii="Times New Roman" w:hAnsi="Times New Roman"/>
          <w:sz w:val="24"/>
        </w:rPr>
      </w:pPr>
    </w:p>
    <w:p w:rsidR="004377C2" w:rsidP="004377C2" w:rsidRDefault="004377C2" w14:paraId="3A7710D5" w14:textId="77777777">
      <w:pPr>
        <w:rPr>
          <w:rFonts w:ascii="Times New Roman" w:hAnsi="Times New Roman"/>
          <w:sz w:val="24"/>
        </w:rPr>
      </w:pPr>
    </w:p>
    <w:p w:rsidRPr="00D8792C" w:rsidR="004A4B0C" w:rsidP="004377C2" w:rsidRDefault="004A4B0C" w14:paraId="04CD8291" w14:textId="77777777">
      <w:pPr>
        <w:rPr>
          <w:rFonts w:ascii="Times New Roman" w:hAnsi="Times New Roman"/>
          <w:sz w:val="24"/>
        </w:rPr>
      </w:pPr>
      <w:r w:rsidRPr="00D8792C">
        <w:rPr>
          <w:rFonts w:ascii="Times New Roman" w:hAnsi="Times New Roman"/>
          <w:sz w:val="24"/>
        </w:rPr>
        <w:t>De Staatssecretaris van Volksgezondheid, Welzijn en Sport,</w:t>
      </w:r>
    </w:p>
    <w:p w:rsidRPr="00D8792C" w:rsidR="004A4B0C" w:rsidP="004377C2" w:rsidRDefault="004A4B0C" w14:paraId="5B169737" w14:textId="77777777">
      <w:pPr>
        <w:rPr>
          <w:rFonts w:ascii="Times New Roman" w:hAnsi="Times New Roman"/>
          <w:sz w:val="24"/>
        </w:rPr>
      </w:pPr>
    </w:p>
    <w:p w:rsidRPr="00D8792C" w:rsidR="004A4B0C" w:rsidP="004377C2" w:rsidRDefault="004A4B0C" w14:paraId="0CB40F12" w14:textId="77777777">
      <w:pPr>
        <w:rPr>
          <w:rFonts w:ascii="Times New Roman" w:hAnsi="Times New Roman"/>
          <w:sz w:val="24"/>
        </w:rPr>
      </w:pPr>
    </w:p>
    <w:p w:rsidR="004A4B0C" w:rsidP="004377C2" w:rsidRDefault="004A4B0C" w14:paraId="72B2E334" w14:textId="77777777">
      <w:pPr>
        <w:rPr>
          <w:rFonts w:ascii="Times New Roman" w:hAnsi="Times New Roman"/>
          <w:sz w:val="24"/>
        </w:rPr>
      </w:pPr>
    </w:p>
    <w:p w:rsidR="004377C2" w:rsidP="004377C2" w:rsidRDefault="004377C2" w14:paraId="53C32E89" w14:textId="77777777">
      <w:pPr>
        <w:rPr>
          <w:rFonts w:ascii="Times New Roman" w:hAnsi="Times New Roman"/>
          <w:sz w:val="24"/>
        </w:rPr>
      </w:pPr>
    </w:p>
    <w:p w:rsidR="004377C2" w:rsidP="004377C2" w:rsidRDefault="004377C2" w14:paraId="01DD264C" w14:textId="77777777">
      <w:pPr>
        <w:rPr>
          <w:rFonts w:ascii="Times New Roman" w:hAnsi="Times New Roman"/>
          <w:sz w:val="24"/>
        </w:rPr>
      </w:pPr>
    </w:p>
    <w:p w:rsidR="004377C2" w:rsidP="004377C2" w:rsidRDefault="004377C2" w14:paraId="1C12F400" w14:textId="77777777">
      <w:pPr>
        <w:rPr>
          <w:rFonts w:ascii="Times New Roman" w:hAnsi="Times New Roman"/>
          <w:sz w:val="24"/>
        </w:rPr>
      </w:pPr>
    </w:p>
    <w:p w:rsidR="004377C2" w:rsidP="004377C2" w:rsidRDefault="004377C2" w14:paraId="1E2754EF" w14:textId="77777777">
      <w:pPr>
        <w:rPr>
          <w:rFonts w:ascii="Times New Roman" w:hAnsi="Times New Roman"/>
          <w:sz w:val="24"/>
        </w:rPr>
      </w:pPr>
    </w:p>
    <w:p w:rsidR="004377C2" w:rsidP="004377C2" w:rsidRDefault="004377C2" w14:paraId="65F21064" w14:textId="77777777">
      <w:pPr>
        <w:rPr>
          <w:rFonts w:ascii="Times New Roman" w:hAnsi="Times New Roman"/>
          <w:sz w:val="24"/>
        </w:rPr>
      </w:pPr>
    </w:p>
    <w:p w:rsidRPr="00D8792C" w:rsidR="004377C2" w:rsidP="004377C2" w:rsidRDefault="004377C2" w14:paraId="126BB5AE" w14:textId="77777777">
      <w:pPr>
        <w:rPr>
          <w:rFonts w:ascii="Times New Roman" w:hAnsi="Times New Roman"/>
          <w:sz w:val="24"/>
        </w:rPr>
      </w:pPr>
    </w:p>
    <w:p w:rsidRPr="00D8792C" w:rsidR="00CB3578" w:rsidP="004377C2" w:rsidRDefault="004A4B0C" w14:paraId="49259686" w14:textId="77777777">
      <w:pPr>
        <w:rPr>
          <w:rFonts w:ascii="Times New Roman" w:hAnsi="Times New Roman"/>
          <w:sz w:val="24"/>
        </w:rPr>
      </w:pPr>
      <w:r w:rsidRPr="00D8792C">
        <w:rPr>
          <w:rFonts w:ascii="Times New Roman" w:hAnsi="Times New Roman"/>
          <w:color w:val="000000" w:themeColor="text1"/>
          <w:sz w:val="24"/>
        </w:rPr>
        <w:t>De Minister voor Armoedebestrijding, Participatie</w:t>
      </w:r>
      <w:r w:rsidR="004377C2">
        <w:rPr>
          <w:rFonts w:ascii="Times New Roman" w:hAnsi="Times New Roman"/>
          <w:color w:val="000000" w:themeColor="text1"/>
          <w:sz w:val="24"/>
        </w:rPr>
        <w:t xml:space="preserve"> </w:t>
      </w:r>
      <w:r w:rsidRPr="00D8792C">
        <w:rPr>
          <w:rFonts w:ascii="Times New Roman" w:hAnsi="Times New Roman"/>
          <w:color w:val="000000" w:themeColor="text1"/>
          <w:sz w:val="24"/>
        </w:rPr>
        <w:t>en Pensioenen,</w:t>
      </w:r>
    </w:p>
    <w:sectPr w:rsidRPr="00D8792C"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3FAD" w14:textId="77777777" w:rsidR="00E456FF" w:rsidRDefault="00E456FF">
      <w:pPr>
        <w:spacing w:line="20" w:lineRule="exact"/>
      </w:pPr>
    </w:p>
  </w:endnote>
  <w:endnote w:type="continuationSeparator" w:id="0">
    <w:p w14:paraId="5E9A2187" w14:textId="77777777" w:rsidR="00E456FF" w:rsidRDefault="00E456FF">
      <w:pPr>
        <w:pStyle w:val="Amendement"/>
      </w:pPr>
      <w:r>
        <w:rPr>
          <w:b w:val="0"/>
          <w:bCs w:val="0"/>
        </w:rPr>
        <w:t xml:space="preserve"> </w:t>
      </w:r>
    </w:p>
  </w:endnote>
  <w:endnote w:type="continuationNotice" w:id="1">
    <w:p w14:paraId="124C1D17" w14:textId="77777777" w:rsidR="00E456FF" w:rsidRDefault="00E456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99A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50A5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EDD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2E12">
      <w:rPr>
        <w:rStyle w:val="Paginanummer"/>
        <w:rFonts w:ascii="Times New Roman" w:hAnsi="Times New Roman"/>
        <w:noProof/>
      </w:rPr>
      <w:t>10</w:t>
    </w:r>
    <w:r w:rsidRPr="002168F4">
      <w:rPr>
        <w:rStyle w:val="Paginanummer"/>
        <w:rFonts w:ascii="Times New Roman" w:hAnsi="Times New Roman"/>
      </w:rPr>
      <w:fldChar w:fldCharType="end"/>
    </w:r>
  </w:p>
  <w:p w14:paraId="0CC7E91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7B09" w14:textId="77777777" w:rsidR="00E456FF" w:rsidRDefault="00E456FF">
      <w:pPr>
        <w:pStyle w:val="Amendement"/>
      </w:pPr>
      <w:r>
        <w:rPr>
          <w:b w:val="0"/>
          <w:bCs w:val="0"/>
        </w:rPr>
        <w:separator/>
      </w:r>
    </w:p>
  </w:footnote>
  <w:footnote w:type="continuationSeparator" w:id="0">
    <w:p w14:paraId="0F6837C5" w14:textId="77777777" w:rsidR="00E456FF" w:rsidRDefault="00E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A807F"/>
    <w:multiLevelType w:val="multilevel"/>
    <w:tmpl w:val="4DD83F1E"/>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0CEE47"/>
    <w:multiLevelType w:val="multilevel"/>
    <w:tmpl w:val="F924B28F"/>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43D092"/>
    <w:multiLevelType w:val="multilevel"/>
    <w:tmpl w:val="47FF7D99"/>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3F33E3"/>
    <w:multiLevelType w:val="multilevel"/>
    <w:tmpl w:val="1FDD38A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4678C6B"/>
    <w:multiLevelType w:val="multilevel"/>
    <w:tmpl w:val="A9C7F84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12F2CB"/>
    <w:multiLevelType w:val="multilevel"/>
    <w:tmpl w:val="7780AEFE"/>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8759E9"/>
    <w:multiLevelType w:val="hybridMultilevel"/>
    <w:tmpl w:val="1A6A9650"/>
    <w:lvl w:ilvl="0" w:tplc="1160DBA6">
      <w:start w:val="1"/>
      <w:numFmt w:val="decimal"/>
      <w:lvlText w:val="%1."/>
      <w:lvlJc w:val="left"/>
      <w:pPr>
        <w:ind w:left="720" w:hanging="360"/>
      </w:pPr>
    </w:lvl>
    <w:lvl w:ilvl="1" w:tplc="F1944646">
      <w:start w:val="1"/>
      <w:numFmt w:val="lowerLetter"/>
      <w:lvlText w:val="%2."/>
      <w:lvlJc w:val="left"/>
      <w:pPr>
        <w:ind w:left="1440" w:hanging="360"/>
      </w:pPr>
    </w:lvl>
    <w:lvl w:ilvl="2" w:tplc="46EE96C0">
      <w:start w:val="1"/>
      <w:numFmt w:val="lowerRoman"/>
      <w:lvlText w:val="%3."/>
      <w:lvlJc w:val="right"/>
      <w:pPr>
        <w:ind w:left="2160" w:hanging="180"/>
      </w:pPr>
    </w:lvl>
    <w:lvl w:ilvl="3" w:tplc="BED6D344">
      <w:start w:val="1"/>
      <w:numFmt w:val="decimal"/>
      <w:lvlText w:val="%4."/>
      <w:lvlJc w:val="left"/>
      <w:pPr>
        <w:ind w:left="2880" w:hanging="360"/>
      </w:pPr>
    </w:lvl>
    <w:lvl w:ilvl="4" w:tplc="601A3BE0">
      <w:start w:val="1"/>
      <w:numFmt w:val="lowerLetter"/>
      <w:lvlText w:val="%5."/>
      <w:lvlJc w:val="left"/>
      <w:pPr>
        <w:ind w:left="3600" w:hanging="360"/>
      </w:pPr>
    </w:lvl>
    <w:lvl w:ilvl="5" w:tplc="4C0A8428">
      <w:start w:val="1"/>
      <w:numFmt w:val="lowerRoman"/>
      <w:lvlText w:val="%6."/>
      <w:lvlJc w:val="right"/>
      <w:pPr>
        <w:ind w:left="4320" w:hanging="180"/>
      </w:pPr>
    </w:lvl>
    <w:lvl w:ilvl="6" w:tplc="871A763E">
      <w:start w:val="1"/>
      <w:numFmt w:val="decimal"/>
      <w:lvlText w:val="%7."/>
      <w:lvlJc w:val="left"/>
      <w:pPr>
        <w:ind w:left="5040" w:hanging="360"/>
      </w:pPr>
    </w:lvl>
    <w:lvl w:ilvl="7" w:tplc="C502780C">
      <w:start w:val="1"/>
      <w:numFmt w:val="lowerLetter"/>
      <w:lvlText w:val="%8."/>
      <w:lvlJc w:val="left"/>
      <w:pPr>
        <w:ind w:left="5760" w:hanging="360"/>
      </w:pPr>
    </w:lvl>
    <w:lvl w:ilvl="8" w:tplc="F5BA6C58">
      <w:start w:val="1"/>
      <w:numFmt w:val="lowerRoman"/>
      <w:lvlText w:val="%9."/>
      <w:lvlJc w:val="right"/>
      <w:pPr>
        <w:ind w:left="6480" w:hanging="180"/>
      </w:pPr>
    </w:lvl>
  </w:abstractNum>
  <w:abstractNum w:abstractNumId="7" w15:restartNumberingAfterBreak="0">
    <w:nsid w:val="13FF1614"/>
    <w:multiLevelType w:val="multilevel"/>
    <w:tmpl w:val="934F3301"/>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191502"/>
    <w:multiLevelType w:val="hybridMultilevel"/>
    <w:tmpl w:val="F1C245AE"/>
    <w:lvl w:ilvl="0" w:tplc="86BEB2DA">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D1190F"/>
    <w:multiLevelType w:val="hybridMultilevel"/>
    <w:tmpl w:val="18FAAD6C"/>
    <w:lvl w:ilvl="0" w:tplc="FFFFFFFF">
      <w:start w:val="1"/>
      <w:numFmt w:val="lowerRoman"/>
      <w:lvlText w:val="%1."/>
      <w:lvlJc w:val="left"/>
      <w:pPr>
        <w:ind w:left="1080" w:hanging="720"/>
      </w:pPr>
    </w:lvl>
    <w:lvl w:ilvl="1" w:tplc="04130003">
      <w:start w:val="1"/>
      <w:numFmt w:val="bullet"/>
      <w:lvlText w:val="o"/>
      <w:lvlJc w:val="left"/>
      <w:pPr>
        <w:ind w:left="1440" w:hanging="360"/>
      </w:pPr>
      <w:rPr>
        <w:rFonts w:ascii="Courier New" w:hAnsi="Courier New" w:cs="Courier New" w:hint="default"/>
      </w:rPr>
    </w:lvl>
    <w:lvl w:ilvl="2" w:tplc="5114E154">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37203BB"/>
    <w:multiLevelType w:val="hybridMultilevel"/>
    <w:tmpl w:val="0646F6AA"/>
    <w:lvl w:ilvl="0" w:tplc="78F242DA">
      <w:start w:val="1"/>
      <w:numFmt w:val="decimal"/>
      <w:lvlText w:val="%1."/>
      <w:lvlJc w:val="left"/>
      <w:pPr>
        <w:ind w:left="720" w:hanging="360"/>
      </w:pPr>
      <w:rPr>
        <w:rFonts w:eastAsiaTheme="minorHAnsi" w:cstheme="minorBidi"/>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5E6452"/>
    <w:multiLevelType w:val="multilevel"/>
    <w:tmpl w:val="854CD05F"/>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2027F"/>
    <w:multiLevelType w:val="hybridMultilevel"/>
    <w:tmpl w:val="DA20B760"/>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2D7770"/>
    <w:multiLevelType w:val="multilevel"/>
    <w:tmpl w:val="EACC9350"/>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364C00"/>
    <w:multiLevelType w:val="multilevel"/>
    <w:tmpl w:val="5FB2D0F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647EC4"/>
    <w:multiLevelType w:val="hybridMultilevel"/>
    <w:tmpl w:val="1A3CD10A"/>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2566F1"/>
    <w:multiLevelType w:val="hybridMultilevel"/>
    <w:tmpl w:val="C3E4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9770C80"/>
    <w:multiLevelType w:val="hybridMultilevel"/>
    <w:tmpl w:val="1BB2F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1C3E4E"/>
    <w:multiLevelType w:val="multilevel"/>
    <w:tmpl w:val="E81C8748"/>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2103E6"/>
    <w:multiLevelType w:val="hybridMultilevel"/>
    <w:tmpl w:val="159A2B66"/>
    <w:lvl w:ilvl="0" w:tplc="657CA06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00D4F26"/>
    <w:multiLevelType w:val="hybridMultilevel"/>
    <w:tmpl w:val="58A4EF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F27FF2"/>
    <w:multiLevelType w:val="hybridMultilevel"/>
    <w:tmpl w:val="3B1023E8"/>
    <w:lvl w:ilvl="0" w:tplc="91F039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E930B3"/>
    <w:multiLevelType w:val="multilevel"/>
    <w:tmpl w:val="7EB886DD"/>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E45C6"/>
    <w:multiLevelType w:val="hybridMultilevel"/>
    <w:tmpl w:val="B594767A"/>
    <w:lvl w:ilvl="0" w:tplc="50729A5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4302A1"/>
    <w:multiLevelType w:val="hybridMultilevel"/>
    <w:tmpl w:val="0A9AFCB8"/>
    <w:lvl w:ilvl="0" w:tplc="9EEAE93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6A389E"/>
    <w:multiLevelType w:val="hybridMultilevel"/>
    <w:tmpl w:val="A586AE2C"/>
    <w:lvl w:ilvl="0" w:tplc="FFFFFFFF">
      <w:start w:val="1"/>
      <w:numFmt w:val="decimal"/>
      <w:lvlText w:val="%1."/>
      <w:lvlJc w:val="left"/>
      <w:pPr>
        <w:ind w:left="720" w:hanging="360"/>
      </w:pPr>
      <w:rPr>
        <w:rFonts w:ascii="Verdana" w:eastAsiaTheme="minorHAnsi" w:hAnsi="Verdana" w:cstheme="minorBid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282747"/>
    <w:multiLevelType w:val="hybridMultilevel"/>
    <w:tmpl w:val="9C5E4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BF3E03"/>
    <w:multiLevelType w:val="hybridMultilevel"/>
    <w:tmpl w:val="713476CA"/>
    <w:lvl w:ilvl="0" w:tplc="9EEAE93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C9774B9"/>
    <w:multiLevelType w:val="hybridMultilevel"/>
    <w:tmpl w:val="C55AACFC"/>
    <w:lvl w:ilvl="0" w:tplc="36B07818">
      <w:start w:val="5"/>
      <w:numFmt w:val="bullet"/>
      <w:lvlText w:val="-"/>
      <w:lvlJc w:val="left"/>
      <w:pPr>
        <w:ind w:left="375" w:hanging="360"/>
      </w:pPr>
      <w:rPr>
        <w:rFonts w:ascii="Verdana" w:eastAsia="Georgia" w:hAnsi="Verdana" w:cs="Georgia" w:hint="default"/>
      </w:rPr>
    </w:lvl>
    <w:lvl w:ilvl="1" w:tplc="04130003" w:tentative="1">
      <w:start w:val="1"/>
      <w:numFmt w:val="bullet"/>
      <w:lvlText w:val="o"/>
      <w:lvlJc w:val="left"/>
      <w:pPr>
        <w:ind w:left="1095" w:hanging="360"/>
      </w:pPr>
      <w:rPr>
        <w:rFonts w:ascii="Courier New" w:hAnsi="Courier New" w:cs="Courier New" w:hint="default"/>
      </w:rPr>
    </w:lvl>
    <w:lvl w:ilvl="2" w:tplc="04130005" w:tentative="1">
      <w:start w:val="1"/>
      <w:numFmt w:val="bullet"/>
      <w:lvlText w:val=""/>
      <w:lvlJc w:val="left"/>
      <w:pPr>
        <w:ind w:left="1815" w:hanging="360"/>
      </w:pPr>
      <w:rPr>
        <w:rFonts w:ascii="Wingdings" w:hAnsi="Wingdings" w:hint="default"/>
      </w:rPr>
    </w:lvl>
    <w:lvl w:ilvl="3" w:tplc="04130001" w:tentative="1">
      <w:start w:val="1"/>
      <w:numFmt w:val="bullet"/>
      <w:lvlText w:val=""/>
      <w:lvlJc w:val="left"/>
      <w:pPr>
        <w:ind w:left="2535" w:hanging="360"/>
      </w:pPr>
      <w:rPr>
        <w:rFonts w:ascii="Symbol" w:hAnsi="Symbol" w:hint="default"/>
      </w:rPr>
    </w:lvl>
    <w:lvl w:ilvl="4" w:tplc="04130003" w:tentative="1">
      <w:start w:val="1"/>
      <w:numFmt w:val="bullet"/>
      <w:lvlText w:val="o"/>
      <w:lvlJc w:val="left"/>
      <w:pPr>
        <w:ind w:left="3255" w:hanging="360"/>
      </w:pPr>
      <w:rPr>
        <w:rFonts w:ascii="Courier New" w:hAnsi="Courier New" w:cs="Courier New" w:hint="default"/>
      </w:rPr>
    </w:lvl>
    <w:lvl w:ilvl="5" w:tplc="04130005" w:tentative="1">
      <w:start w:val="1"/>
      <w:numFmt w:val="bullet"/>
      <w:lvlText w:val=""/>
      <w:lvlJc w:val="left"/>
      <w:pPr>
        <w:ind w:left="3975" w:hanging="360"/>
      </w:pPr>
      <w:rPr>
        <w:rFonts w:ascii="Wingdings" w:hAnsi="Wingdings" w:hint="default"/>
      </w:rPr>
    </w:lvl>
    <w:lvl w:ilvl="6" w:tplc="04130001" w:tentative="1">
      <w:start w:val="1"/>
      <w:numFmt w:val="bullet"/>
      <w:lvlText w:val=""/>
      <w:lvlJc w:val="left"/>
      <w:pPr>
        <w:ind w:left="4695" w:hanging="360"/>
      </w:pPr>
      <w:rPr>
        <w:rFonts w:ascii="Symbol" w:hAnsi="Symbol" w:hint="default"/>
      </w:rPr>
    </w:lvl>
    <w:lvl w:ilvl="7" w:tplc="04130003" w:tentative="1">
      <w:start w:val="1"/>
      <w:numFmt w:val="bullet"/>
      <w:lvlText w:val="o"/>
      <w:lvlJc w:val="left"/>
      <w:pPr>
        <w:ind w:left="5415" w:hanging="360"/>
      </w:pPr>
      <w:rPr>
        <w:rFonts w:ascii="Courier New" w:hAnsi="Courier New" w:cs="Courier New" w:hint="default"/>
      </w:rPr>
    </w:lvl>
    <w:lvl w:ilvl="8" w:tplc="04130005" w:tentative="1">
      <w:start w:val="1"/>
      <w:numFmt w:val="bullet"/>
      <w:lvlText w:val=""/>
      <w:lvlJc w:val="left"/>
      <w:pPr>
        <w:ind w:left="6135" w:hanging="360"/>
      </w:pPr>
      <w:rPr>
        <w:rFonts w:ascii="Wingdings" w:hAnsi="Wingdings" w:hint="default"/>
      </w:rPr>
    </w:lvl>
  </w:abstractNum>
  <w:num w:numId="1" w16cid:durableId="1296327446">
    <w:abstractNumId w:val="6"/>
  </w:num>
  <w:num w:numId="2" w16cid:durableId="1546870965">
    <w:abstractNumId w:val="18"/>
  </w:num>
  <w:num w:numId="3" w16cid:durableId="655426257">
    <w:abstractNumId w:val="1"/>
  </w:num>
  <w:num w:numId="4" w16cid:durableId="244725215">
    <w:abstractNumId w:val="13"/>
  </w:num>
  <w:num w:numId="5" w16cid:durableId="600843839">
    <w:abstractNumId w:val="14"/>
  </w:num>
  <w:num w:numId="6" w16cid:durableId="1720591527">
    <w:abstractNumId w:val="0"/>
  </w:num>
  <w:num w:numId="7" w16cid:durableId="1174956592">
    <w:abstractNumId w:val="3"/>
  </w:num>
  <w:num w:numId="8" w16cid:durableId="1318806388">
    <w:abstractNumId w:val="22"/>
  </w:num>
  <w:num w:numId="9" w16cid:durableId="654995995">
    <w:abstractNumId w:val="4"/>
  </w:num>
  <w:num w:numId="10" w16cid:durableId="1790082582">
    <w:abstractNumId w:val="2"/>
  </w:num>
  <w:num w:numId="11" w16cid:durableId="539049800">
    <w:abstractNumId w:val="11"/>
  </w:num>
  <w:num w:numId="12" w16cid:durableId="1971865124">
    <w:abstractNumId w:val="5"/>
  </w:num>
  <w:num w:numId="13" w16cid:durableId="1158108771">
    <w:abstractNumId w:val="7"/>
  </w:num>
  <w:num w:numId="14" w16cid:durableId="17436841">
    <w:abstractNumId w:val="19"/>
  </w:num>
  <w:num w:numId="15" w16cid:durableId="541282273">
    <w:abstractNumId w:val="21"/>
  </w:num>
  <w:num w:numId="16" w16cid:durableId="1534726251">
    <w:abstractNumId w:val="23"/>
  </w:num>
  <w:num w:numId="17" w16cid:durableId="305356303">
    <w:abstractNumId w:val="28"/>
  </w:num>
  <w:num w:numId="18" w16cid:durableId="450704386">
    <w:abstractNumId w:val="24"/>
  </w:num>
  <w:num w:numId="19" w16cid:durableId="732628263">
    <w:abstractNumId w:val="27"/>
  </w:num>
  <w:num w:numId="20" w16cid:durableId="96487283">
    <w:abstractNumId w:val="17"/>
  </w:num>
  <w:num w:numId="21" w16cid:durableId="1687059230">
    <w:abstractNumId w:val="8"/>
  </w:num>
  <w:num w:numId="22" w16cid:durableId="1030834253">
    <w:abstractNumId w:val="16"/>
  </w:num>
  <w:num w:numId="23" w16cid:durableId="103622396">
    <w:abstractNumId w:val="26"/>
  </w:num>
  <w:num w:numId="24" w16cid:durableId="820462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22078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37898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4184004">
    <w:abstractNumId w:val="10"/>
  </w:num>
  <w:num w:numId="28" w16cid:durableId="241259192">
    <w:abstractNumId w:val="25"/>
  </w:num>
  <w:num w:numId="29" w16cid:durableId="549078289">
    <w:abstractNumId w:val="12"/>
  </w:num>
  <w:num w:numId="30" w16cid:durableId="716785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B0C"/>
    <w:rsid w:val="00012DBE"/>
    <w:rsid w:val="0001355B"/>
    <w:rsid w:val="000A1D81"/>
    <w:rsid w:val="00111413"/>
    <w:rsid w:val="00111ED3"/>
    <w:rsid w:val="00180829"/>
    <w:rsid w:val="001A1493"/>
    <w:rsid w:val="001C190E"/>
    <w:rsid w:val="002168F4"/>
    <w:rsid w:val="00226C7F"/>
    <w:rsid w:val="002311BC"/>
    <w:rsid w:val="0023244E"/>
    <w:rsid w:val="002334E0"/>
    <w:rsid w:val="002747DF"/>
    <w:rsid w:val="002A727C"/>
    <w:rsid w:val="002C0517"/>
    <w:rsid w:val="00321A88"/>
    <w:rsid w:val="00364CFD"/>
    <w:rsid w:val="00396F81"/>
    <w:rsid w:val="003C14AC"/>
    <w:rsid w:val="004259A8"/>
    <w:rsid w:val="004377C2"/>
    <w:rsid w:val="0045648C"/>
    <w:rsid w:val="00467D49"/>
    <w:rsid w:val="004A4B0C"/>
    <w:rsid w:val="005160C6"/>
    <w:rsid w:val="00517C6C"/>
    <w:rsid w:val="00532869"/>
    <w:rsid w:val="0059119B"/>
    <w:rsid w:val="005D2707"/>
    <w:rsid w:val="00606255"/>
    <w:rsid w:val="00606BB7"/>
    <w:rsid w:val="00606E35"/>
    <w:rsid w:val="006569E8"/>
    <w:rsid w:val="006748A2"/>
    <w:rsid w:val="006A35A1"/>
    <w:rsid w:val="006B607A"/>
    <w:rsid w:val="006E0DE1"/>
    <w:rsid w:val="006F6E06"/>
    <w:rsid w:val="00705243"/>
    <w:rsid w:val="007316F4"/>
    <w:rsid w:val="00740E35"/>
    <w:rsid w:val="007711E5"/>
    <w:rsid w:val="007868BA"/>
    <w:rsid w:val="007B37A8"/>
    <w:rsid w:val="007C7890"/>
    <w:rsid w:val="007D451C"/>
    <w:rsid w:val="00826224"/>
    <w:rsid w:val="00864ABF"/>
    <w:rsid w:val="008B6C88"/>
    <w:rsid w:val="008F627C"/>
    <w:rsid w:val="00930A23"/>
    <w:rsid w:val="00992258"/>
    <w:rsid w:val="009C7354"/>
    <w:rsid w:val="009E6D7F"/>
    <w:rsid w:val="00A07923"/>
    <w:rsid w:val="00A11E73"/>
    <w:rsid w:val="00A2521E"/>
    <w:rsid w:val="00AE436A"/>
    <w:rsid w:val="00B12D1B"/>
    <w:rsid w:val="00B72E12"/>
    <w:rsid w:val="00BD2E30"/>
    <w:rsid w:val="00C00780"/>
    <w:rsid w:val="00C135B1"/>
    <w:rsid w:val="00C5545E"/>
    <w:rsid w:val="00C76828"/>
    <w:rsid w:val="00C92DF8"/>
    <w:rsid w:val="00CB3578"/>
    <w:rsid w:val="00D20AFA"/>
    <w:rsid w:val="00D25CBB"/>
    <w:rsid w:val="00D4662E"/>
    <w:rsid w:val="00D55648"/>
    <w:rsid w:val="00D8792C"/>
    <w:rsid w:val="00DB2805"/>
    <w:rsid w:val="00E16443"/>
    <w:rsid w:val="00E21217"/>
    <w:rsid w:val="00E36EE9"/>
    <w:rsid w:val="00E456FF"/>
    <w:rsid w:val="00E61693"/>
    <w:rsid w:val="00E77B62"/>
    <w:rsid w:val="00EC5136"/>
    <w:rsid w:val="00EC755D"/>
    <w:rsid w:val="00F067BA"/>
    <w:rsid w:val="00F13442"/>
    <w:rsid w:val="00F23AE5"/>
    <w:rsid w:val="00F956D4"/>
    <w:rsid w:val="00FB3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CAB9"/>
  <w15:docId w15:val="{F4EB6B79-C942-4FBD-8C7B-3AF3E5C2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arginlessContainer">
    <w:name w:val="Marginless Container"/>
    <w:hidden/>
    <w:rsid w:val="004A4B0C"/>
    <w:pPr>
      <w:autoSpaceDN w:val="0"/>
      <w:textAlignment w:val="baseline"/>
    </w:pPr>
    <w:rPr>
      <w:rFonts w:eastAsia="DejaVu Sans" w:cs="Lohit Hindi"/>
    </w:rPr>
  </w:style>
  <w:style w:type="paragraph" w:customStyle="1" w:styleId="CIBGAdviesaanvraagLijst">
    <w:name w:val="CIBG Adviesaanvraag Lijst"/>
    <w:basedOn w:val="Standaard"/>
    <w:next w:val="Standaard"/>
    <w:rsid w:val="004A4B0C"/>
    <w:pPr>
      <w:autoSpaceDN w:val="0"/>
      <w:spacing w:after="60" w:line="240" w:lineRule="exact"/>
      <w:textAlignment w:val="baseline"/>
    </w:pPr>
    <w:rPr>
      <w:rFonts w:eastAsia="DejaVu Sans" w:cs="Lohit Hindi"/>
      <w:b/>
      <w:color w:val="000000"/>
      <w:sz w:val="18"/>
      <w:szCs w:val="18"/>
    </w:rPr>
  </w:style>
  <w:style w:type="paragraph" w:customStyle="1" w:styleId="CIBGAdviesaanvraagLijstKop1">
    <w:name w:val="CIBG Adviesaanvraag Lijst Kop 1"/>
    <w:basedOn w:val="Standaard"/>
    <w:next w:val="Standaard"/>
    <w:rsid w:val="004A4B0C"/>
    <w:pPr>
      <w:numPr>
        <w:numId w:val="2"/>
      </w:numPr>
      <w:autoSpaceDN w:val="0"/>
      <w:spacing w:after="60" w:line="240" w:lineRule="exact"/>
      <w:textAlignment w:val="baseline"/>
    </w:pPr>
    <w:rPr>
      <w:rFonts w:eastAsia="DejaVu Sans" w:cs="Lohit Hindi"/>
      <w:b/>
      <w:color w:val="000000"/>
      <w:sz w:val="18"/>
      <w:szCs w:val="18"/>
    </w:rPr>
  </w:style>
  <w:style w:type="paragraph" w:customStyle="1" w:styleId="CIBGAdviesaanvraagLijstKop2">
    <w:name w:val="CIBG Adviesaanvraag Lijst Kop 2"/>
    <w:basedOn w:val="Standaard"/>
    <w:next w:val="Standaard"/>
    <w:rsid w:val="004A4B0C"/>
    <w:pPr>
      <w:numPr>
        <w:ilvl w:val="1"/>
        <w:numId w:val="2"/>
      </w:numPr>
      <w:autoSpaceDN w:val="0"/>
      <w:spacing w:after="60" w:line="240" w:lineRule="exact"/>
      <w:textAlignment w:val="baseline"/>
    </w:pPr>
    <w:rPr>
      <w:rFonts w:eastAsia="DejaVu Sans" w:cs="Lohit Hindi"/>
      <w:b/>
      <w:color w:val="000000"/>
      <w:sz w:val="18"/>
      <w:szCs w:val="18"/>
    </w:rPr>
  </w:style>
  <w:style w:type="paragraph" w:customStyle="1" w:styleId="CIBGAdviesaanvraagondertekening">
    <w:name w:val="CIBG Adviesaanvraag ondertekening"/>
    <w:basedOn w:val="Standaard"/>
    <w:next w:val="Standaard"/>
    <w:rsid w:val="004A4B0C"/>
    <w:pPr>
      <w:autoSpaceDN w:val="0"/>
      <w:spacing w:before="240" w:line="240" w:lineRule="exact"/>
      <w:textAlignment w:val="baseline"/>
    </w:pPr>
    <w:rPr>
      <w:rFonts w:eastAsia="DejaVu Sans" w:cs="Lohit Hindi"/>
      <w:color w:val="000000"/>
      <w:sz w:val="18"/>
      <w:szCs w:val="18"/>
    </w:rPr>
  </w:style>
  <w:style w:type="paragraph" w:customStyle="1" w:styleId="CIBGBezwaarschriftenbrief">
    <w:name w:val="CIBG Bezwaarschriftenbrief"/>
    <w:basedOn w:val="Standaard"/>
    <w:next w:val="Standaard"/>
    <w:rsid w:val="004A4B0C"/>
    <w:pPr>
      <w:autoSpaceDN w:val="0"/>
      <w:spacing w:line="180" w:lineRule="exact"/>
      <w:textAlignment w:val="baseline"/>
    </w:pPr>
    <w:rPr>
      <w:rFonts w:eastAsia="DejaVu Sans" w:cs="Lohit Hindi"/>
      <w:i/>
      <w:color w:val="000000"/>
      <w:sz w:val="14"/>
      <w:szCs w:val="14"/>
    </w:rPr>
  </w:style>
  <w:style w:type="paragraph" w:customStyle="1" w:styleId="CIBGBezwaarschriftenbriefV35">
    <w:name w:val="CIBG Bezwaarschriftenbrief V3;5"/>
    <w:basedOn w:val="Standaard"/>
    <w:next w:val="Standaard"/>
    <w:rsid w:val="004A4B0C"/>
    <w:pPr>
      <w:autoSpaceDN w:val="0"/>
      <w:spacing w:line="70" w:lineRule="exact"/>
      <w:textAlignment w:val="baseline"/>
    </w:pPr>
    <w:rPr>
      <w:rFonts w:eastAsia="DejaVu Sans" w:cs="Lohit Hindi"/>
      <w:i/>
      <w:color w:val="000000"/>
      <w:sz w:val="14"/>
      <w:szCs w:val="14"/>
    </w:rPr>
  </w:style>
  <w:style w:type="paragraph" w:customStyle="1" w:styleId="CIBGVoorlegmemo">
    <w:name w:val="CIBG Voorlegmemo"/>
    <w:basedOn w:val="Standaard"/>
    <w:next w:val="Standaard"/>
    <w:rsid w:val="004A4B0C"/>
    <w:pPr>
      <w:autoSpaceDN w:val="0"/>
      <w:spacing w:line="240" w:lineRule="exact"/>
      <w:textAlignment w:val="baseline"/>
    </w:pPr>
    <w:rPr>
      <w:rFonts w:eastAsia="DejaVu Sans" w:cs="Lohit Hindi"/>
      <w:color w:val="EF0A0A"/>
      <w:sz w:val="18"/>
      <w:szCs w:val="18"/>
    </w:rPr>
  </w:style>
  <w:style w:type="paragraph" w:customStyle="1" w:styleId="CIBGVoorlegmemoitalicV10">
    <w:name w:val="CIBG Voorlegmemo italic V10"/>
    <w:basedOn w:val="Standaard"/>
    <w:next w:val="Standaard"/>
    <w:rsid w:val="004A4B0C"/>
    <w:pPr>
      <w:autoSpaceDN w:val="0"/>
      <w:spacing w:line="240" w:lineRule="exact"/>
      <w:textAlignment w:val="baseline"/>
    </w:pPr>
    <w:rPr>
      <w:rFonts w:eastAsia="DejaVu Sans" w:cs="Lohit Hindi"/>
      <w:i/>
      <w:color w:val="000000"/>
      <w:szCs w:val="20"/>
    </w:rPr>
  </w:style>
  <w:style w:type="paragraph" w:customStyle="1" w:styleId="CIBGVoorlegmemoTitel">
    <w:name w:val="CIBG Voorlegmemo Titel"/>
    <w:basedOn w:val="Standaard"/>
    <w:next w:val="Standaard"/>
    <w:rsid w:val="004A4B0C"/>
    <w:pPr>
      <w:autoSpaceDN w:val="0"/>
      <w:spacing w:line="500" w:lineRule="exact"/>
      <w:textAlignment w:val="baseline"/>
    </w:pPr>
    <w:rPr>
      <w:rFonts w:eastAsia="DejaVu Sans" w:cs="Lohit Hindi"/>
      <w:color w:val="000000"/>
      <w:sz w:val="48"/>
      <w:szCs w:val="48"/>
    </w:rPr>
  </w:style>
  <w:style w:type="paragraph" w:customStyle="1" w:styleId="CIBGAfzendgegevensbolditalic65">
    <w:name w:val="CIBG_Afzendgegevens_bold_italic_6.5"/>
    <w:basedOn w:val="Standaard"/>
    <w:next w:val="Standaard"/>
    <w:rsid w:val="004A4B0C"/>
    <w:pPr>
      <w:autoSpaceDN w:val="0"/>
      <w:spacing w:line="240" w:lineRule="exact"/>
      <w:textAlignment w:val="baseline"/>
    </w:pPr>
    <w:rPr>
      <w:rFonts w:eastAsia="DejaVu Sans" w:cs="Lohit Hindi"/>
      <w:b/>
      <w:i/>
      <w:color w:val="000000"/>
      <w:sz w:val="13"/>
      <w:szCs w:val="13"/>
    </w:rPr>
  </w:style>
  <w:style w:type="paragraph" w:customStyle="1" w:styleId="CIBGDocumentnaamv14vet">
    <w:name w:val="CIBG_Documentnaam v14 vet"/>
    <w:basedOn w:val="Standaard"/>
    <w:next w:val="Standaard"/>
    <w:rsid w:val="004A4B0C"/>
    <w:pPr>
      <w:autoSpaceDN w:val="0"/>
      <w:spacing w:before="60" w:line="240" w:lineRule="exact"/>
      <w:textAlignment w:val="baseline"/>
    </w:pPr>
    <w:rPr>
      <w:rFonts w:eastAsia="DejaVu Sans" w:cs="Lohit Hindi"/>
      <w:b/>
      <w:color w:val="000000"/>
      <w:sz w:val="28"/>
      <w:szCs w:val="28"/>
    </w:rPr>
  </w:style>
  <w:style w:type="paragraph" w:customStyle="1" w:styleId="Huisstijl-Colofon">
    <w:name w:val="Huisstijl - Colofon"/>
    <w:basedOn w:val="Standaard"/>
    <w:next w:val="Standaard"/>
    <w:rsid w:val="004A4B0C"/>
    <w:pPr>
      <w:numPr>
        <w:numId w:val="3"/>
      </w:numPr>
      <w:tabs>
        <w:tab w:val="left" w:pos="0"/>
      </w:tabs>
      <w:autoSpaceDN w:val="0"/>
      <w:spacing w:after="740" w:line="240" w:lineRule="exact"/>
      <w:ind w:left="-1120"/>
      <w:textAlignment w:val="baseline"/>
    </w:pPr>
    <w:rPr>
      <w:rFonts w:eastAsia="DejaVu Sans" w:cs="Lohit Hindi"/>
      <w:color w:val="000000"/>
      <w:sz w:val="24"/>
    </w:rPr>
  </w:style>
  <w:style w:type="paragraph" w:customStyle="1" w:styleId="Huisstijl-Extrasubtitel">
    <w:name w:val="Huisstijl - Extra subtitel"/>
    <w:basedOn w:val="Standaard"/>
    <w:next w:val="Standaard"/>
    <w:rsid w:val="004A4B0C"/>
    <w:pPr>
      <w:autoSpaceDN w:val="0"/>
      <w:spacing w:before="60" w:after="300" w:line="240" w:lineRule="exact"/>
      <w:textAlignment w:val="baseline"/>
    </w:pPr>
    <w:rPr>
      <w:rFonts w:eastAsia="DejaVu Sans" w:cs="Lohit Hindi"/>
      <w:color w:val="000000"/>
      <w:sz w:val="24"/>
    </w:rPr>
  </w:style>
  <w:style w:type="paragraph" w:customStyle="1" w:styleId="Huisstijl-Inhoudsopgavekop">
    <w:name w:val="Huisstijl - Inhoudsopgave kop"/>
    <w:basedOn w:val="Standaard"/>
    <w:next w:val="Standaard"/>
    <w:rsid w:val="004A4B0C"/>
    <w:pPr>
      <w:autoSpaceDN w:val="0"/>
      <w:spacing w:after="720" w:line="300" w:lineRule="exact"/>
      <w:textAlignment w:val="baseline"/>
    </w:pPr>
    <w:rPr>
      <w:rFonts w:eastAsia="DejaVu Sans" w:cs="Lohit Hindi"/>
      <w:color w:val="000000"/>
      <w:sz w:val="18"/>
      <w:szCs w:val="18"/>
    </w:rPr>
  </w:style>
  <w:style w:type="paragraph" w:customStyle="1" w:styleId="Huisstijl-Kop1">
    <w:name w:val="Huisstijl - Kop 1"/>
    <w:basedOn w:val="Standaard"/>
    <w:next w:val="Standaard"/>
    <w:rsid w:val="004A4B0C"/>
    <w:pPr>
      <w:numPr>
        <w:numId w:val="4"/>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2">
    <w:name w:val="Huisstijl - Kop 2"/>
    <w:basedOn w:val="Standaard"/>
    <w:next w:val="Standaard"/>
    <w:rsid w:val="004A4B0C"/>
    <w:pPr>
      <w:numPr>
        <w:ilvl w:val="1"/>
        <w:numId w:val="4"/>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3">
    <w:name w:val="Huisstijl - Kop 3"/>
    <w:basedOn w:val="Standaard"/>
    <w:next w:val="Standaard"/>
    <w:rsid w:val="004A4B0C"/>
    <w:pPr>
      <w:numPr>
        <w:ilvl w:val="2"/>
        <w:numId w:val="4"/>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4">
    <w:name w:val="Huisstijl - Kop 4"/>
    <w:basedOn w:val="Standaard"/>
    <w:next w:val="Standaard"/>
    <w:rsid w:val="004A4B0C"/>
    <w:pPr>
      <w:numPr>
        <w:ilvl w:val="3"/>
        <w:numId w:val="4"/>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Subtitel">
    <w:name w:val="Huisstijl - Subtitel"/>
    <w:basedOn w:val="Standaard"/>
    <w:next w:val="Standaard"/>
    <w:rsid w:val="004A4B0C"/>
    <w:pPr>
      <w:autoSpaceDN w:val="0"/>
      <w:spacing w:before="240" w:after="360" w:line="240" w:lineRule="exact"/>
      <w:textAlignment w:val="baseline"/>
    </w:pPr>
    <w:rPr>
      <w:rFonts w:eastAsia="DejaVu Sans" w:cs="Lohit Hindi"/>
      <w:color w:val="000000"/>
      <w:sz w:val="24"/>
    </w:rPr>
  </w:style>
  <w:style w:type="paragraph" w:customStyle="1" w:styleId="Huisstijl-TitelDocumentnaam">
    <w:name w:val="Huisstijl - Titel Documentnaam"/>
    <w:basedOn w:val="Standaard"/>
    <w:next w:val="Standaard"/>
    <w:rsid w:val="004A4B0C"/>
    <w:pPr>
      <w:autoSpaceDN w:val="0"/>
      <w:spacing w:before="60" w:after="300" w:line="240" w:lineRule="exact"/>
      <w:textAlignment w:val="baseline"/>
    </w:pPr>
    <w:rPr>
      <w:rFonts w:eastAsia="DejaVu Sans" w:cs="Lohit Hindi"/>
      <w:color w:val="000000"/>
      <w:sz w:val="24"/>
    </w:rPr>
  </w:style>
  <w:style w:type="paragraph" w:customStyle="1" w:styleId="Huisstijl-Versie">
    <w:name w:val="Huisstijl - Versie"/>
    <w:basedOn w:val="Standaard"/>
    <w:next w:val="Standaard"/>
    <w:rsid w:val="004A4B0C"/>
    <w:pPr>
      <w:autoSpaceDN w:val="0"/>
      <w:spacing w:before="60" w:after="360" w:line="240" w:lineRule="exact"/>
      <w:textAlignment w:val="baseline"/>
    </w:pPr>
    <w:rPr>
      <w:rFonts w:eastAsia="DejaVu Sans" w:cs="Lohit Hindi"/>
      <w:color w:val="000000"/>
      <w:sz w:val="18"/>
      <w:szCs w:val="18"/>
    </w:rPr>
  </w:style>
  <w:style w:type="paragraph" w:customStyle="1" w:styleId="HuisstijlInhoudsopgavecolofoneninleiding">
    <w:name w:val="Huisstijl Inhoudsopgave colofon en inleiding"/>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Huisstijlnummering">
    <w:name w:val="Huisstijl nummering"/>
    <w:basedOn w:val="Standaard"/>
    <w:next w:val="Standaard"/>
    <w:rsid w:val="004A4B0C"/>
    <w:pPr>
      <w:tabs>
        <w:tab w:val="left" w:pos="0"/>
      </w:tabs>
      <w:autoSpaceDN w:val="0"/>
      <w:spacing w:line="240" w:lineRule="exact"/>
      <w:ind w:left="-1120"/>
      <w:textAlignment w:val="baseline"/>
    </w:pPr>
    <w:rPr>
      <w:rFonts w:eastAsia="DejaVu Sans" w:cs="Lohit Hindi"/>
      <w:color w:val="000000"/>
      <w:sz w:val="18"/>
      <w:szCs w:val="18"/>
    </w:rPr>
  </w:style>
  <w:style w:type="paragraph" w:customStyle="1" w:styleId="IGJAgenda">
    <w:name w:val="IGJ Agenda"/>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IGJMinuteVerdana7">
    <w:name w:val="IGJ Minute Verdana 7"/>
    <w:basedOn w:val="Standaard"/>
    <w:next w:val="Standaard"/>
    <w:rsid w:val="004A4B0C"/>
    <w:pPr>
      <w:autoSpaceDN w:val="0"/>
      <w:spacing w:line="240" w:lineRule="exact"/>
      <w:textAlignment w:val="baseline"/>
    </w:pPr>
    <w:rPr>
      <w:rFonts w:eastAsia="DejaVu Sans" w:cs="Lohit Hindi"/>
      <w:color w:val="000000"/>
      <w:sz w:val="14"/>
      <w:szCs w:val="14"/>
    </w:rPr>
  </w:style>
  <w:style w:type="paragraph" w:customStyle="1" w:styleId="IGJNotaterbesluitvorming">
    <w:name w:val="IGJ Nota ter besluitvorming"/>
    <w:basedOn w:val="Standaard"/>
    <w:next w:val="Standaard"/>
    <w:rsid w:val="004A4B0C"/>
    <w:pPr>
      <w:numPr>
        <w:ilvl w:val="1"/>
        <w:numId w:val="6"/>
      </w:numPr>
      <w:autoSpaceDN w:val="0"/>
      <w:spacing w:line="240" w:lineRule="exact"/>
      <w:textAlignment w:val="baseline"/>
    </w:pPr>
    <w:rPr>
      <w:rFonts w:eastAsia="DejaVu Sans" w:cs="Lohit Hindi"/>
      <w:color w:val="000000"/>
      <w:sz w:val="18"/>
      <w:szCs w:val="18"/>
    </w:rPr>
  </w:style>
  <w:style w:type="paragraph" w:customStyle="1" w:styleId="IGJNotaterbesluitvorming-">
    <w:name w:val="IGJ Nota ter besluitvorming -"/>
    <w:basedOn w:val="Standaard"/>
    <w:next w:val="Standaard"/>
    <w:rsid w:val="004A4B0C"/>
    <w:pPr>
      <w:numPr>
        <w:numId w:val="6"/>
      </w:numPr>
      <w:autoSpaceDN w:val="0"/>
      <w:spacing w:line="240" w:lineRule="exact"/>
      <w:textAlignment w:val="baseline"/>
    </w:pPr>
    <w:rPr>
      <w:rFonts w:eastAsia="DejaVu Sans" w:cs="Lohit Hindi"/>
      <w:color w:val="000000"/>
      <w:sz w:val="18"/>
      <w:szCs w:val="18"/>
    </w:rPr>
  </w:style>
  <w:style w:type="paragraph" w:customStyle="1" w:styleId="IGJNotaterbesluitvorminglijst">
    <w:name w:val="IGJ Nota ter besluitvorming lijst"/>
    <w:basedOn w:val="Standaard"/>
    <w:next w:val="Standaard"/>
    <w:rsid w:val="004A4B0C"/>
    <w:pPr>
      <w:autoSpaceDN w:val="0"/>
      <w:spacing w:line="240" w:lineRule="exact"/>
      <w:textAlignment w:val="baseline"/>
    </w:pPr>
    <w:rPr>
      <w:rFonts w:eastAsia="DejaVu Sans" w:cs="Lohit Hindi"/>
      <w:color w:val="000000"/>
      <w:sz w:val="18"/>
      <w:szCs w:val="18"/>
    </w:rPr>
  </w:style>
  <w:style w:type="table" w:customStyle="1" w:styleId="IGJTabelVoor">
    <w:name w:val="IGJ Tabel Voor"/>
    <w:rsid w:val="004A4B0C"/>
    <w:pPr>
      <w:autoSpaceDN w:val="0"/>
      <w:textAlignment w:val="baseline"/>
    </w:pPr>
    <w:rPr>
      <w:rFonts w:ascii="Verdana" w:eastAsia="DejaVu Sans" w:hAnsi="Verdana" w:cs="Lohit Hindi"/>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rsid w:val="004A4B0C"/>
    <w:pPr>
      <w:numPr>
        <w:numId w:val="5"/>
      </w:numPr>
      <w:autoSpaceDN w:val="0"/>
      <w:spacing w:before="240" w:line="240" w:lineRule="exact"/>
      <w:textAlignment w:val="baseline"/>
    </w:pPr>
    <w:rPr>
      <w:rFonts w:eastAsia="DejaVu Sans" w:cs="Lohit Hindi"/>
      <w:b/>
      <w:color w:val="000000"/>
      <w:sz w:val="18"/>
      <w:szCs w:val="18"/>
    </w:rPr>
  </w:style>
  <w:style w:type="paragraph" w:customStyle="1" w:styleId="IGJVoorhang">
    <w:name w:val="IGJ Voorhang"/>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IGJVoorhangv7">
    <w:name w:val="IGJ Voorhang v7"/>
    <w:basedOn w:val="Standaard"/>
    <w:next w:val="Standaard"/>
    <w:rsid w:val="004A4B0C"/>
    <w:pPr>
      <w:autoSpaceDN w:val="0"/>
      <w:spacing w:line="240" w:lineRule="exact"/>
      <w:textAlignment w:val="baseline"/>
    </w:pPr>
    <w:rPr>
      <w:rFonts w:eastAsia="DejaVu Sans" w:cs="Lohit Hindi"/>
      <w:color w:val="000000"/>
      <w:sz w:val="14"/>
      <w:szCs w:val="14"/>
    </w:rPr>
  </w:style>
  <w:style w:type="paragraph" w:customStyle="1" w:styleId="IGJVoorhangv7b">
    <w:name w:val="IGJ Voorhang v7 b"/>
    <w:basedOn w:val="Standaard"/>
    <w:next w:val="Standaard"/>
    <w:rsid w:val="004A4B0C"/>
    <w:pPr>
      <w:autoSpaceDN w:val="0"/>
      <w:spacing w:line="240" w:lineRule="exact"/>
      <w:textAlignment w:val="baseline"/>
    </w:pPr>
    <w:rPr>
      <w:rFonts w:eastAsia="DejaVu Sans" w:cs="Lohit Hindi"/>
      <w:b/>
      <w:color w:val="000000"/>
      <w:sz w:val="14"/>
      <w:szCs w:val="14"/>
    </w:rPr>
  </w:style>
  <w:style w:type="paragraph" w:customStyle="1" w:styleId="IGJVoorhangnota">
    <w:name w:val="IGJ Voorhangnota"/>
    <w:basedOn w:val="Standaard"/>
    <w:next w:val="Standaard"/>
    <w:rsid w:val="004A4B0C"/>
    <w:pPr>
      <w:numPr>
        <w:numId w:val="7"/>
      </w:numPr>
      <w:autoSpaceDN w:val="0"/>
      <w:spacing w:before="600" w:after="300" w:line="300" w:lineRule="exact"/>
      <w:textAlignment w:val="baseline"/>
    </w:pPr>
    <w:rPr>
      <w:rFonts w:eastAsia="DejaVu Sans" w:cs="Lohit Hindi"/>
      <w:color w:val="000000"/>
      <w:sz w:val="24"/>
    </w:rPr>
  </w:style>
  <w:style w:type="paragraph" w:customStyle="1" w:styleId="IGJVoorhangnota11">
    <w:name w:val="IGJ Voorhangnota 1.1"/>
    <w:basedOn w:val="Standaard"/>
    <w:next w:val="Standaard"/>
    <w:rsid w:val="004A4B0C"/>
    <w:pPr>
      <w:numPr>
        <w:ilvl w:val="1"/>
        <w:numId w:val="7"/>
      </w:numPr>
      <w:autoSpaceDN w:val="0"/>
      <w:spacing w:before="200" w:line="240" w:lineRule="exact"/>
      <w:textAlignment w:val="baseline"/>
    </w:pPr>
    <w:rPr>
      <w:rFonts w:eastAsia="DejaVu Sans" w:cs="Lohit Hindi"/>
      <w:b/>
      <w:color w:val="000000"/>
      <w:sz w:val="18"/>
      <w:szCs w:val="18"/>
    </w:rPr>
  </w:style>
  <w:style w:type="paragraph" w:customStyle="1" w:styleId="IGJVoorhangnotaLijst">
    <w:name w:val="IGJ Voorhangnota Lijst"/>
    <w:basedOn w:val="Standaard"/>
    <w:next w:val="Standaard"/>
    <w:rsid w:val="004A4B0C"/>
    <w:pPr>
      <w:autoSpaceDN w:val="0"/>
      <w:spacing w:before="200" w:line="240" w:lineRule="exact"/>
      <w:textAlignment w:val="baseline"/>
    </w:pPr>
    <w:rPr>
      <w:rFonts w:eastAsia="DejaVu Sans" w:cs="Lohit Hindi"/>
      <w:b/>
      <w:color w:val="000000"/>
      <w:sz w:val="18"/>
      <w:szCs w:val="18"/>
    </w:rPr>
  </w:style>
  <w:style w:type="paragraph" w:customStyle="1" w:styleId="IJZPlanvanAanpaknummer">
    <w:name w:val="IJZ Plan van Aanpak nummer"/>
    <w:basedOn w:val="Standaard"/>
    <w:next w:val="Standaard"/>
    <w:rsid w:val="004A4B0C"/>
    <w:pPr>
      <w:numPr>
        <w:numId w:val="8"/>
      </w:numPr>
      <w:autoSpaceDN w:val="0"/>
      <w:spacing w:before="240" w:line="240" w:lineRule="exact"/>
      <w:textAlignment w:val="baseline"/>
    </w:pPr>
    <w:rPr>
      <w:rFonts w:eastAsia="DejaVu Sans" w:cs="Lohit Hindi"/>
      <w:b/>
      <w:color w:val="000000"/>
      <w:sz w:val="18"/>
      <w:szCs w:val="18"/>
    </w:rPr>
  </w:style>
  <w:style w:type="paragraph" w:customStyle="1" w:styleId="IJZPlanvanAanpaknummering">
    <w:name w:val="IJZ Plan van Aanpak nummering"/>
    <w:basedOn w:val="Standaard"/>
    <w:next w:val="Standaard"/>
    <w:rsid w:val="004A4B0C"/>
    <w:pPr>
      <w:autoSpaceDN w:val="0"/>
      <w:spacing w:before="240" w:line="240" w:lineRule="exact"/>
      <w:textAlignment w:val="baseline"/>
    </w:pPr>
    <w:rPr>
      <w:rFonts w:eastAsia="DejaVu Sans" w:cs="Lohit Hindi"/>
      <w:b/>
      <w:color w:val="000000"/>
      <w:sz w:val="18"/>
      <w:szCs w:val="18"/>
    </w:rPr>
  </w:style>
  <w:style w:type="paragraph" w:customStyle="1" w:styleId="IJZRapportA">
    <w:name w:val="IJZ Rapport A"/>
    <w:basedOn w:val="Standaard"/>
    <w:next w:val="Standaard"/>
    <w:rsid w:val="004A4B0C"/>
    <w:pPr>
      <w:autoSpaceDN w:val="0"/>
      <w:spacing w:before="240" w:line="240" w:lineRule="exact"/>
      <w:textAlignment w:val="baseline"/>
    </w:pPr>
    <w:rPr>
      <w:rFonts w:eastAsia="DejaVu Sans" w:cs="Lohit Hindi"/>
      <w:b/>
      <w:color w:val="000000"/>
      <w:sz w:val="18"/>
      <w:szCs w:val="18"/>
    </w:rPr>
  </w:style>
  <w:style w:type="paragraph" w:customStyle="1" w:styleId="IJZUitvoeringsplan">
    <w:name w:val="IJZ Uitvoeringsplan"/>
    <w:basedOn w:val="Standaard"/>
    <w:next w:val="Standaard"/>
    <w:rsid w:val="004A4B0C"/>
    <w:pPr>
      <w:numPr>
        <w:ilvl w:val="1"/>
        <w:numId w:val="8"/>
      </w:numPr>
      <w:autoSpaceDN w:val="0"/>
      <w:spacing w:before="240" w:line="240" w:lineRule="exact"/>
      <w:textAlignment w:val="baseline"/>
    </w:pPr>
    <w:rPr>
      <w:rFonts w:eastAsia="DejaVu Sans" w:cs="Lohit Hindi"/>
      <w:b/>
      <w:color w:val="000000"/>
      <w:sz w:val="18"/>
      <w:szCs w:val="18"/>
    </w:rPr>
  </w:style>
  <w:style w:type="paragraph" w:styleId="Inhopg10">
    <w:name w:val="toc 1"/>
    <w:basedOn w:val="Standaard"/>
    <w:next w:val="Standaard"/>
    <w:rsid w:val="004A4B0C"/>
    <w:pPr>
      <w:tabs>
        <w:tab w:val="left" w:pos="0"/>
      </w:tabs>
      <w:autoSpaceDN w:val="0"/>
      <w:spacing w:line="240" w:lineRule="exact"/>
      <w:ind w:left="-1120"/>
      <w:textAlignment w:val="baseline"/>
    </w:pPr>
    <w:rPr>
      <w:rFonts w:eastAsia="DejaVu Sans" w:cs="Lohit Hindi"/>
      <w:color w:val="000000"/>
      <w:sz w:val="18"/>
      <w:szCs w:val="18"/>
    </w:rPr>
  </w:style>
  <w:style w:type="paragraph" w:styleId="Inhopg20">
    <w:name w:val="toc 2"/>
    <w:basedOn w:val="Inhopg10"/>
    <w:next w:val="Standaard"/>
    <w:rsid w:val="004A4B0C"/>
    <w:pPr>
      <w:spacing w:before="240"/>
    </w:pPr>
    <w:rPr>
      <w:b/>
    </w:rPr>
  </w:style>
  <w:style w:type="paragraph" w:styleId="Inhopg30">
    <w:name w:val="toc 3"/>
    <w:basedOn w:val="Inhopg20"/>
    <w:next w:val="Standaard"/>
    <w:rsid w:val="004A4B0C"/>
    <w:pPr>
      <w:spacing w:before="0"/>
    </w:pPr>
    <w:rPr>
      <w:b w:val="0"/>
    </w:rPr>
  </w:style>
  <w:style w:type="paragraph" w:styleId="Inhopg40">
    <w:name w:val="toc 4"/>
    <w:basedOn w:val="Inhopg30"/>
    <w:next w:val="Standaard"/>
    <w:rsid w:val="004A4B0C"/>
  </w:style>
  <w:style w:type="paragraph" w:styleId="Inhopg50">
    <w:name w:val="toc 5"/>
    <w:basedOn w:val="Inhopg40"/>
    <w:next w:val="Standaard"/>
    <w:rsid w:val="004A4B0C"/>
  </w:style>
  <w:style w:type="paragraph" w:styleId="Inhopg60">
    <w:name w:val="toc 6"/>
    <w:basedOn w:val="Inhopg50"/>
    <w:next w:val="Standaard"/>
    <w:rsid w:val="004A4B0C"/>
  </w:style>
  <w:style w:type="paragraph" w:styleId="Inhopg70">
    <w:name w:val="toc 7"/>
    <w:basedOn w:val="Inhopg60"/>
    <w:next w:val="Standaard"/>
    <w:rsid w:val="004A4B0C"/>
  </w:style>
  <w:style w:type="paragraph" w:styleId="Inhopg80">
    <w:name w:val="toc 8"/>
    <w:basedOn w:val="Inhopg70"/>
    <w:next w:val="Standaard"/>
    <w:rsid w:val="004A4B0C"/>
  </w:style>
  <w:style w:type="paragraph" w:styleId="Inhopg90">
    <w:name w:val="toc 9"/>
    <w:basedOn w:val="Inhopg80"/>
    <w:next w:val="Standaard"/>
    <w:rsid w:val="004A4B0C"/>
  </w:style>
  <w:style w:type="paragraph" w:customStyle="1" w:styleId="Lijstniveau1">
    <w:name w:val="Lijst niveau 1"/>
    <w:basedOn w:val="Standaard"/>
    <w:rsid w:val="004A4B0C"/>
    <w:pPr>
      <w:numPr>
        <w:numId w:val="9"/>
      </w:numPr>
      <w:autoSpaceDN w:val="0"/>
      <w:spacing w:line="240" w:lineRule="exact"/>
      <w:textAlignment w:val="baseline"/>
    </w:pPr>
    <w:rPr>
      <w:rFonts w:eastAsia="DejaVu Sans" w:cs="Lohit Hindi"/>
      <w:color w:val="000000"/>
      <w:sz w:val="18"/>
      <w:szCs w:val="18"/>
    </w:rPr>
  </w:style>
  <w:style w:type="paragraph" w:customStyle="1" w:styleId="Lijstniveau2">
    <w:name w:val="Lijst niveau 2"/>
    <w:basedOn w:val="Standaard"/>
    <w:rsid w:val="004A4B0C"/>
    <w:pPr>
      <w:numPr>
        <w:ilvl w:val="1"/>
        <w:numId w:val="9"/>
      </w:numPr>
      <w:autoSpaceDN w:val="0"/>
      <w:spacing w:line="240" w:lineRule="exact"/>
      <w:textAlignment w:val="baseline"/>
    </w:pPr>
    <w:rPr>
      <w:rFonts w:eastAsia="DejaVu Sans" w:cs="Lohit Hindi"/>
      <w:color w:val="000000"/>
      <w:sz w:val="18"/>
      <w:szCs w:val="18"/>
    </w:rPr>
  </w:style>
  <w:style w:type="paragraph" w:customStyle="1" w:styleId="Lijstniveau3">
    <w:name w:val="Lijst niveau 3"/>
    <w:basedOn w:val="Standaard"/>
    <w:rsid w:val="004A4B0C"/>
    <w:pPr>
      <w:numPr>
        <w:ilvl w:val="2"/>
        <w:numId w:val="9"/>
      </w:numPr>
      <w:autoSpaceDN w:val="0"/>
      <w:spacing w:line="240" w:lineRule="exact"/>
      <w:textAlignment w:val="baseline"/>
    </w:pPr>
    <w:rPr>
      <w:rFonts w:eastAsia="DejaVu Sans" w:cs="Lohit Hindi"/>
      <w:color w:val="000000"/>
      <w:sz w:val="18"/>
      <w:szCs w:val="18"/>
    </w:rPr>
  </w:style>
  <w:style w:type="paragraph" w:customStyle="1" w:styleId="OndertekeningArea1">
    <w:name w:val="Ondertekening_Area1"/>
    <w:basedOn w:val="Standaard"/>
    <w:next w:val="Standaard"/>
    <w:rsid w:val="004A4B0C"/>
    <w:pPr>
      <w:autoSpaceDN w:val="0"/>
      <w:spacing w:before="240" w:line="240" w:lineRule="exact"/>
      <w:textAlignment w:val="baseline"/>
    </w:pPr>
    <w:rPr>
      <w:rFonts w:eastAsia="DejaVu Sans" w:cs="Lohit Hindi"/>
      <w:color w:val="000000"/>
      <w:sz w:val="18"/>
      <w:szCs w:val="18"/>
    </w:rPr>
  </w:style>
  <w:style w:type="paragraph" w:customStyle="1" w:styleId="Persbericht-subtitel">
    <w:name w:val="Persbericht - subtitel"/>
    <w:basedOn w:val="Standaard"/>
    <w:next w:val="Standaard"/>
    <w:rsid w:val="004A4B0C"/>
    <w:pPr>
      <w:autoSpaceDN w:val="0"/>
      <w:spacing w:after="220" w:line="320" w:lineRule="exact"/>
      <w:textAlignment w:val="baseline"/>
    </w:pPr>
    <w:rPr>
      <w:rFonts w:eastAsia="DejaVu Sans" w:cs="Lohit Hindi"/>
      <w:color w:val="000000"/>
      <w:sz w:val="24"/>
    </w:rPr>
  </w:style>
  <w:style w:type="paragraph" w:customStyle="1" w:styleId="Persbericht-titel">
    <w:name w:val="Persbericht - titel"/>
    <w:basedOn w:val="Standaard"/>
    <w:next w:val="Standaard"/>
    <w:rsid w:val="004A4B0C"/>
    <w:pPr>
      <w:autoSpaceDN w:val="0"/>
      <w:spacing w:before="460" w:line="320" w:lineRule="exact"/>
      <w:textAlignment w:val="baseline"/>
    </w:pPr>
    <w:rPr>
      <w:rFonts w:eastAsia="DejaVu Sans" w:cs="Lohit Hindi"/>
      <w:b/>
      <w:color w:val="000000"/>
      <w:sz w:val="24"/>
    </w:rPr>
  </w:style>
  <w:style w:type="paragraph" w:customStyle="1" w:styleId="Standaard12pvoor">
    <w:name w:val="Standaard 12p voor"/>
    <w:basedOn w:val="Standaard"/>
    <w:next w:val="Standaard"/>
    <w:rsid w:val="004A4B0C"/>
    <w:pPr>
      <w:autoSpaceDN w:val="0"/>
      <w:spacing w:before="240" w:line="240" w:lineRule="exact"/>
      <w:textAlignment w:val="baseline"/>
    </w:pPr>
    <w:rPr>
      <w:rFonts w:eastAsia="DejaVu Sans" w:cs="Lohit Hindi"/>
      <w:color w:val="000000"/>
      <w:sz w:val="18"/>
      <w:szCs w:val="18"/>
    </w:rPr>
  </w:style>
  <w:style w:type="table" w:customStyle="1" w:styleId="StandaardRapportTabelstijl">
    <w:name w:val="Standaard Rapport Tabelstijl"/>
    <w:rsid w:val="004A4B0C"/>
    <w:pPr>
      <w:tabs>
        <w:tab w:val="left" w:pos="0"/>
      </w:tabs>
      <w:autoSpaceDN w:val="0"/>
      <w:textAlignment w:val="baseline"/>
    </w:pPr>
    <w:rPr>
      <w:rFonts w:ascii="Verdana" w:eastAsia="DejaVu Sans" w:hAnsi="Verdana" w:cs="Lohit Hindi"/>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rsid w:val="004A4B0C"/>
    <w:pPr>
      <w:autoSpaceDN w:val="0"/>
      <w:spacing w:line="180" w:lineRule="exact"/>
      <w:textAlignment w:val="baseline"/>
    </w:pPr>
    <w:rPr>
      <w:rFonts w:eastAsia="DejaVu Sans" w:cs="Lohit Hindi"/>
      <w:color w:val="000000"/>
      <w:sz w:val="14"/>
      <w:szCs w:val="14"/>
    </w:rPr>
  </w:style>
  <w:style w:type="paragraph" w:customStyle="1" w:styleId="StandaardAanhef">
    <w:name w:val="Standaard_Aanhef"/>
    <w:basedOn w:val="Standaard"/>
    <w:next w:val="Standaard"/>
    <w:rsid w:val="004A4B0C"/>
    <w:pPr>
      <w:autoSpaceDN w:val="0"/>
      <w:spacing w:before="100" w:after="240" w:line="240" w:lineRule="exact"/>
      <w:textAlignment w:val="baseline"/>
    </w:pPr>
    <w:rPr>
      <w:rFonts w:eastAsia="DejaVu Sans" w:cs="Lohit Hindi"/>
      <w:color w:val="000000"/>
      <w:sz w:val="18"/>
      <w:szCs w:val="18"/>
    </w:rPr>
  </w:style>
  <w:style w:type="paragraph" w:customStyle="1" w:styleId="StandaardAfzendgegevens">
    <w:name w:val="Standaard_Afzendgegevens"/>
    <w:basedOn w:val="Standaard"/>
    <w:next w:val="Standaard"/>
    <w:rsid w:val="004A4B0C"/>
    <w:pPr>
      <w:tabs>
        <w:tab w:val="left" w:pos="2267"/>
      </w:tabs>
      <w:autoSpaceDN w:val="0"/>
      <w:spacing w:line="180" w:lineRule="exact"/>
      <w:textAlignment w:val="baseline"/>
    </w:pPr>
    <w:rPr>
      <w:rFonts w:eastAsia="DejaVu Sans" w:cs="Lohit Hindi"/>
      <w:color w:val="000000"/>
      <w:sz w:val="13"/>
      <w:szCs w:val="13"/>
    </w:rPr>
  </w:style>
  <w:style w:type="paragraph" w:customStyle="1" w:styleId="Standaardafzendgegevensitalic">
    <w:name w:val="Standaard_afzendgegevens_italic"/>
    <w:basedOn w:val="Standaard"/>
    <w:next w:val="Standaard"/>
    <w:rsid w:val="004A4B0C"/>
    <w:pPr>
      <w:autoSpaceDN w:val="0"/>
      <w:spacing w:line="240" w:lineRule="exact"/>
      <w:textAlignment w:val="baseline"/>
    </w:pPr>
    <w:rPr>
      <w:rFonts w:eastAsia="DejaVu Sans" w:cs="Lohit Hindi"/>
      <w:i/>
      <w:color w:val="000000"/>
      <w:sz w:val="13"/>
      <w:szCs w:val="13"/>
    </w:rPr>
  </w:style>
  <w:style w:type="paragraph" w:customStyle="1" w:styleId="StandaardAfzendgegevenskop">
    <w:name w:val="Standaard_Afzendgegevens_kop"/>
    <w:basedOn w:val="Standaard"/>
    <w:next w:val="Standaard"/>
    <w:rsid w:val="004A4B0C"/>
    <w:pPr>
      <w:autoSpaceDN w:val="0"/>
      <w:spacing w:line="180" w:lineRule="exact"/>
      <w:textAlignment w:val="baseline"/>
    </w:pPr>
    <w:rPr>
      <w:rFonts w:eastAsia="DejaVu Sans" w:cs="Lohit Hindi"/>
      <w:b/>
      <w:color w:val="000000"/>
      <w:sz w:val="13"/>
      <w:szCs w:val="13"/>
    </w:rPr>
  </w:style>
  <w:style w:type="paragraph" w:customStyle="1" w:styleId="StandaardColofonItalic45v">
    <w:name w:val="Standaard_Colofon_Italic 4;5v"/>
    <w:basedOn w:val="Standaard"/>
    <w:next w:val="Standaard"/>
    <w:rsid w:val="004A4B0C"/>
    <w:pPr>
      <w:autoSpaceDN w:val="0"/>
      <w:spacing w:before="90" w:line="180" w:lineRule="exact"/>
      <w:textAlignment w:val="baseline"/>
    </w:pPr>
    <w:rPr>
      <w:rFonts w:eastAsia="DejaVu Sans" w:cs="Lohit Hindi"/>
      <w:i/>
      <w:color w:val="000000"/>
      <w:sz w:val="13"/>
      <w:szCs w:val="13"/>
    </w:rPr>
  </w:style>
  <w:style w:type="paragraph" w:customStyle="1" w:styleId="StandaardReferentiegegevens">
    <w:name w:val="Standaard_Referentiegegevens"/>
    <w:basedOn w:val="Standaard"/>
    <w:next w:val="Standaard"/>
    <w:rsid w:val="004A4B0C"/>
    <w:pPr>
      <w:autoSpaceDN w:val="0"/>
      <w:spacing w:line="180" w:lineRule="exact"/>
      <w:textAlignment w:val="baseline"/>
    </w:pPr>
    <w:rPr>
      <w:rFonts w:eastAsia="DejaVu Sans" w:cs="Lohit Hindi"/>
      <w:color w:val="000000"/>
      <w:sz w:val="13"/>
      <w:szCs w:val="13"/>
    </w:rPr>
  </w:style>
  <w:style w:type="paragraph" w:customStyle="1" w:styleId="StandaardReferentiegegevensCursief">
    <w:name w:val="Standaard_Referentiegegevens_Cursief"/>
    <w:basedOn w:val="StandaardReferentiegegevens"/>
    <w:next w:val="Standaard"/>
    <w:rsid w:val="004A4B0C"/>
    <w:rPr>
      <w:i/>
    </w:rPr>
  </w:style>
  <w:style w:type="paragraph" w:customStyle="1" w:styleId="StandaardReferentiegegevenskop">
    <w:name w:val="Standaard_Referentiegegevens_kop"/>
    <w:basedOn w:val="Standaard"/>
    <w:next w:val="Standaard"/>
    <w:rsid w:val="004A4B0C"/>
    <w:pPr>
      <w:autoSpaceDN w:val="0"/>
      <w:spacing w:line="240" w:lineRule="exact"/>
      <w:textAlignment w:val="baseline"/>
    </w:pPr>
    <w:rPr>
      <w:rFonts w:eastAsia="DejaVu Sans" w:cs="Lohit Hindi"/>
      <w:b/>
      <w:color w:val="000000"/>
      <w:sz w:val="13"/>
      <w:szCs w:val="13"/>
    </w:rPr>
  </w:style>
  <w:style w:type="paragraph" w:customStyle="1" w:styleId="StandaardSlotzin">
    <w:name w:val="Standaard_Slotzin"/>
    <w:basedOn w:val="Standaard"/>
    <w:next w:val="Standaard"/>
    <w:rsid w:val="004A4B0C"/>
    <w:pPr>
      <w:autoSpaceDN w:val="0"/>
      <w:spacing w:before="240" w:line="240" w:lineRule="exact"/>
      <w:textAlignment w:val="baseline"/>
    </w:pPr>
    <w:rPr>
      <w:rFonts w:eastAsia="DejaVu Sans" w:cs="Lohit Hindi"/>
      <w:color w:val="000000"/>
      <w:sz w:val="18"/>
      <w:szCs w:val="18"/>
    </w:rPr>
  </w:style>
  <w:style w:type="paragraph" w:customStyle="1" w:styleId="StandaardV9Italic">
    <w:name w:val="Standaard_V9_Italic"/>
    <w:basedOn w:val="Standaard"/>
    <w:next w:val="Standaard"/>
    <w:rsid w:val="004A4B0C"/>
    <w:pPr>
      <w:autoSpaceDN w:val="0"/>
      <w:spacing w:line="240" w:lineRule="exact"/>
      <w:textAlignment w:val="baseline"/>
    </w:pPr>
    <w:rPr>
      <w:rFonts w:eastAsia="DejaVu Sans" w:cs="Lohit Hindi"/>
      <w:i/>
      <w:color w:val="000000"/>
      <w:sz w:val="18"/>
      <w:szCs w:val="18"/>
    </w:rPr>
  </w:style>
  <w:style w:type="paragraph" w:customStyle="1" w:styleId="Standaardlijst">
    <w:name w:val="Standaardlijst"/>
    <w:rsid w:val="004A4B0C"/>
    <w:pPr>
      <w:autoSpaceDN w:val="0"/>
      <w:textAlignment w:val="baseline"/>
    </w:pPr>
    <w:rPr>
      <w:rFonts w:eastAsia="DejaVu Sans" w:cs="Lohit Hindi"/>
    </w:rPr>
  </w:style>
  <w:style w:type="table" w:customStyle="1" w:styleId="TabelMinuut">
    <w:name w:val="Tabel Minuut"/>
    <w:rsid w:val="004A4B0C"/>
    <w:pPr>
      <w:autoSpaceDN w:val="0"/>
      <w:textAlignment w:val="baseline"/>
    </w:pPr>
    <w:rPr>
      <w:rFonts w:ascii="Verdana" w:eastAsia="DejaVu Sans" w:hAnsi="Verdana" w:cs="Lohit Hindi"/>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rsid w:val="004A4B0C"/>
    <w:pPr>
      <w:numPr>
        <w:numId w:val="10"/>
      </w:numPr>
      <w:autoSpaceDN w:val="0"/>
      <w:spacing w:line="240" w:lineRule="exact"/>
      <w:textAlignment w:val="baseline"/>
    </w:pPr>
    <w:rPr>
      <w:rFonts w:eastAsia="DejaVu Sans" w:cs="Lohit Hindi"/>
      <w:b/>
      <w:color w:val="000000"/>
      <w:sz w:val="18"/>
      <w:szCs w:val="18"/>
    </w:rPr>
  </w:style>
  <w:style w:type="paragraph" w:customStyle="1" w:styleId="VWSAdviesMinisterraad2">
    <w:name w:val="VWS Advies Ministerraad 2"/>
    <w:basedOn w:val="Standaard"/>
    <w:next w:val="Standaard"/>
    <w:rsid w:val="004A4B0C"/>
    <w:pPr>
      <w:numPr>
        <w:ilvl w:val="1"/>
        <w:numId w:val="10"/>
      </w:numPr>
      <w:autoSpaceDN w:val="0"/>
      <w:spacing w:line="240" w:lineRule="exact"/>
      <w:textAlignment w:val="baseline"/>
    </w:pPr>
    <w:rPr>
      <w:rFonts w:eastAsia="DejaVu Sans" w:cs="Lohit Hindi"/>
      <w:color w:val="000000"/>
      <w:sz w:val="18"/>
      <w:szCs w:val="18"/>
    </w:rPr>
  </w:style>
  <w:style w:type="paragraph" w:customStyle="1" w:styleId="VWSAdviesMinisterraad3">
    <w:name w:val="VWS Advies Ministerraad 3"/>
    <w:basedOn w:val="Standaard"/>
    <w:next w:val="Standaard"/>
    <w:rsid w:val="004A4B0C"/>
    <w:pPr>
      <w:numPr>
        <w:ilvl w:val="2"/>
        <w:numId w:val="10"/>
      </w:numPr>
      <w:autoSpaceDN w:val="0"/>
      <w:spacing w:line="240" w:lineRule="exact"/>
      <w:textAlignment w:val="baseline"/>
    </w:pPr>
    <w:rPr>
      <w:rFonts w:eastAsia="DejaVu Sans" w:cs="Lohit Hindi"/>
      <w:b/>
      <w:color w:val="000000"/>
      <w:sz w:val="18"/>
      <w:szCs w:val="18"/>
    </w:rPr>
  </w:style>
  <w:style w:type="paragraph" w:customStyle="1" w:styleId="VWSAdviesMinisterraad4">
    <w:name w:val="VWS Advies Ministerraad 4"/>
    <w:basedOn w:val="Standaard"/>
    <w:next w:val="Standaard"/>
    <w:rsid w:val="004A4B0C"/>
    <w:pPr>
      <w:numPr>
        <w:ilvl w:val="3"/>
        <w:numId w:val="10"/>
      </w:numPr>
      <w:autoSpaceDN w:val="0"/>
      <w:spacing w:line="240" w:lineRule="exact"/>
      <w:textAlignment w:val="baseline"/>
    </w:pPr>
    <w:rPr>
      <w:rFonts w:eastAsia="DejaVu Sans" w:cs="Lohit Hindi"/>
      <w:color w:val="000000"/>
      <w:sz w:val="18"/>
      <w:szCs w:val="18"/>
    </w:rPr>
  </w:style>
  <w:style w:type="paragraph" w:customStyle="1" w:styleId="VWSAdviesMinisterraadnummering">
    <w:name w:val="VWS Advies Ministerraad nummering"/>
    <w:basedOn w:val="Standaard"/>
    <w:next w:val="Standaard"/>
    <w:rsid w:val="004A4B0C"/>
    <w:pPr>
      <w:autoSpaceDN w:val="0"/>
      <w:spacing w:line="240" w:lineRule="exact"/>
      <w:textAlignment w:val="baseline"/>
    </w:pPr>
    <w:rPr>
      <w:rFonts w:eastAsia="DejaVu Sans" w:cs="Lohit Hindi"/>
      <w:b/>
      <w:color w:val="000000"/>
      <w:sz w:val="18"/>
      <w:szCs w:val="18"/>
    </w:rPr>
  </w:style>
  <w:style w:type="paragraph" w:customStyle="1" w:styleId="VWSAMvB">
    <w:name w:val="VWS AMvB"/>
    <w:basedOn w:val="Standaard"/>
    <w:next w:val="Standaard"/>
    <w:rsid w:val="004A4B0C"/>
    <w:pPr>
      <w:autoSpaceDN w:val="0"/>
      <w:spacing w:before="480" w:line="240" w:lineRule="exact"/>
      <w:textAlignment w:val="baseline"/>
    </w:pPr>
    <w:rPr>
      <w:rFonts w:eastAsia="DejaVu Sans" w:cs="Lohit Hindi"/>
      <w:color w:val="000000"/>
      <w:sz w:val="18"/>
      <w:szCs w:val="18"/>
    </w:rPr>
  </w:style>
  <w:style w:type="paragraph" w:customStyle="1" w:styleId="VWSBlauweBrief">
    <w:name w:val="VWS Blauwe Brief"/>
    <w:basedOn w:val="Standaard"/>
    <w:next w:val="Standaard"/>
    <w:rsid w:val="004A4B0C"/>
    <w:pPr>
      <w:autoSpaceDN w:val="0"/>
      <w:spacing w:before="760" w:after="240" w:line="240" w:lineRule="exact"/>
      <w:textAlignment w:val="baseline"/>
    </w:pPr>
    <w:rPr>
      <w:rFonts w:eastAsia="DejaVu Sans" w:cs="Lohit Hindi"/>
      <w:color w:val="000000"/>
      <w:sz w:val="18"/>
      <w:szCs w:val="18"/>
    </w:rPr>
  </w:style>
  <w:style w:type="paragraph" w:customStyle="1" w:styleId="VWSColofonItalic65Bold">
    <w:name w:val="VWS Colofon Italic 6;5 Bold"/>
    <w:basedOn w:val="Standaard"/>
    <w:next w:val="Standaard"/>
    <w:rsid w:val="004A4B0C"/>
    <w:pPr>
      <w:autoSpaceDN w:val="0"/>
      <w:spacing w:line="180" w:lineRule="exact"/>
      <w:textAlignment w:val="baseline"/>
    </w:pPr>
    <w:rPr>
      <w:rFonts w:eastAsia="DejaVu Sans" w:cs="Lohit Hindi"/>
      <w:b/>
      <w:i/>
      <w:color w:val="000000"/>
      <w:sz w:val="13"/>
      <w:szCs w:val="13"/>
    </w:rPr>
  </w:style>
  <w:style w:type="paragraph" w:customStyle="1" w:styleId="VWSColofontekst65Italic">
    <w:name w:val="VWS Colofontekst 6;5 Italic"/>
    <w:basedOn w:val="Standaard"/>
    <w:next w:val="Standaard"/>
    <w:rsid w:val="004A4B0C"/>
    <w:pPr>
      <w:autoSpaceDN w:val="0"/>
      <w:spacing w:line="180" w:lineRule="exact"/>
      <w:textAlignment w:val="baseline"/>
    </w:pPr>
    <w:rPr>
      <w:rFonts w:eastAsia="DejaVu Sans" w:cs="Lohit Hindi"/>
      <w:i/>
      <w:color w:val="000000"/>
      <w:sz w:val="13"/>
      <w:szCs w:val="13"/>
    </w:rPr>
  </w:style>
  <w:style w:type="paragraph" w:customStyle="1" w:styleId="VWSFormulierAntwoordenKamervragenRechts">
    <w:name w:val="VWS Formulier Antwoorden Kamervragen Rechts"/>
    <w:basedOn w:val="Standaard"/>
    <w:next w:val="Standaard"/>
    <w:rsid w:val="004A4B0C"/>
    <w:pPr>
      <w:autoSpaceDN w:val="0"/>
      <w:spacing w:line="240" w:lineRule="exact"/>
      <w:jc w:val="right"/>
      <w:textAlignment w:val="baseline"/>
    </w:pPr>
    <w:rPr>
      <w:rFonts w:eastAsia="DejaVu Sans" w:cs="Lohit Hindi"/>
      <w:color w:val="000000"/>
      <w:sz w:val="18"/>
      <w:szCs w:val="18"/>
    </w:rPr>
  </w:style>
  <w:style w:type="paragraph" w:customStyle="1" w:styleId="VWSNtb">
    <w:name w:val="VWS Ntb"/>
    <w:basedOn w:val="Standaard"/>
    <w:next w:val="Standaard"/>
    <w:rsid w:val="004A4B0C"/>
    <w:pPr>
      <w:numPr>
        <w:ilvl w:val="1"/>
        <w:numId w:val="12"/>
      </w:numPr>
      <w:autoSpaceDN w:val="0"/>
      <w:spacing w:line="240" w:lineRule="exact"/>
      <w:textAlignment w:val="baseline"/>
    </w:pPr>
    <w:rPr>
      <w:rFonts w:eastAsia="DejaVu Sans" w:cs="Lohit Hindi"/>
      <w:color w:val="000000"/>
      <w:sz w:val="18"/>
      <w:szCs w:val="18"/>
    </w:rPr>
  </w:style>
  <w:style w:type="paragraph" w:customStyle="1" w:styleId="VWSNtb-inspringen">
    <w:name w:val="VWS Ntb - inspringen"/>
    <w:basedOn w:val="Standaard"/>
    <w:next w:val="Standaard"/>
    <w:rsid w:val="004A4B0C"/>
    <w:pPr>
      <w:numPr>
        <w:ilvl w:val="2"/>
        <w:numId w:val="12"/>
      </w:numPr>
      <w:autoSpaceDN w:val="0"/>
      <w:spacing w:line="240" w:lineRule="exact"/>
      <w:textAlignment w:val="baseline"/>
    </w:pPr>
    <w:rPr>
      <w:rFonts w:eastAsia="DejaVu Sans" w:cs="Lohit Hindi"/>
      <w:color w:val="000000"/>
      <w:sz w:val="18"/>
      <w:szCs w:val="18"/>
    </w:rPr>
  </w:style>
  <w:style w:type="paragraph" w:customStyle="1" w:styleId="VWSNtb-inspringenkliknummer">
    <w:name w:val="VWS Ntb - inspringen klik nummer"/>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VWSNtbinspringenklik">
    <w:name w:val="VWS Ntb inspringen klik"/>
    <w:basedOn w:val="Standaard"/>
    <w:next w:val="Standaard"/>
    <w:rsid w:val="004A4B0C"/>
    <w:pPr>
      <w:numPr>
        <w:numId w:val="11"/>
      </w:numPr>
      <w:autoSpaceDN w:val="0"/>
      <w:spacing w:line="240" w:lineRule="exact"/>
      <w:textAlignment w:val="baseline"/>
    </w:pPr>
    <w:rPr>
      <w:rFonts w:eastAsia="DejaVu Sans" w:cs="Lohit Hindi"/>
      <w:color w:val="000000"/>
      <w:sz w:val="18"/>
      <w:szCs w:val="18"/>
    </w:rPr>
  </w:style>
  <w:style w:type="paragraph" w:customStyle="1" w:styleId="VWSNtbKop">
    <w:name w:val="VWS Ntb Kop"/>
    <w:basedOn w:val="Standaard"/>
    <w:next w:val="Standaard"/>
    <w:rsid w:val="004A4B0C"/>
    <w:pPr>
      <w:numPr>
        <w:numId w:val="12"/>
      </w:numPr>
      <w:autoSpaceDN w:val="0"/>
      <w:spacing w:line="240" w:lineRule="exact"/>
      <w:textAlignment w:val="baseline"/>
    </w:pPr>
    <w:rPr>
      <w:rFonts w:eastAsia="DejaVu Sans" w:cs="Lohit Hindi"/>
      <w:b/>
      <w:color w:val="000000"/>
      <w:sz w:val="18"/>
      <w:szCs w:val="18"/>
    </w:rPr>
  </w:style>
  <w:style w:type="paragraph" w:customStyle="1" w:styleId="VWSNtbnummering">
    <w:name w:val="VWS Ntb nummering"/>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VWSStartnota">
    <w:name w:val="VWS Startnota"/>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VWSStartnotaKop1">
    <w:name w:val="VWS Startnota Kop 1"/>
    <w:basedOn w:val="Standaard"/>
    <w:next w:val="Standaard"/>
    <w:rsid w:val="004A4B0C"/>
    <w:pPr>
      <w:numPr>
        <w:numId w:val="13"/>
      </w:numPr>
      <w:autoSpaceDN w:val="0"/>
      <w:spacing w:line="240" w:lineRule="exact"/>
      <w:textAlignment w:val="baseline"/>
    </w:pPr>
    <w:rPr>
      <w:rFonts w:eastAsia="DejaVu Sans" w:cs="Lohit Hindi"/>
      <w:b/>
      <w:color w:val="000000"/>
      <w:sz w:val="18"/>
      <w:szCs w:val="18"/>
    </w:rPr>
  </w:style>
  <w:style w:type="paragraph" w:customStyle="1" w:styleId="VWSStartnotaV10">
    <w:name w:val="VWS Startnota V10"/>
    <w:basedOn w:val="Standaard"/>
    <w:next w:val="Standaard"/>
    <w:rsid w:val="004A4B0C"/>
    <w:pPr>
      <w:autoSpaceDN w:val="0"/>
      <w:spacing w:line="240" w:lineRule="exact"/>
      <w:textAlignment w:val="baseline"/>
    </w:pPr>
    <w:rPr>
      <w:rFonts w:eastAsia="DejaVu Sans" w:cs="Lohit Hindi"/>
      <w:color w:val="000000"/>
      <w:szCs w:val="20"/>
    </w:rPr>
  </w:style>
  <w:style w:type="paragraph" w:customStyle="1" w:styleId="VWSStartnotaV8italic">
    <w:name w:val="VWS Startnota V8 italic"/>
    <w:basedOn w:val="Standaard"/>
    <w:next w:val="Standaard"/>
    <w:rsid w:val="004A4B0C"/>
    <w:pPr>
      <w:autoSpaceDN w:val="0"/>
      <w:spacing w:line="240" w:lineRule="exact"/>
      <w:textAlignment w:val="baseline"/>
    </w:pPr>
    <w:rPr>
      <w:rFonts w:eastAsia="DejaVu Sans" w:cs="Lohit Hindi"/>
      <w:i/>
      <w:color w:val="000000"/>
      <w:sz w:val="16"/>
      <w:szCs w:val="16"/>
    </w:rPr>
  </w:style>
  <w:style w:type="paragraph" w:customStyle="1" w:styleId="VWSToespraakbodytekstV14">
    <w:name w:val="VWS Toespraak bodytekst V14"/>
    <w:basedOn w:val="Standaard"/>
    <w:next w:val="Standaard"/>
    <w:rsid w:val="004A4B0C"/>
    <w:pPr>
      <w:autoSpaceDN w:val="0"/>
      <w:spacing w:before="240" w:line="240" w:lineRule="exact"/>
      <w:textAlignment w:val="baseline"/>
    </w:pPr>
    <w:rPr>
      <w:rFonts w:eastAsia="DejaVu Sans" w:cs="Lohit Hindi"/>
      <w:color w:val="000000"/>
      <w:sz w:val="28"/>
      <w:szCs w:val="28"/>
    </w:rPr>
  </w:style>
  <w:style w:type="paragraph" w:customStyle="1" w:styleId="VWSToespraaksubtitel">
    <w:name w:val="VWS Toespraak subtitel"/>
    <w:basedOn w:val="Standaard"/>
    <w:next w:val="Standaard"/>
    <w:rsid w:val="004A4B0C"/>
    <w:pPr>
      <w:autoSpaceDN w:val="0"/>
      <w:spacing w:after="220" w:line="320" w:lineRule="exact"/>
      <w:textAlignment w:val="baseline"/>
    </w:pPr>
    <w:rPr>
      <w:rFonts w:eastAsia="DejaVu Sans" w:cs="Lohit Hindi"/>
      <w:color w:val="000000"/>
      <w:sz w:val="24"/>
    </w:rPr>
  </w:style>
  <w:style w:type="paragraph" w:customStyle="1" w:styleId="VWSToespraakTitel">
    <w:name w:val="VWS Toespraak Titel"/>
    <w:basedOn w:val="Standaard"/>
    <w:next w:val="Standaard"/>
    <w:rsid w:val="004A4B0C"/>
    <w:pPr>
      <w:autoSpaceDN w:val="0"/>
      <w:spacing w:before="460" w:line="320" w:lineRule="exact"/>
      <w:textAlignment w:val="baseline"/>
    </w:pPr>
    <w:rPr>
      <w:rFonts w:eastAsia="DejaVu Sans" w:cs="Lohit Hindi"/>
      <w:b/>
      <w:color w:val="000000"/>
      <w:sz w:val="24"/>
    </w:rPr>
  </w:style>
  <w:style w:type="paragraph" w:customStyle="1" w:styleId="VWSUitnodigingV65">
    <w:name w:val="VWS Uitnodiging V6;5"/>
    <w:basedOn w:val="Standaard"/>
    <w:next w:val="Standaard"/>
    <w:rsid w:val="004A4B0C"/>
    <w:pPr>
      <w:autoSpaceDN w:val="0"/>
      <w:spacing w:line="240" w:lineRule="exact"/>
      <w:textAlignment w:val="baseline"/>
    </w:pPr>
    <w:rPr>
      <w:rFonts w:eastAsia="DejaVu Sans" w:cs="Lohit Hindi"/>
      <w:color w:val="000000"/>
      <w:sz w:val="13"/>
      <w:szCs w:val="13"/>
    </w:rPr>
  </w:style>
  <w:style w:type="paragraph" w:customStyle="1" w:styleId="VWSVoordrachtDatum">
    <w:name w:val="VWS Voordracht Datum"/>
    <w:basedOn w:val="Standaard"/>
    <w:next w:val="Standaard"/>
    <w:rsid w:val="004A4B0C"/>
    <w:pPr>
      <w:autoSpaceDN w:val="0"/>
      <w:spacing w:before="270" w:line="180" w:lineRule="exact"/>
      <w:textAlignment w:val="baseline"/>
    </w:pPr>
    <w:rPr>
      <w:rFonts w:eastAsia="DejaVu Sans" w:cs="Lohit Hindi"/>
      <w:b/>
      <w:color w:val="000000"/>
      <w:sz w:val="13"/>
      <w:szCs w:val="13"/>
    </w:rPr>
  </w:style>
  <w:style w:type="paragraph" w:customStyle="1" w:styleId="WitregelW1">
    <w:name w:val="Witregel W1"/>
    <w:basedOn w:val="Standaard"/>
    <w:next w:val="Standaard"/>
    <w:rsid w:val="004A4B0C"/>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rsid w:val="004A4B0C"/>
    <w:pPr>
      <w:autoSpaceDN w:val="0"/>
      <w:spacing w:line="240" w:lineRule="exact"/>
      <w:textAlignment w:val="baseline"/>
    </w:pPr>
    <w:rPr>
      <w:rFonts w:eastAsia="DejaVu Sans" w:cs="Lohit Hindi"/>
      <w:color w:val="000000"/>
      <w:sz w:val="18"/>
      <w:szCs w:val="18"/>
    </w:rPr>
  </w:style>
  <w:style w:type="paragraph" w:customStyle="1" w:styleId="WitregelW2">
    <w:name w:val="Witregel W2"/>
    <w:basedOn w:val="Standaard"/>
    <w:next w:val="Standaard"/>
    <w:rsid w:val="004A4B0C"/>
    <w:pPr>
      <w:autoSpaceDN w:val="0"/>
      <w:spacing w:line="270" w:lineRule="exact"/>
      <w:textAlignment w:val="baseline"/>
    </w:pPr>
    <w:rPr>
      <w:rFonts w:eastAsia="DejaVu Sans" w:cs="Lohit Hindi"/>
      <w:color w:val="000000"/>
      <w:sz w:val="27"/>
      <w:szCs w:val="27"/>
    </w:rPr>
  </w:style>
  <w:style w:type="paragraph" w:styleId="Ballontekst">
    <w:name w:val="Balloon Text"/>
    <w:basedOn w:val="Standaard"/>
    <w:link w:val="BallontekstChar"/>
    <w:uiPriority w:val="99"/>
    <w:semiHidden/>
    <w:unhideWhenUsed/>
    <w:rsid w:val="004A4B0C"/>
    <w:pPr>
      <w:autoSpaceDN w:val="0"/>
      <w:textAlignment w:val="baseline"/>
    </w:pPr>
    <w:rPr>
      <w:rFonts w:ascii="Segoe UI" w:eastAsia="DejaVu Sans" w:hAnsi="Segoe UI" w:cs="Segoe UI"/>
      <w:color w:val="000000"/>
      <w:sz w:val="18"/>
      <w:szCs w:val="18"/>
    </w:rPr>
  </w:style>
  <w:style w:type="character" w:customStyle="1" w:styleId="BallontekstChar">
    <w:name w:val="Ballontekst Char"/>
    <w:basedOn w:val="Standaardalinea-lettertype"/>
    <w:link w:val="Ballontekst"/>
    <w:uiPriority w:val="99"/>
    <w:semiHidden/>
    <w:rsid w:val="004A4B0C"/>
    <w:rPr>
      <w:rFonts w:ascii="Segoe UI" w:eastAsia="DejaVu Sans" w:hAnsi="Segoe UI" w:cs="Segoe UI"/>
      <w:color w:val="000000"/>
      <w:sz w:val="18"/>
      <w:szCs w:val="18"/>
    </w:rPr>
  </w:style>
  <w:style w:type="character" w:styleId="Verwijzingopmerking">
    <w:name w:val="annotation reference"/>
    <w:basedOn w:val="Standaardalinea-lettertype"/>
    <w:uiPriority w:val="99"/>
    <w:semiHidden/>
    <w:unhideWhenUsed/>
    <w:rsid w:val="004A4B0C"/>
    <w:rPr>
      <w:sz w:val="16"/>
      <w:szCs w:val="16"/>
    </w:rPr>
  </w:style>
  <w:style w:type="paragraph" w:styleId="Tekstopmerking">
    <w:name w:val="annotation text"/>
    <w:basedOn w:val="Standaard"/>
    <w:link w:val="TekstopmerkingChar"/>
    <w:uiPriority w:val="99"/>
    <w:unhideWhenUsed/>
    <w:rsid w:val="004A4B0C"/>
    <w:pPr>
      <w:autoSpaceDN w:val="0"/>
      <w:textAlignment w:val="baseline"/>
    </w:pPr>
    <w:rPr>
      <w:rFonts w:eastAsia="DejaVu Sans" w:cs="Lohit Hindi"/>
      <w:color w:val="000000"/>
      <w:szCs w:val="20"/>
    </w:rPr>
  </w:style>
  <w:style w:type="character" w:customStyle="1" w:styleId="TekstopmerkingChar">
    <w:name w:val="Tekst opmerking Char"/>
    <w:basedOn w:val="Standaardalinea-lettertype"/>
    <w:link w:val="Tekstopmerking"/>
    <w:uiPriority w:val="99"/>
    <w:rsid w:val="004A4B0C"/>
    <w:rPr>
      <w:rFonts w:ascii="Verdana" w:eastAsia="DejaVu Sans" w:hAnsi="Verdana" w:cs="Lohit Hindi"/>
      <w:color w:val="000000"/>
    </w:rPr>
  </w:style>
  <w:style w:type="paragraph" w:styleId="Onderwerpvanopmerking">
    <w:name w:val="annotation subject"/>
    <w:basedOn w:val="Tekstopmerking"/>
    <w:next w:val="Tekstopmerking"/>
    <w:link w:val="OnderwerpvanopmerkingChar"/>
    <w:uiPriority w:val="99"/>
    <w:semiHidden/>
    <w:unhideWhenUsed/>
    <w:rsid w:val="004A4B0C"/>
    <w:rPr>
      <w:b/>
      <w:bCs/>
    </w:rPr>
  </w:style>
  <w:style w:type="character" w:customStyle="1" w:styleId="OnderwerpvanopmerkingChar">
    <w:name w:val="Onderwerp van opmerking Char"/>
    <w:basedOn w:val="TekstopmerkingChar"/>
    <w:link w:val="Onderwerpvanopmerking"/>
    <w:uiPriority w:val="99"/>
    <w:semiHidden/>
    <w:rsid w:val="004A4B0C"/>
    <w:rPr>
      <w:rFonts w:ascii="Verdana" w:eastAsia="DejaVu Sans" w:hAnsi="Verdana" w:cs="Lohit Hindi"/>
      <w:b/>
      <w:bCs/>
      <w:color w:val="000000"/>
    </w:rPr>
  </w:style>
  <w:style w:type="paragraph" w:styleId="Lijstalinea">
    <w:name w:val="List Paragraph"/>
    <w:basedOn w:val="Standaard"/>
    <w:uiPriority w:val="34"/>
    <w:qFormat/>
    <w:rsid w:val="004A4B0C"/>
    <w:pPr>
      <w:autoSpaceDN w:val="0"/>
      <w:spacing w:line="240" w:lineRule="exact"/>
      <w:ind w:left="720"/>
      <w:contextualSpacing/>
      <w:textAlignment w:val="baseline"/>
    </w:pPr>
    <w:rPr>
      <w:rFonts w:eastAsia="DejaVu Sans" w:cs="Lohit Hindi"/>
      <w:color w:val="000000"/>
      <w:sz w:val="18"/>
      <w:szCs w:val="18"/>
    </w:rPr>
  </w:style>
  <w:style w:type="character" w:customStyle="1" w:styleId="KoptekstChar">
    <w:name w:val="Koptekst Char"/>
    <w:basedOn w:val="Standaardalinea-lettertype"/>
    <w:link w:val="Koptekst"/>
    <w:uiPriority w:val="99"/>
    <w:rsid w:val="004A4B0C"/>
    <w:rPr>
      <w:rFonts w:ascii="Verdana" w:hAnsi="Verdana"/>
      <w:szCs w:val="24"/>
    </w:rPr>
  </w:style>
  <w:style w:type="character" w:customStyle="1" w:styleId="VoettekstChar">
    <w:name w:val="Voettekst Char"/>
    <w:basedOn w:val="Standaardalinea-lettertype"/>
    <w:link w:val="Voettekst"/>
    <w:uiPriority w:val="99"/>
    <w:rsid w:val="004A4B0C"/>
    <w:rPr>
      <w:rFonts w:ascii="Verdana" w:hAnsi="Verdana"/>
      <w:szCs w:val="24"/>
    </w:rPr>
  </w:style>
  <w:style w:type="paragraph" w:styleId="Revisie">
    <w:name w:val="Revision"/>
    <w:hidden/>
    <w:uiPriority w:val="99"/>
    <w:semiHidden/>
    <w:rsid w:val="004A4B0C"/>
    <w:rPr>
      <w:rFonts w:ascii="Verdana" w:eastAsia="DejaVu Sans" w:hAnsi="Verdana" w:cs="Lohit Hindi"/>
      <w:color w:val="000000"/>
      <w:sz w:val="18"/>
      <w:szCs w:val="18"/>
    </w:rPr>
  </w:style>
  <w:style w:type="paragraph" w:styleId="Geenafstand">
    <w:name w:val="No Spacing"/>
    <w:uiPriority w:val="1"/>
    <w:qFormat/>
    <w:rsid w:val="004A4B0C"/>
    <w:rPr>
      <w:rFonts w:ascii="Verdana" w:eastAsiaTheme="minorHAnsi" w:hAnsi="Verdana" w:cstheme="minorBidi"/>
      <w:sz w:val="18"/>
      <w:szCs w:val="22"/>
      <w:lang w:val="en-US" w:eastAsia="en-US"/>
    </w:rPr>
  </w:style>
  <w:style w:type="character" w:styleId="Hyperlink">
    <w:name w:val="Hyperlink"/>
    <w:basedOn w:val="Standaardalinea-lettertype"/>
    <w:uiPriority w:val="99"/>
    <w:unhideWhenUsed/>
    <w:rsid w:val="004A4B0C"/>
    <w:rPr>
      <w:color w:val="0000FF"/>
      <w:u w:val="single"/>
    </w:rPr>
  </w:style>
  <w:style w:type="character" w:styleId="Nadruk">
    <w:name w:val="Emphasis"/>
    <w:basedOn w:val="Standaardalinea-lettertype"/>
    <w:uiPriority w:val="20"/>
    <w:qFormat/>
    <w:rsid w:val="004A4B0C"/>
    <w:rPr>
      <w:i/>
      <w:iCs/>
    </w:rPr>
  </w:style>
  <w:style w:type="character" w:styleId="Zwaar">
    <w:name w:val="Strong"/>
    <w:basedOn w:val="Standaardalinea-lettertype"/>
    <w:uiPriority w:val="22"/>
    <w:qFormat/>
    <w:rsid w:val="004A4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7970</ap:Words>
  <ap:Characters>44123</ap:Characters>
  <ap:DocSecurity>0</ap:DocSecurity>
  <ap:Lines>367</ap:Lines>
  <ap:Paragraphs>103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2023-01-30T16:34:00.0000000Z</lastPrinted>
  <dcterms:created xsi:type="dcterms:W3CDTF">2026-02-24T08:38:00.0000000Z</dcterms:created>
  <dcterms:modified xsi:type="dcterms:W3CDTF">2026-02-25T14:46:00.0000000Z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