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0981" w:rsidRDefault="00A11EE3" w14:paraId="4F5367F4" w14:textId="77777777">
      <w:r>
        <w:t>Geachte voorzitter,</w:t>
      </w:r>
    </w:p>
    <w:p w:rsidR="00DA0981" w:rsidRDefault="00DA0981" w14:paraId="4F5367F5" w14:textId="77777777"/>
    <w:p w:rsidRPr="00BD15D9" w:rsidR="00927E17" w:rsidRDefault="00B46FE4" w14:paraId="2DDE3CF3" w14:textId="23430CC9">
      <w:r w:rsidRPr="00BD15D9">
        <w:t xml:space="preserve">De veiligheid van Nederlanders in het Midden-Oosten heeft voor het kabinet de hoogste prioriteit. Daarom heeft kabinet besloten de ondersteuning aan gestrande Nederlandse reizigers in de regio te verbreden door meer vluchten te organiseren waarmee Nederlanders kunnen worden gerepatrieerd. </w:t>
      </w:r>
      <w:r w:rsidRPr="00BD15D9" w:rsidR="00927E17">
        <w:t>De ontwikkelingen in het Midden-Oosten brengen veel onzekerheid met zich mee voor Nederlanders in de regio. Velen van hen maken zich zorgen over de situatie, net als hun familieleden en naasten in Nederland.</w:t>
      </w:r>
      <w:r w:rsidRPr="00BD15D9">
        <w:t xml:space="preserve"> Het kabinet leeft met hen mee.</w:t>
      </w:r>
    </w:p>
    <w:p w:rsidRPr="00BD15D9" w:rsidR="00927E17" w:rsidRDefault="00927E17" w14:paraId="2134F5FC" w14:textId="77777777"/>
    <w:p w:rsidRPr="00BD15D9" w:rsidR="00887FD8" w:rsidRDefault="007220EB" w14:paraId="6E5CE3B1" w14:textId="01466C58">
      <w:r w:rsidRPr="00BD15D9">
        <w:t>Vanaf het begin van de crisis heeft</w:t>
      </w:r>
      <w:r w:rsidRPr="00BD15D9" w:rsidR="00927E17">
        <w:t xml:space="preserve"> </w:t>
      </w:r>
      <w:r w:rsidRPr="00BD15D9" w:rsidR="00EB4429">
        <w:t xml:space="preserve">het </w:t>
      </w:r>
      <w:r w:rsidR="00851526">
        <w:t>m</w:t>
      </w:r>
      <w:r w:rsidRPr="00BD15D9" w:rsidR="00EB4429">
        <w:t xml:space="preserve">inisterie van Buitenlandse Zaken </w:t>
      </w:r>
      <w:r w:rsidRPr="00BD15D9" w:rsidR="00C96C7C">
        <w:t>Nederlanders</w:t>
      </w:r>
      <w:r w:rsidRPr="00BD15D9" w:rsidR="00927E17">
        <w:t xml:space="preserve"> </w:t>
      </w:r>
      <w:r w:rsidRPr="00BD15D9" w:rsidR="00EB4429">
        <w:t xml:space="preserve">in het Midden-Oosten </w:t>
      </w:r>
      <w:r w:rsidRPr="00BD15D9" w:rsidR="00927E17">
        <w:t xml:space="preserve">doorlopend geïnformeerd over de laatste ontwikkelingen en </w:t>
      </w:r>
      <w:r w:rsidRPr="00BD15D9" w:rsidR="00C96C7C">
        <w:t>vertrekmogelijkheden</w:t>
      </w:r>
      <w:r w:rsidRPr="00BD15D9" w:rsidR="00927E17">
        <w:t>.</w:t>
      </w:r>
      <w:r w:rsidRPr="00BD15D9" w:rsidR="00887FD8">
        <w:t xml:space="preserve"> </w:t>
      </w:r>
      <w:r w:rsidRPr="00BD15D9" w:rsidR="00FB1FC1">
        <w:t>Om gestrande</w:t>
      </w:r>
      <w:r w:rsidRPr="00BD15D9" w:rsidR="00887FD8">
        <w:t xml:space="preserve"> Nederlandse reizigers </w:t>
      </w:r>
      <w:r w:rsidRPr="00BD15D9" w:rsidR="00FB1FC1">
        <w:t xml:space="preserve">waar mogelijk te ondersteunen bij vertrek uit de regio, heeft het ministerie op 3 maart jl. het crisiscontactformulier opengezet voor gestrande Nederlandse reizigers. </w:t>
      </w:r>
      <w:r w:rsidRPr="00BD15D9" w:rsidR="00C96C7C">
        <w:t>Dezelfde avond</w:t>
      </w:r>
      <w:r w:rsidRPr="00BD15D9" w:rsidR="00FB1FC1">
        <w:t xml:space="preserve"> </w:t>
      </w:r>
      <w:r w:rsidRPr="00BD15D9" w:rsidR="00C96C7C">
        <w:t>konden</w:t>
      </w:r>
      <w:r w:rsidRPr="00BD15D9" w:rsidR="00341091">
        <w:t xml:space="preserve">, </w:t>
      </w:r>
      <w:r w:rsidRPr="00BD15D9" w:rsidR="00FB1FC1">
        <w:t>in goede samenwerking met KLM</w:t>
      </w:r>
      <w:r w:rsidRPr="00BD15D9" w:rsidR="00341091">
        <w:t>,</w:t>
      </w:r>
      <w:r w:rsidRPr="00BD15D9" w:rsidR="00B46FE4">
        <w:t xml:space="preserve"> circa</w:t>
      </w:r>
      <w:r w:rsidRPr="00BD15D9" w:rsidR="00341091">
        <w:t xml:space="preserve"> </w:t>
      </w:r>
      <w:r w:rsidRPr="00BD15D9" w:rsidR="00A83929">
        <w:t>85</w:t>
      </w:r>
      <w:r w:rsidRPr="00BD15D9" w:rsidR="00341091">
        <w:t xml:space="preserve"> Nederlanders </w:t>
      </w:r>
      <w:r w:rsidRPr="00BD15D9" w:rsidR="00C96C7C">
        <w:t xml:space="preserve">vanuit </w:t>
      </w:r>
      <w:r w:rsidRPr="00BD15D9" w:rsidR="00341091">
        <w:t>Oman</w:t>
      </w:r>
      <w:r w:rsidRPr="00BD15D9" w:rsidR="00C96C7C">
        <w:t xml:space="preserve"> worden gerepatrieerd</w:t>
      </w:r>
      <w:r w:rsidRPr="00BD15D9" w:rsidR="00341091">
        <w:t>.</w:t>
      </w:r>
      <w:r w:rsidR="00BD15D9">
        <w:t xml:space="preserve"> </w:t>
      </w:r>
      <w:r w:rsidRPr="005E6192" w:rsidR="00BD15D9">
        <w:t>Het kabinet roept</w:t>
      </w:r>
      <w:r w:rsidRPr="005E6192" w:rsidR="008E5D23">
        <w:t xml:space="preserve"> gestrande</w:t>
      </w:r>
      <w:r w:rsidRPr="005E6192" w:rsidR="00BD15D9">
        <w:t xml:space="preserve"> Nederland</w:t>
      </w:r>
      <w:r w:rsidRPr="005E6192" w:rsidR="008E5D23">
        <w:t>se reizigers</w:t>
      </w:r>
      <w:r w:rsidRPr="005E6192" w:rsidR="00BD15D9">
        <w:t xml:space="preserve"> in de regio</w:t>
      </w:r>
      <w:r w:rsidRPr="005E6192" w:rsidR="007A28A4">
        <w:t xml:space="preserve"> </w:t>
      </w:r>
      <w:r w:rsidRPr="005E6192" w:rsidR="00BD15D9">
        <w:t xml:space="preserve">op zich te melden bij het </w:t>
      </w:r>
      <w:r w:rsidR="00851526">
        <w:t>m</w:t>
      </w:r>
      <w:r w:rsidRPr="005E6192" w:rsidR="00BD15D9">
        <w:t>inisterie van Buitenlandse Zaken via het crisiscontactformulier.</w:t>
      </w:r>
      <w:r w:rsidRPr="005E6192" w:rsidR="0074415B">
        <w:rPr>
          <w:rStyle w:val="FootnoteReference"/>
        </w:rPr>
        <w:footnoteReference w:id="1"/>
      </w:r>
    </w:p>
    <w:p w:rsidRPr="00BD15D9" w:rsidR="00341091" w:rsidRDefault="00341091" w14:paraId="76CC8957" w14:textId="77777777"/>
    <w:p w:rsidRPr="00BD15D9" w:rsidR="00341091" w:rsidRDefault="00C96C7C" w14:paraId="4F0FDFC8" w14:textId="04196477">
      <w:r w:rsidRPr="00BD15D9">
        <w:t xml:space="preserve">De komende dagen wordt </w:t>
      </w:r>
      <w:r w:rsidR="005E6192">
        <w:t>bovengenoemde</w:t>
      </w:r>
      <w:r w:rsidRPr="00BD15D9">
        <w:t xml:space="preserve"> inzet verbreed</w:t>
      </w:r>
      <w:r w:rsidRPr="00BD15D9" w:rsidR="00341091">
        <w:t>, in nauwe samenwerking met de Nederlandse reisbranche en luchtvaarmaatschappijen,</w:t>
      </w:r>
      <w:r w:rsidRPr="00BD15D9">
        <w:t xml:space="preserve"> via meer</w:t>
      </w:r>
      <w:r w:rsidRPr="00BD15D9" w:rsidR="00B46FE4">
        <w:t>dere</w:t>
      </w:r>
      <w:r w:rsidRPr="00BD15D9">
        <w:t xml:space="preserve"> repatriëringsvluchten vanuit de regio voor gestrande Nederlandse reizigers woonachtig in het Koninkrijk der Nederlanden.</w:t>
      </w:r>
      <w:r w:rsidRPr="00BD15D9" w:rsidR="00341091">
        <w:t xml:space="preserve"> In deze fase van de crisis richt de inzet zich met name op </w:t>
      </w:r>
      <w:r w:rsidRPr="00BD15D9">
        <w:t xml:space="preserve">landen </w:t>
      </w:r>
      <w:r w:rsidRPr="00BD15D9" w:rsidR="00341091">
        <w:t xml:space="preserve">waar </w:t>
      </w:r>
      <w:r w:rsidRPr="00BD15D9">
        <w:t>zich de meeste gestrande Nederlandse reizigers bevinden en repatriëringsmogelijkheden zijn</w:t>
      </w:r>
      <w:r w:rsidRPr="00BD15D9" w:rsidR="00341091">
        <w:t xml:space="preserve">. </w:t>
      </w:r>
      <w:r w:rsidRPr="00BD15D9" w:rsidR="00EA5DCE">
        <w:t>Ook</w:t>
      </w:r>
      <w:r w:rsidRPr="00BD15D9" w:rsidR="00341091">
        <w:t xml:space="preserve"> zet het kabinet in op samenwerking met (EU-)partnerlanden om extra capaciteit op repatriëringsvluchten uit de regio waar mogelijk uit te wisselen. </w:t>
      </w:r>
      <w:r w:rsidRPr="005E6192" w:rsidR="00BD15D9">
        <w:t>Het uitgangspunt van het kabinet is om reizigers om een financiële bijdrage te vragen voor de repatriëringsvluchten.</w:t>
      </w:r>
    </w:p>
    <w:p w:rsidRPr="00BD15D9" w:rsidR="00341091" w:rsidRDefault="00341091" w14:paraId="0376CBD3" w14:textId="77777777"/>
    <w:p w:rsidRPr="00341091" w:rsidR="00341091" w:rsidP="00341091" w:rsidRDefault="00B46FE4" w14:paraId="08C8673A" w14:textId="33D7EDBB">
      <w:r w:rsidRPr="00BD15D9">
        <w:t xml:space="preserve">Op 3 maart jl. zijn de eerste twee teams van het Snel Consulair </w:t>
      </w:r>
      <w:proofErr w:type="spellStart"/>
      <w:r w:rsidRPr="00BD15D9">
        <w:t>OndersteuningsTeam</w:t>
      </w:r>
      <w:proofErr w:type="spellEnd"/>
      <w:r w:rsidRPr="00BD15D9">
        <w:t xml:space="preserve"> (SCOT) vertrokken naar Oman en Saudi-Arabië om te assisteren met de ondersteuning aan Nederlanders. Het kabinet</w:t>
      </w:r>
      <w:r w:rsidRPr="00BD15D9" w:rsidR="00A11EE3">
        <w:t xml:space="preserve"> </w:t>
      </w:r>
      <w:r w:rsidRPr="00BD15D9" w:rsidR="00341091">
        <w:t>stuurt</w:t>
      </w:r>
      <w:r w:rsidRPr="00BD15D9">
        <w:t xml:space="preserve"> op zeer </w:t>
      </w:r>
      <w:r w:rsidRPr="00BD15D9">
        <w:lastRenderedPageBreak/>
        <w:t>korte termijn meer</w:t>
      </w:r>
      <w:r w:rsidRPr="00BD15D9" w:rsidR="00341091">
        <w:t xml:space="preserve"> teams van het </w:t>
      </w:r>
      <w:r w:rsidRPr="00BD15D9">
        <w:t xml:space="preserve">SCOT </w:t>
      </w:r>
      <w:r w:rsidRPr="00BD15D9" w:rsidR="00341091">
        <w:t>naar de regio</w:t>
      </w:r>
      <w:r w:rsidRPr="00BD15D9">
        <w:t xml:space="preserve">, onder andere naar </w:t>
      </w:r>
      <w:r w:rsidRPr="00BD15D9" w:rsidR="007F0246">
        <w:t>Abu Dhabi en Dubai.</w:t>
      </w:r>
      <w:r w:rsidRPr="00341091" w:rsidR="00341091">
        <w:t xml:space="preserve"> </w:t>
      </w:r>
    </w:p>
    <w:p w:rsidR="00927E17" w:rsidRDefault="00927E17" w14:paraId="7D82EC6E" w14:textId="77777777"/>
    <w:p w:rsidR="00DD1F48" w:rsidRDefault="00DD1F48" w14:paraId="4934E985"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DA0981" w14:paraId="4F5367FA" w14:textId="77777777">
        <w:tc>
          <w:tcPr>
            <w:tcW w:w="3620" w:type="dxa"/>
          </w:tcPr>
          <w:p w:rsidR="00DA0981" w:rsidRDefault="00A11EE3" w14:paraId="4F5367F8" w14:textId="77777777">
            <w:r>
              <w:t>De minister van Buitenlandse Zaken,</w:t>
            </w:r>
            <w:r>
              <w:br/>
            </w:r>
            <w:r>
              <w:br/>
            </w:r>
            <w:r>
              <w:br/>
            </w:r>
            <w:r>
              <w:br/>
            </w:r>
            <w:r>
              <w:br/>
            </w:r>
            <w:r>
              <w:br/>
              <w:t>T.B.W. Berendsen</w:t>
            </w:r>
          </w:p>
        </w:tc>
        <w:tc>
          <w:tcPr>
            <w:tcW w:w="3921" w:type="dxa"/>
          </w:tcPr>
          <w:p w:rsidR="00DA0981" w:rsidRDefault="00DA0981" w14:paraId="4F5367F9" w14:textId="77777777"/>
        </w:tc>
      </w:tr>
    </w:tbl>
    <w:p w:rsidR="00DA0981" w:rsidRDefault="00DA0981" w14:paraId="4F5367FB" w14:textId="77777777"/>
    <w:sectPr w:rsidR="00DA0981">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20"/>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ECD69" w14:textId="77777777" w:rsidR="00E6616F" w:rsidRDefault="00E6616F">
      <w:pPr>
        <w:spacing w:line="240" w:lineRule="auto"/>
      </w:pPr>
      <w:r>
        <w:separator/>
      </w:r>
    </w:p>
  </w:endnote>
  <w:endnote w:type="continuationSeparator" w:id="0">
    <w:p w14:paraId="08753819" w14:textId="77777777" w:rsidR="00E6616F" w:rsidRDefault="00E66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EFF0" w14:textId="77777777" w:rsidR="00851526" w:rsidRDefault="00851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EB61" w14:textId="77777777" w:rsidR="00851526" w:rsidRDefault="008515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6E1D" w14:textId="77777777" w:rsidR="00851526" w:rsidRDefault="00851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9CA26" w14:textId="77777777" w:rsidR="00E6616F" w:rsidRDefault="00E6616F">
      <w:pPr>
        <w:spacing w:line="240" w:lineRule="auto"/>
      </w:pPr>
      <w:r>
        <w:separator/>
      </w:r>
    </w:p>
  </w:footnote>
  <w:footnote w:type="continuationSeparator" w:id="0">
    <w:p w14:paraId="19F6B414" w14:textId="77777777" w:rsidR="00E6616F" w:rsidRDefault="00E6616F">
      <w:pPr>
        <w:spacing w:line="240" w:lineRule="auto"/>
      </w:pPr>
      <w:r>
        <w:continuationSeparator/>
      </w:r>
    </w:p>
  </w:footnote>
  <w:footnote w:id="1">
    <w:p w14:paraId="0C90DF73" w14:textId="5A239AA4" w:rsidR="0074415B" w:rsidRPr="0074415B" w:rsidRDefault="0074415B">
      <w:pPr>
        <w:pStyle w:val="FootnoteText"/>
        <w:rPr>
          <w:lang w:val="en-US"/>
        </w:rPr>
      </w:pPr>
      <w:r w:rsidRPr="005E6192">
        <w:rPr>
          <w:rStyle w:val="FootnoteReference"/>
          <w:sz w:val="14"/>
          <w:szCs w:val="14"/>
        </w:rPr>
        <w:footnoteRef/>
      </w:r>
      <w:r w:rsidRPr="005E6192">
        <w:rPr>
          <w:sz w:val="14"/>
          <w:szCs w:val="14"/>
        </w:rPr>
        <w:t xml:space="preserve"> </w:t>
      </w:r>
      <w:hyperlink r:id="rId1" w:history="1">
        <w:r w:rsidR="00851526" w:rsidRPr="008A2CC9">
          <w:rPr>
            <w:rStyle w:val="Hyperlink"/>
            <w:sz w:val="14"/>
            <w:szCs w:val="14"/>
          </w:rPr>
          <w:t>https://www.nederlandwereldwijd.nl/crisis/formulier</w:t>
        </w:r>
      </w:hyperlink>
      <w:r w:rsidR="00851526">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6D8C" w14:textId="77777777" w:rsidR="00851526" w:rsidRDefault="00851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67FC" w14:textId="77777777" w:rsidR="00DA0981" w:rsidRDefault="00A11EE3">
    <w:r>
      <w:rPr>
        <w:noProof/>
      </w:rPr>
      <mc:AlternateContent>
        <mc:Choice Requires="wps">
          <w:drawing>
            <wp:anchor distT="0" distB="0" distL="0" distR="0" simplePos="0" relativeHeight="251652608" behindDoc="0" locked="1" layoutInCell="1" allowOverlap="1" wp14:anchorId="4F536800" wp14:editId="4F536801">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F536834" w14:textId="77777777" w:rsidR="00DA0981" w:rsidRDefault="00A11EE3">
                          <w:pPr>
                            <w:pStyle w:val="Referentiegegevensbold"/>
                          </w:pPr>
                          <w:r>
                            <w:t>Ministerie van Buitenlandse Zaken</w:t>
                          </w:r>
                        </w:p>
                        <w:p w14:paraId="4F536835" w14:textId="77777777" w:rsidR="00DA0981" w:rsidRDefault="00DA0981">
                          <w:pPr>
                            <w:pStyle w:val="WitregelW2"/>
                          </w:pPr>
                        </w:p>
                        <w:p w14:paraId="4F536836" w14:textId="77777777" w:rsidR="00DA0981" w:rsidRDefault="00A11EE3">
                          <w:pPr>
                            <w:pStyle w:val="Referentiegegevensbold"/>
                          </w:pPr>
                          <w:r>
                            <w:t>Onze referentie</w:t>
                          </w:r>
                        </w:p>
                        <w:p w14:paraId="4F536837" w14:textId="77777777" w:rsidR="00DA0981" w:rsidRDefault="00A11EE3">
                          <w:pPr>
                            <w:pStyle w:val="Referentiegegevens"/>
                          </w:pPr>
                          <w:r>
                            <w:t>BZ2625720</w:t>
                          </w:r>
                        </w:p>
                      </w:txbxContent>
                    </wps:txbx>
                    <wps:bodyPr vert="horz" wrap="square" lIns="0" tIns="0" rIns="0" bIns="0" anchor="t" anchorCtr="0"/>
                  </wps:wsp>
                </a:graphicData>
              </a:graphic>
            </wp:anchor>
          </w:drawing>
        </mc:Choice>
        <mc:Fallback>
          <w:pict>
            <v:shapetype w14:anchorId="4F536800"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F536834" w14:textId="77777777" w:rsidR="00DA0981" w:rsidRDefault="00A11EE3">
                    <w:pPr>
                      <w:pStyle w:val="Referentiegegevensbold"/>
                    </w:pPr>
                    <w:r>
                      <w:t>Ministerie van Buitenlandse Zaken</w:t>
                    </w:r>
                  </w:p>
                  <w:p w14:paraId="4F536835" w14:textId="77777777" w:rsidR="00DA0981" w:rsidRDefault="00DA0981">
                    <w:pPr>
                      <w:pStyle w:val="WitregelW2"/>
                    </w:pPr>
                  </w:p>
                  <w:p w14:paraId="4F536836" w14:textId="77777777" w:rsidR="00DA0981" w:rsidRDefault="00A11EE3">
                    <w:pPr>
                      <w:pStyle w:val="Referentiegegevensbold"/>
                    </w:pPr>
                    <w:r>
                      <w:t>Onze referentie</w:t>
                    </w:r>
                  </w:p>
                  <w:p w14:paraId="4F536837" w14:textId="77777777" w:rsidR="00DA0981" w:rsidRDefault="00A11EE3">
                    <w:pPr>
                      <w:pStyle w:val="Referentiegegevens"/>
                    </w:pPr>
                    <w:r>
                      <w:t>BZ2625720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F536802" wp14:editId="4F536803">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F536838" w14:textId="77777777" w:rsidR="00DA0981" w:rsidRDefault="00A11EE3">
                          <w:pPr>
                            <w:pStyle w:val="Rubricering"/>
                          </w:pPr>
                          <w:r>
                            <w:t>DEPARTEMENTAAL VERTROUWELIJK / GELIMITEERD</w:t>
                          </w:r>
                        </w:p>
                      </w:txbxContent>
                    </wps:txbx>
                    <wps:bodyPr vert="horz" wrap="square" lIns="0" tIns="0" rIns="0" bIns="0" anchor="t" anchorCtr="0"/>
                  </wps:wsp>
                </a:graphicData>
              </a:graphic>
            </wp:anchor>
          </w:drawing>
        </mc:Choice>
        <mc:Fallback>
          <w:pict>
            <v:shape w14:anchorId="4F536802"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4F536838" w14:textId="77777777" w:rsidR="00DA0981" w:rsidRDefault="00A11EE3">
                    <w:pPr>
                      <w:pStyle w:val="Rubricering"/>
                    </w:pPr>
                    <w:r>
                      <w:t>DEPARTEMENTAAL VERTROUWELIJK / GELIMITEERD</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F536804" wp14:editId="4F53680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F536845" w14:textId="77777777" w:rsidR="00A11EE3" w:rsidRDefault="00A11EE3"/>
                      </w:txbxContent>
                    </wps:txbx>
                    <wps:bodyPr vert="horz" wrap="square" lIns="0" tIns="0" rIns="0" bIns="0" anchor="t" anchorCtr="0"/>
                  </wps:wsp>
                </a:graphicData>
              </a:graphic>
            </wp:anchor>
          </w:drawing>
        </mc:Choice>
        <mc:Fallback>
          <w:pict>
            <v:shape w14:anchorId="4F536804"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4F536845" w14:textId="77777777" w:rsidR="00A11EE3" w:rsidRDefault="00A11EE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67FE" w14:textId="77777777" w:rsidR="00DA0981" w:rsidRDefault="00A11EE3">
    <w:pPr>
      <w:spacing w:after="7131" w:line="14" w:lineRule="exact"/>
    </w:pPr>
    <w:r>
      <w:rPr>
        <w:noProof/>
      </w:rPr>
      <mc:AlternateContent>
        <mc:Choice Requires="wps">
          <w:drawing>
            <wp:anchor distT="0" distB="0" distL="0" distR="0" simplePos="0" relativeHeight="251655680" behindDoc="0" locked="1" layoutInCell="1" allowOverlap="1" wp14:anchorId="4F536806" wp14:editId="4F53680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F536839" w14:textId="77777777" w:rsidR="00A11EE3" w:rsidRDefault="00A11EE3"/>
                      </w:txbxContent>
                    </wps:txbx>
                    <wps:bodyPr vert="horz" wrap="square" lIns="0" tIns="0" rIns="0" bIns="0" anchor="t" anchorCtr="0"/>
                  </wps:wsp>
                </a:graphicData>
              </a:graphic>
            </wp:anchor>
          </w:drawing>
        </mc:Choice>
        <mc:Fallback>
          <w:pict>
            <v:shapetype w14:anchorId="4F536806"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4F536839" w14:textId="77777777" w:rsidR="00A11EE3" w:rsidRDefault="00A11EE3"/>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F536808" wp14:editId="4F53680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F536817" w14:textId="77777777" w:rsidR="00DA0981" w:rsidRDefault="00A11EE3">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F536808"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4F536817" w14:textId="77777777" w:rsidR="00DA0981" w:rsidRDefault="00A11EE3">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F53680A" wp14:editId="4F53680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DA0981" w14:paraId="4F53681A" w14:textId="77777777">
                            <w:tc>
                              <w:tcPr>
                                <w:tcW w:w="678" w:type="dxa"/>
                              </w:tcPr>
                              <w:p w14:paraId="4F536818" w14:textId="77777777" w:rsidR="00DA0981" w:rsidRDefault="00A11EE3">
                                <w:r>
                                  <w:t>Datum</w:t>
                                </w:r>
                              </w:p>
                            </w:tc>
                            <w:tc>
                              <w:tcPr>
                                <w:tcW w:w="6851" w:type="dxa"/>
                              </w:tcPr>
                              <w:p w14:paraId="4F536819" w14:textId="77777777" w:rsidR="00DA0981" w:rsidRDefault="00A11EE3">
                                <w:r>
                                  <w:t>4 maart 2026</w:t>
                                </w:r>
                              </w:p>
                            </w:tc>
                          </w:tr>
                          <w:tr w:rsidR="00DA0981" w14:paraId="4F53681F" w14:textId="77777777">
                            <w:tc>
                              <w:tcPr>
                                <w:tcW w:w="678" w:type="dxa"/>
                              </w:tcPr>
                              <w:p w14:paraId="4F53681B" w14:textId="77777777" w:rsidR="00DA0981" w:rsidRDefault="00A11EE3">
                                <w:r>
                                  <w:t>Betreft</w:t>
                                </w:r>
                              </w:p>
                              <w:p w14:paraId="4F53681C" w14:textId="77777777" w:rsidR="00DA0981" w:rsidRDefault="00DA0981"/>
                            </w:tc>
                            <w:tc>
                              <w:tcPr>
                                <w:tcW w:w="6851" w:type="dxa"/>
                              </w:tcPr>
                              <w:p w14:paraId="4F53681D" w14:textId="4BD289FE" w:rsidR="00DA0981" w:rsidRDefault="00A11EE3">
                                <w:r>
                                  <w:t xml:space="preserve">Kamerbrief </w:t>
                                </w:r>
                                <w:r w:rsidR="00851526">
                                  <w:t>inzake</w:t>
                                </w:r>
                                <w:r>
                                  <w:t xml:space="preserve"> ondersteuning aan gestrande Nederlandse reizigers in het M</w:t>
                                </w:r>
                                <w:r w:rsidR="00927E17">
                                  <w:t>idden-Oosten</w:t>
                                </w:r>
                              </w:p>
                              <w:p w14:paraId="4F53681E" w14:textId="77777777" w:rsidR="00DA0981" w:rsidRDefault="00DA0981"/>
                            </w:tc>
                          </w:tr>
                        </w:tbl>
                        <w:p w14:paraId="4F536820" w14:textId="77777777" w:rsidR="00DA0981" w:rsidRDefault="00DA0981"/>
                        <w:p w14:paraId="4F536821" w14:textId="77777777" w:rsidR="00DA0981" w:rsidRDefault="00DA0981"/>
                      </w:txbxContent>
                    </wps:txbx>
                    <wps:bodyPr vert="horz" wrap="square" lIns="0" tIns="0" rIns="0" bIns="0" anchor="t" anchorCtr="0"/>
                  </wps:wsp>
                </a:graphicData>
              </a:graphic>
            </wp:anchor>
          </w:drawing>
        </mc:Choice>
        <mc:Fallback>
          <w:pict>
            <v:shape w14:anchorId="4F53680A"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DA0981" w14:paraId="4F53681A" w14:textId="77777777">
                      <w:tc>
                        <w:tcPr>
                          <w:tcW w:w="678" w:type="dxa"/>
                        </w:tcPr>
                        <w:p w14:paraId="4F536818" w14:textId="77777777" w:rsidR="00DA0981" w:rsidRDefault="00A11EE3">
                          <w:r>
                            <w:t>Datum</w:t>
                          </w:r>
                        </w:p>
                      </w:tc>
                      <w:tc>
                        <w:tcPr>
                          <w:tcW w:w="6851" w:type="dxa"/>
                        </w:tcPr>
                        <w:p w14:paraId="4F536819" w14:textId="77777777" w:rsidR="00DA0981" w:rsidRDefault="00A11EE3">
                          <w:r>
                            <w:t>4 maart 2026</w:t>
                          </w:r>
                        </w:p>
                      </w:tc>
                    </w:tr>
                    <w:tr w:rsidR="00DA0981" w14:paraId="4F53681F" w14:textId="77777777">
                      <w:tc>
                        <w:tcPr>
                          <w:tcW w:w="678" w:type="dxa"/>
                        </w:tcPr>
                        <w:p w14:paraId="4F53681B" w14:textId="77777777" w:rsidR="00DA0981" w:rsidRDefault="00A11EE3">
                          <w:r>
                            <w:t>Betreft</w:t>
                          </w:r>
                        </w:p>
                        <w:p w14:paraId="4F53681C" w14:textId="77777777" w:rsidR="00DA0981" w:rsidRDefault="00DA0981"/>
                      </w:tc>
                      <w:tc>
                        <w:tcPr>
                          <w:tcW w:w="6851" w:type="dxa"/>
                        </w:tcPr>
                        <w:p w14:paraId="4F53681D" w14:textId="4BD289FE" w:rsidR="00DA0981" w:rsidRDefault="00A11EE3">
                          <w:r>
                            <w:t xml:space="preserve">Kamerbrief </w:t>
                          </w:r>
                          <w:r w:rsidR="00851526">
                            <w:t>inzake</w:t>
                          </w:r>
                          <w:r>
                            <w:t xml:space="preserve"> ondersteuning aan gestrande Nederlandse reizigers in het M</w:t>
                          </w:r>
                          <w:r w:rsidR="00927E17">
                            <w:t>idden-Oosten</w:t>
                          </w:r>
                        </w:p>
                        <w:p w14:paraId="4F53681E" w14:textId="77777777" w:rsidR="00DA0981" w:rsidRDefault="00DA0981"/>
                      </w:tc>
                    </w:tr>
                  </w:tbl>
                  <w:p w14:paraId="4F536820" w14:textId="77777777" w:rsidR="00DA0981" w:rsidRDefault="00DA0981"/>
                  <w:p w14:paraId="4F536821" w14:textId="77777777" w:rsidR="00DA0981" w:rsidRDefault="00DA0981"/>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F53680C" wp14:editId="4F53680D">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F536822" w14:textId="77777777" w:rsidR="00DA0981" w:rsidRDefault="00A11EE3">
                          <w:pPr>
                            <w:pStyle w:val="Referentiegegevensbold"/>
                          </w:pPr>
                          <w:r>
                            <w:t>Ministerie van Buitenlandse Zaken</w:t>
                          </w:r>
                        </w:p>
                        <w:p w14:paraId="4F536823" w14:textId="77777777" w:rsidR="00DA0981" w:rsidRDefault="00DA0981">
                          <w:pPr>
                            <w:pStyle w:val="WitregelW1"/>
                          </w:pPr>
                        </w:p>
                        <w:p w14:paraId="4F536824" w14:textId="77777777" w:rsidR="00DA0981" w:rsidRDefault="00A11EE3">
                          <w:pPr>
                            <w:pStyle w:val="Referentiegegevens"/>
                          </w:pPr>
                          <w:r>
                            <w:t>Rijnstraat8 8</w:t>
                          </w:r>
                        </w:p>
                        <w:p w14:paraId="4F536825" w14:textId="77777777" w:rsidR="00DA0981" w:rsidRDefault="00A11EE3">
                          <w:pPr>
                            <w:pStyle w:val="Referentiegegevens"/>
                          </w:pPr>
                          <w:r>
                            <w:t>2515XP  Den Haag</w:t>
                          </w:r>
                        </w:p>
                        <w:p w14:paraId="4F536826" w14:textId="77777777" w:rsidR="00DA0981" w:rsidRDefault="00A11EE3">
                          <w:pPr>
                            <w:pStyle w:val="Referentiegegevens"/>
                          </w:pPr>
                          <w:r>
                            <w:t>Postbus 22061</w:t>
                          </w:r>
                        </w:p>
                        <w:p w14:paraId="4F536827" w14:textId="77777777" w:rsidR="00DA0981" w:rsidRDefault="00A11EE3">
                          <w:pPr>
                            <w:pStyle w:val="Referentiegegevens"/>
                          </w:pPr>
                          <w:r>
                            <w:t>Rijnstraat 8</w:t>
                          </w:r>
                        </w:p>
                        <w:p w14:paraId="4F536828" w14:textId="77777777" w:rsidR="00DA0981" w:rsidRPr="00927E17" w:rsidRDefault="00A11EE3">
                          <w:pPr>
                            <w:pStyle w:val="Referentiegegevens"/>
                            <w:rPr>
                              <w:lang w:val="de-DE"/>
                            </w:rPr>
                          </w:pPr>
                          <w:r w:rsidRPr="00927E17">
                            <w:rPr>
                              <w:lang w:val="de-DE"/>
                            </w:rPr>
                            <w:t>2500 EB  Den Haag</w:t>
                          </w:r>
                        </w:p>
                        <w:p w14:paraId="4F536829" w14:textId="77777777" w:rsidR="00DA0981" w:rsidRPr="00927E17" w:rsidRDefault="00A11EE3">
                          <w:pPr>
                            <w:pStyle w:val="Referentiegegevens"/>
                            <w:rPr>
                              <w:lang w:val="de-DE"/>
                            </w:rPr>
                          </w:pPr>
                          <w:proofErr w:type="spellStart"/>
                          <w:r w:rsidRPr="00927E17">
                            <w:rPr>
                              <w:lang w:val="de-DE"/>
                            </w:rPr>
                            <w:t>Nederland</w:t>
                          </w:r>
                          <w:proofErr w:type="spellEnd"/>
                        </w:p>
                        <w:p w14:paraId="4F53682A" w14:textId="77777777" w:rsidR="00DA0981" w:rsidRPr="00927E17" w:rsidRDefault="00A11EE3">
                          <w:pPr>
                            <w:pStyle w:val="Referentiegegevens"/>
                            <w:rPr>
                              <w:lang w:val="de-DE"/>
                            </w:rPr>
                          </w:pPr>
                          <w:r w:rsidRPr="00927E17">
                            <w:rPr>
                              <w:lang w:val="de-DE"/>
                            </w:rPr>
                            <w:t>www.minbuza.nl</w:t>
                          </w:r>
                        </w:p>
                        <w:p w14:paraId="4F53682B" w14:textId="77777777" w:rsidR="00DA0981" w:rsidRPr="00927E17" w:rsidRDefault="00DA0981">
                          <w:pPr>
                            <w:pStyle w:val="WitregelW2"/>
                            <w:rPr>
                              <w:lang w:val="de-DE"/>
                            </w:rPr>
                          </w:pPr>
                        </w:p>
                        <w:p w14:paraId="4F53682C" w14:textId="77777777" w:rsidR="00DA0981" w:rsidRPr="00927E17" w:rsidRDefault="00A11EE3">
                          <w:pPr>
                            <w:pStyle w:val="Referentiegegevensbold"/>
                            <w:rPr>
                              <w:lang w:val="de-DE"/>
                            </w:rPr>
                          </w:pPr>
                          <w:proofErr w:type="spellStart"/>
                          <w:r w:rsidRPr="00927E17">
                            <w:rPr>
                              <w:lang w:val="de-DE"/>
                            </w:rPr>
                            <w:t>Onze</w:t>
                          </w:r>
                          <w:proofErr w:type="spellEnd"/>
                          <w:r w:rsidRPr="00927E17">
                            <w:rPr>
                              <w:lang w:val="de-DE"/>
                            </w:rPr>
                            <w:t xml:space="preserve"> </w:t>
                          </w:r>
                          <w:proofErr w:type="spellStart"/>
                          <w:r w:rsidRPr="00927E17">
                            <w:rPr>
                              <w:lang w:val="de-DE"/>
                            </w:rPr>
                            <w:t>referentie</w:t>
                          </w:r>
                          <w:proofErr w:type="spellEnd"/>
                        </w:p>
                        <w:p w14:paraId="4F53682D" w14:textId="77777777" w:rsidR="00DA0981" w:rsidRDefault="00A11EE3">
                          <w:pPr>
                            <w:pStyle w:val="Referentiegegevens"/>
                          </w:pPr>
                          <w:r>
                            <w:t>BZ2625720</w:t>
                          </w:r>
                        </w:p>
                        <w:p w14:paraId="4F53682E" w14:textId="77777777" w:rsidR="00DA0981" w:rsidRDefault="00DA0981">
                          <w:pPr>
                            <w:pStyle w:val="WitregelW1"/>
                          </w:pPr>
                        </w:p>
                        <w:p w14:paraId="4F53682F" w14:textId="77777777" w:rsidR="00DA0981" w:rsidRDefault="00A11EE3">
                          <w:pPr>
                            <w:pStyle w:val="Referentiegegevensbold"/>
                          </w:pPr>
                          <w:r>
                            <w:t>Bijlage(n)</w:t>
                          </w:r>
                        </w:p>
                        <w:p w14:paraId="4F536830" w14:textId="77777777" w:rsidR="00DA0981" w:rsidRDefault="00A11EE3">
                          <w:pPr>
                            <w:pStyle w:val="Referentiegegevens"/>
                          </w:pPr>
                          <w:r>
                            <w:t>-</w:t>
                          </w:r>
                        </w:p>
                      </w:txbxContent>
                    </wps:txbx>
                    <wps:bodyPr vert="horz" wrap="square" lIns="0" tIns="0" rIns="0" bIns="0" anchor="t" anchorCtr="0"/>
                  </wps:wsp>
                </a:graphicData>
              </a:graphic>
            </wp:anchor>
          </w:drawing>
        </mc:Choice>
        <mc:Fallback>
          <w:pict>
            <v:shape w14:anchorId="4F53680C" id="41b10cd4-80a4-11ea-b356-6230a4311406" o:spid="_x0000_s1032"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4F536822" w14:textId="77777777" w:rsidR="00DA0981" w:rsidRDefault="00A11EE3">
                    <w:pPr>
                      <w:pStyle w:val="Referentiegegevensbold"/>
                    </w:pPr>
                    <w:r>
                      <w:t>Ministerie van Buitenlandse Zaken</w:t>
                    </w:r>
                  </w:p>
                  <w:p w14:paraId="4F536823" w14:textId="77777777" w:rsidR="00DA0981" w:rsidRDefault="00DA0981">
                    <w:pPr>
                      <w:pStyle w:val="WitregelW1"/>
                    </w:pPr>
                  </w:p>
                  <w:p w14:paraId="4F536824" w14:textId="77777777" w:rsidR="00DA0981" w:rsidRDefault="00A11EE3">
                    <w:pPr>
                      <w:pStyle w:val="Referentiegegevens"/>
                    </w:pPr>
                    <w:r>
                      <w:t>Rijnstraat8 8</w:t>
                    </w:r>
                  </w:p>
                  <w:p w14:paraId="4F536825" w14:textId="77777777" w:rsidR="00DA0981" w:rsidRDefault="00A11EE3">
                    <w:pPr>
                      <w:pStyle w:val="Referentiegegevens"/>
                    </w:pPr>
                    <w:r>
                      <w:t>2515XP  Den Haag</w:t>
                    </w:r>
                  </w:p>
                  <w:p w14:paraId="4F536826" w14:textId="77777777" w:rsidR="00DA0981" w:rsidRDefault="00A11EE3">
                    <w:pPr>
                      <w:pStyle w:val="Referentiegegevens"/>
                    </w:pPr>
                    <w:r>
                      <w:t>Postbus 22061</w:t>
                    </w:r>
                  </w:p>
                  <w:p w14:paraId="4F536827" w14:textId="77777777" w:rsidR="00DA0981" w:rsidRDefault="00A11EE3">
                    <w:pPr>
                      <w:pStyle w:val="Referentiegegevens"/>
                    </w:pPr>
                    <w:r>
                      <w:t>Rijnstraat 8</w:t>
                    </w:r>
                  </w:p>
                  <w:p w14:paraId="4F536828" w14:textId="77777777" w:rsidR="00DA0981" w:rsidRPr="00927E17" w:rsidRDefault="00A11EE3">
                    <w:pPr>
                      <w:pStyle w:val="Referentiegegevens"/>
                      <w:rPr>
                        <w:lang w:val="de-DE"/>
                      </w:rPr>
                    </w:pPr>
                    <w:r w:rsidRPr="00927E17">
                      <w:rPr>
                        <w:lang w:val="de-DE"/>
                      </w:rPr>
                      <w:t>2500 EB  Den Haag</w:t>
                    </w:r>
                  </w:p>
                  <w:p w14:paraId="4F536829" w14:textId="77777777" w:rsidR="00DA0981" w:rsidRPr="00927E17" w:rsidRDefault="00A11EE3">
                    <w:pPr>
                      <w:pStyle w:val="Referentiegegevens"/>
                      <w:rPr>
                        <w:lang w:val="de-DE"/>
                      </w:rPr>
                    </w:pPr>
                    <w:proofErr w:type="spellStart"/>
                    <w:r w:rsidRPr="00927E17">
                      <w:rPr>
                        <w:lang w:val="de-DE"/>
                      </w:rPr>
                      <w:t>Nederland</w:t>
                    </w:r>
                    <w:proofErr w:type="spellEnd"/>
                  </w:p>
                  <w:p w14:paraId="4F53682A" w14:textId="77777777" w:rsidR="00DA0981" w:rsidRPr="00927E17" w:rsidRDefault="00A11EE3">
                    <w:pPr>
                      <w:pStyle w:val="Referentiegegevens"/>
                      <w:rPr>
                        <w:lang w:val="de-DE"/>
                      </w:rPr>
                    </w:pPr>
                    <w:r w:rsidRPr="00927E17">
                      <w:rPr>
                        <w:lang w:val="de-DE"/>
                      </w:rPr>
                      <w:t>www.minbuza.nl</w:t>
                    </w:r>
                  </w:p>
                  <w:p w14:paraId="4F53682B" w14:textId="77777777" w:rsidR="00DA0981" w:rsidRPr="00927E17" w:rsidRDefault="00DA0981">
                    <w:pPr>
                      <w:pStyle w:val="WitregelW2"/>
                      <w:rPr>
                        <w:lang w:val="de-DE"/>
                      </w:rPr>
                    </w:pPr>
                  </w:p>
                  <w:p w14:paraId="4F53682C" w14:textId="77777777" w:rsidR="00DA0981" w:rsidRPr="00927E17" w:rsidRDefault="00A11EE3">
                    <w:pPr>
                      <w:pStyle w:val="Referentiegegevensbold"/>
                      <w:rPr>
                        <w:lang w:val="de-DE"/>
                      </w:rPr>
                    </w:pPr>
                    <w:proofErr w:type="spellStart"/>
                    <w:r w:rsidRPr="00927E17">
                      <w:rPr>
                        <w:lang w:val="de-DE"/>
                      </w:rPr>
                      <w:t>Onze</w:t>
                    </w:r>
                    <w:proofErr w:type="spellEnd"/>
                    <w:r w:rsidRPr="00927E17">
                      <w:rPr>
                        <w:lang w:val="de-DE"/>
                      </w:rPr>
                      <w:t xml:space="preserve"> </w:t>
                    </w:r>
                    <w:proofErr w:type="spellStart"/>
                    <w:r w:rsidRPr="00927E17">
                      <w:rPr>
                        <w:lang w:val="de-DE"/>
                      </w:rPr>
                      <w:t>referentie</w:t>
                    </w:r>
                    <w:proofErr w:type="spellEnd"/>
                  </w:p>
                  <w:p w14:paraId="4F53682D" w14:textId="77777777" w:rsidR="00DA0981" w:rsidRDefault="00A11EE3">
                    <w:pPr>
                      <w:pStyle w:val="Referentiegegevens"/>
                    </w:pPr>
                    <w:r>
                      <w:t>BZ2625720</w:t>
                    </w:r>
                  </w:p>
                  <w:p w14:paraId="4F53682E" w14:textId="77777777" w:rsidR="00DA0981" w:rsidRDefault="00DA0981">
                    <w:pPr>
                      <w:pStyle w:val="WitregelW1"/>
                    </w:pPr>
                  </w:p>
                  <w:p w14:paraId="4F53682F" w14:textId="77777777" w:rsidR="00DA0981" w:rsidRDefault="00A11EE3">
                    <w:pPr>
                      <w:pStyle w:val="Referentiegegevensbold"/>
                    </w:pPr>
                    <w:r>
                      <w:t>Bijlage(n)</w:t>
                    </w:r>
                  </w:p>
                  <w:p w14:paraId="4F536830" w14:textId="77777777" w:rsidR="00DA0981" w:rsidRDefault="00A11EE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F53680E" wp14:editId="4F53680F">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F536831" w14:textId="77777777" w:rsidR="00DA0981" w:rsidRDefault="00A11EE3">
                          <w:pPr>
                            <w:pStyle w:val="Rubricering"/>
                          </w:pPr>
                          <w:r>
                            <w:t>DEPARTEMENTAAL VERTROUWELIJK / GELIMITEERD</w:t>
                          </w:r>
                        </w:p>
                      </w:txbxContent>
                    </wps:txbx>
                    <wps:bodyPr vert="horz" wrap="square" lIns="0" tIns="0" rIns="0" bIns="0" anchor="t" anchorCtr="0"/>
                  </wps:wsp>
                </a:graphicData>
              </a:graphic>
            </wp:anchor>
          </w:drawing>
        </mc:Choice>
        <mc:Fallback>
          <w:pict>
            <v:shape w14:anchorId="4F53680E"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4F536831" w14:textId="77777777" w:rsidR="00DA0981" w:rsidRDefault="00A11EE3">
                    <w:pPr>
                      <w:pStyle w:val="Rubricering"/>
                    </w:pPr>
                    <w:r>
                      <w:t>DEPARTEMENTAAL VERTROUWELIJK / GELIMITEERD</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F536810" wp14:editId="4F53681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F53683F" w14:textId="77777777" w:rsidR="00A11EE3" w:rsidRDefault="00A11EE3"/>
                      </w:txbxContent>
                    </wps:txbx>
                    <wps:bodyPr vert="horz" wrap="square" lIns="0" tIns="0" rIns="0" bIns="0" anchor="t" anchorCtr="0"/>
                  </wps:wsp>
                </a:graphicData>
              </a:graphic>
            </wp:anchor>
          </w:drawing>
        </mc:Choice>
        <mc:Fallback>
          <w:pict>
            <v:shape w14:anchorId="4F536810"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4F53683F" w14:textId="77777777" w:rsidR="00A11EE3" w:rsidRDefault="00A11EE3"/>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F536812" wp14:editId="4F53681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F536832" w14:textId="77777777" w:rsidR="00DA0981" w:rsidRDefault="00A11EE3">
                          <w:pPr>
                            <w:spacing w:line="240" w:lineRule="auto"/>
                          </w:pPr>
                          <w:r>
                            <w:rPr>
                              <w:noProof/>
                            </w:rPr>
                            <w:drawing>
                              <wp:inline distT="0" distB="0" distL="0" distR="0" wp14:anchorId="4F536839" wp14:editId="4F53683A">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536812"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4F536832" w14:textId="77777777" w:rsidR="00DA0981" w:rsidRDefault="00A11EE3">
                    <w:pPr>
                      <w:spacing w:line="240" w:lineRule="auto"/>
                    </w:pPr>
                    <w:r>
                      <w:rPr>
                        <w:noProof/>
                      </w:rPr>
                      <w:drawing>
                        <wp:inline distT="0" distB="0" distL="0" distR="0" wp14:anchorId="4F536839" wp14:editId="4F53683A">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F536814" wp14:editId="4F536815">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F536833" w14:textId="77777777" w:rsidR="00DA0981" w:rsidRDefault="00A11EE3">
                          <w:pPr>
                            <w:spacing w:line="240" w:lineRule="auto"/>
                          </w:pPr>
                          <w:r>
                            <w:rPr>
                              <w:noProof/>
                            </w:rPr>
                            <w:drawing>
                              <wp:inline distT="0" distB="0" distL="0" distR="0" wp14:anchorId="4F53683B" wp14:editId="4F53683C">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536814"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4F536833" w14:textId="77777777" w:rsidR="00DA0981" w:rsidRDefault="00A11EE3">
                    <w:pPr>
                      <w:spacing w:line="240" w:lineRule="auto"/>
                    </w:pPr>
                    <w:r>
                      <w:rPr>
                        <w:noProof/>
                      </w:rPr>
                      <w:drawing>
                        <wp:inline distT="0" distB="0" distL="0" distR="0" wp14:anchorId="4F53683B" wp14:editId="4F53683C">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63C06A"/>
    <w:multiLevelType w:val="multilevel"/>
    <w:tmpl w:val="FC3C2E0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19D53D6A"/>
    <w:multiLevelType w:val="hybridMultilevel"/>
    <w:tmpl w:val="53A67C8E"/>
    <w:lvl w:ilvl="0" w:tplc="08090001">
      <w:start w:val="1"/>
      <w:numFmt w:val="bullet"/>
      <w:lvlText w:val=""/>
      <w:lvlJc w:val="left"/>
      <w:pPr>
        <w:ind w:left="720" w:hanging="360"/>
      </w:pPr>
      <w:rPr>
        <w:rFonts w:ascii="Symbol" w:hAnsi="Symbol" w:hint="default"/>
      </w:rPr>
    </w:lvl>
    <w:lvl w:ilvl="1" w:tplc="B23C4F7A">
      <w:numFmt w:val="bullet"/>
      <w:lvlText w:val="•"/>
      <w:lvlJc w:val="left"/>
      <w:pPr>
        <w:ind w:left="1800" w:hanging="720"/>
      </w:pPr>
      <w:rPr>
        <w:rFonts w:ascii="Verdana" w:eastAsia="SimSun" w:hAnsi="Verdana" w:cstheme="minorBid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61124E"/>
    <w:multiLevelType w:val="multilevel"/>
    <w:tmpl w:val="916202D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AD3B56C"/>
    <w:multiLevelType w:val="multilevel"/>
    <w:tmpl w:val="474ED2D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679C2A36"/>
    <w:multiLevelType w:val="multilevel"/>
    <w:tmpl w:val="3C66E3C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C40C74B"/>
    <w:multiLevelType w:val="multilevel"/>
    <w:tmpl w:val="3E2DCE8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9065506">
    <w:abstractNumId w:val="3"/>
  </w:num>
  <w:num w:numId="2" w16cid:durableId="3242963">
    <w:abstractNumId w:val="4"/>
  </w:num>
  <w:num w:numId="3" w16cid:durableId="742484277">
    <w:abstractNumId w:val="0"/>
  </w:num>
  <w:num w:numId="4" w16cid:durableId="364867327">
    <w:abstractNumId w:val="2"/>
  </w:num>
  <w:num w:numId="5" w16cid:durableId="1471820800">
    <w:abstractNumId w:val="5"/>
  </w:num>
  <w:num w:numId="6" w16cid:durableId="1636133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81"/>
    <w:rsid w:val="00024DC5"/>
    <w:rsid w:val="001032D3"/>
    <w:rsid w:val="00141039"/>
    <w:rsid w:val="00185CDE"/>
    <w:rsid w:val="002F47FF"/>
    <w:rsid w:val="00341091"/>
    <w:rsid w:val="003D13D7"/>
    <w:rsid w:val="00590528"/>
    <w:rsid w:val="005E6192"/>
    <w:rsid w:val="007220EB"/>
    <w:rsid w:val="0074415B"/>
    <w:rsid w:val="007876D5"/>
    <w:rsid w:val="007A28A4"/>
    <w:rsid w:val="007F0246"/>
    <w:rsid w:val="00805CF1"/>
    <w:rsid w:val="00851526"/>
    <w:rsid w:val="00870628"/>
    <w:rsid w:val="00887FD8"/>
    <w:rsid w:val="008A2922"/>
    <w:rsid w:val="008E5D23"/>
    <w:rsid w:val="00927E17"/>
    <w:rsid w:val="00A11EE3"/>
    <w:rsid w:val="00A30943"/>
    <w:rsid w:val="00A83929"/>
    <w:rsid w:val="00AD21F3"/>
    <w:rsid w:val="00B36346"/>
    <w:rsid w:val="00B4312F"/>
    <w:rsid w:val="00B46FE4"/>
    <w:rsid w:val="00BD15D9"/>
    <w:rsid w:val="00C96C7C"/>
    <w:rsid w:val="00DA0981"/>
    <w:rsid w:val="00DC00D1"/>
    <w:rsid w:val="00DD1F48"/>
    <w:rsid w:val="00E04422"/>
    <w:rsid w:val="00E6616F"/>
    <w:rsid w:val="00EA5DCE"/>
    <w:rsid w:val="00EB4429"/>
    <w:rsid w:val="00F51C8D"/>
    <w:rsid w:val="00F75864"/>
    <w:rsid w:val="00F8728B"/>
    <w:rsid w:val="00F956FA"/>
    <w:rsid w:val="00FB1F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367F4"/>
  <w15:docId w15:val="{0A90ECCE-6667-466E-9205-2BE6AE84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en-GB" w:eastAsia="en-GB"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lang w:val="nl-NL"/>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lang w:val="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lang w:val="nl-NL"/>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927E17"/>
    <w:pPr>
      <w:tabs>
        <w:tab w:val="center" w:pos="4513"/>
        <w:tab w:val="right" w:pos="9026"/>
      </w:tabs>
      <w:spacing w:line="240" w:lineRule="auto"/>
    </w:pPr>
  </w:style>
  <w:style w:type="character" w:customStyle="1" w:styleId="HeaderChar">
    <w:name w:val="Header Char"/>
    <w:basedOn w:val="DefaultParagraphFont"/>
    <w:link w:val="Header"/>
    <w:uiPriority w:val="99"/>
    <w:rsid w:val="00927E17"/>
    <w:rPr>
      <w:rFonts w:ascii="Verdana" w:hAnsi="Verdana"/>
      <w:color w:val="000000"/>
      <w:sz w:val="18"/>
      <w:szCs w:val="18"/>
      <w:lang w:val="nl-NL"/>
    </w:rPr>
  </w:style>
  <w:style w:type="paragraph" w:styleId="Footer">
    <w:name w:val="footer"/>
    <w:basedOn w:val="Normal"/>
    <w:link w:val="FooterChar"/>
    <w:uiPriority w:val="99"/>
    <w:unhideWhenUsed/>
    <w:rsid w:val="00927E17"/>
    <w:pPr>
      <w:tabs>
        <w:tab w:val="center" w:pos="4513"/>
        <w:tab w:val="right" w:pos="9026"/>
      </w:tabs>
      <w:spacing w:line="240" w:lineRule="auto"/>
    </w:pPr>
  </w:style>
  <w:style w:type="character" w:customStyle="1" w:styleId="FooterChar">
    <w:name w:val="Footer Char"/>
    <w:basedOn w:val="DefaultParagraphFont"/>
    <w:link w:val="Footer"/>
    <w:uiPriority w:val="99"/>
    <w:rsid w:val="00927E17"/>
    <w:rPr>
      <w:rFonts w:ascii="Verdana" w:hAnsi="Verdana"/>
      <w:color w:val="000000"/>
      <w:sz w:val="18"/>
      <w:szCs w:val="18"/>
      <w:lang w:val="nl-NL"/>
    </w:rPr>
  </w:style>
  <w:style w:type="paragraph" w:styleId="FootnoteText">
    <w:name w:val="footnote text"/>
    <w:basedOn w:val="Normal"/>
    <w:link w:val="FootnoteTextChar"/>
    <w:uiPriority w:val="99"/>
    <w:semiHidden/>
    <w:unhideWhenUsed/>
    <w:rsid w:val="0074415B"/>
    <w:pPr>
      <w:spacing w:line="240" w:lineRule="auto"/>
    </w:pPr>
    <w:rPr>
      <w:sz w:val="20"/>
      <w:szCs w:val="20"/>
    </w:rPr>
  </w:style>
  <w:style w:type="character" w:customStyle="1" w:styleId="FootnoteTextChar">
    <w:name w:val="Footnote Text Char"/>
    <w:basedOn w:val="DefaultParagraphFont"/>
    <w:link w:val="FootnoteText"/>
    <w:uiPriority w:val="99"/>
    <w:semiHidden/>
    <w:rsid w:val="0074415B"/>
    <w:rPr>
      <w:rFonts w:ascii="Verdana" w:hAnsi="Verdana"/>
      <w:color w:val="000000"/>
      <w:lang w:val="nl-NL"/>
    </w:rPr>
  </w:style>
  <w:style w:type="character" w:styleId="FootnoteReference">
    <w:name w:val="footnote reference"/>
    <w:basedOn w:val="DefaultParagraphFont"/>
    <w:uiPriority w:val="99"/>
    <w:semiHidden/>
    <w:unhideWhenUsed/>
    <w:rsid w:val="0074415B"/>
    <w:rPr>
      <w:vertAlign w:val="superscript"/>
    </w:rPr>
  </w:style>
  <w:style w:type="character" w:styleId="UnresolvedMention">
    <w:name w:val="Unresolved Mention"/>
    <w:basedOn w:val="DefaultParagraphFont"/>
    <w:uiPriority w:val="99"/>
    <w:semiHidden/>
    <w:unhideWhenUsed/>
    <w:rsid w:val="005E6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868766">
      <w:bodyDiv w:val="1"/>
      <w:marLeft w:val="0"/>
      <w:marRight w:val="0"/>
      <w:marTop w:val="0"/>
      <w:marBottom w:val="0"/>
      <w:divBdr>
        <w:top w:val="none" w:sz="0" w:space="0" w:color="auto"/>
        <w:left w:val="none" w:sz="0" w:space="0" w:color="auto"/>
        <w:bottom w:val="none" w:sz="0" w:space="0" w:color="auto"/>
        <w:right w:val="none" w:sz="0" w:space="0" w:color="auto"/>
      </w:divBdr>
    </w:div>
    <w:div w:id="2083869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nederlandwereldwijd.nl/crisis/formulie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349</ap:Words>
  <ap:Characters>1923</ap:Characters>
  <ap:DocSecurity>0</ap:DocSecurity>
  <ap:Lines>16</ap:Lines>
  <ap:Paragraphs>4</ap:Paragraphs>
  <ap:ScaleCrop>false</ap:ScaleCrop>
  <ap:HeadingPairs>
    <vt:vector baseType="variant" size="2">
      <vt:variant>
        <vt:lpstr>Title</vt:lpstr>
      </vt:variant>
      <vt:variant>
        <vt:i4>1</vt:i4>
      </vt:variant>
    </vt:vector>
  </ap:HeadingPairs>
  <ap:TitlesOfParts>
    <vt:vector baseType="lpstr" size="1">
      <vt:lpstr>Kamerbrief over ondersteuning aan gestrande Nederlandse reizigers in het MO</vt:lpstr>
    </vt:vector>
  </ap:TitlesOfParts>
  <ap:LinksUpToDate>false</ap:LinksUpToDate>
  <ap:CharactersWithSpaces>2268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2026-03-04T12:04:00.0000000Z</dcterms:created>
  <dcterms:modified xsi:type="dcterms:W3CDTF">2026-03-04T12:04:00.0000000Z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0x0101009C7CE436063D44E9BE7DC0259EF7C32F006EB9F9836A634AE58B6169785FD3936F00750443F524078C4A8B18761E04C4F9C4</vt:lpwstr>
  </property>
  <property fmtid="{D5CDD505-2E9C-101B-9397-08002B2CF9AE}" pid="3" name="BZDossierTemplate">
    <vt:lpwstr>AlgemeenDossier</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1;#Consular assistance|98c2de9e-865e-48dc-8535-7a7849e4018e</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3;#The Netherlands|7f69a7bb-478c-499d-a6cf-5869916dfee4</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42;#X|ed4d03a4-afa6-4261-9ec8-444b566f13bc</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20;#X|54a65c48-f92b-4d74-bc06-5cce37537635</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https://247.plaza.buzaservices.nl/subject/dcvcrisisMIDDEN OOSTEN/BZ2625720/Reguliere kamerbrief - Kamerbrief over ondersteuning aan gestrande Nederlandse reizigers in het MO.docx</vt:lpwstr>
  </property>
</Properties>
</file>