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71AA" w:rsidP="6C79AFBF" w:rsidRDefault="00001BFD" w14:paraId="7E52510F" w14:textId="44BE8EF5">
      <w:pPr>
        <w:spacing w:after="0" w:line="240" w:lineRule="auto"/>
        <w:rPr>
          <w:rFonts w:ascii="Verdana" w:hAnsi="Verdana" w:eastAsia="Verdana" w:cs="Verdana"/>
          <w:b/>
          <w:bCs/>
          <w:color w:val="000000" w:themeColor="text1"/>
          <w:sz w:val="23"/>
          <w:szCs w:val="23"/>
        </w:rPr>
      </w:pPr>
      <w:r w:rsidRPr="6C79AFBF">
        <w:rPr>
          <w:rFonts w:ascii="Verdana" w:hAnsi="Verdana" w:eastAsia="Verdana" w:cs="Verdana"/>
          <w:b/>
          <w:bCs/>
          <w:color w:val="000000" w:themeColor="text1"/>
          <w:sz w:val="23"/>
          <w:szCs w:val="23"/>
        </w:rPr>
        <w:t>22 112</w:t>
      </w:r>
      <w:r>
        <w:tab/>
      </w:r>
      <w:r w:rsidRPr="6C79AFBF">
        <w:rPr>
          <w:rFonts w:ascii="Verdana" w:hAnsi="Verdana" w:eastAsia="Verdana" w:cs="Verdana"/>
          <w:b/>
          <w:bCs/>
          <w:color w:val="000000" w:themeColor="text1"/>
          <w:sz w:val="23"/>
          <w:szCs w:val="23"/>
        </w:rPr>
        <w:t xml:space="preserve">Nieuwe Commissievoorstellen en initiatieven van de </w:t>
      </w:r>
      <w:r>
        <w:tab/>
      </w:r>
      <w:r>
        <w:tab/>
      </w:r>
      <w:r>
        <w:tab/>
      </w:r>
      <w:r w:rsidRPr="6C79AFBF">
        <w:rPr>
          <w:rFonts w:ascii="Verdana" w:hAnsi="Verdana" w:eastAsia="Verdana" w:cs="Verdana"/>
          <w:b/>
          <w:bCs/>
          <w:color w:val="000000" w:themeColor="text1"/>
          <w:sz w:val="23"/>
          <w:szCs w:val="23"/>
        </w:rPr>
        <w:t>lidstaten van de Europese Unie</w:t>
      </w:r>
    </w:p>
    <w:p w:rsidR="14F76369" w:rsidP="6C79AFBF" w:rsidRDefault="14F76369" w14:paraId="229E665D" w14:textId="0A9DF058">
      <w:pPr>
        <w:spacing w:after="0" w:line="240" w:lineRule="auto"/>
        <w:rPr>
          <w:rFonts w:ascii="Verdana" w:hAnsi="Verdana" w:eastAsia="Verdana" w:cs="Verdana"/>
          <w:b/>
          <w:bCs/>
          <w:color w:val="000000" w:themeColor="text1"/>
          <w:sz w:val="23"/>
          <w:szCs w:val="23"/>
        </w:rPr>
      </w:pPr>
    </w:p>
    <w:p w:rsidR="0D47F8CC" w:rsidP="14F76369" w:rsidRDefault="00AF6565" w14:paraId="28C0D120" w14:textId="7C475390">
      <w:pPr>
        <w:spacing w:after="0" w:line="240" w:lineRule="auto"/>
        <w:ind w:left="708" w:firstLine="708"/>
        <w:rPr>
          <w:rFonts w:ascii="Verdana" w:hAnsi="Verdana" w:eastAsia="Verdana" w:cs="Verdana"/>
          <w:color w:val="000000" w:themeColor="text1"/>
          <w:sz w:val="18"/>
          <w:szCs w:val="18"/>
        </w:rPr>
      </w:pPr>
      <w:r>
        <w:rPr>
          <w:rFonts w:ascii="Verdana" w:hAnsi="Verdana" w:eastAsia="Verdana" w:cs="Verdana"/>
          <w:b/>
          <w:bCs/>
          <w:color w:val="000000" w:themeColor="text1"/>
          <w:sz w:val="18"/>
          <w:szCs w:val="18"/>
        </w:rPr>
        <w:t>Inbreng v</w:t>
      </w:r>
      <w:r w:rsidRPr="6C79AFBF" w:rsidR="0D47F8CC">
        <w:rPr>
          <w:rFonts w:ascii="Verdana" w:hAnsi="Verdana" w:eastAsia="Verdana" w:cs="Verdana"/>
          <w:b/>
          <w:bCs/>
          <w:color w:val="000000" w:themeColor="text1"/>
          <w:sz w:val="18"/>
          <w:szCs w:val="18"/>
        </w:rPr>
        <w:t xml:space="preserve">erslag van een schriftelijk overleg </w:t>
      </w:r>
    </w:p>
    <w:p w:rsidR="14F76369" w:rsidP="14F76369" w:rsidRDefault="14F76369" w14:paraId="72DE7951" w14:textId="5D365A00">
      <w:pPr>
        <w:spacing w:after="0" w:line="240" w:lineRule="auto"/>
        <w:rPr>
          <w:rFonts w:ascii="Verdana" w:hAnsi="Verdana" w:eastAsia="Verdana" w:cs="Verdana"/>
          <w:color w:val="000000" w:themeColor="text1"/>
          <w:sz w:val="18"/>
          <w:szCs w:val="18"/>
        </w:rPr>
      </w:pPr>
    </w:p>
    <w:p w:rsidR="0D47F8CC" w:rsidP="00001BFD" w:rsidRDefault="0D47F8CC" w14:paraId="4DD643D4" w14:textId="1247691E">
      <w:pPr>
        <w:spacing w:after="0" w:line="240" w:lineRule="auto"/>
        <w:ind w:left="1418"/>
        <w:rPr>
          <w:rFonts w:ascii="Verdana" w:hAnsi="Verdana" w:eastAsia="Verdana" w:cs="Verdana"/>
          <w:color w:val="000000" w:themeColor="text1"/>
          <w:sz w:val="18"/>
          <w:szCs w:val="18"/>
        </w:rPr>
      </w:pPr>
      <w:r w:rsidRPr="6C79AFBF">
        <w:rPr>
          <w:rFonts w:ascii="Verdana" w:hAnsi="Verdana" w:eastAsia="Verdana" w:cs="Verdana"/>
          <w:color w:val="000000" w:themeColor="text1"/>
          <w:sz w:val="18"/>
          <w:szCs w:val="18"/>
        </w:rPr>
        <w:t xml:space="preserve">Binnen de vaste commissie voor Landbouw, Visserij, Voedselzekerheid en Natuur hebben de onderstaande fracties de behoefte vragen en opmerkingen voor te leggen aan de </w:t>
      </w:r>
      <w:r w:rsidRPr="6C79AFBF" w:rsidR="3164BF21">
        <w:rPr>
          <w:rFonts w:ascii="Verdana" w:hAnsi="Verdana" w:eastAsia="Verdana" w:cs="Verdana"/>
          <w:color w:val="000000" w:themeColor="text1"/>
          <w:sz w:val="18"/>
          <w:szCs w:val="18"/>
        </w:rPr>
        <w:t xml:space="preserve">minister en </w:t>
      </w:r>
      <w:r w:rsidRPr="6C79AFBF" w:rsidR="34D83129">
        <w:rPr>
          <w:rFonts w:ascii="Verdana" w:hAnsi="Verdana" w:eastAsia="Verdana" w:cs="Verdana"/>
          <w:color w:val="000000" w:themeColor="text1"/>
          <w:sz w:val="18"/>
          <w:szCs w:val="18"/>
        </w:rPr>
        <w:t xml:space="preserve">staatssecretaris </w:t>
      </w:r>
      <w:r w:rsidRPr="6C79AFBF">
        <w:rPr>
          <w:rFonts w:ascii="Verdana" w:hAnsi="Verdana" w:eastAsia="Verdana" w:cs="Verdana"/>
          <w:color w:val="000000" w:themeColor="text1"/>
          <w:sz w:val="18"/>
          <w:szCs w:val="18"/>
        </w:rPr>
        <w:t>van</w:t>
      </w:r>
      <w:r w:rsidRPr="6C79AFBF" w:rsidR="00001BFD">
        <w:rPr>
          <w:rFonts w:ascii="Verdana" w:hAnsi="Verdana" w:eastAsia="Verdana" w:cs="Verdana"/>
          <w:color w:val="000000" w:themeColor="text1"/>
          <w:sz w:val="18"/>
          <w:szCs w:val="18"/>
        </w:rPr>
        <w:t xml:space="preserve"> Landbouw, Visserij, Voedselzekerheid en Natuur (LVVN) over de brief van de minister</w:t>
      </w:r>
      <w:r w:rsidRPr="6C79AFBF">
        <w:rPr>
          <w:rFonts w:ascii="Verdana" w:hAnsi="Verdana" w:eastAsia="Verdana" w:cs="Verdana"/>
          <w:color w:val="000000" w:themeColor="text1"/>
          <w:sz w:val="18"/>
          <w:szCs w:val="18"/>
        </w:rPr>
        <w:t xml:space="preserve"> </w:t>
      </w:r>
      <w:r w:rsidRPr="6C79AFBF" w:rsidR="00001BFD">
        <w:rPr>
          <w:rFonts w:ascii="Verdana" w:hAnsi="Verdana" w:eastAsia="Verdana" w:cs="Verdana"/>
          <w:color w:val="000000" w:themeColor="text1"/>
          <w:sz w:val="18"/>
          <w:szCs w:val="18"/>
        </w:rPr>
        <w:t>van Buitenlandse Zaken over ‘Fiche: Omnibuspakket veiligheid van voedsel en diervoeder</w:t>
      </w:r>
      <w:r w:rsidRPr="6C79AFBF" w:rsidR="7C563894">
        <w:rPr>
          <w:rFonts w:ascii="Verdana" w:hAnsi="Verdana" w:eastAsia="Verdana" w:cs="Verdana"/>
          <w:color w:val="000000" w:themeColor="text1"/>
          <w:sz w:val="18"/>
          <w:szCs w:val="18"/>
        </w:rPr>
        <w:t xml:space="preserve"> (Kamerstuk 22112, nr. 4261)</w:t>
      </w:r>
      <w:r w:rsidRPr="6C79AFBF" w:rsidR="00001BFD">
        <w:rPr>
          <w:rFonts w:ascii="Verdana" w:hAnsi="Verdana" w:eastAsia="Verdana" w:cs="Verdana"/>
          <w:color w:val="000000" w:themeColor="text1"/>
          <w:sz w:val="18"/>
          <w:szCs w:val="18"/>
        </w:rPr>
        <w:t>. De</w:t>
      </w:r>
      <w:r w:rsidRPr="6C79AFBF">
        <w:rPr>
          <w:rFonts w:ascii="Verdana" w:hAnsi="Verdana" w:eastAsia="Verdana" w:cs="Verdana"/>
          <w:color w:val="000000" w:themeColor="text1"/>
          <w:sz w:val="18"/>
          <w:szCs w:val="18"/>
        </w:rPr>
        <w:t xml:space="preserve"> op</w:t>
      </w:r>
      <w:r w:rsidRPr="6C79AFBF" w:rsidR="0127CEBA">
        <w:rPr>
          <w:rFonts w:ascii="Verdana" w:hAnsi="Verdana" w:eastAsia="Verdana" w:cs="Verdana"/>
          <w:color w:val="000000" w:themeColor="text1"/>
          <w:sz w:val="18"/>
          <w:szCs w:val="18"/>
        </w:rPr>
        <w:t xml:space="preserve"> </w:t>
      </w:r>
      <w:r w:rsidRPr="6C79AFBF" w:rsidR="00001BFD">
        <w:rPr>
          <w:rFonts w:ascii="Verdana" w:hAnsi="Verdana" w:eastAsia="Verdana" w:cs="Verdana"/>
          <w:color w:val="000000" w:themeColor="text1"/>
          <w:sz w:val="18"/>
          <w:szCs w:val="18"/>
        </w:rPr>
        <w:t xml:space="preserve">2 maart </w:t>
      </w:r>
      <w:r w:rsidRPr="6C79AFBF">
        <w:rPr>
          <w:rFonts w:ascii="Verdana" w:hAnsi="Verdana" w:eastAsia="Verdana" w:cs="Verdana"/>
          <w:color w:val="000000" w:themeColor="text1"/>
          <w:sz w:val="18"/>
          <w:szCs w:val="18"/>
        </w:rPr>
        <w:t xml:space="preserve">2026 toegezonden vragen en opmerkingen zijn met de door de </w:t>
      </w:r>
      <w:r w:rsidRPr="6C79AFBF" w:rsidR="45A1CA54">
        <w:rPr>
          <w:rFonts w:ascii="Verdana" w:hAnsi="Verdana" w:eastAsia="Verdana" w:cs="Verdana"/>
          <w:color w:val="000000" w:themeColor="text1"/>
          <w:sz w:val="18"/>
          <w:szCs w:val="18"/>
        </w:rPr>
        <w:t xml:space="preserve">minister en </w:t>
      </w:r>
      <w:r w:rsidRPr="6C79AFBF" w:rsidR="74C19A1D">
        <w:rPr>
          <w:rFonts w:ascii="Verdana" w:hAnsi="Verdana" w:eastAsia="Verdana" w:cs="Verdana"/>
          <w:color w:val="000000" w:themeColor="text1"/>
          <w:sz w:val="18"/>
          <w:szCs w:val="18"/>
        </w:rPr>
        <w:t xml:space="preserve">staatssecretaris </w:t>
      </w:r>
      <w:r w:rsidRPr="6C79AFBF" w:rsidR="00001BFD">
        <w:rPr>
          <w:rFonts w:ascii="Verdana" w:hAnsi="Verdana" w:eastAsia="Verdana" w:cs="Verdana"/>
          <w:color w:val="000000" w:themeColor="text1"/>
          <w:sz w:val="18"/>
          <w:szCs w:val="18"/>
        </w:rPr>
        <w:t xml:space="preserve">van LVVN </w:t>
      </w:r>
      <w:r w:rsidRPr="6C79AFBF">
        <w:rPr>
          <w:rFonts w:ascii="Verdana" w:hAnsi="Verdana" w:eastAsia="Verdana" w:cs="Verdana"/>
          <w:color w:val="000000" w:themeColor="text1"/>
          <w:sz w:val="18"/>
          <w:szCs w:val="18"/>
        </w:rPr>
        <w:t>bij brief van … toegezonden antwoorden hieronder afgedrukt.</w:t>
      </w:r>
    </w:p>
    <w:p w:rsidR="0D47F8CC" w:rsidP="14F76369" w:rsidRDefault="00001BFD" w14:paraId="1A95E451" w14:textId="33574EE3">
      <w:pPr>
        <w:spacing w:after="0" w:line="240" w:lineRule="auto"/>
        <w:rPr>
          <w:rFonts w:ascii="Verdana" w:hAnsi="Verdana" w:eastAsia="Verdana" w:cs="Verdana"/>
          <w:color w:val="000000" w:themeColor="text1"/>
          <w:sz w:val="18"/>
          <w:szCs w:val="18"/>
        </w:rPr>
      </w:pPr>
      <w:r w:rsidRPr="6C79AFBF">
        <w:rPr>
          <w:rFonts w:ascii="Verdana" w:hAnsi="Verdana" w:eastAsia="Verdana" w:cs="Verdana"/>
          <w:color w:val="000000" w:themeColor="text1"/>
          <w:sz w:val="18"/>
          <w:szCs w:val="18"/>
        </w:rPr>
        <w:t xml:space="preserve"> </w:t>
      </w:r>
    </w:p>
    <w:p w:rsidR="00001BFD" w:rsidP="14F76369" w:rsidRDefault="00001BFD" w14:paraId="66BA59D0" w14:textId="77777777">
      <w:pPr>
        <w:spacing w:after="0" w:line="240" w:lineRule="auto"/>
        <w:rPr>
          <w:rFonts w:ascii="Verdana" w:hAnsi="Verdana" w:eastAsia="Verdana" w:cs="Verdana"/>
          <w:color w:val="000000" w:themeColor="text1"/>
          <w:sz w:val="18"/>
          <w:szCs w:val="18"/>
        </w:rPr>
      </w:pPr>
      <w:r w:rsidRPr="6C79AFBF">
        <w:rPr>
          <w:rFonts w:ascii="Verdana" w:hAnsi="Verdana" w:eastAsia="Verdana" w:cs="Verdana"/>
          <w:color w:val="000000" w:themeColor="text1"/>
          <w:sz w:val="18"/>
          <w:szCs w:val="18"/>
        </w:rPr>
        <w:t>De fungerend voorzitter van de commissie,</w:t>
      </w:r>
    </w:p>
    <w:p w:rsidR="0D47F8CC" w:rsidP="14F76369" w:rsidRDefault="0D47F8CC" w14:paraId="42C0E7F3" w14:textId="215220A0">
      <w:pPr>
        <w:spacing w:after="0" w:line="240" w:lineRule="auto"/>
        <w:rPr>
          <w:rFonts w:ascii="Verdana" w:hAnsi="Verdana" w:eastAsia="Verdana" w:cs="Verdana"/>
          <w:color w:val="000000" w:themeColor="text1"/>
          <w:sz w:val="18"/>
          <w:szCs w:val="18"/>
        </w:rPr>
      </w:pPr>
      <w:r w:rsidRPr="6C79AFBF">
        <w:rPr>
          <w:rFonts w:ascii="Verdana" w:hAnsi="Verdana" w:eastAsia="Verdana" w:cs="Verdana"/>
          <w:color w:val="000000" w:themeColor="text1"/>
          <w:sz w:val="18"/>
          <w:szCs w:val="18"/>
        </w:rPr>
        <w:t>Podt</w:t>
      </w:r>
    </w:p>
    <w:p w:rsidR="14F76369" w:rsidP="14F76369" w:rsidRDefault="14F76369" w14:paraId="2D1684A6" w14:textId="5E81B527">
      <w:pPr>
        <w:spacing w:after="0" w:line="240" w:lineRule="auto"/>
        <w:rPr>
          <w:rFonts w:ascii="Verdana" w:hAnsi="Verdana" w:eastAsia="Verdana" w:cs="Verdana"/>
          <w:color w:val="000000" w:themeColor="text1"/>
          <w:sz w:val="18"/>
          <w:szCs w:val="18"/>
        </w:rPr>
      </w:pPr>
    </w:p>
    <w:p w:rsidR="0D47F8CC" w:rsidP="14F76369" w:rsidRDefault="0D47F8CC" w14:paraId="0D253B0D" w14:textId="75337586">
      <w:pPr>
        <w:spacing w:after="0" w:line="240" w:lineRule="auto"/>
        <w:rPr>
          <w:rFonts w:ascii="Verdana" w:hAnsi="Verdana" w:eastAsia="Verdana" w:cs="Verdana"/>
          <w:color w:val="000000" w:themeColor="text1"/>
          <w:sz w:val="18"/>
          <w:szCs w:val="18"/>
        </w:rPr>
      </w:pPr>
      <w:r w:rsidRPr="6C79AFBF">
        <w:rPr>
          <w:rFonts w:ascii="Verdana" w:hAnsi="Verdana" w:eastAsia="Verdana" w:cs="Verdana"/>
          <w:color w:val="000000" w:themeColor="text1"/>
          <w:sz w:val="18"/>
          <w:szCs w:val="18"/>
        </w:rPr>
        <w:t>De griffier van de commissie,</w:t>
      </w:r>
    </w:p>
    <w:p w:rsidR="0D47F8CC" w:rsidP="14F76369" w:rsidRDefault="0D47F8CC" w14:paraId="18115E69" w14:textId="02EBB31F">
      <w:pPr>
        <w:spacing w:after="0" w:line="240" w:lineRule="auto"/>
        <w:rPr>
          <w:rFonts w:ascii="Verdana" w:hAnsi="Verdana" w:eastAsia="Verdana" w:cs="Verdana"/>
          <w:color w:val="000000" w:themeColor="text1"/>
          <w:sz w:val="18"/>
          <w:szCs w:val="18"/>
        </w:rPr>
      </w:pPr>
      <w:r w:rsidRPr="6C79AFBF">
        <w:rPr>
          <w:rFonts w:ascii="Verdana" w:hAnsi="Verdana" w:eastAsia="Verdana" w:cs="Verdana"/>
          <w:color w:val="000000" w:themeColor="text1"/>
          <w:sz w:val="18"/>
          <w:szCs w:val="18"/>
        </w:rPr>
        <w:t>Jansma</w:t>
      </w:r>
    </w:p>
    <w:p w:rsidR="14F76369" w:rsidP="14F76369" w:rsidRDefault="14F76369" w14:paraId="4AD11014" w14:textId="5D6B5B3C">
      <w:pPr>
        <w:spacing w:after="0" w:line="240" w:lineRule="auto"/>
        <w:rPr>
          <w:rFonts w:ascii="Verdana" w:hAnsi="Verdana" w:eastAsia="Verdana" w:cs="Verdana"/>
          <w:color w:val="000000" w:themeColor="text1"/>
          <w:sz w:val="18"/>
          <w:szCs w:val="18"/>
        </w:rPr>
      </w:pPr>
    </w:p>
    <w:p w:rsidR="6C79AFBF" w:rsidP="6C79AFBF" w:rsidRDefault="6C79AFBF" w14:paraId="3D2CE270" w14:textId="5DA75A6E">
      <w:pPr>
        <w:spacing w:after="0" w:line="240" w:lineRule="auto"/>
        <w:rPr>
          <w:rFonts w:ascii="Verdana" w:hAnsi="Verdana" w:eastAsia="Verdana" w:cs="Verdana"/>
          <w:color w:val="000000" w:themeColor="text1"/>
          <w:sz w:val="18"/>
          <w:szCs w:val="18"/>
        </w:rPr>
      </w:pPr>
    </w:p>
    <w:p w:rsidR="14F76369" w:rsidP="6C79AFBF" w:rsidRDefault="00EB1576" w14:paraId="26A4D685" w14:textId="7401EB6B">
      <w:pPr>
        <w:tabs>
          <w:tab w:val="left" w:pos="4044"/>
        </w:tabs>
        <w:spacing w:after="0" w:line="24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ab/>
      </w:r>
    </w:p>
    <w:p w:rsidR="0D47F8CC" w:rsidP="14F76369" w:rsidRDefault="0D47F8CC" w14:paraId="37C5865E" w14:textId="4DE2C58D">
      <w:pPr>
        <w:spacing w:after="0" w:line="240" w:lineRule="auto"/>
        <w:rPr>
          <w:rFonts w:ascii="Verdana" w:hAnsi="Verdana" w:eastAsia="Verdana" w:cs="Verdana"/>
          <w:color w:val="000000" w:themeColor="text1"/>
          <w:sz w:val="18"/>
          <w:szCs w:val="18"/>
        </w:rPr>
      </w:pPr>
      <w:r w:rsidRPr="6C79AFBF">
        <w:rPr>
          <w:rFonts w:ascii="Verdana" w:hAnsi="Verdana" w:eastAsia="Verdana" w:cs="Verdana"/>
          <w:b/>
          <w:bCs/>
          <w:color w:val="000000" w:themeColor="text1"/>
          <w:sz w:val="18"/>
          <w:szCs w:val="18"/>
        </w:rPr>
        <w:t>Inhoudsopgave</w:t>
      </w:r>
    </w:p>
    <w:p w:rsidR="14F76369" w:rsidP="14F76369" w:rsidRDefault="14F76369" w14:paraId="1659A57B" w14:textId="037C4B83">
      <w:pPr>
        <w:spacing w:after="0" w:line="240" w:lineRule="auto"/>
        <w:rPr>
          <w:rFonts w:ascii="Verdana" w:hAnsi="Verdana" w:eastAsia="Verdana" w:cs="Verdana"/>
          <w:color w:val="000000" w:themeColor="text1"/>
          <w:sz w:val="18"/>
          <w:szCs w:val="18"/>
        </w:rPr>
      </w:pPr>
    </w:p>
    <w:p w:rsidRPr="00001BFD" w:rsidR="0D47F8CC" w:rsidP="14F76369" w:rsidRDefault="0D47F8CC" w14:paraId="388B7232" w14:textId="47ED7931">
      <w:pPr>
        <w:spacing w:after="0" w:line="240" w:lineRule="auto"/>
        <w:rPr>
          <w:rFonts w:ascii="Verdana" w:hAnsi="Verdana" w:eastAsia="Verdana" w:cs="Verdana"/>
          <w:color w:val="000000" w:themeColor="text1"/>
          <w:sz w:val="18"/>
          <w:szCs w:val="18"/>
        </w:rPr>
      </w:pPr>
      <w:r w:rsidRPr="6C79AFBF">
        <w:rPr>
          <w:rFonts w:ascii="Verdana" w:hAnsi="Verdana" w:eastAsia="Verdana" w:cs="Verdana"/>
          <w:color w:val="000000" w:themeColor="text1"/>
          <w:sz w:val="18"/>
          <w:szCs w:val="18"/>
        </w:rPr>
        <w:t>I</w:t>
      </w:r>
      <w:r>
        <w:tab/>
      </w:r>
      <w:r w:rsidRPr="6C79AFBF">
        <w:rPr>
          <w:rFonts w:ascii="Verdana" w:hAnsi="Verdana" w:eastAsia="Verdana" w:cs="Verdana"/>
          <w:color w:val="000000" w:themeColor="text1"/>
          <w:sz w:val="18"/>
          <w:szCs w:val="18"/>
        </w:rPr>
        <w:t>Vragen en opmerkingen vanuit de fracties</w:t>
      </w:r>
    </w:p>
    <w:p w:rsidRPr="00087B79" w:rsidR="00087B79" w:rsidP="11590E89" w:rsidRDefault="158F90DE" w14:paraId="4FA809FD" w14:textId="188D25CE">
      <w:pPr>
        <w:spacing w:after="0" w:line="240" w:lineRule="auto"/>
        <w:ind w:left="708"/>
        <w:rPr>
          <w:rFonts w:ascii="Verdana" w:hAnsi="Verdana" w:eastAsia="Verdana" w:cs="Verdana"/>
          <w:color w:val="000000" w:themeColor="text1"/>
          <w:sz w:val="18"/>
          <w:szCs w:val="18"/>
        </w:rPr>
      </w:pPr>
      <w:r w:rsidRPr="6C79AFBF">
        <w:rPr>
          <w:rFonts w:ascii="Verdana" w:hAnsi="Verdana" w:eastAsia="Verdana" w:cs="Verdana"/>
          <w:color w:val="000000" w:themeColor="text1"/>
          <w:sz w:val="18"/>
          <w:szCs w:val="18"/>
        </w:rPr>
        <w:t>Vragen en opmerkingen van de leden van de D66-fractie </w:t>
      </w:r>
      <w:r>
        <w:tab/>
      </w:r>
      <w:r>
        <w:tab/>
      </w:r>
      <w:r>
        <w:tab/>
      </w:r>
      <w:r>
        <w:tab/>
      </w:r>
      <w:r w:rsidRPr="6C79AFBF" w:rsidR="68DD5CD7">
        <w:rPr>
          <w:rFonts w:ascii="Verdana" w:hAnsi="Verdana" w:eastAsia="Verdana" w:cs="Verdana"/>
          <w:color w:val="000000" w:themeColor="text1"/>
          <w:sz w:val="18"/>
          <w:szCs w:val="18"/>
        </w:rPr>
        <w:t>2</w:t>
      </w:r>
    </w:p>
    <w:p w:rsidRPr="00087B79" w:rsidR="00087B79" w:rsidP="6C79AFBF" w:rsidRDefault="158F90DE" w14:paraId="7C94042D" w14:textId="21A34141">
      <w:pPr>
        <w:spacing w:after="0" w:line="240" w:lineRule="auto"/>
        <w:ind w:left="708"/>
        <w:rPr>
          <w:rFonts w:ascii="Verdana" w:hAnsi="Verdana" w:eastAsia="Verdana" w:cs="Verdana"/>
          <w:color w:val="000000" w:themeColor="text1"/>
          <w:sz w:val="18"/>
          <w:szCs w:val="18"/>
        </w:rPr>
      </w:pPr>
      <w:r w:rsidRPr="6C79AFBF">
        <w:rPr>
          <w:rFonts w:ascii="Verdana" w:hAnsi="Verdana" w:eastAsia="Verdana" w:cs="Verdana"/>
          <w:color w:val="000000" w:themeColor="text1"/>
          <w:sz w:val="18"/>
          <w:szCs w:val="18"/>
        </w:rPr>
        <w:t>Vragen en opmerkingen van de leden van de VVD-fractie </w:t>
      </w:r>
      <w:r>
        <w:tab/>
      </w:r>
      <w:r>
        <w:tab/>
      </w:r>
      <w:r>
        <w:tab/>
      </w:r>
      <w:r>
        <w:tab/>
      </w:r>
      <w:r w:rsidRPr="6C79AFBF" w:rsidR="7C1F6CFA">
        <w:rPr>
          <w:rFonts w:ascii="Verdana" w:hAnsi="Verdana" w:eastAsia="Verdana" w:cs="Verdana"/>
          <w:color w:val="000000" w:themeColor="text1"/>
          <w:sz w:val="18"/>
          <w:szCs w:val="18"/>
        </w:rPr>
        <w:t>4</w:t>
      </w:r>
      <w:r>
        <w:br/>
      </w:r>
      <w:r w:rsidRPr="6C79AFBF">
        <w:rPr>
          <w:rFonts w:ascii="Verdana" w:hAnsi="Verdana" w:eastAsia="Verdana" w:cs="Verdana"/>
          <w:color w:val="000000" w:themeColor="text1"/>
          <w:sz w:val="18"/>
          <w:szCs w:val="18"/>
        </w:rPr>
        <w:t>Vragen en opmerkingen van de leden van de Groen</w:t>
      </w:r>
      <w:r w:rsidRPr="6C79AFBF" w:rsidR="0F2AC3B5">
        <w:rPr>
          <w:rFonts w:ascii="Verdana" w:hAnsi="Verdana" w:eastAsia="Verdana" w:cs="Verdana"/>
          <w:color w:val="000000" w:themeColor="text1"/>
          <w:sz w:val="18"/>
          <w:szCs w:val="18"/>
        </w:rPr>
        <w:t>L</w:t>
      </w:r>
      <w:r w:rsidRPr="6C79AFBF">
        <w:rPr>
          <w:rFonts w:ascii="Verdana" w:hAnsi="Verdana" w:eastAsia="Verdana" w:cs="Verdana"/>
          <w:color w:val="000000" w:themeColor="text1"/>
          <w:sz w:val="18"/>
          <w:szCs w:val="18"/>
        </w:rPr>
        <w:t>inks-PvdA-fractie </w:t>
      </w:r>
      <w:r>
        <w:tab/>
      </w:r>
      <w:r>
        <w:tab/>
      </w:r>
      <w:r w:rsidRPr="6C79AFBF" w:rsidR="164AB839">
        <w:rPr>
          <w:rFonts w:ascii="Verdana" w:hAnsi="Verdana" w:eastAsia="Verdana" w:cs="Verdana"/>
          <w:color w:val="000000" w:themeColor="text1"/>
          <w:sz w:val="18"/>
          <w:szCs w:val="18"/>
        </w:rPr>
        <w:t>4</w:t>
      </w:r>
    </w:p>
    <w:p w:rsidRPr="00087B79" w:rsidR="00087B79" w:rsidP="11590E89" w:rsidRDefault="158F90DE" w14:paraId="5571274F" w14:textId="687585C5">
      <w:pPr>
        <w:spacing w:after="0" w:line="240" w:lineRule="auto"/>
        <w:ind w:left="708"/>
        <w:rPr>
          <w:rFonts w:ascii="Verdana" w:hAnsi="Verdana" w:eastAsia="Verdana" w:cs="Verdana"/>
          <w:color w:val="000000" w:themeColor="text1"/>
          <w:sz w:val="18"/>
          <w:szCs w:val="18"/>
        </w:rPr>
      </w:pPr>
      <w:r w:rsidRPr="6C79AFBF">
        <w:rPr>
          <w:rFonts w:ascii="Verdana" w:hAnsi="Verdana" w:eastAsia="Verdana" w:cs="Verdana"/>
          <w:color w:val="000000" w:themeColor="text1"/>
          <w:sz w:val="18"/>
          <w:szCs w:val="18"/>
        </w:rPr>
        <w:t>Vragen en opmerkingen van de leden van de PVV-fractie </w:t>
      </w:r>
      <w:r>
        <w:tab/>
      </w:r>
      <w:r>
        <w:tab/>
      </w:r>
      <w:r>
        <w:tab/>
      </w:r>
      <w:r>
        <w:tab/>
      </w:r>
      <w:r w:rsidRPr="6C79AFBF" w:rsidR="7A436546">
        <w:rPr>
          <w:rFonts w:ascii="Verdana" w:hAnsi="Verdana" w:eastAsia="Verdana" w:cs="Verdana"/>
          <w:color w:val="000000" w:themeColor="text1"/>
          <w:sz w:val="18"/>
          <w:szCs w:val="18"/>
        </w:rPr>
        <w:t>6</w:t>
      </w:r>
    </w:p>
    <w:p w:rsidRPr="00087B79" w:rsidR="00087B79" w:rsidP="11590E89" w:rsidRDefault="158F90DE" w14:paraId="70FDF05E" w14:textId="799CE64A">
      <w:pPr>
        <w:spacing w:after="0" w:line="240" w:lineRule="auto"/>
        <w:ind w:left="708"/>
        <w:rPr>
          <w:rFonts w:ascii="Verdana" w:hAnsi="Verdana" w:eastAsia="Verdana" w:cs="Verdana"/>
          <w:color w:val="000000" w:themeColor="text1"/>
          <w:sz w:val="18"/>
          <w:szCs w:val="18"/>
        </w:rPr>
      </w:pPr>
      <w:r w:rsidRPr="6C79AFBF">
        <w:rPr>
          <w:rFonts w:ascii="Verdana" w:hAnsi="Verdana" w:eastAsia="Verdana" w:cs="Verdana"/>
          <w:color w:val="000000" w:themeColor="text1"/>
          <w:sz w:val="18"/>
          <w:szCs w:val="18"/>
        </w:rPr>
        <w:t>Vragen en opmerkingen van de leden van de CDA-fractie </w:t>
      </w:r>
      <w:r>
        <w:tab/>
      </w:r>
      <w:r>
        <w:tab/>
      </w:r>
      <w:r>
        <w:tab/>
      </w:r>
      <w:r>
        <w:tab/>
      </w:r>
      <w:r w:rsidRPr="6C79AFBF" w:rsidR="2822A329">
        <w:rPr>
          <w:rFonts w:ascii="Verdana" w:hAnsi="Verdana" w:eastAsia="Verdana" w:cs="Verdana"/>
          <w:color w:val="000000" w:themeColor="text1"/>
          <w:sz w:val="18"/>
          <w:szCs w:val="18"/>
        </w:rPr>
        <w:t>7</w:t>
      </w:r>
    </w:p>
    <w:p w:rsidRPr="00087B79" w:rsidR="00087B79" w:rsidP="6C79AFBF" w:rsidRDefault="158F90DE" w14:paraId="58FB2ADA" w14:textId="2AAEBEA5">
      <w:pPr>
        <w:spacing w:after="0" w:line="240" w:lineRule="auto"/>
        <w:ind w:left="708"/>
        <w:rPr>
          <w:rFonts w:ascii="Verdana" w:hAnsi="Verdana" w:eastAsia="Verdana" w:cs="Verdana"/>
          <w:color w:val="000000" w:themeColor="text1"/>
          <w:sz w:val="18"/>
          <w:szCs w:val="18"/>
        </w:rPr>
      </w:pPr>
      <w:r w:rsidRPr="6C79AFBF">
        <w:rPr>
          <w:rFonts w:ascii="Verdana" w:hAnsi="Verdana" w:eastAsia="Verdana" w:cs="Verdana"/>
          <w:color w:val="000000" w:themeColor="text1"/>
          <w:sz w:val="18"/>
          <w:szCs w:val="18"/>
        </w:rPr>
        <w:t>Vragen en opmerkingen van de leden van de JA21-fractie</w:t>
      </w:r>
      <w:r>
        <w:tab/>
      </w:r>
      <w:r>
        <w:tab/>
      </w:r>
      <w:r>
        <w:tab/>
      </w:r>
      <w:r>
        <w:tab/>
      </w:r>
      <w:r w:rsidRPr="6C79AFBF" w:rsidR="3E9D42C3">
        <w:rPr>
          <w:rFonts w:ascii="Verdana" w:hAnsi="Verdana" w:eastAsia="Verdana" w:cs="Verdana"/>
          <w:color w:val="000000" w:themeColor="text1"/>
          <w:sz w:val="18"/>
          <w:szCs w:val="18"/>
        </w:rPr>
        <w:t>8</w:t>
      </w:r>
    </w:p>
    <w:p w:rsidRPr="00087B79" w:rsidR="00087B79" w:rsidP="11590E89" w:rsidRDefault="158F90DE" w14:paraId="36A7CBD5" w14:textId="2A947791">
      <w:pPr>
        <w:spacing w:after="0" w:line="240" w:lineRule="auto"/>
        <w:ind w:left="708"/>
        <w:rPr>
          <w:rFonts w:ascii="Verdana" w:hAnsi="Verdana" w:eastAsia="Verdana" w:cs="Verdana"/>
          <w:color w:val="000000" w:themeColor="text1"/>
          <w:sz w:val="18"/>
          <w:szCs w:val="18"/>
        </w:rPr>
      </w:pPr>
      <w:r w:rsidRPr="6C79AFBF">
        <w:rPr>
          <w:rFonts w:ascii="Verdana" w:hAnsi="Verdana" w:eastAsia="Verdana" w:cs="Verdana"/>
          <w:color w:val="000000" w:themeColor="text1"/>
          <w:sz w:val="18"/>
          <w:szCs w:val="18"/>
        </w:rPr>
        <w:t>Vragen en opmerkingen van de leden van de BBB-fractie </w:t>
      </w:r>
      <w:r>
        <w:tab/>
      </w:r>
      <w:r>
        <w:tab/>
      </w:r>
      <w:r>
        <w:tab/>
      </w:r>
      <w:r>
        <w:tab/>
      </w:r>
      <w:r w:rsidRPr="6C79AFBF" w:rsidR="3171913A">
        <w:rPr>
          <w:rFonts w:ascii="Verdana" w:hAnsi="Verdana" w:eastAsia="Verdana" w:cs="Verdana"/>
          <w:color w:val="000000" w:themeColor="text1"/>
          <w:sz w:val="18"/>
          <w:szCs w:val="18"/>
        </w:rPr>
        <w:t>8</w:t>
      </w:r>
    </w:p>
    <w:p w:rsidR="004D0CCA" w:rsidP="00087B79" w:rsidRDefault="158F90DE" w14:paraId="465BD731" w14:textId="389DDDB5">
      <w:pPr>
        <w:spacing w:after="0" w:line="240" w:lineRule="auto"/>
        <w:ind w:left="708"/>
        <w:rPr>
          <w:rFonts w:ascii="Verdana" w:hAnsi="Verdana" w:eastAsia="Verdana" w:cs="Verdana"/>
          <w:color w:val="000000" w:themeColor="text1"/>
          <w:sz w:val="18"/>
          <w:szCs w:val="18"/>
        </w:rPr>
      </w:pPr>
      <w:r w:rsidRPr="6C79AFBF">
        <w:rPr>
          <w:rFonts w:ascii="Verdana" w:hAnsi="Verdana" w:eastAsia="Verdana" w:cs="Verdana"/>
          <w:color w:val="000000" w:themeColor="text1"/>
          <w:sz w:val="18"/>
          <w:szCs w:val="18"/>
        </w:rPr>
        <w:t>Vragen en opmerkingen van de leden van de SGP-fractie</w:t>
      </w:r>
      <w:r w:rsidR="4363D16D">
        <w:tab/>
      </w:r>
      <w:r w:rsidR="4363D16D">
        <w:tab/>
      </w:r>
      <w:r w:rsidR="4363D16D">
        <w:tab/>
      </w:r>
      <w:r w:rsidR="4363D16D">
        <w:tab/>
      </w:r>
      <w:r w:rsidRPr="6C79AFBF" w:rsidR="5DC3153C">
        <w:rPr>
          <w:rFonts w:ascii="Verdana" w:hAnsi="Verdana" w:eastAsia="Verdana" w:cs="Verdana"/>
          <w:color w:val="000000" w:themeColor="text1"/>
          <w:sz w:val="18"/>
          <w:szCs w:val="18"/>
        </w:rPr>
        <w:t>10</w:t>
      </w:r>
      <w:r w:rsidR="4363D16D">
        <w:br/>
      </w:r>
      <w:r w:rsidRPr="6C79AFBF">
        <w:rPr>
          <w:rFonts w:ascii="Verdana" w:hAnsi="Verdana" w:eastAsia="Verdana" w:cs="Verdana"/>
          <w:color w:val="000000" w:themeColor="text1"/>
          <w:sz w:val="18"/>
          <w:szCs w:val="18"/>
        </w:rPr>
        <w:t>Vragen en opmerkingen van de leden van de PvdD-fractie </w:t>
      </w:r>
      <w:r w:rsidR="4363D16D">
        <w:tab/>
      </w:r>
      <w:r w:rsidR="4363D16D">
        <w:tab/>
      </w:r>
      <w:r w:rsidR="4363D16D">
        <w:tab/>
      </w:r>
      <w:r w:rsidR="4363D16D">
        <w:tab/>
      </w:r>
      <w:r w:rsidRPr="6C79AFBF" w:rsidR="0705685A">
        <w:rPr>
          <w:rFonts w:ascii="Verdana" w:hAnsi="Verdana" w:eastAsia="Verdana" w:cs="Verdana"/>
          <w:color w:val="000000" w:themeColor="text1"/>
          <w:sz w:val="18"/>
          <w:szCs w:val="18"/>
        </w:rPr>
        <w:t>10</w:t>
      </w:r>
      <w:r w:rsidR="4363D16D">
        <w:br/>
      </w:r>
      <w:r w:rsidRPr="6C79AFBF" w:rsidR="4363D16D">
        <w:rPr>
          <w:rFonts w:ascii="Verdana" w:hAnsi="Verdana" w:eastAsia="Verdana" w:cs="Verdana"/>
          <w:color w:val="000000" w:themeColor="text1"/>
          <w:sz w:val="18"/>
          <w:szCs w:val="18"/>
        </w:rPr>
        <w:t>Vragen en opmerkingen van </w:t>
      </w:r>
      <w:r w:rsidRPr="6C79AFBF" w:rsidR="6EFF215E">
        <w:rPr>
          <w:rFonts w:ascii="Verdana" w:hAnsi="Verdana" w:eastAsia="Verdana" w:cs="Verdana"/>
          <w:color w:val="000000" w:themeColor="text1"/>
          <w:sz w:val="18"/>
          <w:szCs w:val="18"/>
        </w:rPr>
        <w:t>de leden van de</w:t>
      </w:r>
      <w:r w:rsidRPr="6C79AFBF" w:rsidR="4363D16D">
        <w:rPr>
          <w:rFonts w:ascii="Verdana" w:hAnsi="Verdana" w:eastAsia="Verdana" w:cs="Verdana"/>
          <w:color w:val="000000" w:themeColor="text1"/>
          <w:sz w:val="18"/>
          <w:szCs w:val="18"/>
        </w:rPr>
        <w:t> </w:t>
      </w:r>
      <w:r w:rsidRPr="6C79AFBF" w:rsidR="29392508">
        <w:rPr>
          <w:rFonts w:ascii="Verdana" w:hAnsi="Verdana" w:eastAsia="Verdana" w:cs="Verdana"/>
          <w:color w:val="000000" w:themeColor="text1"/>
          <w:sz w:val="18"/>
          <w:szCs w:val="18"/>
        </w:rPr>
        <w:t>Groep Markuszower</w:t>
      </w:r>
      <w:r w:rsidR="4363D16D">
        <w:tab/>
      </w:r>
      <w:r w:rsidR="4363D16D">
        <w:tab/>
      </w:r>
      <w:r w:rsidR="4363D16D">
        <w:tab/>
      </w:r>
      <w:r w:rsidRPr="6C79AFBF" w:rsidR="1033A312">
        <w:rPr>
          <w:rFonts w:ascii="Verdana" w:hAnsi="Verdana" w:eastAsia="Verdana" w:cs="Verdana"/>
          <w:color w:val="000000" w:themeColor="text1"/>
          <w:sz w:val="18"/>
          <w:szCs w:val="18"/>
        </w:rPr>
        <w:t>1</w:t>
      </w:r>
      <w:r w:rsidR="001F222E">
        <w:rPr>
          <w:rFonts w:ascii="Verdana" w:hAnsi="Verdana" w:eastAsia="Verdana" w:cs="Verdana"/>
          <w:color w:val="000000" w:themeColor="text1"/>
          <w:sz w:val="18"/>
          <w:szCs w:val="18"/>
        </w:rPr>
        <w:t>2</w:t>
      </w:r>
    </w:p>
    <w:p w:rsidRPr="00087B79" w:rsidR="00087B79" w:rsidP="6C79AFBF" w:rsidRDefault="00087B79" w14:paraId="5015E040" w14:textId="77777777">
      <w:pPr>
        <w:spacing w:after="0" w:line="240" w:lineRule="auto"/>
        <w:rPr>
          <w:rFonts w:ascii="Verdana" w:hAnsi="Verdana" w:eastAsia="Verdana" w:cs="Verdana"/>
          <w:color w:val="000000" w:themeColor="text1"/>
          <w:sz w:val="18"/>
          <w:szCs w:val="18"/>
        </w:rPr>
      </w:pPr>
    </w:p>
    <w:p w:rsidRPr="00001BFD" w:rsidR="000B4BF5" w:rsidP="6C79AFBF" w:rsidRDefault="0D47F8CC" w14:paraId="762AEBF4" w14:textId="53BDA163">
      <w:pPr>
        <w:spacing w:after="0" w:line="240" w:lineRule="auto"/>
        <w:rPr>
          <w:rFonts w:ascii="Verdana" w:hAnsi="Verdana" w:eastAsia="Verdana" w:cs="Verdana"/>
          <w:color w:val="000000" w:themeColor="text1"/>
          <w:sz w:val="18"/>
          <w:szCs w:val="18"/>
        </w:rPr>
      </w:pPr>
      <w:r w:rsidRPr="6C79AFBF">
        <w:rPr>
          <w:rFonts w:ascii="Verdana" w:hAnsi="Verdana" w:eastAsia="Verdana" w:cs="Verdana"/>
          <w:color w:val="000000" w:themeColor="text1"/>
          <w:sz w:val="18"/>
          <w:szCs w:val="18"/>
        </w:rPr>
        <w:t>II</w:t>
      </w:r>
      <w:r>
        <w:tab/>
      </w:r>
      <w:r w:rsidRPr="6C79AFBF">
        <w:rPr>
          <w:rFonts w:ascii="Verdana" w:hAnsi="Verdana" w:eastAsia="Verdana" w:cs="Verdana"/>
          <w:color w:val="000000" w:themeColor="text1"/>
          <w:sz w:val="18"/>
          <w:szCs w:val="18"/>
        </w:rPr>
        <w:t xml:space="preserve">Antwoord / Reactie van de </w:t>
      </w:r>
      <w:r w:rsidR="001F222E">
        <w:rPr>
          <w:rFonts w:ascii="Verdana" w:hAnsi="Verdana" w:eastAsia="Verdana" w:cs="Verdana"/>
          <w:color w:val="000000" w:themeColor="text1"/>
          <w:sz w:val="18"/>
          <w:szCs w:val="18"/>
        </w:rPr>
        <w:t xml:space="preserve">minister en </w:t>
      </w:r>
      <w:r w:rsidRPr="6C79AFBF" w:rsidR="69C4149B">
        <w:rPr>
          <w:rFonts w:ascii="Verdana" w:hAnsi="Verdana" w:eastAsia="Verdana" w:cs="Verdana"/>
          <w:color w:val="000000" w:themeColor="text1"/>
          <w:sz w:val="18"/>
          <w:szCs w:val="18"/>
        </w:rPr>
        <w:t xml:space="preserve">staatssecretaris </w:t>
      </w:r>
      <w:r w:rsidRPr="6C79AFBF">
        <w:rPr>
          <w:rFonts w:ascii="Verdana" w:hAnsi="Verdana" w:eastAsia="Verdana" w:cs="Verdana"/>
          <w:color w:val="000000" w:themeColor="text1"/>
          <w:sz w:val="18"/>
          <w:szCs w:val="18"/>
        </w:rPr>
        <w:t>v</w:t>
      </w:r>
      <w:r w:rsidR="001F222E">
        <w:rPr>
          <w:rFonts w:ascii="Verdana" w:hAnsi="Verdana" w:eastAsia="Verdana" w:cs="Verdana"/>
          <w:color w:val="000000" w:themeColor="text1"/>
          <w:sz w:val="18"/>
          <w:szCs w:val="18"/>
        </w:rPr>
        <w:t>an</w:t>
      </w:r>
      <w:r w:rsidRPr="6C79AFBF">
        <w:rPr>
          <w:rFonts w:ascii="Verdana" w:hAnsi="Verdana" w:eastAsia="Verdana" w:cs="Verdana"/>
          <w:color w:val="000000" w:themeColor="text1"/>
          <w:sz w:val="18"/>
          <w:szCs w:val="18"/>
        </w:rPr>
        <w:t xml:space="preserve"> Landbouw, Visserij, </w:t>
      </w:r>
    </w:p>
    <w:p w:rsidRPr="00001BFD" w:rsidR="0D47F8CC" w:rsidP="000B4BF5" w:rsidRDefault="0D47F8CC" w14:paraId="3DF751D6" w14:textId="17640AE0">
      <w:pPr>
        <w:spacing w:after="0" w:line="240" w:lineRule="auto"/>
        <w:ind w:left="708"/>
        <w:rPr>
          <w:rFonts w:ascii="Verdana" w:hAnsi="Verdana" w:eastAsia="Verdana" w:cs="Verdana"/>
          <w:color w:val="000000" w:themeColor="text1"/>
          <w:sz w:val="18"/>
          <w:szCs w:val="18"/>
        </w:rPr>
      </w:pPr>
      <w:r w:rsidRPr="6C79AFBF">
        <w:rPr>
          <w:rFonts w:ascii="Verdana" w:hAnsi="Verdana" w:eastAsia="Verdana" w:cs="Verdana"/>
          <w:color w:val="000000" w:themeColor="text1"/>
          <w:sz w:val="18"/>
          <w:szCs w:val="18"/>
        </w:rPr>
        <w:t>Voedselzekerheid en</w:t>
      </w:r>
      <w:r w:rsidRPr="6C79AFBF" w:rsidR="00DE71FC">
        <w:rPr>
          <w:rFonts w:ascii="Verdana" w:hAnsi="Verdana" w:eastAsia="Verdana" w:cs="Verdana"/>
          <w:color w:val="000000" w:themeColor="text1"/>
          <w:sz w:val="18"/>
          <w:szCs w:val="18"/>
        </w:rPr>
        <w:t xml:space="preserve"> </w:t>
      </w:r>
      <w:r w:rsidRPr="6C79AFBF">
        <w:rPr>
          <w:rFonts w:ascii="Verdana" w:hAnsi="Verdana" w:eastAsia="Verdana" w:cs="Verdana"/>
          <w:color w:val="000000" w:themeColor="text1"/>
          <w:sz w:val="18"/>
          <w:szCs w:val="18"/>
        </w:rPr>
        <w:t>Natuur</w:t>
      </w:r>
      <w:r>
        <w:tab/>
      </w:r>
      <w:r>
        <w:tab/>
      </w:r>
      <w:r>
        <w:tab/>
      </w:r>
      <w:r>
        <w:tab/>
      </w:r>
      <w:r>
        <w:tab/>
      </w:r>
      <w:r>
        <w:tab/>
      </w:r>
      <w:r>
        <w:tab/>
      </w:r>
    </w:p>
    <w:p w:rsidRPr="00001BFD" w:rsidR="14F76369" w:rsidP="14F76369" w:rsidRDefault="14F76369" w14:paraId="38FEC301" w14:textId="38D093CE">
      <w:pPr>
        <w:spacing w:after="0" w:line="240" w:lineRule="auto"/>
        <w:rPr>
          <w:rFonts w:ascii="Verdana" w:hAnsi="Verdana" w:eastAsia="Verdana" w:cs="Verdana"/>
          <w:color w:val="000000" w:themeColor="text1"/>
          <w:sz w:val="18"/>
          <w:szCs w:val="18"/>
        </w:rPr>
      </w:pPr>
    </w:p>
    <w:p w:rsidRPr="00001BFD" w:rsidR="14F76369" w:rsidP="14F76369" w:rsidRDefault="00001BFD" w14:paraId="23AFE9D0" w14:textId="003B5BC5">
      <w:pPr>
        <w:spacing w:after="0" w:line="240" w:lineRule="auto"/>
        <w:rPr>
          <w:rFonts w:ascii="Verdana" w:hAnsi="Verdana" w:eastAsia="Verdana" w:cs="Verdana"/>
          <w:color w:val="000000" w:themeColor="text1"/>
          <w:sz w:val="18"/>
          <w:szCs w:val="18"/>
        </w:rPr>
      </w:pPr>
      <w:r w:rsidRPr="6C79AFBF">
        <w:rPr>
          <w:rFonts w:ascii="Verdana" w:hAnsi="Verdana" w:eastAsia="Verdana" w:cs="Verdana"/>
          <w:color w:val="000000" w:themeColor="text1"/>
          <w:sz w:val="18"/>
          <w:szCs w:val="18"/>
        </w:rPr>
        <w:t>III</w:t>
      </w:r>
      <w:r>
        <w:tab/>
      </w:r>
      <w:r w:rsidRPr="6C79AFBF">
        <w:rPr>
          <w:rFonts w:ascii="Verdana" w:hAnsi="Verdana" w:eastAsia="Verdana" w:cs="Verdana"/>
          <w:color w:val="000000" w:themeColor="text1"/>
          <w:sz w:val="18"/>
          <w:szCs w:val="18"/>
        </w:rPr>
        <w:t>Volledige agenda</w:t>
      </w:r>
    </w:p>
    <w:p w:rsidR="00001BFD" w:rsidP="14F76369" w:rsidRDefault="00001BFD" w14:paraId="237C617B" w14:textId="77777777">
      <w:pPr>
        <w:spacing w:after="0" w:line="240" w:lineRule="auto"/>
        <w:rPr>
          <w:rFonts w:ascii="Verdana" w:hAnsi="Verdana" w:eastAsia="Verdana" w:cs="Verdana"/>
          <w:color w:val="000000" w:themeColor="text1"/>
          <w:sz w:val="18"/>
          <w:szCs w:val="18"/>
        </w:rPr>
      </w:pPr>
    </w:p>
    <w:p w:rsidR="00001BFD" w:rsidP="14F76369" w:rsidRDefault="00001BFD" w14:paraId="28AF4767" w14:textId="77777777">
      <w:pPr>
        <w:spacing w:after="0" w:line="240" w:lineRule="auto"/>
        <w:rPr>
          <w:rFonts w:ascii="Verdana" w:hAnsi="Verdana" w:eastAsia="Verdana" w:cs="Verdana"/>
          <w:color w:val="000000" w:themeColor="text1"/>
          <w:sz w:val="18"/>
          <w:szCs w:val="18"/>
        </w:rPr>
      </w:pPr>
    </w:p>
    <w:p w:rsidR="00001BFD" w:rsidP="14F76369" w:rsidRDefault="00001BFD" w14:paraId="73F5F66E" w14:textId="77777777">
      <w:pPr>
        <w:spacing w:after="0" w:line="240" w:lineRule="auto"/>
        <w:rPr>
          <w:rFonts w:ascii="Verdana" w:hAnsi="Verdana" w:eastAsia="Verdana" w:cs="Verdana"/>
          <w:color w:val="000000" w:themeColor="text1"/>
          <w:sz w:val="18"/>
          <w:szCs w:val="18"/>
        </w:rPr>
      </w:pPr>
    </w:p>
    <w:p w:rsidR="14F76369" w:rsidP="14F76369" w:rsidRDefault="14F76369" w14:paraId="6985583F" w14:textId="27D1D9FC">
      <w:pPr>
        <w:spacing w:after="0" w:line="240" w:lineRule="auto"/>
        <w:rPr>
          <w:rFonts w:ascii="Verdana" w:hAnsi="Verdana" w:eastAsia="Verdana" w:cs="Verdana"/>
          <w:color w:val="000000" w:themeColor="text1"/>
          <w:sz w:val="18"/>
          <w:szCs w:val="18"/>
        </w:rPr>
      </w:pPr>
    </w:p>
    <w:p w:rsidR="14F76369" w:rsidP="14F76369" w:rsidRDefault="14F76369" w14:paraId="33955E12" w14:textId="7A2CAD88">
      <w:pPr>
        <w:spacing w:after="0" w:line="240" w:lineRule="auto"/>
        <w:rPr>
          <w:rFonts w:ascii="Verdana" w:hAnsi="Verdana" w:eastAsia="Verdana" w:cs="Verdana"/>
          <w:color w:val="000000" w:themeColor="text1"/>
          <w:sz w:val="18"/>
          <w:szCs w:val="18"/>
        </w:rPr>
      </w:pPr>
    </w:p>
    <w:p w:rsidR="0D47F8CC" w:rsidP="6C79AFBF" w:rsidRDefault="0D47F8CC" w14:paraId="7FE7116F" w14:textId="384BF839">
      <w:pPr>
        <w:spacing w:after="0" w:line="240" w:lineRule="auto"/>
        <w:rPr>
          <w:rFonts w:ascii="Verdana" w:hAnsi="Verdana" w:eastAsia="Verdana" w:cs="Verdana"/>
          <w:b/>
          <w:bCs/>
          <w:color w:val="000000" w:themeColor="text1"/>
          <w:sz w:val="18"/>
          <w:szCs w:val="18"/>
        </w:rPr>
      </w:pPr>
    </w:p>
    <w:p w:rsidR="0D47F8CC" w:rsidP="14F76369" w:rsidRDefault="0D47F8CC" w14:paraId="103A7D31" w14:textId="76156038">
      <w:pPr>
        <w:spacing w:after="0" w:line="240" w:lineRule="auto"/>
      </w:pPr>
      <w:r>
        <w:br w:type="page"/>
      </w:r>
    </w:p>
    <w:p w:rsidR="0D47F8CC" w:rsidP="6C79AFBF" w:rsidRDefault="0D47F8CC" w14:paraId="1F6E3FE0" w14:textId="2B181D4B">
      <w:pPr>
        <w:spacing w:after="0" w:line="240" w:lineRule="auto"/>
        <w:rPr>
          <w:rFonts w:ascii="Verdana" w:hAnsi="Verdana" w:eastAsia="Verdana" w:cs="Verdana"/>
          <w:color w:val="000000" w:themeColor="text1"/>
          <w:sz w:val="18"/>
          <w:szCs w:val="18"/>
        </w:rPr>
      </w:pPr>
      <w:r w:rsidRPr="6C79AFBF">
        <w:rPr>
          <w:rFonts w:ascii="Verdana" w:hAnsi="Verdana" w:eastAsia="Verdana" w:cs="Verdana"/>
          <w:b/>
          <w:bCs/>
          <w:color w:val="000000" w:themeColor="text1"/>
          <w:sz w:val="18"/>
          <w:szCs w:val="18"/>
        </w:rPr>
        <w:lastRenderedPageBreak/>
        <w:t>I</w:t>
      </w:r>
      <w:r>
        <w:tab/>
      </w:r>
      <w:r w:rsidRPr="6C79AFBF">
        <w:rPr>
          <w:rFonts w:ascii="Verdana" w:hAnsi="Verdana" w:eastAsia="Verdana" w:cs="Verdana"/>
          <w:b/>
          <w:bCs/>
          <w:color w:val="000000" w:themeColor="text1"/>
          <w:sz w:val="18"/>
          <w:szCs w:val="18"/>
        </w:rPr>
        <w:t>Vragen en opmerkingen vanuit de fracties</w:t>
      </w:r>
    </w:p>
    <w:p w:rsidRPr="00087B79" w:rsidR="00EB1576" w:rsidP="6C79AFBF" w:rsidRDefault="29392508" w14:paraId="621BB751" w14:textId="2FB885AF">
      <w:pPr>
        <w:spacing w:before="240" w:after="0" w:line="276" w:lineRule="auto"/>
        <w:rPr>
          <w:rFonts w:ascii="Verdana" w:hAnsi="Verdana" w:eastAsia="Verdana" w:cs="Verdana"/>
          <w:b/>
          <w:bCs/>
          <w:color w:val="000000" w:themeColor="text1"/>
          <w:sz w:val="18"/>
          <w:szCs w:val="18"/>
        </w:rPr>
      </w:pPr>
      <w:r w:rsidRPr="6C79AFBF">
        <w:rPr>
          <w:rFonts w:ascii="Verdana" w:hAnsi="Verdana" w:eastAsia="Verdana" w:cs="Verdana"/>
          <w:b/>
          <w:bCs/>
          <w:color w:val="000000" w:themeColor="text1"/>
          <w:sz w:val="18"/>
          <w:szCs w:val="18"/>
        </w:rPr>
        <w:t>Vragen en opmerkingen van de leden van de D66-fractie</w:t>
      </w:r>
      <w:r>
        <w:br/>
      </w:r>
      <w:r w:rsidRPr="6C79AFBF" w:rsidR="5A1F6D70">
        <w:rPr>
          <w:rFonts w:ascii="Verdana" w:hAnsi="Verdana" w:eastAsia="Verdana" w:cs="Verdana"/>
          <w:sz w:val="18"/>
          <w:szCs w:val="18"/>
        </w:rPr>
        <w:t xml:space="preserve">De leden van de D66-fractie hebben met interesse kennisgenomen van het BNC-fiche over het Omnibuspakket veiligheid van voedsel en diervoeder </w:t>
      </w:r>
      <w:r w:rsidRPr="6C79AFBF" w:rsidR="4B738951">
        <w:rPr>
          <w:rFonts w:ascii="Verdana" w:hAnsi="Verdana" w:eastAsia="Verdana" w:cs="Verdana"/>
          <w:sz w:val="18"/>
          <w:szCs w:val="18"/>
        </w:rPr>
        <w:t xml:space="preserve">(Kamerstuk 22112, nr. 4261) </w:t>
      </w:r>
      <w:r w:rsidRPr="6C79AFBF" w:rsidR="5A1F6D70">
        <w:rPr>
          <w:rFonts w:ascii="Verdana" w:hAnsi="Verdana" w:eastAsia="Verdana" w:cs="Verdana"/>
          <w:sz w:val="18"/>
          <w:szCs w:val="18"/>
        </w:rPr>
        <w:t xml:space="preserve">en van de brief van de minister van Landbouw, Visserij, Voedselzekerheid en Natuur </w:t>
      </w:r>
      <w:r w:rsidRPr="6C79AFBF" w:rsidR="22595D7C">
        <w:rPr>
          <w:rFonts w:ascii="Verdana" w:hAnsi="Verdana" w:eastAsia="Verdana" w:cs="Verdana"/>
          <w:sz w:val="18"/>
          <w:szCs w:val="18"/>
        </w:rPr>
        <w:t xml:space="preserve">(LVVN) </w:t>
      </w:r>
      <w:r w:rsidRPr="6C79AFBF" w:rsidR="5A1F6D70">
        <w:rPr>
          <w:rFonts w:ascii="Verdana" w:hAnsi="Verdana" w:eastAsia="Verdana" w:cs="Verdana"/>
          <w:sz w:val="18"/>
          <w:szCs w:val="18"/>
        </w:rPr>
        <w:t>over de uitvoering van de moti</w:t>
      </w:r>
      <w:r w:rsidRPr="6C79AFBF" w:rsidR="009C5F1A">
        <w:rPr>
          <w:rFonts w:ascii="Verdana" w:hAnsi="Verdana" w:eastAsia="Verdana" w:cs="Verdana"/>
          <w:sz w:val="18"/>
          <w:szCs w:val="18"/>
        </w:rPr>
        <w:t xml:space="preserve">e van de leden </w:t>
      </w:r>
      <w:r w:rsidRPr="6C79AFBF" w:rsidR="5A1F6D70">
        <w:rPr>
          <w:rFonts w:ascii="Verdana" w:hAnsi="Verdana" w:eastAsia="Verdana" w:cs="Verdana"/>
          <w:sz w:val="18"/>
          <w:szCs w:val="18"/>
        </w:rPr>
        <w:t>Podt</w:t>
      </w:r>
      <w:r w:rsidRPr="6C79AFBF" w:rsidR="009C5F1A">
        <w:rPr>
          <w:rFonts w:ascii="Verdana" w:hAnsi="Verdana" w:eastAsia="Verdana" w:cs="Verdana"/>
          <w:sz w:val="18"/>
          <w:szCs w:val="18"/>
        </w:rPr>
        <w:t xml:space="preserve"> </w:t>
      </w:r>
      <w:r w:rsidRPr="6C79AFBF" w:rsidR="00A67FD9">
        <w:rPr>
          <w:rFonts w:ascii="Verdana" w:hAnsi="Verdana" w:eastAsia="Verdana" w:cs="Verdana"/>
          <w:sz w:val="18"/>
          <w:szCs w:val="18"/>
        </w:rPr>
        <w:t xml:space="preserve">(D66) </w:t>
      </w:r>
      <w:r w:rsidRPr="6C79AFBF" w:rsidR="009C5F1A">
        <w:rPr>
          <w:rFonts w:ascii="Verdana" w:hAnsi="Verdana" w:eastAsia="Verdana" w:cs="Verdana"/>
          <w:sz w:val="18"/>
          <w:szCs w:val="18"/>
        </w:rPr>
        <w:t xml:space="preserve">en </w:t>
      </w:r>
      <w:r w:rsidRPr="6C79AFBF" w:rsidR="5A1F6D70">
        <w:rPr>
          <w:rFonts w:ascii="Verdana" w:hAnsi="Verdana" w:eastAsia="Verdana" w:cs="Verdana"/>
          <w:sz w:val="18"/>
          <w:szCs w:val="18"/>
        </w:rPr>
        <w:t>Bromet</w:t>
      </w:r>
      <w:r w:rsidRPr="6C79AFBF" w:rsidR="00A67FD9">
        <w:rPr>
          <w:rFonts w:ascii="Verdana" w:hAnsi="Verdana" w:eastAsia="Verdana" w:cs="Verdana"/>
          <w:sz w:val="18"/>
          <w:szCs w:val="18"/>
        </w:rPr>
        <w:t xml:space="preserve"> (GroenLinks-PvdA)</w:t>
      </w:r>
      <w:r w:rsidRPr="6C79AFBF" w:rsidR="270B08B4">
        <w:rPr>
          <w:rFonts w:ascii="Verdana" w:hAnsi="Verdana" w:eastAsia="Verdana" w:cs="Verdana"/>
          <w:sz w:val="18"/>
          <w:szCs w:val="18"/>
        </w:rPr>
        <w:t xml:space="preserve"> (Kamerstuk 27858, nr. 742)</w:t>
      </w:r>
      <w:r w:rsidRPr="6C79AFBF" w:rsidR="5A1F6D70">
        <w:rPr>
          <w:rFonts w:ascii="Verdana" w:hAnsi="Verdana" w:eastAsia="Verdana" w:cs="Verdana"/>
          <w:sz w:val="18"/>
          <w:szCs w:val="18"/>
        </w:rPr>
        <w:t xml:space="preserve">. Deze leden waarderen de genuanceerde positie die het kabinet inneemt en zijn verheugd te lezen dat </w:t>
      </w:r>
      <w:r w:rsidRPr="6C79AFBF" w:rsidR="00115F44">
        <w:rPr>
          <w:rFonts w:ascii="Verdana" w:hAnsi="Verdana" w:eastAsia="Verdana" w:cs="Verdana"/>
          <w:sz w:val="18"/>
          <w:szCs w:val="18"/>
        </w:rPr>
        <w:t>het kabinet</w:t>
      </w:r>
      <w:r w:rsidRPr="6C79AFBF" w:rsidR="5A1F6D70">
        <w:rPr>
          <w:rFonts w:ascii="Verdana" w:hAnsi="Verdana" w:eastAsia="Verdana" w:cs="Verdana"/>
          <w:sz w:val="18"/>
          <w:szCs w:val="18"/>
        </w:rPr>
        <w:t xml:space="preserve"> het handhaven van het hoge beschermingsniveau voor mens, dier en milieu als harde eis stelt. Tegelijkertijd hebben </w:t>
      </w:r>
      <w:r w:rsidRPr="6C79AFBF" w:rsidR="3A575359">
        <w:rPr>
          <w:rFonts w:ascii="Verdana" w:hAnsi="Verdana" w:eastAsia="Verdana" w:cs="Verdana"/>
          <w:color w:val="000000" w:themeColor="text1"/>
          <w:sz w:val="18"/>
          <w:szCs w:val="18"/>
        </w:rPr>
        <w:t>zij</w:t>
      </w:r>
      <w:r w:rsidRPr="6C79AFBF" w:rsidR="5A1F6D70">
        <w:rPr>
          <w:rFonts w:ascii="Verdana" w:hAnsi="Verdana" w:eastAsia="Verdana" w:cs="Verdana"/>
          <w:sz w:val="18"/>
          <w:szCs w:val="18"/>
        </w:rPr>
        <w:t xml:space="preserve"> nog een aantal vragen over de wijze waarop de minister uitvoering geeft aan de motie en over de concrete Nederlandse inzet in de Europese onderhandelingen.</w:t>
      </w:r>
    </w:p>
    <w:p w:rsidRPr="00087B79" w:rsidR="00EB1576" w:rsidP="6C79AFBF" w:rsidRDefault="5A1F6D70" w14:paraId="6444D048" w14:textId="4E1B5E23">
      <w:pPr>
        <w:spacing w:before="240" w:after="240" w:line="276" w:lineRule="auto"/>
        <w:rPr>
          <w:rFonts w:ascii="Verdana" w:hAnsi="Verdana" w:eastAsia="Verdana" w:cs="Verdana"/>
          <w:sz w:val="18"/>
          <w:szCs w:val="18"/>
        </w:rPr>
      </w:pPr>
      <w:r w:rsidRPr="6C79AFBF">
        <w:rPr>
          <w:rFonts w:ascii="Verdana" w:hAnsi="Verdana" w:eastAsia="Verdana" w:cs="Verdana"/>
          <w:sz w:val="18"/>
          <w:szCs w:val="18"/>
        </w:rPr>
        <w:t>De leden van de D66-fractie constateren dat het kabinet in beginsel positief tegenover het Omnibuspakket</w:t>
      </w:r>
      <w:r w:rsidRPr="6C79AFBF" w:rsidR="4E215D8A">
        <w:rPr>
          <w:rFonts w:ascii="Verdana" w:hAnsi="Verdana" w:eastAsia="Verdana" w:cs="Verdana"/>
          <w:sz w:val="18"/>
          <w:szCs w:val="18"/>
        </w:rPr>
        <w:t xml:space="preserve"> staat</w:t>
      </w:r>
      <w:r w:rsidRPr="6C79AFBF">
        <w:rPr>
          <w:rFonts w:ascii="Verdana" w:hAnsi="Verdana" w:eastAsia="Verdana" w:cs="Verdana"/>
          <w:sz w:val="18"/>
          <w:szCs w:val="18"/>
        </w:rPr>
        <w:t xml:space="preserve">, maar tegelijkertijd kritisch is op onderdelen die risico's kunnen opleveren voor veiligheid, milieu en uitvoerbaarheid. Deze leden vragen de staatssecretaris nader toe te lichten hoe hij in de praktijk de balans zal bewaken tussen vereenvoudiging van regelgeving enerzijds en het behoud van het beschermingsniveau anderzijds. Op welke concrete momenten en via welke mechanismen zal de minister dit beschermingsniveau bewaken tijdens de Europese onderhandelingen? </w:t>
      </w:r>
      <w:r w:rsidRPr="6C79AFBF" w:rsidR="27A65F20">
        <w:rPr>
          <w:rFonts w:ascii="Verdana" w:hAnsi="Verdana" w:eastAsia="Verdana" w:cs="Verdana"/>
          <w:sz w:val="18"/>
          <w:szCs w:val="18"/>
        </w:rPr>
        <w:t>W</w:t>
      </w:r>
      <w:r w:rsidRPr="6C79AFBF">
        <w:rPr>
          <w:rFonts w:ascii="Verdana" w:hAnsi="Verdana" w:eastAsia="Verdana" w:cs="Verdana"/>
          <w:sz w:val="18"/>
          <w:szCs w:val="18"/>
        </w:rPr>
        <w:t>elke rode lijnen hanteert de minister daarbij?</w:t>
      </w:r>
    </w:p>
    <w:p w:rsidRPr="00087B79" w:rsidR="00EB1576" w:rsidP="6C79AFBF" w:rsidRDefault="5A1F6D70" w14:paraId="26165037" w14:textId="28CA83B3">
      <w:pPr>
        <w:spacing w:before="240" w:after="240" w:line="276" w:lineRule="auto"/>
        <w:rPr>
          <w:rFonts w:ascii="Verdana" w:hAnsi="Verdana" w:eastAsia="Verdana" w:cs="Verdana"/>
          <w:sz w:val="18"/>
          <w:szCs w:val="18"/>
        </w:rPr>
      </w:pPr>
      <w:r w:rsidRPr="6C79AFBF">
        <w:rPr>
          <w:rFonts w:ascii="Verdana" w:hAnsi="Verdana" w:eastAsia="Verdana" w:cs="Verdana"/>
          <w:sz w:val="18"/>
          <w:szCs w:val="18"/>
        </w:rPr>
        <w:t>De leden van de D66-fractie lezen in de brief over de uitvoering van de motie</w:t>
      </w:r>
      <w:r w:rsidRPr="6C79AFBF" w:rsidR="006F1F6D">
        <w:rPr>
          <w:rFonts w:ascii="Verdana" w:hAnsi="Verdana" w:eastAsia="Verdana" w:cs="Verdana"/>
          <w:sz w:val="18"/>
          <w:szCs w:val="18"/>
        </w:rPr>
        <w:t xml:space="preserve"> van de leden </w:t>
      </w:r>
      <w:r w:rsidRPr="6C79AFBF" w:rsidR="5C52E3E1">
        <w:rPr>
          <w:rFonts w:ascii="Verdana" w:hAnsi="Verdana" w:eastAsia="Verdana" w:cs="Verdana"/>
          <w:sz w:val="18"/>
          <w:szCs w:val="18"/>
        </w:rPr>
        <w:t>Podt</w:t>
      </w:r>
      <w:r w:rsidRPr="6C79AFBF" w:rsidR="006F1F6D">
        <w:rPr>
          <w:rFonts w:ascii="Verdana" w:hAnsi="Verdana" w:eastAsia="Verdana" w:cs="Verdana"/>
          <w:sz w:val="18"/>
          <w:szCs w:val="18"/>
        </w:rPr>
        <w:t xml:space="preserve"> (D66) en </w:t>
      </w:r>
      <w:r w:rsidRPr="6C79AFBF" w:rsidR="5C52E3E1">
        <w:rPr>
          <w:rFonts w:ascii="Verdana" w:hAnsi="Verdana" w:eastAsia="Verdana" w:cs="Verdana"/>
          <w:sz w:val="18"/>
          <w:szCs w:val="18"/>
        </w:rPr>
        <w:t xml:space="preserve">Bromet </w:t>
      </w:r>
      <w:r w:rsidRPr="6C79AFBF" w:rsidR="006F1F6D">
        <w:rPr>
          <w:rFonts w:ascii="Verdana" w:hAnsi="Verdana" w:eastAsia="Verdana" w:cs="Verdana"/>
          <w:sz w:val="18"/>
          <w:szCs w:val="18"/>
        </w:rPr>
        <w:t xml:space="preserve">(GroenLinks-PvdA) </w:t>
      </w:r>
      <w:r w:rsidRPr="6C79AFBF" w:rsidR="5C52E3E1">
        <w:rPr>
          <w:rFonts w:ascii="Verdana" w:hAnsi="Verdana" w:eastAsia="Verdana" w:cs="Verdana"/>
          <w:sz w:val="18"/>
          <w:szCs w:val="18"/>
        </w:rPr>
        <w:t>(Kamerstuk 27858, nr. 742)</w:t>
      </w:r>
      <w:r w:rsidRPr="6C79AFBF">
        <w:rPr>
          <w:rFonts w:ascii="Verdana" w:hAnsi="Verdana" w:eastAsia="Verdana" w:cs="Verdana"/>
          <w:sz w:val="18"/>
          <w:szCs w:val="18"/>
        </w:rPr>
        <w:t xml:space="preserve"> </w:t>
      </w:r>
      <w:r w:rsidRPr="6C79AFBF" w:rsidR="2EE62D35">
        <w:rPr>
          <w:rFonts w:ascii="Verdana" w:hAnsi="Verdana" w:eastAsia="Verdana" w:cs="Verdana"/>
          <w:sz w:val="18"/>
          <w:szCs w:val="18"/>
        </w:rPr>
        <w:t xml:space="preserve">dat </w:t>
      </w:r>
      <w:r w:rsidRPr="6C79AFBF">
        <w:rPr>
          <w:rFonts w:ascii="Verdana" w:hAnsi="Verdana" w:eastAsia="Verdana" w:cs="Verdana"/>
          <w:sz w:val="18"/>
          <w:szCs w:val="18"/>
        </w:rPr>
        <w:t>Nederland een kopgroep zal vormen met gelijkgestemde lidstaten om de Nederlandse inzet kracht bij te zetten. Deze leden vragen de staatssecretaris welke lidstaten hij daarvoor benadert of reeds</w:t>
      </w:r>
      <w:r w:rsidRPr="6C79AFBF" w:rsidR="72AC4FBF">
        <w:rPr>
          <w:rFonts w:ascii="Verdana" w:hAnsi="Verdana" w:eastAsia="Verdana" w:cs="Verdana"/>
          <w:sz w:val="18"/>
          <w:szCs w:val="18"/>
        </w:rPr>
        <w:t xml:space="preserve"> heeft </w:t>
      </w:r>
      <w:r w:rsidRPr="6C79AFBF">
        <w:rPr>
          <w:rFonts w:ascii="Verdana" w:hAnsi="Verdana" w:eastAsia="Verdana" w:cs="Verdana"/>
          <w:sz w:val="18"/>
          <w:szCs w:val="18"/>
        </w:rPr>
        <w:t>benaderd en in hoeverre er al sprake is van gedeelde posities. Kan de staatssecretaris ook toelichten op welke specifieke onderdelen van het voorstel hij verwacht dat er steun is voor de Nederlandse positie en waar hij de meeste weerstand verwacht?</w:t>
      </w:r>
    </w:p>
    <w:p w:rsidRPr="00087B79" w:rsidR="00EB1576" w:rsidP="6C79AFBF" w:rsidRDefault="5A1F6D70" w14:paraId="2305670F" w14:textId="6D0477E1">
      <w:pPr>
        <w:spacing w:before="240" w:after="240" w:line="276" w:lineRule="auto"/>
        <w:rPr>
          <w:rFonts w:ascii="Verdana" w:hAnsi="Verdana" w:eastAsia="Verdana" w:cs="Verdana"/>
          <w:sz w:val="18"/>
          <w:szCs w:val="18"/>
        </w:rPr>
      </w:pPr>
      <w:r w:rsidRPr="6C79AFBF">
        <w:rPr>
          <w:rFonts w:ascii="Verdana" w:hAnsi="Verdana" w:eastAsia="Verdana" w:cs="Verdana"/>
          <w:sz w:val="18"/>
          <w:szCs w:val="18"/>
        </w:rPr>
        <w:t xml:space="preserve">De leden van de D66-fractie hebben met zorg kennisgenomen van de voorgestelde overgang van een periodieke herbeoordeling van werkzame stoffen naar een </w:t>
      </w:r>
      <w:proofErr w:type="spellStart"/>
      <w:r w:rsidRPr="6C79AFBF">
        <w:rPr>
          <w:rFonts w:ascii="Verdana" w:hAnsi="Verdana" w:eastAsia="Verdana" w:cs="Verdana"/>
          <w:sz w:val="18"/>
          <w:szCs w:val="18"/>
        </w:rPr>
        <w:t>risicogestuurde</w:t>
      </w:r>
      <w:proofErr w:type="spellEnd"/>
      <w:r w:rsidRPr="6C79AFBF">
        <w:rPr>
          <w:rFonts w:ascii="Verdana" w:hAnsi="Verdana" w:eastAsia="Verdana" w:cs="Verdana"/>
          <w:sz w:val="18"/>
          <w:szCs w:val="18"/>
        </w:rPr>
        <w:t xml:space="preserve"> benadering via een werkprogramma. Deze leden begrijpen dat het huidige systeem is vastgelopen en dat de beschikbare beoordelingscapaciteit niet optimaal wordt ingezet. Tegelijkertijd vragen zij hoe de staatssecretaris kan garanderen dat een </w:t>
      </w:r>
      <w:proofErr w:type="spellStart"/>
      <w:r w:rsidRPr="6C79AFBF">
        <w:rPr>
          <w:rFonts w:ascii="Verdana" w:hAnsi="Verdana" w:eastAsia="Verdana" w:cs="Verdana"/>
          <w:sz w:val="18"/>
          <w:szCs w:val="18"/>
        </w:rPr>
        <w:t>risicogestuurd</w:t>
      </w:r>
      <w:proofErr w:type="spellEnd"/>
      <w:r w:rsidRPr="6C79AFBF">
        <w:rPr>
          <w:rFonts w:ascii="Verdana" w:hAnsi="Verdana" w:eastAsia="Verdana" w:cs="Verdana"/>
          <w:sz w:val="18"/>
          <w:szCs w:val="18"/>
        </w:rPr>
        <w:t xml:space="preserve"> systeem geen feitelijke verslechtering van het beschermingsniveau oplevert. Kan de staatssecretaris uiteenzetten aan welke minimumeisen het werkprogramma naar zijn oordeel moet voldoen om dit te voorkomen en hoe hij erop zal toezien dat deze eisen ook daadwerkelijk in het voorstel worden verankerd? De</w:t>
      </w:r>
      <w:r w:rsidRPr="6C79AFBF" w:rsidR="242F80CE">
        <w:rPr>
          <w:rFonts w:ascii="Verdana" w:hAnsi="Verdana" w:eastAsia="Verdana" w:cs="Verdana"/>
          <w:sz w:val="18"/>
          <w:szCs w:val="18"/>
        </w:rPr>
        <w:t>ze</w:t>
      </w:r>
      <w:r w:rsidRPr="6C79AFBF">
        <w:rPr>
          <w:rFonts w:ascii="Verdana" w:hAnsi="Verdana" w:eastAsia="Verdana" w:cs="Verdana"/>
          <w:sz w:val="18"/>
          <w:szCs w:val="18"/>
        </w:rPr>
        <w:t xml:space="preserve"> leden merken op dat bij een herbeoordeling van de middelen de verplichting om data aan te leveren niet meer bij de aanvrager zal liggen. </w:t>
      </w:r>
      <w:r w:rsidRPr="6C79AFBF" w:rsidR="6496E002">
        <w:rPr>
          <w:rFonts w:ascii="Verdana" w:hAnsi="Verdana" w:eastAsia="Verdana" w:cs="Verdana"/>
          <w:sz w:val="18"/>
          <w:szCs w:val="18"/>
        </w:rPr>
        <w:t>Zij</w:t>
      </w:r>
      <w:r w:rsidRPr="6C79AFBF">
        <w:rPr>
          <w:rFonts w:ascii="Verdana" w:hAnsi="Verdana" w:eastAsia="Verdana" w:cs="Verdana"/>
          <w:sz w:val="18"/>
          <w:szCs w:val="18"/>
        </w:rPr>
        <w:t xml:space="preserve"> vragen de staatssecretaris hoe hij zal borgen dat alle noodzakelijke informatie beschikbaar is voor de beoordelingsautoriteiten. Kan hij toezeggen zich in te zetten voor een Europees monitoringsprogramma en datasysteem om te zorgen dat alle (nieuwe) inzichten beschikbaar zijn voor de E</w:t>
      </w:r>
      <w:r w:rsidRPr="6C79AFBF" w:rsidR="05080433">
        <w:rPr>
          <w:rFonts w:ascii="Verdana" w:hAnsi="Verdana" w:eastAsia="Verdana" w:cs="Verdana"/>
          <w:sz w:val="18"/>
          <w:szCs w:val="18"/>
        </w:rPr>
        <w:t xml:space="preserve">uropese </w:t>
      </w:r>
      <w:r w:rsidRPr="6C79AFBF">
        <w:rPr>
          <w:rFonts w:ascii="Verdana" w:hAnsi="Verdana" w:eastAsia="Verdana" w:cs="Verdana"/>
          <w:sz w:val="18"/>
          <w:szCs w:val="18"/>
        </w:rPr>
        <w:t>U</w:t>
      </w:r>
      <w:r w:rsidRPr="6C79AFBF" w:rsidR="1A81938D">
        <w:rPr>
          <w:rFonts w:ascii="Verdana" w:hAnsi="Verdana" w:eastAsia="Verdana" w:cs="Verdana"/>
          <w:sz w:val="18"/>
          <w:szCs w:val="18"/>
        </w:rPr>
        <w:t>nie (EU)</w:t>
      </w:r>
      <w:r w:rsidRPr="6C79AFBF">
        <w:rPr>
          <w:rFonts w:ascii="Verdana" w:hAnsi="Verdana" w:eastAsia="Verdana" w:cs="Verdana"/>
          <w:sz w:val="18"/>
          <w:szCs w:val="18"/>
        </w:rPr>
        <w:t>, haar lidstaten en toelatingsautoriteiten</w:t>
      </w:r>
      <w:r w:rsidRPr="6C79AFBF" w:rsidR="3E388F10">
        <w:rPr>
          <w:rFonts w:ascii="Verdana" w:hAnsi="Verdana" w:eastAsia="Verdana" w:cs="Verdana"/>
          <w:sz w:val="18"/>
          <w:szCs w:val="18"/>
        </w:rPr>
        <w:t>?</w:t>
      </w:r>
      <w:r w:rsidRPr="6C79AFBF">
        <w:rPr>
          <w:rFonts w:ascii="Verdana" w:hAnsi="Verdana" w:eastAsia="Verdana" w:cs="Verdana"/>
          <w:sz w:val="18"/>
          <w:szCs w:val="18"/>
        </w:rPr>
        <w:t xml:space="preserve"> Kan de staatssecretaris tevens toezeggen dat dit monitoringsprogramma een van de kritische voorwaarden wordt voor het kabinet? </w:t>
      </w:r>
      <w:r w:rsidRPr="6C79AFBF" w:rsidR="518A20E3">
        <w:rPr>
          <w:rFonts w:ascii="Verdana" w:hAnsi="Verdana" w:eastAsia="Verdana" w:cs="Verdana"/>
          <w:sz w:val="18"/>
          <w:szCs w:val="18"/>
        </w:rPr>
        <w:t>Aan w</w:t>
      </w:r>
      <w:r w:rsidRPr="6C79AFBF">
        <w:rPr>
          <w:rFonts w:ascii="Verdana" w:hAnsi="Verdana" w:eastAsia="Verdana" w:cs="Verdana"/>
          <w:sz w:val="18"/>
          <w:szCs w:val="18"/>
        </w:rPr>
        <w:t>elke andere voorwaarden moet worden voldaan, wil het kabinet instemmen met het Omnibus-voorstel</w:t>
      </w:r>
      <w:r w:rsidRPr="6C79AFBF" w:rsidR="2862A4BE">
        <w:rPr>
          <w:rFonts w:ascii="Verdana" w:hAnsi="Verdana" w:eastAsia="Verdana" w:cs="Verdana"/>
          <w:sz w:val="18"/>
          <w:szCs w:val="18"/>
        </w:rPr>
        <w:t>?</w:t>
      </w:r>
      <w:r w:rsidRPr="6C79AFBF">
        <w:rPr>
          <w:rFonts w:ascii="Verdana" w:hAnsi="Verdana" w:eastAsia="Verdana" w:cs="Verdana"/>
          <w:sz w:val="18"/>
          <w:szCs w:val="18"/>
        </w:rPr>
        <w:t xml:space="preserve"> </w:t>
      </w:r>
      <w:r w:rsidRPr="6C79AFBF" w:rsidR="28DF1C9D">
        <w:rPr>
          <w:rFonts w:ascii="Verdana" w:hAnsi="Verdana" w:eastAsia="Verdana" w:cs="Verdana"/>
          <w:sz w:val="18"/>
          <w:szCs w:val="18"/>
        </w:rPr>
        <w:t>W</w:t>
      </w:r>
      <w:r w:rsidRPr="6C79AFBF">
        <w:rPr>
          <w:rFonts w:ascii="Verdana" w:hAnsi="Verdana" w:eastAsia="Verdana" w:cs="Verdana"/>
          <w:sz w:val="18"/>
          <w:szCs w:val="18"/>
        </w:rPr>
        <w:t>elke acties verbindt het kabinet aan zijn kritische opmerkingen over de gerichte herbeoordeling?</w:t>
      </w:r>
    </w:p>
    <w:p w:rsidRPr="00087B79" w:rsidR="00EB1576" w:rsidP="6C79AFBF" w:rsidRDefault="5A1F6D70" w14:paraId="1DAA3032" w14:textId="0BF400D8">
      <w:pPr>
        <w:spacing w:before="240" w:after="240" w:line="276" w:lineRule="auto"/>
        <w:rPr>
          <w:rFonts w:ascii="Verdana" w:hAnsi="Verdana" w:eastAsia="Verdana" w:cs="Verdana"/>
          <w:sz w:val="18"/>
          <w:szCs w:val="18"/>
        </w:rPr>
      </w:pPr>
      <w:r w:rsidRPr="6C79AFBF">
        <w:rPr>
          <w:rFonts w:ascii="Verdana" w:hAnsi="Verdana" w:eastAsia="Verdana" w:cs="Verdana"/>
          <w:sz w:val="18"/>
          <w:szCs w:val="18"/>
        </w:rPr>
        <w:t xml:space="preserve">De leden van de D66-fractie vragen de staatssecretaris nader toe te lichten hoe de </w:t>
      </w:r>
      <w:r w:rsidRPr="6C79AFBF" w:rsidR="57B59CA8">
        <w:rPr>
          <w:rFonts w:ascii="Verdana" w:hAnsi="Verdana" w:eastAsia="Verdana" w:cs="Verdana"/>
          <w:sz w:val="18"/>
          <w:szCs w:val="18"/>
        </w:rPr>
        <w:t xml:space="preserve">Europese </w:t>
      </w:r>
      <w:r w:rsidRPr="6C79AFBF">
        <w:rPr>
          <w:rFonts w:ascii="Verdana" w:hAnsi="Verdana" w:eastAsia="Verdana" w:cs="Verdana"/>
          <w:sz w:val="18"/>
          <w:szCs w:val="18"/>
        </w:rPr>
        <w:t xml:space="preserve">Commissie </w:t>
      </w:r>
      <w:r w:rsidRPr="6C79AFBF" w:rsidR="585A7662">
        <w:rPr>
          <w:rFonts w:ascii="Verdana" w:hAnsi="Verdana" w:eastAsia="Verdana" w:cs="Verdana"/>
          <w:sz w:val="18"/>
          <w:szCs w:val="18"/>
        </w:rPr>
        <w:t xml:space="preserve">(EC) </w:t>
      </w:r>
      <w:r w:rsidRPr="6C79AFBF">
        <w:rPr>
          <w:rFonts w:ascii="Verdana" w:hAnsi="Verdana" w:eastAsia="Verdana" w:cs="Verdana"/>
          <w:sz w:val="18"/>
          <w:szCs w:val="18"/>
        </w:rPr>
        <w:t xml:space="preserve">en het kabinet actief signalen ophalen over twijfels of aanwijzingen met betrekking tot mogelijke risico's van werkzame stoffen. Op welke manier wordt onafhankelijke wetenschap daarbij betrokken en op welke manier worden maatschappelijke organisaties en bewonersorganisaties een rol gegund in dit proces? Hoe wordt het besluitvormingsproces ingericht dat bepaalt welke stoffen gericht worden </w:t>
      </w:r>
      <w:proofErr w:type="spellStart"/>
      <w:r w:rsidRPr="6C79AFBF">
        <w:rPr>
          <w:rFonts w:ascii="Verdana" w:hAnsi="Verdana" w:eastAsia="Verdana" w:cs="Verdana"/>
          <w:sz w:val="18"/>
          <w:szCs w:val="18"/>
        </w:rPr>
        <w:t>herbeoordeeld</w:t>
      </w:r>
      <w:proofErr w:type="spellEnd"/>
      <w:r w:rsidRPr="6C79AFBF">
        <w:rPr>
          <w:rFonts w:ascii="Verdana" w:hAnsi="Verdana" w:eastAsia="Verdana" w:cs="Verdana"/>
          <w:sz w:val="18"/>
          <w:szCs w:val="18"/>
        </w:rPr>
        <w:t xml:space="preserve"> en hoe worden transparantie en democratische verantwoording daarin gewaarborgd? Deze leden vragen de staatssecretaris ook hoe het kabinet en de </w:t>
      </w:r>
      <w:r w:rsidRPr="6C79AFBF" w:rsidR="00A93749">
        <w:rPr>
          <w:rFonts w:ascii="Verdana" w:hAnsi="Verdana" w:eastAsia="Verdana" w:cs="Verdana"/>
          <w:sz w:val="18"/>
          <w:szCs w:val="18"/>
        </w:rPr>
        <w:t>EC</w:t>
      </w:r>
      <w:r w:rsidRPr="6C79AFBF">
        <w:rPr>
          <w:rFonts w:ascii="Verdana" w:hAnsi="Verdana" w:eastAsia="Verdana" w:cs="Verdana"/>
          <w:sz w:val="18"/>
          <w:szCs w:val="18"/>
        </w:rPr>
        <w:t xml:space="preserve"> voorkomen dat politieke of sociaaleconomische factoren, zoals het </w:t>
      </w:r>
      <w:r w:rsidRPr="6C79AFBF">
        <w:rPr>
          <w:rFonts w:ascii="Verdana" w:hAnsi="Verdana" w:eastAsia="Verdana" w:cs="Verdana"/>
          <w:sz w:val="18"/>
          <w:szCs w:val="18"/>
        </w:rPr>
        <w:lastRenderedPageBreak/>
        <w:t xml:space="preserve">ontbreken van een chemisch alternatief voor een schadelijk bestrijdingsmiddel, meewegen in het besluit om een stof al dan niet te </w:t>
      </w:r>
      <w:proofErr w:type="spellStart"/>
      <w:r w:rsidRPr="6C79AFBF">
        <w:rPr>
          <w:rFonts w:ascii="Verdana" w:hAnsi="Verdana" w:eastAsia="Verdana" w:cs="Verdana"/>
          <w:sz w:val="18"/>
          <w:szCs w:val="18"/>
        </w:rPr>
        <w:t>herbeoordelen</w:t>
      </w:r>
      <w:proofErr w:type="spellEnd"/>
      <w:r w:rsidRPr="6C79AFBF">
        <w:rPr>
          <w:rFonts w:ascii="Verdana" w:hAnsi="Verdana" w:eastAsia="Verdana" w:cs="Verdana"/>
          <w:sz w:val="18"/>
          <w:szCs w:val="18"/>
        </w:rPr>
        <w:t xml:space="preserve">. Hoe wordt voorkomen dat dergelijke sociaaleconomische argumenten, die volgens Verordening 1107/2009 expliciet geen grond zijn voor de wetenschappelijk gefundeerde herbeoordeling van stoffen, alsnog een rol spelen in dit besluitvormingsproces? </w:t>
      </w:r>
    </w:p>
    <w:p w:rsidRPr="00087B79" w:rsidR="00EB1576" w:rsidP="6C79AFBF" w:rsidRDefault="5A1F6D70" w14:paraId="33A9C2C7" w14:textId="4C2B8435">
      <w:pPr>
        <w:spacing w:before="240" w:after="240" w:line="276" w:lineRule="auto"/>
        <w:rPr>
          <w:rFonts w:ascii="Verdana" w:hAnsi="Verdana" w:eastAsia="Verdana" w:cs="Verdana"/>
          <w:sz w:val="18"/>
          <w:szCs w:val="18"/>
        </w:rPr>
      </w:pPr>
      <w:r w:rsidRPr="6C79AFBF">
        <w:rPr>
          <w:rFonts w:ascii="Verdana" w:hAnsi="Verdana" w:eastAsia="Verdana" w:cs="Verdana"/>
          <w:sz w:val="18"/>
          <w:szCs w:val="18"/>
        </w:rPr>
        <w:t xml:space="preserve">De leden van de D66-fractie constateren dat het kabinet kritisch is op de voorgestelde stilzwijgende toelating van </w:t>
      </w:r>
      <w:proofErr w:type="spellStart"/>
      <w:r w:rsidRPr="6C79AFBF">
        <w:rPr>
          <w:rFonts w:ascii="Verdana" w:hAnsi="Verdana" w:eastAsia="Verdana" w:cs="Verdana"/>
          <w:sz w:val="18"/>
          <w:szCs w:val="18"/>
        </w:rPr>
        <w:t>biocontrol</w:t>
      </w:r>
      <w:proofErr w:type="spellEnd"/>
      <w:r w:rsidRPr="6C79AFBF">
        <w:rPr>
          <w:rFonts w:ascii="Verdana" w:hAnsi="Verdana" w:eastAsia="Verdana" w:cs="Verdana"/>
          <w:sz w:val="18"/>
          <w:szCs w:val="18"/>
        </w:rPr>
        <w:t xml:space="preserve">-middelen na 120 dagen, zolang de definitie van </w:t>
      </w:r>
      <w:proofErr w:type="spellStart"/>
      <w:r w:rsidRPr="6C79AFBF">
        <w:rPr>
          <w:rFonts w:ascii="Verdana" w:hAnsi="Verdana" w:eastAsia="Verdana" w:cs="Verdana"/>
          <w:sz w:val="18"/>
          <w:szCs w:val="18"/>
        </w:rPr>
        <w:t>biocontrol</w:t>
      </w:r>
      <w:proofErr w:type="spellEnd"/>
      <w:r w:rsidRPr="6C79AFBF">
        <w:rPr>
          <w:rFonts w:ascii="Verdana" w:hAnsi="Verdana" w:eastAsia="Verdana" w:cs="Verdana"/>
          <w:sz w:val="18"/>
          <w:szCs w:val="18"/>
        </w:rPr>
        <w:t xml:space="preserve"> niet is aangescherpt. De</w:t>
      </w:r>
      <w:r w:rsidRPr="6C79AFBF" w:rsidR="493D76DF">
        <w:rPr>
          <w:rFonts w:ascii="Verdana" w:hAnsi="Verdana" w:eastAsia="Verdana" w:cs="Verdana"/>
          <w:sz w:val="18"/>
          <w:szCs w:val="18"/>
        </w:rPr>
        <w:t>ze</w:t>
      </w:r>
      <w:r w:rsidRPr="6C79AFBF">
        <w:rPr>
          <w:rFonts w:ascii="Verdana" w:hAnsi="Verdana" w:eastAsia="Verdana" w:cs="Verdana"/>
          <w:sz w:val="18"/>
          <w:szCs w:val="18"/>
        </w:rPr>
        <w:t xml:space="preserve"> leden hebben daarbij zorgen over die termijn omdat er in 120 dagen geen behoorlijke beoordeling kan worden</w:t>
      </w:r>
      <w:r w:rsidRPr="6C79AFBF" w:rsidR="534FE10D">
        <w:rPr>
          <w:rFonts w:ascii="Verdana" w:hAnsi="Verdana" w:eastAsia="Verdana" w:cs="Verdana"/>
          <w:sz w:val="18"/>
          <w:szCs w:val="18"/>
        </w:rPr>
        <w:t xml:space="preserve"> gedaan</w:t>
      </w:r>
      <w:r w:rsidRPr="6C79AFBF">
        <w:rPr>
          <w:rFonts w:ascii="Verdana" w:hAnsi="Verdana" w:eastAsia="Verdana" w:cs="Verdana"/>
          <w:sz w:val="18"/>
          <w:szCs w:val="18"/>
        </w:rPr>
        <w:t xml:space="preserve"> die recht doet aan de specifieke Nederlandse wateromstandigheden. </w:t>
      </w:r>
      <w:r w:rsidRPr="6C79AFBF" w:rsidR="0AB70177">
        <w:rPr>
          <w:rFonts w:ascii="Verdana" w:hAnsi="Verdana" w:eastAsia="Verdana" w:cs="Verdana"/>
          <w:sz w:val="18"/>
          <w:szCs w:val="18"/>
        </w:rPr>
        <w:t>Zij</w:t>
      </w:r>
      <w:r w:rsidRPr="6C79AFBF">
        <w:rPr>
          <w:rFonts w:ascii="Verdana" w:hAnsi="Verdana" w:eastAsia="Verdana" w:cs="Verdana"/>
          <w:sz w:val="18"/>
          <w:szCs w:val="18"/>
        </w:rPr>
        <w:t xml:space="preserve"> vragen de staatssecretaris hoe hij dit knelpunt concreet wil oplossen in de onderhandelingen. Overweegt de staatssecretaris te pleiten voor een langere beoordelingstermijn, een aanpassing van de procedure, of een combinatie van beide? Hoe verhoudt dit zich tot de wens om de toelating van laag-risicomiddelen juist te versnellen? </w:t>
      </w:r>
    </w:p>
    <w:p w:rsidRPr="00087B79" w:rsidR="00EB1576" w:rsidP="6C79AFBF" w:rsidRDefault="7A41DD30" w14:paraId="4C136634" w14:textId="141EF861">
      <w:pPr>
        <w:spacing w:before="240" w:after="240" w:line="276" w:lineRule="auto"/>
        <w:rPr>
          <w:rFonts w:ascii="Verdana" w:hAnsi="Verdana" w:eastAsia="Verdana" w:cs="Verdana"/>
          <w:sz w:val="18"/>
          <w:szCs w:val="18"/>
        </w:rPr>
      </w:pPr>
      <w:r w:rsidRPr="6C79AFBF">
        <w:rPr>
          <w:rFonts w:ascii="Verdana" w:hAnsi="Verdana" w:eastAsia="Verdana" w:cs="Verdana"/>
          <w:sz w:val="18"/>
          <w:szCs w:val="18"/>
        </w:rPr>
        <w:t>D</w:t>
      </w:r>
      <w:r w:rsidRPr="6C79AFBF" w:rsidR="5A1F6D70">
        <w:rPr>
          <w:rFonts w:ascii="Verdana" w:hAnsi="Verdana" w:eastAsia="Verdana" w:cs="Verdana"/>
          <w:sz w:val="18"/>
          <w:szCs w:val="18"/>
        </w:rPr>
        <w:t xml:space="preserve">e leden van de D66-fractie </w:t>
      </w:r>
      <w:r w:rsidRPr="6C79AFBF" w:rsidR="7392361A">
        <w:rPr>
          <w:rFonts w:ascii="Verdana" w:hAnsi="Verdana" w:eastAsia="Verdana" w:cs="Verdana"/>
          <w:sz w:val="18"/>
          <w:szCs w:val="18"/>
        </w:rPr>
        <w:t xml:space="preserve">lezen in het fiche </w:t>
      </w:r>
      <w:r w:rsidRPr="6C79AFBF" w:rsidR="5A1F6D70">
        <w:rPr>
          <w:rFonts w:ascii="Verdana" w:hAnsi="Verdana" w:eastAsia="Verdana" w:cs="Verdana"/>
          <w:sz w:val="18"/>
          <w:szCs w:val="18"/>
        </w:rPr>
        <w:t>dat het kabinet hecht aan een efficiëntere toelatingsprocedure</w:t>
      </w:r>
      <w:r w:rsidRPr="6C79AFBF" w:rsidR="046500EC">
        <w:rPr>
          <w:rFonts w:ascii="Verdana" w:hAnsi="Verdana" w:eastAsia="Verdana" w:cs="Verdana"/>
          <w:sz w:val="18"/>
          <w:szCs w:val="18"/>
        </w:rPr>
        <w:t>,</w:t>
      </w:r>
      <w:r w:rsidRPr="6C79AFBF" w:rsidR="5A1F6D70">
        <w:rPr>
          <w:rFonts w:ascii="Verdana" w:hAnsi="Verdana" w:eastAsia="Verdana" w:cs="Verdana"/>
          <w:sz w:val="18"/>
          <w:szCs w:val="18"/>
        </w:rPr>
        <w:t xml:space="preserve"> maar ondanks een breed gedragen wens vanuit de Kamer lezen </w:t>
      </w:r>
      <w:r w:rsidRPr="6C79AFBF" w:rsidR="7FC0A7F9">
        <w:rPr>
          <w:rFonts w:ascii="Verdana" w:hAnsi="Verdana" w:eastAsia="Verdana" w:cs="Verdana"/>
          <w:sz w:val="18"/>
          <w:szCs w:val="18"/>
        </w:rPr>
        <w:t xml:space="preserve">deze leden </w:t>
      </w:r>
      <w:r w:rsidRPr="6C79AFBF" w:rsidR="5A1F6D70">
        <w:rPr>
          <w:rFonts w:ascii="Verdana" w:hAnsi="Verdana" w:eastAsia="Verdana" w:cs="Verdana"/>
          <w:sz w:val="18"/>
          <w:szCs w:val="18"/>
        </w:rPr>
        <w:t xml:space="preserve">niet expliciet de houding van het kabinet </w:t>
      </w:r>
      <w:r w:rsidRPr="6C79AFBF" w:rsidR="071D792A">
        <w:rPr>
          <w:rFonts w:ascii="Verdana" w:hAnsi="Verdana" w:eastAsia="Verdana" w:cs="Verdana"/>
          <w:sz w:val="18"/>
          <w:szCs w:val="18"/>
        </w:rPr>
        <w:t>ten</w:t>
      </w:r>
      <w:r w:rsidRPr="6C79AFBF" w:rsidR="5A1F6D70">
        <w:rPr>
          <w:rFonts w:ascii="Verdana" w:hAnsi="Verdana" w:eastAsia="Verdana" w:cs="Verdana"/>
          <w:sz w:val="18"/>
          <w:szCs w:val="18"/>
        </w:rPr>
        <w:t xml:space="preserve"> opzichte </w:t>
      </w:r>
      <w:r w:rsidRPr="6C79AFBF" w:rsidR="05FC3C20">
        <w:rPr>
          <w:rFonts w:ascii="Verdana" w:hAnsi="Verdana" w:eastAsia="Verdana" w:cs="Verdana"/>
          <w:sz w:val="18"/>
          <w:szCs w:val="18"/>
        </w:rPr>
        <w:t>van</w:t>
      </w:r>
      <w:r w:rsidRPr="6C79AFBF" w:rsidR="5A1F6D70">
        <w:rPr>
          <w:rFonts w:ascii="Verdana" w:hAnsi="Verdana" w:eastAsia="Verdana" w:cs="Verdana"/>
          <w:sz w:val="18"/>
          <w:szCs w:val="18"/>
        </w:rPr>
        <w:t xml:space="preserve"> prioriteitsroutes of </w:t>
      </w:r>
      <w:proofErr w:type="spellStart"/>
      <w:r w:rsidRPr="6C79AFBF" w:rsidR="5A1F6D70">
        <w:rPr>
          <w:rFonts w:ascii="Verdana" w:hAnsi="Verdana" w:eastAsia="Verdana" w:cs="Verdana"/>
          <w:sz w:val="18"/>
          <w:szCs w:val="18"/>
        </w:rPr>
        <w:t>fasttrack</w:t>
      </w:r>
      <w:proofErr w:type="spellEnd"/>
      <w:r w:rsidRPr="6C79AFBF" w:rsidR="3FC4C6A4">
        <w:rPr>
          <w:rFonts w:ascii="Verdana" w:hAnsi="Verdana" w:eastAsia="Verdana" w:cs="Verdana"/>
          <w:sz w:val="18"/>
          <w:szCs w:val="18"/>
        </w:rPr>
        <w:t>-</w:t>
      </w:r>
      <w:r w:rsidRPr="6C79AFBF" w:rsidR="5A1F6D70">
        <w:rPr>
          <w:rFonts w:ascii="Verdana" w:hAnsi="Verdana" w:eastAsia="Verdana" w:cs="Verdana"/>
          <w:sz w:val="18"/>
          <w:szCs w:val="18"/>
        </w:rPr>
        <w:t xml:space="preserve">opties voor </w:t>
      </w:r>
      <w:proofErr w:type="spellStart"/>
      <w:r w:rsidRPr="6C79AFBF" w:rsidR="5A1F6D70">
        <w:rPr>
          <w:rFonts w:ascii="Verdana" w:hAnsi="Verdana" w:eastAsia="Verdana" w:cs="Verdana"/>
          <w:sz w:val="18"/>
          <w:szCs w:val="18"/>
        </w:rPr>
        <w:t>Novel</w:t>
      </w:r>
      <w:proofErr w:type="spellEnd"/>
      <w:r w:rsidRPr="6C79AFBF" w:rsidR="5A1F6D70">
        <w:rPr>
          <w:rFonts w:ascii="Verdana" w:hAnsi="Verdana" w:eastAsia="Verdana" w:cs="Verdana"/>
          <w:sz w:val="18"/>
          <w:szCs w:val="18"/>
        </w:rPr>
        <w:t xml:space="preserve"> Foods</w:t>
      </w:r>
      <w:r w:rsidRPr="6C79AFBF" w:rsidR="249C8283">
        <w:rPr>
          <w:rFonts w:ascii="Verdana" w:hAnsi="Verdana" w:eastAsia="Verdana" w:cs="Verdana"/>
          <w:sz w:val="18"/>
          <w:szCs w:val="18"/>
        </w:rPr>
        <w:t>,</w:t>
      </w:r>
      <w:r w:rsidRPr="6C79AFBF" w:rsidR="5A1F6D70">
        <w:rPr>
          <w:rFonts w:ascii="Verdana" w:hAnsi="Verdana" w:eastAsia="Verdana" w:cs="Verdana"/>
          <w:sz w:val="18"/>
          <w:szCs w:val="18"/>
        </w:rPr>
        <w:t xml:space="preserve"> zoals kweekvlees, additieven en </w:t>
      </w:r>
      <w:proofErr w:type="spellStart"/>
      <w:r w:rsidRPr="6C79AFBF" w:rsidR="5A1F6D70">
        <w:rPr>
          <w:rFonts w:ascii="Verdana" w:hAnsi="Verdana" w:eastAsia="Verdana" w:cs="Verdana"/>
          <w:sz w:val="18"/>
          <w:szCs w:val="18"/>
        </w:rPr>
        <w:t>biocontroleproducten</w:t>
      </w:r>
      <w:proofErr w:type="spellEnd"/>
      <w:r w:rsidRPr="6C79AFBF" w:rsidR="5A1F6D70">
        <w:rPr>
          <w:rFonts w:ascii="Verdana" w:hAnsi="Verdana" w:eastAsia="Verdana" w:cs="Verdana"/>
          <w:sz w:val="18"/>
          <w:szCs w:val="18"/>
        </w:rPr>
        <w:t xml:space="preserve">. </w:t>
      </w:r>
      <w:r w:rsidRPr="6C79AFBF" w:rsidR="73BB21EA">
        <w:rPr>
          <w:rFonts w:ascii="Verdana" w:hAnsi="Verdana" w:eastAsia="Verdana" w:cs="Verdana"/>
          <w:sz w:val="18"/>
          <w:szCs w:val="18"/>
        </w:rPr>
        <w:t>Zij</w:t>
      </w:r>
      <w:r w:rsidRPr="6C79AFBF" w:rsidR="5A1F6D70">
        <w:rPr>
          <w:rFonts w:ascii="Verdana" w:hAnsi="Verdana" w:eastAsia="Verdana" w:cs="Verdana"/>
          <w:sz w:val="18"/>
          <w:szCs w:val="18"/>
        </w:rPr>
        <w:t xml:space="preserve"> vragen of de staatssecretaris </w:t>
      </w:r>
      <w:r w:rsidRPr="6C79AFBF" w:rsidR="06BDFAA1">
        <w:rPr>
          <w:rFonts w:ascii="Verdana" w:hAnsi="Verdana" w:eastAsia="Verdana" w:cs="Verdana"/>
          <w:sz w:val="18"/>
          <w:szCs w:val="18"/>
        </w:rPr>
        <w:t>kan</w:t>
      </w:r>
      <w:r w:rsidRPr="6C79AFBF" w:rsidR="5A1F6D70">
        <w:rPr>
          <w:rFonts w:ascii="Verdana" w:hAnsi="Verdana" w:eastAsia="Verdana" w:cs="Verdana"/>
          <w:sz w:val="18"/>
          <w:szCs w:val="18"/>
        </w:rPr>
        <w:t xml:space="preserve"> </w:t>
      </w:r>
      <w:r w:rsidRPr="6C79AFBF" w:rsidR="0E8434C5">
        <w:rPr>
          <w:rFonts w:ascii="Verdana" w:hAnsi="Verdana" w:eastAsia="Verdana" w:cs="Verdana"/>
          <w:sz w:val="18"/>
          <w:szCs w:val="18"/>
        </w:rPr>
        <w:t>toe</w:t>
      </w:r>
      <w:r w:rsidRPr="6C79AFBF" w:rsidR="5A1F6D70">
        <w:rPr>
          <w:rFonts w:ascii="Verdana" w:hAnsi="Verdana" w:eastAsia="Verdana" w:cs="Verdana"/>
          <w:sz w:val="18"/>
          <w:szCs w:val="18"/>
        </w:rPr>
        <w:t>lichten waarom dit niet expliciet is meegenomen en</w:t>
      </w:r>
      <w:r w:rsidRPr="6C79AFBF" w:rsidR="3B1B3C18">
        <w:rPr>
          <w:rFonts w:ascii="Verdana" w:hAnsi="Verdana" w:eastAsia="Verdana" w:cs="Verdana"/>
          <w:sz w:val="18"/>
          <w:szCs w:val="18"/>
        </w:rPr>
        <w:t xml:space="preserve"> </w:t>
      </w:r>
      <w:r w:rsidRPr="6C79AFBF" w:rsidR="5A1F6D70">
        <w:rPr>
          <w:rFonts w:ascii="Verdana" w:hAnsi="Verdana" w:eastAsia="Verdana" w:cs="Verdana"/>
          <w:sz w:val="18"/>
          <w:szCs w:val="18"/>
        </w:rPr>
        <w:t>zich hard te maken voor versnelling om te zorgen dat innovatieve producten die onze voedselketen helpen verduurzamen en versterken sneller</w:t>
      </w:r>
      <w:r w:rsidRPr="6C79AFBF" w:rsidR="302A53A3">
        <w:rPr>
          <w:rFonts w:ascii="Verdana" w:hAnsi="Verdana" w:eastAsia="Verdana" w:cs="Verdana"/>
          <w:sz w:val="18"/>
          <w:szCs w:val="18"/>
        </w:rPr>
        <w:t xml:space="preserve"> worden</w:t>
      </w:r>
      <w:r w:rsidRPr="6C79AFBF" w:rsidR="5A1F6D70">
        <w:rPr>
          <w:rFonts w:ascii="Verdana" w:hAnsi="Verdana" w:eastAsia="Verdana" w:cs="Verdana"/>
          <w:sz w:val="18"/>
          <w:szCs w:val="18"/>
        </w:rPr>
        <w:t xml:space="preserve"> toegelaten. </w:t>
      </w:r>
    </w:p>
    <w:p w:rsidRPr="00087B79" w:rsidR="00EB1576" w:rsidP="6C79AFBF" w:rsidRDefault="5A1F6D70" w14:paraId="245FB2D5" w14:textId="1065540B">
      <w:pPr>
        <w:spacing w:before="240" w:after="240" w:line="276" w:lineRule="auto"/>
        <w:rPr>
          <w:rFonts w:ascii="Verdana" w:hAnsi="Verdana" w:eastAsia="Verdana" w:cs="Verdana"/>
          <w:sz w:val="18"/>
          <w:szCs w:val="18"/>
        </w:rPr>
      </w:pPr>
      <w:r w:rsidRPr="6C79AFBF">
        <w:rPr>
          <w:rFonts w:ascii="Verdana" w:hAnsi="Verdana" w:eastAsia="Verdana" w:cs="Verdana"/>
          <w:sz w:val="18"/>
          <w:szCs w:val="18"/>
        </w:rPr>
        <w:t xml:space="preserve">De leden van de D66-fractie lezen in het BNC-fiche dat Nederland sterk hecht aan de mogelijkheid voor lidstaten om herbeoordelingen aan te dragen voor het werkprogramma en om tussentijds wetenschappelijke inzichten mee te wegen in nationale beoordelingen. In de brief van de minister wordt gesteld dat het officiële voorstel van 16 december 2025 op dit punt significant verschilt van de eerder gelekte versie en dat de nationale toetsing en de laatste stand van de wetenschap niet buiten spel worden gezet. Kan de staatssecretaris dit nader onderbouwen en toelichten welke concrete bepalingen in het voorstel waarborgen dat lidstaten hun rol kunnen blijven spelen bij het signaleren van nieuwe wetenschappelijke inzichten? </w:t>
      </w:r>
    </w:p>
    <w:p w:rsidRPr="00087B79" w:rsidR="00EB1576" w:rsidP="6C79AFBF" w:rsidRDefault="5A1F6D70" w14:paraId="18E0CD6D" w14:textId="1242AD43">
      <w:pPr>
        <w:spacing w:before="240" w:after="240" w:line="276" w:lineRule="auto"/>
        <w:rPr>
          <w:rFonts w:ascii="Verdana" w:hAnsi="Verdana" w:eastAsia="Verdana" w:cs="Verdana"/>
          <w:sz w:val="18"/>
          <w:szCs w:val="18"/>
        </w:rPr>
      </w:pPr>
      <w:r w:rsidRPr="6C79AFBF">
        <w:rPr>
          <w:rFonts w:ascii="Verdana" w:hAnsi="Verdana" w:eastAsia="Verdana" w:cs="Verdana"/>
          <w:sz w:val="18"/>
          <w:szCs w:val="18"/>
        </w:rPr>
        <w:t xml:space="preserve">De leden van de D66 fractie lezen dat de verwachting is dat het verruimen van respijtperiodes in het voorstel geen negatieve impact zal hebben voor het hoge Nederlandse beschermingsniveau, omdat het aan lidstaten zelf is om wel of niet respijtperiodes in te stellen. Klopt het, zo vragen deze leden, dan dat de staatssecretaris hiermee zegt dat er in de Nederlandse situatie geen verruiming zal optreden en dat Nederland zelf zeer kritisch zal (blijven) omgaan met het instellen van de mogelijkheid om schadelijke middelen langer te gebruiken? Kan de staatssecretaris tevens toelichten wat de gevolgen voor Nederland zijn wanneer ons omringende lidstaten wél toestaan dat schadelijke middelen langer worden gebruikt? Zijn er bijvoorbeeld consequenties voor de waterkwaliteit, zo vragen deze leden. </w:t>
      </w:r>
      <w:r w:rsidRPr="6C79AFBF" w:rsidR="67FB3B24">
        <w:rPr>
          <w:rFonts w:ascii="Verdana" w:hAnsi="Verdana" w:eastAsia="Verdana" w:cs="Verdana"/>
          <w:sz w:val="18"/>
          <w:szCs w:val="18"/>
        </w:rPr>
        <w:t>Z</w:t>
      </w:r>
      <w:r w:rsidRPr="6C79AFBF">
        <w:rPr>
          <w:rFonts w:ascii="Verdana" w:hAnsi="Verdana" w:eastAsia="Verdana" w:cs="Verdana"/>
          <w:sz w:val="18"/>
          <w:szCs w:val="18"/>
        </w:rPr>
        <w:t>o ja</w:t>
      </w:r>
      <w:r w:rsidRPr="6C79AFBF" w:rsidR="3B3C791E">
        <w:rPr>
          <w:rFonts w:ascii="Verdana" w:hAnsi="Verdana" w:eastAsia="Verdana" w:cs="Verdana"/>
          <w:sz w:val="18"/>
          <w:szCs w:val="18"/>
        </w:rPr>
        <w:t>,</w:t>
      </w:r>
      <w:r w:rsidRPr="6C79AFBF">
        <w:rPr>
          <w:rFonts w:ascii="Verdana" w:hAnsi="Verdana" w:eastAsia="Verdana" w:cs="Verdana"/>
          <w:sz w:val="18"/>
          <w:szCs w:val="18"/>
        </w:rPr>
        <w:t xml:space="preserve"> is de staatssecretaris dan bereid alsnog te pleiten deze respijtperiodes niet te verruimen? </w:t>
      </w:r>
    </w:p>
    <w:p w:rsidRPr="00087B79" w:rsidR="00EB1576" w:rsidP="6C79AFBF" w:rsidRDefault="5A1F6D70" w14:paraId="28C78092" w14:textId="3E3BBDEB">
      <w:pPr>
        <w:spacing w:before="240" w:after="240" w:line="276" w:lineRule="auto"/>
        <w:rPr>
          <w:rFonts w:ascii="Verdana" w:hAnsi="Verdana" w:eastAsia="Verdana" w:cs="Verdana"/>
          <w:sz w:val="18"/>
          <w:szCs w:val="18"/>
        </w:rPr>
      </w:pPr>
      <w:r w:rsidRPr="6C79AFBF">
        <w:rPr>
          <w:rFonts w:ascii="Verdana" w:hAnsi="Verdana" w:eastAsia="Verdana" w:cs="Verdana"/>
          <w:sz w:val="18"/>
          <w:szCs w:val="18"/>
        </w:rPr>
        <w:t xml:space="preserve">De leden van de D66-fractie vragen ook aandacht voor het ontbreken van een impact assessment bij dit pakket. Het kabinet onderschrijft de noodzaak van een impact assessment en ook de </w:t>
      </w:r>
      <w:proofErr w:type="spellStart"/>
      <w:r w:rsidRPr="6C79AFBF">
        <w:rPr>
          <w:rFonts w:ascii="Verdana" w:hAnsi="Verdana" w:eastAsia="Verdana" w:cs="Verdana"/>
          <w:sz w:val="18"/>
          <w:szCs w:val="18"/>
        </w:rPr>
        <w:t>Better</w:t>
      </w:r>
      <w:proofErr w:type="spellEnd"/>
      <w:r w:rsidRPr="6C79AFBF">
        <w:rPr>
          <w:rFonts w:ascii="Verdana" w:hAnsi="Verdana" w:eastAsia="Verdana" w:cs="Verdana"/>
          <w:sz w:val="18"/>
          <w:szCs w:val="18"/>
        </w:rPr>
        <w:t xml:space="preserve"> </w:t>
      </w:r>
      <w:proofErr w:type="spellStart"/>
      <w:r w:rsidRPr="6C79AFBF">
        <w:rPr>
          <w:rFonts w:ascii="Verdana" w:hAnsi="Verdana" w:eastAsia="Verdana" w:cs="Verdana"/>
          <w:sz w:val="18"/>
          <w:szCs w:val="18"/>
        </w:rPr>
        <w:t>Regulation</w:t>
      </w:r>
      <w:proofErr w:type="spellEnd"/>
      <w:r w:rsidRPr="6C79AFBF">
        <w:rPr>
          <w:rFonts w:ascii="Verdana" w:hAnsi="Verdana" w:eastAsia="Verdana" w:cs="Verdana"/>
          <w:sz w:val="18"/>
          <w:szCs w:val="18"/>
        </w:rPr>
        <w:t xml:space="preserve"> </w:t>
      </w:r>
      <w:proofErr w:type="spellStart"/>
      <w:r w:rsidRPr="6C79AFBF">
        <w:rPr>
          <w:rFonts w:ascii="Verdana" w:hAnsi="Verdana" w:eastAsia="Verdana" w:cs="Verdana"/>
          <w:sz w:val="18"/>
          <w:szCs w:val="18"/>
        </w:rPr>
        <w:t>Guidelines</w:t>
      </w:r>
      <w:proofErr w:type="spellEnd"/>
      <w:r w:rsidRPr="6C79AFBF">
        <w:rPr>
          <w:rFonts w:ascii="Verdana" w:hAnsi="Verdana" w:eastAsia="Verdana" w:cs="Verdana"/>
          <w:sz w:val="18"/>
          <w:szCs w:val="18"/>
        </w:rPr>
        <w:t xml:space="preserve"> van de </w:t>
      </w:r>
      <w:r w:rsidRPr="6C79AFBF" w:rsidR="00012D67">
        <w:rPr>
          <w:rFonts w:ascii="Verdana" w:hAnsi="Verdana" w:eastAsia="Verdana" w:cs="Verdana"/>
          <w:sz w:val="18"/>
          <w:szCs w:val="18"/>
        </w:rPr>
        <w:t>EU</w:t>
      </w:r>
      <w:r w:rsidRPr="6C79AFBF">
        <w:rPr>
          <w:rFonts w:ascii="Verdana" w:hAnsi="Verdana" w:eastAsia="Verdana" w:cs="Verdana"/>
          <w:sz w:val="18"/>
          <w:szCs w:val="18"/>
        </w:rPr>
        <w:t xml:space="preserve"> schrijven een dergelijke toets voor bij voorziene substantiële gevolgen. Welke concrete stappen zet de staatssecretaris in Brussel om alsnog een impact assessment te laten uitvoeren? </w:t>
      </w:r>
      <w:r w:rsidRPr="6C79AFBF" w:rsidR="00C567D3">
        <w:rPr>
          <w:rFonts w:ascii="Verdana" w:hAnsi="Verdana" w:eastAsia="Verdana" w:cs="Verdana"/>
          <w:sz w:val="18"/>
          <w:szCs w:val="18"/>
        </w:rPr>
        <w:t>Deelt</w:t>
      </w:r>
      <w:r w:rsidRPr="6C79AFBF" w:rsidR="00896FE5">
        <w:rPr>
          <w:rFonts w:ascii="Verdana" w:hAnsi="Verdana" w:eastAsia="Verdana" w:cs="Verdana"/>
          <w:sz w:val="18"/>
          <w:szCs w:val="18"/>
        </w:rPr>
        <w:t xml:space="preserve"> </w:t>
      </w:r>
      <w:r w:rsidRPr="6C79AFBF">
        <w:rPr>
          <w:rFonts w:ascii="Verdana" w:hAnsi="Verdana" w:eastAsia="Verdana" w:cs="Verdana"/>
          <w:sz w:val="18"/>
          <w:szCs w:val="18"/>
        </w:rPr>
        <w:t xml:space="preserve">de staatssecretaris </w:t>
      </w:r>
      <w:r w:rsidRPr="6C79AFBF" w:rsidR="00C567D3">
        <w:rPr>
          <w:rFonts w:ascii="Verdana" w:hAnsi="Verdana" w:eastAsia="Verdana" w:cs="Verdana"/>
          <w:sz w:val="18"/>
          <w:szCs w:val="18"/>
        </w:rPr>
        <w:t xml:space="preserve">de mening </w:t>
      </w:r>
      <w:r w:rsidRPr="6C79AFBF">
        <w:rPr>
          <w:rFonts w:ascii="Verdana" w:hAnsi="Verdana" w:eastAsia="Verdana" w:cs="Verdana"/>
          <w:sz w:val="18"/>
          <w:szCs w:val="18"/>
        </w:rPr>
        <w:t xml:space="preserve">dat het niet doen van een impact assessment in dit geval mogelijk grote ecologische, economische en gezondheidseffecten heeft? </w:t>
      </w:r>
      <w:r w:rsidRPr="6C79AFBF" w:rsidR="7F464466">
        <w:rPr>
          <w:rFonts w:ascii="Verdana" w:hAnsi="Verdana" w:eastAsia="Verdana" w:cs="Verdana"/>
          <w:sz w:val="18"/>
          <w:szCs w:val="18"/>
        </w:rPr>
        <w:t>I</w:t>
      </w:r>
      <w:r w:rsidRPr="6C79AFBF">
        <w:rPr>
          <w:rFonts w:ascii="Verdana" w:hAnsi="Verdana" w:eastAsia="Verdana" w:cs="Verdana"/>
          <w:sz w:val="18"/>
          <w:szCs w:val="18"/>
        </w:rPr>
        <w:t>s hij voornemens in te stemmen met het Omnibus-voorstel in een situatie waarin geen impact assessment is uitgevoer</w:t>
      </w:r>
      <w:r w:rsidRPr="6C79AFBF" w:rsidR="1400CEBC">
        <w:rPr>
          <w:rFonts w:ascii="Verdana" w:hAnsi="Verdana" w:eastAsia="Verdana" w:cs="Verdana"/>
          <w:sz w:val="18"/>
          <w:szCs w:val="18"/>
        </w:rPr>
        <w:t>d</w:t>
      </w:r>
      <w:r w:rsidRPr="6C79AFBF" w:rsidR="572C593F">
        <w:rPr>
          <w:rFonts w:ascii="Verdana" w:hAnsi="Verdana" w:eastAsia="Verdana" w:cs="Verdana"/>
          <w:sz w:val="18"/>
          <w:szCs w:val="18"/>
        </w:rPr>
        <w:t>?</w:t>
      </w:r>
      <w:r w:rsidRPr="6C79AFBF">
        <w:rPr>
          <w:rFonts w:ascii="Verdana" w:hAnsi="Verdana" w:eastAsia="Verdana" w:cs="Verdana"/>
          <w:sz w:val="18"/>
          <w:szCs w:val="18"/>
        </w:rPr>
        <w:t xml:space="preserve"> </w:t>
      </w:r>
      <w:r w:rsidRPr="6C79AFBF" w:rsidR="185D1BD8">
        <w:rPr>
          <w:rFonts w:ascii="Verdana" w:hAnsi="Verdana" w:eastAsia="Verdana" w:cs="Verdana"/>
          <w:sz w:val="18"/>
          <w:szCs w:val="18"/>
        </w:rPr>
        <w:t>K</w:t>
      </w:r>
      <w:r w:rsidRPr="6C79AFBF">
        <w:rPr>
          <w:rFonts w:ascii="Verdana" w:hAnsi="Verdana" w:eastAsia="Verdana" w:cs="Verdana"/>
          <w:sz w:val="18"/>
          <w:szCs w:val="18"/>
        </w:rPr>
        <w:t>an het kabinet toezeggen zich te onthouden van stemming dan wel tegen te stemmen zolang een impact assessment ontbreekt? Is de staatssecretaris voorts bereid zich in Europa in te spannen voor een behandelvoorbehoud zolang een impact assessment niet is uitgevoerd? Deze leden vragen tevens wanneer het volgende reguliere evaluatiemoment van Verordening 1107/2009 is</w:t>
      </w:r>
      <w:r w:rsidRPr="6C79AFBF" w:rsidR="4F11AFDE">
        <w:rPr>
          <w:rFonts w:ascii="Verdana" w:hAnsi="Verdana" w:eastAsia="Verdana" w:cs="Verdana"/>
          <w:sz w:val="18"/>
          <w:szCs w:val="18"/>
        </w:rPr>
        <w:t>?</w:t>
      </w:r>
      <w:r w:rsidRPr="6C79AFBF">
        <w:rPr>
          <w:rFonts w:ascii="Verdana" w:hAnsi="Verdana" w:eastAsia="Verdana" w:cs="Verdana"/>
          <w:sz w:val="18"/>
          <w:szCs w:val="18"/>
        </w:rPr>
        <w:t xml:space="preserve"> </w:t>
      </w:r>
      <w:r w:rsidRPr="6C79AFBF" w:rsidR="6257E045">
        <w:rPr>
          <w:rFonts w:ascii="Verdana" w:hAnsi="Verdana" w:eastAsia="Verdana" w:cs="Verdana"/>
          <w:sz w:val="18"/>
          <w:szCs w:val="18"/>
        </w:rPr>
        <w:t>W</w:t>
      </w:r>
      <w:r w:rsidRPr="6C79AFBF">
        <w:rPr>
          <w:rFonts w:ascii="Verdana" w:hAnsi="Verdana" w:eastAsia="Verdana" w:cs="Verdana"/>
          <w:sz w:val="18"/>
          <w:szCs w:val="18"/>
        </w:rPr>
        <w:t xml:space="preserve">aarom </w:t>
      </w:r>
      <w:r w:rsidRPr="6C79AFBF" w:rsidR="5E4B24D4">
        <w:rPr>
          <w:rFonts w:ascii="Verdana" w:hAnsi="Verdana" w:eastAsia="Verdana" w:cs="Verdana"/>
          <w:sz w:val="18"/>
          <w:szCs w:val="18"/>
        </w:rPr>
        <w:t xml:space="preserve">is </w:t>
      </w:r>
      <w:r w:rsidRPr="6C79AFBF">
        <w:rPr>
          <w:rFonts w:ascii="Verdana" w:hAnsi="Verdana" w:eastAsia="Verdana" w:cs="Verdana"/>
          <w:sz w:val="18"/>
          <w:szCs w:val="18"/>
        </w:rPr>
        <w:t>er geen aparte horizonbepaling in het Omnibus-</w:t>
      </w:r>
      <w:r w:rsidRPr="6C79AFBF">
        <w:rPr>
          <w:rFonts w:ascii="Verdana" w:hAnsi="Verdana" w:eastAsia="Verdana" w:cs="Verdana"/>
          <w:sz w:val="18"/>
          <w:szCs w:val="18"/>
        </w:rPr>
        <w:lastRenderedPageBreak/>
        <w:t>voorstel opgenomen</w:t>
      </w:r>
      <w:r w:rsidRPr="6C79AFBF" w:rsidR="02EB914C">
        <w:rPr>
          <w:rFonts w:ascii="Verdana" w:hAnsi="Verdana" w:eastAsia="Verdana" w:cs="Verdana"/>
          <w:sz w:val="18"/>
          <w:szCs w:val="18"/>
        </w:rPr>
        <w:t>?</w:t>
      </w:r>
      <w:r w:rsidRPr="6C79AFBF">
        <w:rPr>
          <w:rFonts w:ascii="Verdana" w:hAnsi="Verdana" w:eastAsia="Verdana" w:cs="Verdana"/>
          <w:sz w:val="18"/>
          <w:szCs w:val="18"/>
        </w:rPr>
        <w:t xml:space="preserve"> </w:t>
      </w:r>
      <w:r w:rsidRPr="6C79AFBF" w:rsidR="281D1A0B">
        <w:rPr>
          <w:rFonts w:ascii="Verdana" w:hAnsi="Verdana" w:eastAsia="Verdana" w:cs="Verdana"/>
          <w:sz w:val="18"/>
          <w:szCs w:val="18"/>
        </w:rPr>
        <w:t>I</w:t>
      </w:r>
      <w:r w:rsidRPr="6C79AFBF">
        <w:rPr>
          <w:rFonts w:ascii="Verdana" w:hAnsi="Verdana" w:eastAsia="Verdana" w:cs="Verdana"/>
          <w:sz w:val="18"/>
          <w:szCs w:val="18"/>
        </w:rPr>
        <w:t xml:space="preserve">n welke situaties </w:t>
      </w:r>
      <w:r w:rsidRPr="6C79AFBF" w:rsidR="3E140BD7">
        <w:rPr>
          <w:rFonts w:ascii="Verdana" w:hAnsi="Verdana" w:eastAsia="Verdana" w:cs="Verdana"/>
          <w:sz w:val="18"/>
          <w:szCs w:val="18"/>
        </w:rPr>
        <w:t xml:space="preserve">is </w:t>
      </w:r>
      <w:r w:rsidRPr="6C79AFBF">
        <w:rPr>
          <w:rFonts w:ascii="Verdana" w:hAnsi="Verdana" w:eastAsia="Verdana" w:cs="Verdana"/>
          <w:sz w:val="18"/>
          <w:szCs w:val="18"/>
        </w:rPr>
        <w:t>een dergelijke bepaling verplicht</w:t>
      </w:r>
      <w:r w:rsidRPr="6C79AFBF" w:rsidR="04B252D5">
        <w:rPr>
          <w:rFonts w:ascii="Verdana" w:hAnsi="Verdana" w:eastAsia="Verdana" w:cs="Verdana"/>
          <w:sz w:val="18"/>
          <w:szCs w:val="18"/>
        </w:rPr>
        <w:t>?</w:t>
      </w:r>
      <w:r w:rsidRPr="6C79AFBF">
        <w:rPr>
          <w:rFonts w:ascii="Verdana" w:hAnsi="Verdana" w:eastAsia="Verdana" w:cs="Verdana"/>
          <w:sz w:val="18"/>
          <w:szCs w:val="18"/>
        </w:rPr>
        <w:t xml:space="preserve"> </w:t>
      </w:r>
      <w:r w:rsidRPr="6C79AFBF" w:rsidR="28312302">
        <w:rPr>
          <w:rFonts w:ascii="Verdana" w:hAnsi="Verdana" w:eastAsia="Verdana" w:cs="Verdana"/>
          <w:sz w:val="18"/>
          <w:szCs w:val="18"/>
        </w:rPr>
        <w:t>W</w:t>
      </w:r>
      <w:r w:rsidRPr="6C79AFBF">
        <w:rPr>
          <w:rFonts w:ascii="Verdana" w:hAnsi="Verdana" w:eastAsia="Verdana" w:cs="Verdana"/>
          <w:sz w:val="18"/>
          <w:szCs w:val="18"/>
        </w:rPr>
        <w:t xml:space="preserve">aarom </w:t>
      </w:r>
      <w:r w:rsidRPr="6C79AFBF" w:rsidR="349320D4">
        <w:rPr>
          <w:rFonts w:ascii="Verdana" w:hAnsi="Verdana" w:eastAsia="Verdana" w:cs="Verdana"/>
          <w:sz w:val="18"/>
          <w:szCs w:val="18"/>
        </w:rPr>
        <w:t xml:space="preserve">valt </w:t>
      </w:r>
      <w:r w:rsidRPr="6C79AFBF">
        <w:rPr>
          <w:rFonts w:ascii="Verdana" w:hAnsi="Verdana" w:eastAsia="Verdana" w:cs="Verdana"/>
          <w:sz w:val="18"/>
          <w:szCs w:val="18"/>
        </w:rPr>
        <w:t xml:space="preserve">het Omnibus-voorstel daar volgens de </w:t>
      </w:r>
      <w:r w:rsidRPr="6C79AFBF" w:rsidR="42ABC741">
        <w:rPr>
          <w:rFonts w:ascii="Verdana" w:hAnsi="Verdana" w:eastAsia="Verdana" w:cs="Verdana"/>
          <w:sz w:val="18"/>
          <w:szCs w:val="18"/>
        </w:rPr>
        <w:t>EC</w:t>
      </w:r>
      <w:r w:rsidRPr="6C79AFBF">
        <w:rPr>
          <w:rFonts w:ascii="Verdana" w:hAnsi="Verdana" w:eastAsia="Verdana" w:cs="Verdana"/>
          <w:sz w:val="18"/>
          <w:szCs w:val="18"/>
        </w:rPr>
        <w:t xml:space="preserve"> niet onder</w:t>
      </w:r>
      <w:r w:rsidRPr="6C79AFBF" w:rsidR="5F04E6C7">
        <w:rPr>
          <w:rFonts w:ascii="Verdana" w:hAnsi="Verdana" w:eastAsia="Verdana" w:cs="Verdana"/>
          <w:sz w:val="18"/>
          <w:szCs w:val="18"/>
        </w:rPr>
        <w:t>?</w:t>
      </w:r>
    </w:p>
    <w:p w:rsidRPr="00087B79" w:rsidR="00EB1576" w:rsidP="6C79AFBF" w:rsidRDefault="5A1F6D70" w14:paraId="5FA799E4" w14:textId="673DBBCB">
      <w:pPr>
        <w:spacing w:after="0" w:line="276" w:lineRule="auto"/>
        <w:rPr>
          <w:rFonts w:ascii="Verdana" w:hAnsi="Verdana" w:eastAsia="Verdana" w:cs="Verdana"/>
          <w:sz w:val="18"/>
          <w:szCs w:val="18"/>
        </w:rPr>
      </w:pPr>
      <w:r w:rsidRPr="6C79AFBF">
        <w:rPr>
          <w:rFonts w:ascii="Verdana" w:hAnsi="Verdana" w:eastAsia="Verdana" w:cs="Verdana"/>
          <w:sz w:val="18"/>
          <w:szCs w:val="18"/>
        </w:rPr>
        <w:t xml:space="preserve">De leden van de D66-fractie vragen ten slotte aandacht voor de voorgestelde goedkeuring van stoffen voor onbepaalde tijd. Het kabinet geeft aan dat zorgelijke stoffen zoals </w:t>
      </w:r>
      <w:proofErr w:type="spellStart"/>
      <w:r w:rsidRPr="6C79AFBF">
        <w:rPr>
          <w:rFonts w:ascii="Verdana" w:hAnsi="Verdana" w:eastAsia="Verdana" w:cs="Verdana"/>
          <w:sz w:val="18"/>
          <w:szCs w:val="18"/>
        </w:rPr>
        <w:t>candidates</w:t>
      </w:r>
      <w:proofErr w:type="spellEnd"/>
      <w:r w:rsidRPr="6C79AFBF">
        <w:rPr>
          <w:rFonts w:ascii="Verdana" w:hAnsi="Verdana" w:eastAsia="Verdana" w:cs="Verdana"/>
          <w:sz w:val="18"/>
          <w:szCs w:val="18"/>
        </w:rPr>
        <w:t xml:space="preserve"> </w:t>
      </w:r>
      <w:proofErr w:type="spellStart"/>
      <w:r w:rsidRPr="6C79AFBF">
        <w:rPr>
          <w:rFonts w:ascii="Verdana" w:hAnsi="Verdana" w:eastAsia="Verdana" w:cs="Verdana"/>
          <w:sz w:val="18"/>
          <w:szCs w:val="18"/>
        </w:rPr>
        <w:t>for</w:t>
      </w:r>
      <w:proofErr w:type="spellEnd"/>
      <w:r w:rsidRPr="6C79AFBF">
        <w:rPr>
          <w:rFonts w:ascii="Verdana" w:hAnsi="Verdana" w:eastAsia="Verdana" w:cs="Verdana"/>
          <w:sz w:val="18"/>
          <w:szCs w:val="18"/>
        </w:rPr>
        <w:t xml:space="preserve"> </w:t>
      </w:r>
      <w:proofErr w:type="spellStart"/>
      <w:r w:rsidRPr="6C79AFBF">
        <w:rPr>
          <w:rFonts w:ascii="Verdana" w:hAnsi="Verdana" w:eastAsia="Verdana" w:cs="Verdana"/>
          <w:sz w:val="18"/>
          <w:szCs w:val="18"/>
        </w:rPr>
        <w:t>substitution</w:t>
      </w:r>
      <w:proofErr w:type="spellEnd"/>
      <w:r w:rsidRPr="6C79AFBF">
        <w:rPr>
          <w:rFonts w:ascii="Verdana" w:hAnsi="Verdana" w:eastAsia="Verdana" w:cs="Verdana"/>
          <w:sz w:val="18"/>
          <w:szCs w:val="18"/>
        </w:rPr>
        <w:t xml:space="preserve"> en prioritaire stoffen onder de Kaderrichtlijn Water </w:t>
      </w:r>
      <w:r w:rsidRPr="6C79AFBF" w:rsidR="2A2B5AED">
        <w:rPr>
          <w:rFonts w:ascii="Verdana" w:hAnsi="Verdana" w:eastAsia="Verdana" w:cs="Verdana"/>
          <w:sz w:val="18"/>
          <w:szCs w:val="18"/>
        </w:rPr>
        <w:t xml:space="preserve">(KRW) </w:t>
      </w:r>
      <w:r w:rsidRPr="6C79AFBF">
        <w:rPr>
          <w:rFonts w:ascii="Verdana" w:hAnsi="Verdana" w:eastAsia="Verdana" w:cs="Verdana"/>
          <w:sz w:val="18"/>
          <w:szCs w:val="18"/>
        </w:rPr>
        <w:t>moeten worden</w:t>
      </w:r>
      <w:r w:rsidRPr="6C79AFBF" w:rsidR="00FF5561">
        <w:rPr>
          <w:rFonts w:ascii="Verdana" w:hAnsi="Verdana" w:eastAsia="Verdana" w:cs="Verdana"/>
          <w:sz w:val="18"/>
          <w:szCs w:val="18"/>
        </w:rPr>
        <w:t xml:space="preserve"> uitgesloten</w:t>
      </w:r>
      <w:r w:rsidRPr="6C79AFBF">
        <w:rPr>
          <w:rFonts w:ascii="Verdana" w:hAnsi="Verdana" w:eastAsia="Verdana" w:cs="Verdana"/>
          <w:sz w:val="18"/>
          <w:szCs w:val="18"/>
        </w:rPr>
        <w:t xml:space="preserve"> van goedkeuring voor onbepaalde tijd. Deze leden onderschrijven dit standpunt, maar vragen de staatssecretaris of hij ook bereid is te pleiten voor een bredere categorie van stoffen waarvoor een beperkte goedkeuringstermijn blijft gelden en zo ja, welke criteria hij daarvoor hanteert.</w:t>
      </w:r>
    </w:p>
    <w:p w:rsidRPr="00087B79" w:rsidR="00EB1576" w:rsidP="6C79AFBF" w:rsidRDefault="00EB1576" w14:paraId="453A5653" w14:textId="3BCE548E">
      <w:pPr>
        <w:spacing w:before="240" w:after="0" w:line="276" w:lineRule="auto"/>
        <w:rPr>
          <w:rFonts w:ascii="Verdana" w:hAnsi="Verdana" w:eastAsia="Verdana" w:cs="Verdana"/>
          <w:b/>
          <w:bCs/>
          <w:color w:val="000000" w:themeColor="text1"/>
          <w:sz w:val="18"/>
          <w:szCs w:val="18"/>
        </w:rPr>
      </w:pPr>
    </w:p>
    <w:p w:rsidRPr="00087B79" w:rsidR="00EB1576" w:rsidP="6C79AFBF" w:rsidRDefault="29392508" w14:paraId="66E62A94" w14:textId="545DB6D3">
      <w:pPr>
        <w:spacing w:before="240" w:after="240" w:line="276" w:lineRule="auto"/>
        <w:rPr>
          <w:rFonts w:ascii="Verdana" w:hAnsi="Verdana" w:eastAsia="Verdana" w:cs="Verdana"/>
          <w:sz w:val="18"/>
          <w:szCs w:val="18"/>
        </w:rPr>
      </w:pPr>
      <w:r w:rsidRPr="6C79AFBF">
        <w:rPr>
          <w:rFonts w:ascii="Verdana" w:hAnsi="Verdana" w:eastAsia="Verdana" w:cs="Verdana"/>
          <w:b/>
          <w:bCs/>
          <w:color w:val="000000" w:themeColor="text1"/>
          <w:sz w:val="18"/>
          <w:szCs w:val="18"/>
        </w:rPr>
        <w:t>Vragen en opmerkingen van de leden van de VVD-fractie</w:t>
      </w:r>
      <w:r>
        <w:br/>
      </w:r>
      <w:r w:rsidRPr="6C79AFBF" w:rsidR="0E7EA0EC">
        <w:rPr>
          <w:rFonts w:ascii="Verdana" w:hAnsi="Verdana" w:eastAsia="Verdana" w:cs="Verdana"/>
          <w:sz w:val="18"/>
          <w:szCs w:val="18"/>
        </w:rPr>
        <w:t xml:space="preserve">De leden van de VVD-fractie hebben met belangstelling kennisgenomen van het </w:t>
      </w:r>
      <w:r w:rsidRPr="6C79AFBF" w:rsidR="4CEA90F1">
        <w:rPr>
          <w:rFonts w:ascii="Verdana" w:hAnsi="Verdana" w:eastAsia="Verdana" w:cs="Verdana"/>
          <w:sz w:val="18"/>
          <w:szCs w:val="18"/>
        </w:rPr>
        <w:t>BNC-</w:t>
      </w:r>
      <w:r w:rsidRPr="6C79AFBF" w:rsidR="0E7EA0EC">
        <w:rPr>
          <w:rFonts w:ascii="Verdana" w:hAnsi="Verdana" w:eastAsia="Verdana" w:cs="Verdana"/>
          <w:sz w:val="18"/>
          <w:szCs w:val="18"/>
        </w:rPr>
        <w:t xml:space="preserve">fiche over het Omnibuspakket inzake de veiligheid van voedsel en diervoeder. </w:t>
      </w:r>
      <w:r w:rsidRPr="6C79AFBF" w:rsidR="555BB856">
        <w:rPr>
          <w:rFonts w:ascii="Verdana" w:hAnsi="Verdana" w:eastAsia="Verdana" w:cs="Verdana"/>
          <w:sz w:val="18"/>
          <w:szCs w:val="18"/>
        </w:rPr>
        <w:t>Deze leden</w:t>
      </w:r>
      <w:r w:rsidRPr="6C79AFBF" w:rsidR="0E7EA0EC">
        <w:rPr>
          <w:rFonts w:ascii="Verdana" w:hAnsi="Verdana" w:eastAsia="Verdana" w:cs="Verdana"/>
          <w:sz w:val="18"/>
          <w:szCs w:val="18"/>
        </w:rPr>
        <w:t xml:space="preserve"> wensen in dit kader enkele specifieke aandachtspunten te benadrukken en vragen hierover nadere toelichting van het kabinet.</w:t>
      </w:r>
    </w:p>
    <w:p w:rsidRPr="00087B79" w:rsidR="00EB1576" w:rsidP="6C79AFBF" w:rsidRDefault="5F5760D4" w14:paraId="478610F2" w14:textId="0144594C">
      <w:pPr>
        <w:spacing w:line="276" w:lineRule="auto"/>
        <w:rPr>
          <w:rFonts w:ascii="Verdana" w:hAnsi="Verdana" w:eastAsia="Verdana" w:cs="Verdana"/>
          <w:sz w:val="18"/>
          <w:szCs w:val="18"/>
        </w:rPr>
      </w:pPr>
      <w:r w:rsidRPr="6C79AFBF">
        <w:rPr>
          <w:rFonts w:ascii="Verdana" w:hAnsi="Verdana" w:eastAsia="Verdana" w:cs="Verdana"/>
          <w:sz w:val="18"/>
          <w:szCs w:val="18"/>
        </w:rPr>
        <w:t xml:space="preserve">De leden </w:t>
      </w:r>
      <w:r w:rsidRPr="6C79AFBF" w:rsidR="06CF5E51">
        <w:rPr>
          <w:rFonts w:ascii="Verdana" w:hAnsi="Verdana" w:eastAsia="Verdana" w:cs="Verdana"/>
          <w:sz w:val="18"/>
          <w:szCs w:val="18"/>
        </w:rPr>
        <w:t xml:space="preserve">van de VVD-fractie </w:t>
      </w:r>
      <w:r w:rsidRPr="6C79AFBF" w:rsidR="0E7EA0EC">
        <w:rPr>
          <w:rFonts w:ascii="Verdana" w:hAnsi="Verdana" w:eastAsia="Verdana" w:cs="Verdana"/>
          <w:sz w:val="18"/>
          <w:szCs w:val="18"/>
        </w:rPr>
        <w:t>onderschrijven het belang van hoge standaarden op het gebied van voedselveiligheid, consumentenbescherming en diergezondheid binnen de Europese interne markt. Een gelijk speelveld is immers essentieel voor zowel consumentenvertrouwen als voor de concurrentiekracht van Nederlandse ondernemers.</w:t>
      </w:r>
    </w:p>
    <w:p w:rsidRPr="00087B79" w:rsidR="00EB1576" w:rsidP="6C79AFBF" w:rsidRDefault="0E7EA0EC" w14:paraId="74A7A6E8" w14:textId="49AAD7F8">
      <w:pPr>
        <w:spacing w:line="276" w:lineRule="auto"/>
        <w:rPr>
          <w:rFonts w:ascii="Verdana" w:hAnsi="Verdana" w:eastAsia="Verdana" w:cs="Verdana"/>
          <w:sz w:val="18"/>
          <w:szCs w:val="18"/>
        </w:rPr>
      </w:pPr>
      <w:r w:rsidRPr="6C79AFBF">
        <w:rPr>
          <w:rFonts w:ascii="Verdana" w:hAnsi="Verdana" w:eastAsia="Verdana" w:cs="Verdana"/>
          <w:sz w:val="18"/>
          <w:szCs w:val="18"/>
        </w:rPr>
        <w:t xml:space="preserve">De leden </w:t>
      </w:r>
      <w:r w:rsidRPr="6C79AFBF" w:rsidR="00B577B8">
        <w:rPr>
          <w:rFonts w:ascii="Verdana" w:hAnsi="Verdana" w:eastAsia="Verdana" w:cs="Verdana"/>
          <w:sz w:val="18"/>
          <w:szCs w:val="18"/>
        </w:rPr>
        <w:t xml:space="preserve">van de VVD-fractie </w:t>
      </w:r>
      <w:r w:rsidRPr="6C79AFBF">
        <w:rPr>
          <w:rFonts w:ascii="Verdana" w:hAnsi="Verdana" w:eastAsia="Verdana" w:cs="Verdana"/>
          <w:sz w:val="18"/>
          <w:szCs w:val="18"/>
        </w:rPr>
        <w:t xml:space="preserve">vragen het kabinet nader toe te lichten in hoeverre de voorgestelde wijzigingen leiden tot daadwerkelijke vereenvoudiging van regelgeving en vermindering van administratieve lasten voor het bedrijfsleven. Kan het kabinet concreet maken welke regeldrukreductie wordt voorzien, met name voor het midden- en kleinbedrijf? </w:t>
      </w:r>
      <w:r w:rsidRPr="6C79AFBF" w:rsidR="5B8FFE2E">
        <w:rPr>
          <w:rFonts w:ascii="Verdana" w:hAnsi="Verdana" w:eastAsia="Verdana" w:cs="Verdana"/>
          <w:sz w:val="18"/>
          <w:szCs w:val="18"/>
        </w:rPr>
        <w:t>H</w:t>
      </w:r>
      <w:r w:rsidRPr="6C79AFBF">
        <w:rPr>
          <w:rFonts w:ascii="Verdana" w:hAnsi="Verdana" w:eastAsia="Verdana" w:cs="Verdana"/>
          <w:sz w:val="18"/>
          <w:szCs w:val="18"/>
        </w:rPr>
        <w:t>oe wordt voorkomen dat aanvullende rapportage- of controleverplichtingen juist tot extra lasten leiden voor bonafide ondernemers?</w:t>
      </w:r>
    </w:p>
    <w:p w:rsidRPr="00087B79" w:rsidR="00EB1576" w:rsidP="6C79AFBF" w:rsidRDefault="5D434DB4" w14:paraId="784BEFDF" w14:textId="50E86E85">
      <w:pPr>
        <w:spacing w:line="276" w:lineRule="auto"/>
        <w:rPr>
          <w:rFonts w:ascii="Verdana" w:hAnsi="Verdana" w:eastAsia="Verdana" w:cs="Verdana"/>
          <w:sz w:val="18"/>
          <w:szCs w:val="18"/>
        </w:rPr>
      </w:pPr>
      <w:r w:rsidRPr="6C79AFBF">
        <w:rPr>
          <w:rFonts w:ascii="Verdana" w:hAnsi="Verdana" w:eastAsia="Verdana" w:cs="Verdana"/>
          <w:sz w:val="18"/>
          <w:szCs w:val="18"/>
        </w:rPr>
        <w:t>D</w:t>
      </w:r>
      <w:r w:rsidRPr="6C79AFBF" w:rsidR="0E7EA0EC">
        <w:rPr>
          <w:rFonts w:ascii="Verdana" w:hAnsi="Verdana" w:eastAsia="Verdana" w:cs="Verdana"/>
          <w:sz w:val="18"/>
          <w:szCs w:val="18"/>
        </w:rPr>
        <w:t xml:space="preserve">e leden </w:t>
      </w:r>
      <w:r w:rsidRPr="6C79AFBF" w:rsidR="0621E6B0">
        <w:rPr>
          <w:rFonts w:ascii="Verdana" w:hAnsi="Verdana" w:eastAsia="Verdana" w:cs="Verdana"/>
          <w:sz w:val="18"/>
          <w:szCs w:val="18"/>
        </w:rPr>
        <w:t xml:space="preserve">van de VVD-fractie hechten </w:t>
      </w:r>
      <w:r w:rsidRPr="6C79AFBF" w:rsidR="0E7EA0EC">
        <w:rPr>
          <w:rFonts w:ascii="Verdana" w:hAnsi="Verdana" w:eastAsia="Verdana" w:cs="Verdana"/>
          <w:sz w:val="18"/>
          <w:szCs w:val="18"/>
        </w:rPr>
        <w:t xml:space="preserve">aan een risicogerichte en proportionele handhaving. In hoeverre bieden de voorstellen voldoende ruimte voor lidstaten om toezicht efficiënt en doelmatig in te richten, zonder afbreuk te doen aan het hoge beschermingsniveau? </w:t>
      </w:r>
      <w:r w:rsidRPr="6C79AFBF" w:rsidR="2CCEF87E">
        <w:rPr>
          <w:rFonts w:ascii="Verdana" w:hAnsi="Verdana" w:eastAsia="Verdana" w:cs="Verdana"/>
          <w:sz w:val="18"/>
          <w:szCs w:val="18"/>
        </w:rPr>
        <w:t>H</w:t>
      </w:r>
      <w:r w:rsidRPr="6C79AFBF" w:rsidR="0E7EA0EC">
        <w:rPr>
          <w:rFonts w:ascii="Verdana" w:hAnsi="Verdana" w:eastAsia="Verdana" w:cs="Verdana"/>
          <w:sz w:val="18"/>
          <w:szCs w:val="18"/>
        </w:rPr>
        <w:t>oe wordt geborgd dat innovatieve ontwikkelingen in de agro- en voedselsector niet onnodig worden belemmerd door verouderde of te rigide voorschriften?</w:t>
      </w:r>
    </w:p>
    <w:p w:rsidRPr="00087B79" w:rsidR="00EB1576" w:rsidP="6C79AFBF" w:rsidRDefault="20CF81FB" w14:paraId="4FDC3DA6" w14:textId="27B903E6">
      <w:pPr>
        <w:spacing w:line="276" w:lineRule="auto"/>
        <w:rPr>
          <w:rFonts w:ascii="Verdana" w:hAnsi="Verdana" w:eastAsia="Verdana" w:cs="Verdana"/>
          <w:sz w:val="18"/>
          <w:szCs w:val="18"/>
        </w:rPr>
      </w:pPr>
      <w:r w:rsidRPr="6C79AFBF">
        <w:rPr>
          <w:rFonts w:ascii="Verdana" w:hAnsi="Verdana" w:eastAsia="Verdana" w:cs="Verdana"/>
          <w:sz w:val="18"/>
          <w:szCs w:val="18"/>
        </w:rPr>
        <w:t>D</w:t>
      </w:r>
      <w:r w:rsidRPr="6C79AFBF" w:rsidR="0E7EA0EC">
        <w:rPr>
          <w:rFonts w:ascii="Verdana" w:hAnsi="Verdana" w:eastAsia="Verdana" w:cs="Verdana"/>
          <w:sz w:val="18"/>
          <w:szCs w:val="18"/>
        </w:rPr>
        <w:t xml:space="preserve">e leden van de VVD-fractie </w:t>
      </w:r>
      <w:r w:rsidRPr="6C79AFBF" w:rsidR="1571D010">
        <w:rPr>
          <w:rFonts w:ascii="Verdana" w:hAnsi="Verdana" w:eastAsia="Verdana" w:cs="Verdana"/>
          <w:sz w:val="18"/>
          <w:szCs w:val="18"/>
        </w:rPr>
        <w:t xml:space="preserve">benadrukken tot slot </w:t>
      </w:r>
      <w:r w:rsidRPr="6C79AFBF" w:rsidR="0E7EA0EC">
        <w:rPr>
          <w:rFonts w:ascii="Verdana" w:hAnsi="Verdana" w:eastAsia="Verdana" w:cs="Verdana"/>
          <w:sz w:val="18"/>
          <w:szCs w:val="18"/>
        </w:rPr>
        <w:t xml:space="preserve">dat Europese regelgeving op deze terreinen moet bijdragen aan zowel veiligheid als economische weerbaarheid. Een sterke interne markt met duidelijke en handhaafbare regels vormt de basis voor duurzame groei en strategische autonomie. Hoe gaat het kabinet bij de verdere onderhandelingen in Brussel inzetten op uitvoerbaarheid, rechtszekerheid en een concurrerend ondernemersklimaat? </w:t>
      </w:r>
    </w:p>
    <w:p w:rsidRPr="00087B79" w:rsidR="00EB1576" w:rsidP="6C79AFBF" w:rsidRDefault="00EB1576" w14:paraId="3FEE0166" w14:textId="400C1D1F">
      <w:pPr>
        <w:spacing w:line="276" w:lineRule="auto"/>
        <w:rPr>
          <w:rFonts w:ascii="Verdana" w:hAnsi="Verdana" w:eastAsia="Verdana" w:cs="Verdana"/>
          <w:b/>
          <w:bCs/>
          <w:color w:val="000000" w:themeColor="text1"/>
          <w:sz w:val="18"/>
          <w:szCs w:val="18"/>
        </w:rPr>
      </w:pPr>
    </w:p>
    <w:p w:rsidRPr="00087B79" w:rsidR="00EB1576" w:rsidP="6C79AFBF" w:rsidRDefault="29392508" w14:paraId="0976243C" w14:textId="55383FCE">
      <w:pPr>
        <w:spacing w:line="276" w:lineRule="auto"/>
        <w:rPr>
          <w:rFonts w:ascii="Verdana" w:hAnsi="Verdana" w:eastAsia="Verdana" w:cs="Verdana"/>
          <w:color w:val="000000" w:themeColor="text1"/>
          <w:sz w:val="18"/>
          <w:szCs w:val="18"/>
        </w:rPr>
      </w:pPr>
      <w:r w:rsidRPr="6C79AFBF">
        <w:rPr>
          <w:rFonts w:ascii="Verdana" w:hAnsi="Verdana" w:eastAsia="Verdana" w:cs="Verdana"/>
          <w:b/>
          <w:bCs/>
          <w:color w:val="000000" w:themeColor="text1"/>
          <w:sz w:val="18"/>
          <w:szCs w:val="18"/>
        </w:rPr>
        <w:t>Vragen en opmerkingen van de leden van de Groen</w:t>
      </w:r>
      <w:r w:rsidRPr="6C79AFBF" w:rsidR="4403875C">
        <w:rPr>
          <w:rFonts w:ascii="Verdana" w:hAnsi="Verdana" w:eastAsia="Verdana" w:cs="Verdana"/>
          <w:b/>
          <w:bCs/>
          <w:color w:val="000000" w:themeColor="text1"/>
          <w:sz w:val="18"/>
          <w:szCs w:val="18"/>
        </w:rPr>
        <w:t>L</w:t>
      </w:r>
      <w:r w:rsidRPr="6C79AFBF">
        <w:rPr>
          <w:rFonts w:ascii="Verdana" w:hAnsi="Verdana" w:eastAsia="Verdana" w:cs="Verdana"/>
          <w:b/>
          <w:bCs/>
          <w:color w:val="000000" w:themeColor="text1"/>
          <w:sz w:val="18"/>
          <w:szCs w:val="18"/>
        </w:rPr>
        <w:t>inks-PvdA-fractie</w:t>
      </w:r>
      <w:r w:rsidR="00EB1576">
        <w:br/>
      </w:r>
      <w:r w:rsidRPr="6C79AFBF" w:rsidR="11C44AD7">
        <w:rPr>
          <w:rFonts w:ascii="Verdana" w:hAnsi="Verdana" w:eastAsia="Verdana" w:cs="Verdana"/>
          <w:sz w:val="18"/>
          <w:szCs w:val="18"/>
        </w:rPr>
        <w:t>De leden van de GroenLinks-PvdA-fractie zijn bezorgd over de deregulering van gewasbeschermingsmiddelen. Het voorstel heft voor 90</w:t>
      </w:r>
      <w:r w:rsidRPr="6C79AFBF" w:rsidR="30A1FC95">
        <w:rPr>
          <w:rFonts w:ascii="Verdana" w:hAnsi="Verdana" w:eastAsia="Verdana" w:cs="Verdana"/>
          <w:sz w:val="18"/>
          <w:szCs w:val="18"/>
        </w:rPr>
        <w:t xml:space="preserve"> procent</w:t>
      </w:r>
      <w:r w:rsidRPr="6C79AFBF" w:rsidR="11C44AD7">
        <w:rPr>
          <w:rFonts w:ascii="Verdana" w:hAnsi="Verdana" w:eastAsia="Verdana" w:cs="Verdana"/>
          <w:sz w:val="18"/>
          <w:szCs w:val="18"/>
        </w:rPr>
        <w:t xml:space="preserve"> van de gewasbeschermingsmiddelen de periodieke herbeoordeling op, met alle milieu- en gezondheidsrisico’s van dien. De E</w:t>
      </w:r>
      <w:r w:rsidRPr="6C79AFBF" w:rsidR="75FD1E8A">
        <w:rPr>
          <w:rFonts w:ascii="Verdana" w:hAnsi="Verdana" w:eastAsia="Verdana" w:cs="Verdana"/>
          <w:sz w:val="18"/>
          <w:szCs w:val="18"/>
        </w:rPr>
        <w:t>C</w:t>
      </w:r>
      <w:r w:rsidRPr="6C79AFBF" w:rsidR="11C44AD7">
        <w:rPr>
          <w:rFonts w:ascii="Verdana" w:hAnsi="Verdana" w:eastAsia="Verdana" w:cs="Verdana"/>
          <w:sz w:val="18"/>
          <w:szCs w:val="18"/>
        </w:rPr>
        <w:t xml:space="preserve"> heeft net zoals bij alle andere Omnibus dereguleringspakketten ook dit keer geen impact</w:t>
      </w:r>
      <w:r w:rsidRPr="6C79AFBF" w:rsidR="53336BC6">
        <w:rPr>
          <w:rFonts w:ascii="Verdana" w:hAnsi="Verdana" w:eastAsia="Verdana" w:cs="Verdana"/>
          <w:sz w:val="18"/>
          <w:szCs w:val="18"/>
        </w:rPr>
        <w:t xml:space="preserve"> </w:t>
      </w:r>
      <w:r w:rsidRPr="6C79AFBF" w:rsidR="11C44AD7">
        <w:rPr>
          <w:rFonts w:ascii="Verdana" w:hAnsi="Verdana" w:eastAsia="Verdana" w:cs="Verdana"/>
          <w:sz w:val="18"/>
          <w:szCs w:val="18"/>
        </w:rPr>
        <w:t>assessment gemaakt en zal dit zover bekend ook niet meer gaan doen. Hoe kan het kabinet garanderen dat d</w:t>
      </w:r>
      <w:r w:rsidRPr="6C79AFBF" w:rsidR="431B7EDB">
        <w:rPr>
          <w:rFonts w:ascii="Verdana" w:hAnsi="Verdana" w:eastAsia="Verdana" w:cs="Verdana"/>
          <w:sz w:val="18"/>
          <w:szCs w:val="18"/>
        </w:rPr>
        <w:t>it</w:t>
      </w:r>
      <w:r w:rsidRPr="6C79AFBF" w:rsidR="11C44AD7">
        <w:rPr>
          <w:rFonts w:ascii="Verdana" w:hAnsi="Verdana" w:eastAsia="Verdana" w:cs="Verdana"/>
          <w:sz w:val="18"/>
          <w:szCs w:val="18"/>
        </w:rPr>
        <w:t xml:space="preserve"> </w:t>
      </w:r>
      <w:r w:rsidRPr="6C79AFBF" w:rsidR="64661BEE">
        <w:rPr>
          <w:rFonts w:ascii="Verdana" w:hAnsi="Verdana" w:eastAsia="Verdana" w:cs="Verdana"/>
          <w:sz w:val="18"/>
          <w:szCs w:val="18"/>
        </w:rPr>
        <w:t>O</w:t>
      </w:r>
      <w:r w:rsidRPr="6C79AFBF" w:rsidR="11C44AD7">
        <w:rPr>
          <w:rFonts w:ascii="Verdana" w:hAnsi="Verdana" w:eastAsia="Verdana" w:cs="Verdana"/>
          <w:sz w:val="18"/>
          <w:szCs w:val="18"/>
        </w:rPr>
        <w:t>mnibus</w:t>
      </w:r>
      <w:r w:rsidRPr="6C79AFBF" w:rsidR="2EBAB600">
        <w:rPr>
          <w:rFonts w:ascii="Verdana" w:hAnsi="Verdana" w:eastAsia="Verdana" w:cs="Verdana"/>
          <w:sz w:val="18"/>
          <w:szCs w:val="18"/>
        </w:rPr>
        <w:t>-voorstel</w:t>
      </w:r>
      <w:r w:rsidRPr="6C79AFBF" w:rsidR="11C44AD7">
        <w:rPr>
          <w:rFonts w:ascii="Verdana" w:hAnsi="Verdana" w:eastAsia="Verdana" w:cs="Verdana"/>
          <w:sz w:val="18"/>
          <w:szCs w:val="18"/>
        </w:rPr>
        <w:t xml:space="preserve"> geen nadelige effecten heeft op het milieu? </w:t>
      </w:r>
      <w:r w:rsidRPr="6C79AFBF" w:rsidR="267AE8B0">
        <w:rPr>
          <w:rFonts w:ascii="Verdana" w:hAnsi="Verdana" w:eastAsia="Verdana" w:cs="Verdana"/>
          <w:sz w:val="18"/>
          <w:szCs w:val="18"/>
        </w:rPr>
        <w:t>H</w:t>
      </w:r>
      <w:r w:rsidRPr="6C79AFBF" w:rsidR="11C44AD7">
        <w:rPr>
          <w:rFonts w:ascii="Verdana" w:hAnsi="Verdana" w:eastAsia="Verdana" w:cs="Verdana"/>
          <w:sz w:val="18"/>
          <w:szCs w:val="18"/>
        </w:rPr>
        <w:t xml:space="preserve">oe garandeert het kabinet dat werkenden in de agrarische sector, boeren en omwonenden geen extra gezondheidsrisico’s lopen wanneer het overgrote deel van de landbouwpesticiden niet meer standaard periodiek </w:t>
      </w:r>
      <w:r w:rsidRPr="6C79AFBF" w:rsidR="6E21E4ED">
        <w:rPr>
          <w:rFonts w:ascii="Verdana" w:hAnsi="Verdana" w:eastAsia="Verdana" w:cs="Verdana"/>
          <w:sz w:val="18"/>
          <w:szCs w:val="18"/>
        </w:rPr>
        <w:t xml:space="preserve">wordt </w:t>
      </w:r>
      <w:r w:rsidRPr="6C79AFBF" w:rsidR="11C44AD7">
        <w:rPr>
          <w:rFonts w:ascii="Verdana" w:hAnsi="Verdana" w:eastAsia="Verdana" w:cs="Verdana"/>
          <w:sz w:val="18"/>
          <w:szCs w:val="18"/>
        </w:rPr>
        <w:t>gecontroleerd tegen de laatste wetenschappelijke kennis, zoals dit Omnibus dereguleringspakket over voedselveiligheid beoogt? Hoe gaat het kabinet hun belangen borgen in het besluitvormingsproces omtrent deze Omnibus?</w:t>
      </w:r>
    </w:p>
    <w:p w:rsidRPr="00087B79" w:rsidR="00EB1576" w:rsidP="6C79AFBF" w:rsidRDefault="11C44AD7" w14:paraId="216D8477" w14:textId="4AD2275A">
      <w:pPr>
        <w:spacing w:line="276" w:lineRule="auto"/>
        <w:rPr>
          <w:rFonts w:ascii="Verdana" w:hAnsi="Verdana" w:eastAsia="Verdana" w:cs="Verdana"/>
          <w:sz w:val="18"/>
          <w:szCs w:val="18"/>
        </w:rPr>
      </w:pPr>
      <w:r w:rsidRPr="6C79AFBF">
        <w:rPr>
          <w:rFonts w:ascii="Verdana" w:hAnsi="Verdana" w:eastAsia="Verdana" w:cs="Verdana"/>
          <w:sz w:val="18"/>
          <w:szCs w:val="18"/>
        </w:rPr>
        <w:lastRenderedPageBreak/>
        <w:t xml:space="preserve">De leden van de GroenLinks-PvdA-fractie zijn eveneens bezorgd over de zogeheten ‘respijtperiode’ van </w:t>
      </w:r>
      <w:r w:rsidRPr="6C79AFBF" w:rsidR="24609E0B">
        <w:rPr>
          <w:rFonts w:ascii="Verdana" w:hAnsi="Verdana" w:eastAsia="Verdana" w:cs="Verdana"/>
          <w:sz w:val="18"/>
          <w:szCs w:val="18"/>
        </w:rPr>
        <w:t>drie</w:t>
      </w:r>
      <w:r w:rsidRPr="6C79AFBF">
        <w:rPr>
          <w:rFonts w:ascii="Verdana" w:hAnsi="Verdana" w:eastAsia="Verdana" w:cs="Verdana"/>
          <w:sz w:val="18"/>
          <w:szCs w:val="18"/>
        </w:rPr>
        <w:t xml:space="preserve"> jaar waarin middelen die aantoonbar gezondheids- en milieuschade veroorzaken nog mogen worden gebruikt. Deze leden willen graag weten welke mogelijkheden lidstaten hebben om het gebruik van zulke middelen al gedurende deze respijtperiode te voorkomen en verbieden</w:t>
      </w:r>
      <w:r w:rsidRPr="6C79AFBF" w:rsidR="009004D7">
        <w:rPr>
          <w:rFonts w:ascii="Verdana" w:hAnsi="Verdana" w:eastAsia="Verdana" w:cs="Verdana"/>
          <w:sz w:val="18"/>
          <w:szCs w:val="18"/>
        </w:rPr>
        <w:t>.</w:t>
      </w:r>
      <w:r w:rsidRPr="6C79AFBF">
        <w:rPr>
          <w:rFonts w:ascii="Verdana" w:hAnsi="Verdana" w:eastAsia="Verdana" w:cs="Verdana"/>
          <w:sz w:val="18"/>
          <w:szCs w:val="18"/>
        </w:rPr>
        <w:t xml:space="preserve"> Zij zijn ook benieuwd wat het kabinet voornemens is te doen wanneer tegen het einde van het wetgevingsproces nog steeds onduidelijkheid bestaat over de impact van de aanpassing van de ‘respijtperiode’? </w:t>
      </w:r>
      <w:r w:rsidRPr="6C79AFBF" w:rsidR="0380F066">
        <w:rPr>
          <w:rFonts w:ascii="Verdana" w:hAnsi="Verdana" w:eastAsia="Verdana" w:cs="Verdana"/>
          <w:sz w:val="18"/>
          <w:szCs w:val="18"/>
        </w:rPr>
        <w:t>I</w:t>
      </w:r>
      <w:r w:rsidRPr="6C79AFBF">
        <w:rPr>
          <w:rFonts w:ascii="Verdana" w:hAnsi="Verdana" w:eastAsia="Verdana" w:cs="Verdana"/>
          <w:sz w:val="18"/>
          <w:szCs w:val="18"/>
        </w:rPr>
        <w:t>s het kabinet voornemens zich actief tegen zo</w:t>
      </w:r>
      <w:r w:rsidRPr="6C79AFBF" w:rsidR="3DDFD4FB">
        <w:rPr>
          <w:rFonts w:ascii="Verdana" w:hAnsi="Verdana" w:eastAsia="Verdana" w:cs="Verdana"/>
          <w:sz w:val="18"/>
          <w:szCs w:val="18"/>
        </w:rPr>
        <w:t xml:space="preserve"> ee</w:t>
      </w:r>
      <w:r w:rsidRPr="6C79AFBF">
        <w:rPr>
          <w:rFonts w:ascii="Verdana" w:hAnsi="Verdana" w:eastAsia="Verdana" w:cs="Verdana"/>
          <w:sz w:val="18"/>
          <w:szCs w:val="18"/>
        </w:rPr>
        <w:t xml:space="preserve">n respijtperiode te verzetten en op welke manier?  </w:t>
      </w:r>
    </w:p>
    <w:p w:rsidRPr="00087B79" w:rsidR="00EB1576" w:rsidP="6C79AFBF" w:rsidRDefault="11C44AD7" w14:paraId="719C22E0" w14:textId="535A4F13">
      <w:pPr>
        <w:shd w:val="clear" w:color="auto" w:fill="FFFFFF" w:themeFill="background1"/>
        <w:spacing w:before="75" w:after="120" w:line="276" w:lineRule="auto"/>
        <w:rPr>
          <w:rFonts w:ascii="Verdana" w:hAnsi="Verdana" w:eastAsia="Verdana" w:cs="Verdana"/>
          <w:color w:val="000000" w:themeColor="text1"/>
          <w:sz w:val="18"/>
          <w:szCs w:val="18"/>
        </w:rPr>
      </w:pPr>
      <w:r w:rsidRPr="6C79AFBF">
        <w:rPr>
          <w:rFonts w:ascii="Verdana" w:hAnsi="Verdana" w:eastAsia="Verdana" w:cs="Verdana"/>
          <w:sz w:val="18"/>
          <w:szCs w:val="18"/>
        </w:rPr>
        <w:t>De leden van de GroenLinks-PvdA-fractie betreuren de ontwikkeling dat Omnibussen niet langer enkel voor technische aanpassingen worden gebruikt, maar voor systemische wijzigingen van Europese regelgeving. De Europese Ombudsman heeft naar aanleiding van ervaringen met andere Omnibussen geoordeeld dat dit tot wanbeleid leidt, omdat niet alle belanghebbenden zijn gehoord en er zonder gedegen onderbouwing tot verregaande wijzigingen in wetgeving is besloten</w:t>
      </w:r>
      <w:r w:rsidRPr="6C79AFBF" w:rsidR="476DD414">
        <w:rPr>
          <w:rFonts w:ascii="Verdana" w:hAnsi="Verdana" w:eastAsia="Verdana" w:cs="Verdana"/>
          <w:sz w:val="18"/>
          <w:szCs w:val="18"/>
        </w:rPr>
        <w:t xml:space="preserve"> (Europese Ombudsman, 25 november 2025, </w:t>
      </w:r>
      <w:r w:rsidRPr="6C79AFBF" w:rsidR="003E1C22">
        <w:rPr>
          <w:rFonts w:ascii="Verdana" w:hAnsi="Verdana" w:eastAsia="Verdana" w:cs="Verdana"/>
          <w:sz w:val="18"/>
          <w:szCs w:val="18"/>
        </w:rPr>
        <w:t>‘</w:t>
      </w:r>
      <w:proofErr w:type="spellStart"/>
      <w:r w:rsidRPr="6C79AFBF" w:rsidR="0CC6441B">
        <w:rPr>
          <w:rFonts w:ascii="Verdana" w:hAnsi="Verdana" w:eastAsia="Verdana" w:cs="Verdana"/>
          <w:color w:val="000000" w:themeColor="text1"/>
          <w:sz w:val="18"/>
          <w:szCs w:val="18"/>
        </w:rPr>
        <w:t>Recommendation</w:t>
      </w:r>
      <w:proofErr w:type="spellEnd"/>
      <w:r w:rsidRPr="6C79AFBF" w:rsidR="0CC6441B">
        <w:rPr>
          <w:rFonts w:ascii="Verdana" w:hAnsi="Verdana" w:eastAsia="Verdana" w:cs="Verdana"/>
          <w:color w:val="000000" w:themeColor="text1"/>
          <w:sz w:val="18"/>
          <w:szCs w:val="18"/>
        </w:rPr>
        <w:t xml:space="preserve"> on </w:t>
      </w:r>
      <w:proofErr w:type="spellStart"/>
      <w:r w:rsidRPr="6C79AFBF" w:rsidR="0CC6441B">
        <w:rPr>
          <w:rFonts w:ascii="Verdana" w:hAnsi="Verdana" w:eastAsia="Verdana" w:cs="Verdana"/>
          <w:color w:val="000000" w:themeColor="text1"/>
          <w:sz w:val="18"/>
          <w:szCs w:val="18"/>
        </w:rPr>
        <w:t>the</w:t>
      </w:r>
      <w:proofErr w:type="spellEnd"/>
      <w:r w:rsidRPr="6C79AFBF" w:rsidR="0CC6441B">
        <w:rPr>
          <w:rFonts w:ascii="Verdana" w:hAnsi="Verdana" w:eastAsia="Verdana" w:cs="Verdana"/>
          <w:color w:val="000000" w:themeColor="text1"/>
          <w:sz w:val="18"/>
          <w:szCs w:val="18"/>
        </w:rPr>
        <w:t xml:space="preserve"> European </w:t>
      </w:r>
      <w:proofErr w:type="spellStart"/>
      <w:r w:rsidRPr="6C79AFBF" w:rsidR="0CC6441B">
        <w:rPr>
          <w:rFonts w:ascii="Verdana" w:hAnsi="Verdana" w:eastAsia="Verdana" w:cs="Verdana"/>
          <w:color w:val="000000" w:themeColor="text1"/>
          <w:sz w:val="18"/>
          <w:szCs w:val="18"/>
        </w:rPr>
        <w:t>Commission’s</w:t>
      </w:r>
      <w:proofErr w:type="spellEnd"/>
      <w:r w:rsidRPr="6C79AFBF" w:rsidR="0CC6441B">
        <w:rPr>
          <w:rFonts w:ascii="Verdana" w:hAnsi="Verdana" w:eastAsia="Verdana" w:cs="Verdana"/>
          <w:color w:val="000000" w:themeColor="text1"/>
          <w:sz w:val="18"/>
          <w:szCs w:val="18"/>
        </w:rPr>
        <w:t xml:space="preserve"> compliance </w:t>
      </w:r>
      <w:proofErr w:type="spellStart"/>
      <w:r w:rsidRPr="6C79AFBF" w:rsidR="0CC6441B">
        <w:rPr>
          <w:rFonts w:ascii="Verdana" w:hAnsi="Verdana" w:eastAsia="Verdana" w:cs="Verdana"/>
          <w:color w:val="000000" w:themeColor="text1"/>
          <w:sz w:val="18"/>
          <w:szCs w:val="18"/>
        </w:rPr>
        <w:t>with</w:t>
      </w:r>
      <w:proofErr w:type="spellEnd"/>
      <w:r w:rsidRPr="6C79AFBF" w:rsidR="0CC6441B">
        <w:rPr>
          <w:rFonts w:ascii="Verdana" w:hAnsi="Verdana" w:eastAsia="Verdana" w:cs="Verdana"/>
          <w:color w:val="000000" w:themeColor="text1"/>
          <w:sz w:val="18"/>
          <w:szCs w:val="18"/>
        </w:rPr>
        <w:t xml:space="preserve"> ‘</w:t>
      </w:r>
      <w:proofErr w:type="spellStart"/>
      <w:r w:rsidRPr="6C79AFBF" w:rsidR="0CC6441B">
        <w:rPr>
          <w:rFonts w:ascii="Verdana" w:hAnsi="Verdana" w:eastAsia="Verdana" w:cs="Verdana"/>
          <w:color w:val="000000" w:themeColor="text1"/>
          <w:sz w:val="18"/>
          <w:szCs w:val="18"/>
        </w:rPr>
        <w:t>Better</w:t>
      </w:r>
      <w:proofErr w:type="spellEnd"/>
      <w:r w:rsidRPr="6C79AFBF" w:rsidR="0CC6441B">
        <w:rPr>
          <w:rFonts w:ascii="Verdana" w:hAnsi="Verdana" w:eastAsia="Verdana" w:cs="Verdana"/>
          <w:color w:val="000000" w:themeColor="text1"/>
          <w:sz w:val="18"/>
          <w:szCs w:val="18"/>
        </w:rPr>
        <w:t xml:space="preserve"> </w:t>
      </w:r>
      <w:proofErr w:type="spellStart"/>
      <w:r w:rsidRPr="6C79AFBF" w:rsidR="0CC6441B">
        <w:rPr>
          <w:rFonts w:ascii="Verdana" w:hAnsi="Verdana" w:eastAsia="Verdana" w:cs="Verdana"/>
          <w:color w:val="000000" w:themeColor="text1"/>
          <w:sz w:val="18"/>
          <w:szCs w:val="18"/>
        </w:rPr>
        <w:t>Regulation</w:t>
      </w:r>
      <w:proofErr w:type="spellEnd"/>
      <w:r w:rsidRPr="6C79AFBF" w:rsidR="0CC6441B">
        <w:rPr>
          <w:rFonts w:ascii="Verdana" w:hAnsi="Verdana" w:eastAsia="Verdana" w:cs="Verdana"/>
          <w:color w:val="000000" w:themeColor="text1"/>
          <w:sz w:val="18"/>
          <w:szCs w:val="18"/>
        </w:rPr>
        <w:t xml:space="preserve">’ </w:t>
      </w:r>
      <w:proofErr w:type="spellStart"/>
      <w:r w:rsidRPr="6C79AFBF" w:rsidR="0CC6441B">
        <w:rPr>
          <w:rFonts w:ascii="Verdana" w:hAnsi="Verdana" w:eastAsia="Verdana" w:cs="Verdana"/>
          <w:color w:val="000000" w:themeColor="text1"/>
          <w:sz w:val="18"/>
          <w:szCs w:val="18"/>
        </w:rPr>
        <w:t>rules</w:t>
      </w:r>
      <w:proofErr w:type="spellEnd"/>
      <w:r w:rsidRPr="6C79AFBF" w:rsidR="0CC6441B">
        <w:rPr>
          <w:rFonts w:ascii="Verdana" w:hAnsi="Verdana" w:eastAsia="Verdana" w:cs="Verdana"/>
          <w:color w:val="000000" w:themeColor="text1"/>
          <w:sz w:val="18"/>
          <w:szCs w:val="18"/>
        </w:rPr>
        <w:t xml:space="preserve"> </w:t>
      </w:r>
      <w:proofErr w:type="spellStart"/>
      <w:r w:rsidRPr="6C79AFBF" w:rsidR="0CC6441B">
        <w:rPr>
          <w:rFonts w:ascii="Verdana" w:hAnsi="Verdana" w:eastAsia="Verdana" w:cs="Verdana"/>
          <w:color w:val="000000" w:themeColor="text1"/>
          <w:sz w:val="18"/>
          <w:szCs w:val="18"/>
        </w:rPr>
        <w:t>and</w:t>
      </w:r>
      <w:proofErr w:type="spellEnd"/>
      <w:r w:rsidRPr="6C79AFBF" w:rsidR="0CC6441B">
        <w:rPr>
          <w:rFonts w:ascii="Verdana" w:hAnsi="Verdana" w:eastAsia="Verdana" w:cs="Verdana"/>
          <w:color w:val="000000" w:themeColor="text1"/>
          <w:sz w:val="18"/>
          <w:szCs w:val="18"/>
        </w:rPr>
        <w:t xml:space="preserve"> </w:t>
      </w:r>
      <w:proofErr w:type="spellStart"/>
      <w:r w:rsidRPr="6C79AFBF" w:rsidR="0CC6441B">
        <w:rPr>
          <w:rFonts w:ascii="Verdana" w:hAnsi="Verdana" w:eastAsia="Verdana" w:cs="Verdana"/>
          <w:color w:val="000000" w:themeColor="text1"/>
          <w:sz w:val="18"/>
          <w:szCs w:val="18"/>
        </w:rPr>
        <w:t>other</w:t>
      </w:r>
      <w:proofErr w:type="spellEnd"/>
      <w:r w:rsidRPr="6C79AFBF" w:rsidR="0CC6441B">
        <w:rPr>
          <w:rFonts w:ascii="Verdana" w:hAnsi="Verdana" w:eastAsia="Verdana" w:cs="Verdana"/>
          <w:color w:val="000000" w:themeColor="text1"/>
          <w:sz w:val="18"/>
          <w:szCs w:val="18"/>
        </w:rPr>
        <w:t xml:space="preserve"> </w:t>
      </w:r>
      <w:proofErr w:type="spellStart"/>
      <w:r w:rsidRPr="6C79AFBF" w:rsidR="0CC6441B">
        <w:rPr>
          <w:rFonts w:ascii="Verdana" w:hAnsi="Verdana" w:eastAsia="Verdana" w:cs="Verdana"/>
          <w:color w:val="000000" w:themeColor="text1"/>
          <w:sz w:val="18"/>
          <w:szCs w:val="18"/>
        </w:rPr>
        <w:t>procedural</w:t>
      </w:r>
      <w:proofErr w:type="spellEnd"/>
      <w:r w:rsidRPr="6C79AFBF" w:rsidR="0CC6441B">
        <w:rPr>
          <w:rFonts w:ascii="Verdana" w:hAnsi="Verdana" w:eastAsia="Verdana" w:cs="Verdana"/>
          <w:color w:val="000000" w:themeColor="text1"/>
          <w:sz w:val="18"/>
          <w:szCs w:val="18"/>
        </w:rPr>
        <w:t xml:space="preserve"> </w:t>
      </w:r>
      <w:proofErr w:type="spellStart"/>
      <w:r w:rsidRPr="6C79AFBF" w:rsidR="0CC6441B">
        <w:rPr>
          <w:rFonts w:ascii="Verdana" w:hAnsi="Verdana" w:eastAsia="Verdana" w:cs="Verdana"/>
          <w:color w:val="000000" w:themeColor="text1"/>
          <w:sz w:val="18"/>
          <w:szCs w:val="18"/>
        </w:rPr>
        <w:t>requirements</w:t>
      </w:r>
      <w:proofErr w:type="spellEnd"/>
      <w:r w:rsidRPr="6C79AFBF" w:rsidR="0CC6441B">
        <w:rPr>
          <w:rFonts w:ascii="Verdana" w:hAnsi="Verdana" w:eastAsia="Verdana" w:cs="Verdana"/>
          <w:color w:val="000000" w:themeColor="text1"/>
          <w:sz w:val="18"/>
          <w:szCs w:val="18"/>
        </w:rPr>
        <w:t xml:space="preserve"> in preparing </w:t>
      </w:r>
      <w:proofErr w:type="spellStart"/>
      <w:r w:rsidRPr="6C79AFBF" w:rsidR="0CC6441B">
        <w:rPr>
          <w:rFonts w:ascii="Verdana" w:hAnsi="Verdana" w:eastAsia="Verdana" w:cs="Verdana"/>
          <w:color w:val="000000" w:themeColor="text1"/>
          <w:sz w:val="18"/>
          <w:szCs w:val="18"/>
        </w:rPr>
        <w:t>legislative</w:t>
      </w:r>
      <w:proofErr w:type="spellEnd"/>
      <w:r w:rsidRPr="6C79AFBF" w:rsidR="0CC6441B">
        <w:rPr>
          <w:rFonts w:ascii="Verdana" w:hAnsi="Verdana" w:eastAsia="Verdana" w:cs="Verdana"/>
          <w:color w:val="000000" w:themeColor="text1"/>
          <w:sz w:val="18"/>
          <w:szCs w:val="18"/>
        </w:rPr>
        <w:t xml:space="preserve"> </w:t>
      </w:r>
      <w:proofErr w:type="spellStart"/>
      <w:r w:rsidRPr="6C79AFBF" w:rsidR="0CC6441B">
        <w:rPr>
          <w:rFonts w:ascii="Verdana" w:hAnsi="Verdana" w:eastAsia="Verdana" w:cs="Verdana"/>
          <w:color w:val="000000" w:themeColor="text1"/>
          <w:sz w:val="18"/>
          <w:szCs w:val="18"/>
        </w:rPr>
        <w:t>proposals</w:t>
      </w:r>
      <w:proofErr w:type="spellEnd"/>
      <w:r w:rsidRPr="6C79AFBF" w:rsidR="0CC6441B">
        <w:rPr>
          <w:rFonts w:ascii="Verdana" w:hAnsi="Verdana" w:eastAsia="Verdana" w:cs="Verdana"/>
          <w:color w:val="000000" w:themeColor="text1"/>
          <w:sz w:val="18"/>
          <w:szCs w:val="18"/>
        </w:rPr>
        <w:t xml:space="preserve"> </w:t>
      </w:r>
      <w:proofErr w:type="spellStart"/>
      <w:r w:rsidRPr="6C79AFBF" w:rsidR="0CC6441B">
        <w:rPr>
          <w:rFonts w:ascii="Verdana" w:hAnsi="Verdana" w:eastAsia="Verdana" w:cs="Verdana"/>
          <w:color w:val="000000" w:themeColor="text1"/>
          <w:sz w:val="18"/>
          <w:szCs w:val="18"/>
        </w:rPr>
        <w:t>that</w:t>
      </w:r>
      <w:proofErr w:type="spellEnd"/>
      <w:r w:rsidRPr="6C79AFBF" w:rsidR="0CC6441B">
        <w:rPr>
          <w:rFonts w:ascii="Verdana" w:hAnsi="Verdana" w:eastAsia="Verdana" w:cs="Verdana"/>
          <w:color w:val="000000" w:themeColor="text1"/>
          <w:sz w:val="18"/>
          <w:szCs w:val="18"/>
        </w:rPr>
        <w:t xml:space="preserve"> </w:t>
      </w:r>
      <w:proofErr w:type="spellStart"/>
      <w:r w:rsidRPr="6C79AFBF" w:rsidR="0CC6441B">
        <w:rPr>
          <w:rFonts w:ascii="Verdana" w:hAnsi="Verdana" w:eastAsia="Verdana" w:cs="Verdana"/>
          <w:color w:val="000000" w:themeColor="text1"/>
          <w:sz w:val="18"/>
          <w:szCs w:val="18"/>
        </w:rPr>
        <w:t>it</w:t>
      </w:r>
      <w:proofErr w:type="spellEnd"/>
      <w:r w:rsidRPr="6C79AFBF" w:rsidR="0CC6441B">
        <w:rPr>
          <w:rFonts w:ascii="Verdana" w:hAnsi="Verdana" w:eastAsia="Verdana" w:cs="Verdana"/>
          <w:color w:val="000000" w:themeColor="text1"/>
          <w:sz w:val="18"/>
          <w:szCs w:val="18"/>
        </w:rPr>
        <w:t xml:space="preserve"> </w:t>
      </w:r>
      <w:proofErr w:type="spellStart"/>
      <w:r w:rsidRPr="6C79AFBF" w:rsidR="0CC6441B">
        <w:rPr>
          <w:rFonts w:ascii="Verdana" w:hAnsi="Verdana" w:eastAsia="Verdana" w:cs="Verdana"/>
          <w:color w:val="000000" w:themeColor="text1"/>
          <w:sz w:val="18"/>
          <w:szCs w:val="18"/>
        </w:rPr>
        <w:t>considered</w:t>
      </w:r>
      <w:proofErr w:type="spellEnd"/>
      <w:r w:rsidRPr="6C79AFBF" w:rsidR="0CC6441B">
        <w:rPr>
          <w:rFonts w:ascii="Verdana" w:hAnsi="Verdana" w:eastAsia="Verdana" w:cs="Verdana"/>
          <w:color w:val="000000" w:themeColor="text1"/>
          <w:sz w:val="18"/>
          <w:szCs w:val="18"/>
        </w:rPr>
        <w:t xml:space="preserve"> </w:t>
      </w:r>
      <w:proofErr w:type="spellStart"/>
      <w:r w:rsidRPr="6C79AFBF" w:rsidR="0CC6441B">
        <w:rPr>
          <w:rFonts w:ascii="Verdana" w:hAnsi="Verdana" w:eastAsia="Verdana" w:cs="Verdana"/>
          <w:color w:val="000000" w:themeColor="text1"/>
          <w:sz w:val="18"/>
          <w:szCs w:val="18"/>
        </w:rPr>
        <w:t>to</w:t>
      </w:r>
      <w:proofErr w:type="spellEnd"/>
      <w:r w:rsidRPr="6C79AFBF" w:rsidR="0CC6441B">
        <w:rPr>
          <w:rFonts w:ascii="Verdana" w:hAnsi="Verdana" w:eastAsia="Verdana" w:cs="Verdana"/>
          <w:color w:val="000000" w:themeColor="text1"/>
          <w:sz w:val="18"/>
          <w:szCs w:val="18"/>
        </w:rPr>
        <w:t xml:space="preserve"> </w:t>
      </w:r>
      <w:proofErr w:type="spellStart"/>
      <w:r w:rsidRPr="6C79AFBF" w:rsidR="0CC6441B">
        <w:rPr>
          <w:rFonts w:ascii="Verdana" w:hAnsi="Verdana" w:eastAsia="Verdana" w:cs="Verdana"/>
          <w:color w:val="000000" w:themeColor="text1"/>
          <w:sz w:val="18"/>
          <w:szCs w:val="18"/>
        </w:rPr>
        <w:t>be</w:t>
      </w:r>
      <w:proofErr w:type="spellEnd"/>
      <w:r w:rsidRPr="6C79AFBF" w:rsidR="0CC6441B">
        <w:rPr>
          <w:rFonts w:ascii="Verdana" w:hAnsi="Verdana" w:eastAsia="Verdana" w:cs="Verdana"/>
          <w:color w:val="000000" w:themeColor="text1"/>
          <w:sz w:val="18"/>
          <w:szCs w:val="18"/>
        </w:rPr>
        <w:t xml:space="preserve"> urgent</w:t>
      </w:r>
      <w:r w:rsidRPr="6C79AFBF" w:rsidR="002C5F84">
        <w:rPr>
          <w:rFonts w:ascii="Verdana" w:hAnsi="Verdana" w:eastAsia="Verdana" w:cs="Verdana"/>
          <w:color w:val="000000" w:themeColor="text1"/>
          <w:sz w:val="18"/>
          <w:szCs w:val="18"/>
        </w:rPr>
        <w:t>’</w:t>
      </w:r>
      <w:r w:rsidRPr="6C79AFBF" w:rsidR="0CC6441B">
        <w:rPr>
          <w:rFonts w:ascii="Verdana" w:hAnsi="Verdana" w:eastAsia="Verdana" w:cs="Verdana"/>
          <w:color w:val="000000" w:themeColor="text1"/>
          <w:sz w:val="18"/>
          <w:szCs w:val="18"/>
        </w:rPr>
        <w:t xml:space="preserve"> </w:t>
      </w:r>
      <w:r w:rsidRPr="6C79AFBF" w:rsidR="0CC6441B">
        <w:rPr>
          <w:rFonts w:ascii="Verdana" w:hAnsi="Verdana" w:eastAsia="Verdana" w:cs="Verdana"/>
          <w:sz w:val="18"/>
          <w:szCs w:val="18"/>
        </w:rPr>
        <w:t>(https://www.ombudsman.europa.eu/en/recommendation/en/215920)</w:t>
      </w:r>
      <w:r w:rsidRPr="6C79AFBF" w:rsidR="476DD414">
        <w:rPr>
          <w:rFonts w:ascii="Verdana" w:hAnsi="Verdana" w:eastAsia="Verdana" w:cs="Verdana"/>
          <w:sz w:val="18"/>
          <w:szCs w:val="18"/>
        </w:rPr>
        <w:t>)</w:t>
      </w:r>
      <w:r w:rsidRPr="6C79AFBF">
        <w:rPr>
          <w:rFonts w:ascii="Verdana" w:hAnsi="Verdana" w:eastAsia="Verdana" w:cs="Verdana"/>
          <w:sz w:val="18"/>
          <w:szCs w:val="18"/>
        </w:rPr>
        <w:t xml:space="preserve">. </w:t>
      </w:r>
      <w:proofErr w:type="spellStart"/>
      <w:r w:rsidRPr="6C79AFBF" w:rsidR="002C5F84">
        <w:rPr>
          <w:rFonts w:ascii="Verdana" w:hAnsi="Verdana" w:eastAsia="Verdana" w:cs="Verdana"/>
          <w:sz w:val="18"/>
          <w:szCs w:val="18"/>
        </w:rPr>
        <w:t>Deelt</w:t>
      </w:r>
      <w:r w:rsidRPr="6C79AFBF">
        <w:rPr>
          <w:rFonts w:ascii="Verdana" w:hAnsi="Verdana" w:eastAsia="Verdana" w:cs="Verdana"/>
          <w:sz w:val="18"/>
          <w:szCs w:val="18"/>
        </w:rPr>
        <w:t>het</w:t>
      </w:r>
      <w:proofErr w:type="spellEnd"/>
      <w:r w:rsidRPr="6C79AFBF">
        <w:rPr>
          <w:rFonts w:ascii="Verdana" w:hAnsi="Verdana" w:eastAsia="Verdana" w:cs="Verdana"/>
          <w:sz w:val="18"/>
          <w:szCs w:val="18"/>
        </w:rPr>
        <w:t xml:space="preserve"> kabinet </w:t>
      </w:r>
      <w:r w:rsidRPr="6C79AFBF" w:rsidR="008F5DCC">
        <w:rPr>
          <w:rFonts w:ascii="Verdana" w:hAnsi="Verdana" w:eastAsia="Verdana" w:cs="Verdana"/>
          <w:sz w:val="18"/>
          <w:szCs w:val="18"/>
        </w:rPr>
        <w:t xml:space="preserve">de mening </w:t>
      </w:r>
      <w:r w:rsidRPr="6C79AFBF">
        <w:rPr>
          <w:rFonts w:ascii="Verdana" w:hAnsi="Verdana" w:eastAsia="Verdana" w:cs="Verdana"/>
          <w:sz w:val="18"/>
          <w:szCs w:val="18"/>
        </w:rPr>
        <w:t>dat d</w:t>
      </w:r>
      <w:r w:rsidRPr="6C79AFBF" w:rsidR="4BFB5416">
        <w:rPr>
          <w:rFonts w:ascii="Verdana" w:hAnsi="Verdana" w:eastAsia="Verdana" w:cs="Verdana"/>
          <w:sz w:val="18"/>
          <w:szCs w:val="18"/>
        </w:rPr>
        <w:t>it</w:t>
      </w:r>
      <w:r w:rsidRPr="6C79AFBF">
        <w:rPr>
          <w:rFonts w:ascii="Verdana" w:hAnsi="Verdana" w:eastAsia="Verdana" w:cs="Verdana"/>
          <w:sz w:val="18"/>
          <w:szCs w:val="18"/>
        </w:rPr>
        <w:t xml:space="preserve"> Omnibus</w:t>
      </w:r>
      <w:r w:rsidRPr="6C79AFBF" w:rsidR="11FC5AAD">
        <w:rPr>
          <w:rFonts w:ascii="Verdana" w:hAnsi="Verdana" w:eastAsia="Verdana" w:cs="Verdana"/>
          <w:sz w:val="18"/>
          <w:szCs w:val="18"/>
        </w:rPr>
        <w:t>-voorstel</w:t>
      </w:r>
      <w:r w:rsidRPr="6C79AFBF">
        <w:rPr>
          <w:rFonts w:ascii="Verdana" w:hAnsi="Verdana" w:eastAsia="Verdana" w:cs="Verdana"/>
          <w:sz w:val="18"/>
          <w:szCs w:val="18"/>
        </w:rPr>
        <w:t xml:space="preserve"> niet enkel een technische wijziging is, dat daarmee democratische waarborgen worden overgeslagen en dat het onwenselijk is om zulke grote wijzigingen in een Omnibus</w:t>
      </w:r>
      <w:r w:rsidRPr="6C79AFBF" w:rsidR="1B9F9ADA">
        <w:rPr>
          <w:rFonts w:ascii="Verdana" w:hAnsi="Verdana" w:eastAsia="Verdana" w:cs="Verdana"/>
          <w:sz w:val="18"/>
          <w:szCs w:val="18"/>
        </w:rPr>
        <w:t>-voorstel</w:t>
      </w:r>
      <w:r w:rsidRPr="6C79AFBF">
        <w:rPr>
          <w:rFonts w:ascii="Verdana" w:hAnsi="Verdana" w:eastAsia="Verdana" w:cs="Verdana"/>
          <w:sz w:val="18"/>
          <w:szCs w:val="18"/>
        </w:rPr>
        <w:t xml:space="preserve"> te regelen? Deelt het kabinet de conclusies van de Europese Ombudsman? Welke lessen trekt de het kabinet hieruit? </w:t>
      </w:r>
    </w:p>
    <w:p w:rsidRPr="00087B79" w:rsidR="00EB1576" w:rsidP="6C79AFBF" w:rsidRDefault="11C44AD7" w14:paraId="169BAAD0" w14:textId="67A7DD50">
      <w:pPr>
        <w:tabs>
          <w:tab w:val="left" w:pos="0"/>
          <w:tab w:val="left" w:pos="720"/>
        </w:tabs>
        <w:spacing w:line="276" w:lineRule="auto"/>
        <w:rPr>
          <w:rFonts w:ascii="Verdana" w:hAnsi="Verdana" w:eastAsia="Verdana" w:cs="Verdana"/>
          <w:sz w:val="18"/>
          <w:szCs w:val="18"/>
        </w:rPr>
      </w:pPr>
      <w:r w:rsidRPr="6C79AFBF">
        <w:rPr>
          <w:rFonts w:ascii="Verdana" w:hAnsi="Verdana" w:eastAsia="Verdana" w:cs="Verdana"/>
          <w:sz w:val="18"/>
          <w:szCs w:val="18"/>
        </w:rPr>
        <w:t xml:space="preserve">De leden van de GroenLinks-PvdA-fractie constateren dat het voorstel van de </w:t>
      </w:r>
      <w:r w:rsidRPr="6C79AFBF" w:rsidR="356F2437">
        <w:rPr>
          <w:rFonts w:ascii="Verdana" w:hAnsi="Verdana" w:eastAsia="Verdana" w:cs="Verdana"/>
          <w:sz w:val="18"/>
          <w:szCs w:val="18"/>
        </w:rPr>
        <w:t xml:space="preserve">EC </w:t>
      </w:r>
      <w:r w:rsidRPr="6C79AFBF">
        <w:rPr>
          <w:rFonts w:ascii="Verdana" w:hAnsi="Verdana" w:eastAsia="Verdana" w:cs="Verdana"/>
          <w:sz w:val="18"/>
          <w:szCs w:val="18"/>
        </w:rPr>
        <w:t>de bewijslast verschuift van producenten naar overheden. Als er vermoedens zijn dat een middel schadelijk is</w:t>
      </w:r>
      <w:r w:rsidRPr="6C79AFBF" w:rsidR="4CC77F04">
        <w:rPr>
          <w:rFonts w:ascii="Verdana" w:hAnsi="Verdana" w:eastAsia="Verdana" w:cs="Verdana"/>
          <w:sz w:val="18"/>
          <w:szCs w:val="18"/>
        </w:rPr>
        <w:t>,</w:t>
      </w:r>
      <w:r w:rsidRPr="6C79AFBF">
        <w:rPr>
          <w:rFonts w:ascii="Verdana" w:hAnsi="Verdana" w:eastAsia="Verdana" w:cs="Verdana"/>
          <w:sz w:val="18"/>
          <w:szCs w:val="18"/>
        </w:rPr>
        <w:t xml:space="preserve"> dan moet de </w:t>
      </w:r>
      <w:r w:rsidRPr="6C79AFBF" w:rsidR="64B0AAB7">
        <w:rPr>
          <w:rFonts w:ascii="Verdana" w:hAnsi="Verdana" w:eastAsia="Verdana" w:cs="Verdana"/>
          <w:sz w:val="18"/>
          <w:szCs w:val="18"/>
        </w:rPr>
        <w:t>E</w:t>
      </w:r>
      <w:r w:rsidRPr="6C79AFBF" w:rsidR="080501AF">
        <w:rPr>
          <w:rFonts w:ascii="Verdana" w:hAnsi="Verdana" w:eastAsia="Verdana" w:cs="Verdana"/>
          <w:sz w:val="18"/>
          <w:szCs w:val="18"/>
        </w:rPr>
        <w:t>C</w:t>
      </w:r>
      <w:r w:rsidRPr="6C79AFBF">
        <w:rPr>
          <w:rFonts w:ascii="Verdana" w:hAnsi="Verdana" w:eastAsia="Verdana" w:cs="Verdana"/>
          <w:sz w:val="18"/>
          <w:szCs w:val="18"/>
        </w:rPr>
        <w:t xml:space="preserve"> dat voortaan onderbouwen en moet niet langer de producent, maar de beoordelende instantie zoals het C</w:t>
      </w:r>
      <w:r w:rsidRPr="6C79AFBF" w:rsidR="2978F9C7">
        <w:rPr>
          <w:rFonts w:ascii="Verdana" w:hAnsi="Verdana" w:eastAsia="Verdana" w:cs="Verdana"/>
          <w:sz w:val="18"/>
          <w:szCs w:val="18"/>
        </w:rPr>
        <w:t xml:space="preserve">ollege voor de </w:t>
      </w:r>
      <w:r w:rsidRPr="6C79AFBF">
        <w:rPr>
          <w:rFonts w:ascii="Verdana" w:hAnsi="Verdana" w:eastAsia="Verdana" w:cs="Verdana"/>
          <w:sz w:val="18"/>
          <w:szCs w:val="18"/>
        </w:rPr>
        <w:t>t</w:t>
      </w:r>
      <w:r w:rsidRPr="6C79AFBF" w:rsidR="5F177CCB">
        <w:rPr>
          <w:rFonts w:ascii="Verdana" w:hAnsi="Verdana" w:eastAsia="Verdana" w:cs="Verdana"/>
          <w:sz w:val="18"/>
          <w:szCs w:val="18"/>
        </w:rPr>
        <w:t>oe</w:t>
      </w:r>
      <w:r w:rsidRPr="6C79AFBF" w:rsidR="400B6DDF">
        <w:rPr>
          <w:rFonts w:ascii="Verdana" w:hAnsi="Verdana" w:eastAsia="Verdana" w:cs="Verdana"/>
          <w:sz w:val="18"/>
          <w:szCs w:val="18"/>
        </w:rPr>
        <w:t>lating</w:t>
      </w:r>
      <w:r w:rsidRPr="6C79AFBF" w:rsidR="5F177CCB">
        <w:rPr>
          <w:rFonts w:ascii="Verdana" w:hAnsi="Verdana" w:eastAsia="Verdana" w:cs="Verdana"/>
          <w:sz w:val="18"/>
          <w:szCs w:val="18"/>
        </w:rPr>
        <w:t xml:space="preserve"> van </w:t>
      </w:r>
      <w:r w:rsidRPr="6C79AFBF">
        <w:rPr>
          <w:rFonts w:ascii="Verdana" w:hAnsi="Verdana" w:eastAsia="Verdana" w:cs="Verdana"/>
          <w:sz w:val="18"/>
          <w:szCs w:val="18"/>
        </w:rPr>
        <w:t>g</w:t>
      </w:r>
      <w:r w:rsidRPr="6C79AFBF" w:rsidR="0CC59D84">
        <w:rPr>
          <w:rFonts w:ascii="Verdana" w:hAnsi="Verdana" w:eastAsia="Verdana" w:cs="Verdana"/>
          <w:sz w:val="18"/>
          <w:szCs w:val="18"/>
        </w:rPr>
        <w:t xml:space="preserve">ewasbeschermingsmiddelen en </w:t>
      </w:r>
      <w:r w:rsidRPr="6C79AFBF">
        <w:rPr>
          <w:rFonts w:ascii="Verdana" w:hAnsi="Verdana" w:eastAsia="Verdana" w:cs="Verdana"/>
          <w:sz w:val="18"/>
          <w:szCs w:val="18"/>
        </w:rPr>
        <w:t>b</w:t>
      </w:r>
      <w:r w:rsidRPr="6C79AFBF" w:rsidR="27FB392E">
        <w:rPr>
          <w:rFonts w:ascii="Verdana" w:hAnsi="Verdana" w:eastAsia="Verdana" w:cs="Verdana"/>
          <w:sz w:val="18"/>
          <w:szCs w:val="18"/>
        </w:rPr>
        <w:t>iociden (</w:t>
      </w:r>
      <w:proofErr w:type="spellStart"/>
      <w:r w:rsidRPr="6C79AFBF" w:rsidR="27FB392E">
        <w:rPr>
          <w:rFonts w:ascii="Verdana" w:hAnsi="Verdana" w:eastAsia="Verdana" w:cs="Verdana"/>
          <w:sz w:val="18"/>
          <w:szCs w:val="18"/>
        </w:rPr>
        <w:t>Ctgb</w:t>
      </w:r>
      <w:proofErr w:type="spellEnd"/>
      <w:r w:rsidRPr="6C79AFBF" w:rsidR="27FB392E">
        <w:rPr>
          <w:rFonts w:ascii="Verdana" w:hAnsi="Verdana" w:eastAsia="Verdana" w:cs="Verdana"/>
          <w:sz w:val="18"/>
          <w:szCs w:val="18"/>
        </w:rPr>
        <w:t>)</w:t>
      </w:r>
      <w:r w:rsidRPr="6C79AFBF">
        <w:rPr>
          <w:rFonts w:ascii="Verdana" w:hAnsi="Verdana" w:eastAsia="Verdana" w:cs="Verdana"/>
          <w:sz w:val="18"/>
          <w:szCs w:val="18"/>
        </w:rPr>
        <w:t xml:space="preserve"> voor de kosten opdraaien. De</w:t>
      </w:r>
      <w:r w:rsidRPr="6C79AFBF" w:rsidR="4E9721E1">
        <w:rPr>
          <w:rFonts w:ascii="Verdana" w:hAnsi="Verdana" w:eastAsia="Verdana" w:cs="Verdana"/>
          <w:sz w:val="18"/>
          <w:szCs w:val="18"/>
        </w:rPr>
        <w:t>ze</w:t>
      </w:r>
      <w:r w:rsidRPr="6C79AFBF">
        <w:rPr>
          <w:rFonts w:ascii="Verdana" w:hAnsi="Verdana" w:eastAsia="Verdana" w:cs="Verdana"/>
          <w:sz w:val="18"/>
          <w:szCs w:val="18"/>
        </w:rPr>
        <w:t xml:space="preserve"> leden vinden dit een onwenselijke verschuiving van verantwoordelijkheden. Wat zijn de gemiddelde kosten en duur voor een herbeoordeling en hoe gaat dat veranderen onder de nieuwe regels? Welke extra financiering verwacht het kabinet dat het </w:t>
      </w:r>
      <w:proofErr w:type="spellStart"/>
      <w:r w:rsidRPr="6C79AFBF">
        <w:rPr>
          <w:rFonts w:ascii="Verdana" w:hAnsi="Verdana" w:eastAsia="Verdana" w:cs="Verdana"/>
          <w:sz w:val="18"/>
          <w:szCs w:val="18"/>
        </w:rPr>
        <w:t>Ctgb</w:t>
      </w:r>
      <w:proofErr w:type="spellEnd"/>
      <w:r w:rsidRPr="6C79AFBF">
        <w:rPr>
          <w:rFonts w:ascii="Verdana" w:hAnsi="Verdana" w:eastAsia="Verdana" w:cs="Verdana"/>
          <w:sz w:val="18"/>
          <w:szCs w:val="18"/>
        </w:rPr>
        <w:t xml:space="preserve"> nodig heeft? Wat vindt het kabinet van deze verschuiving van kosten? Het kabinet zegt dat de verwachte kostenbesparing bij de </w:t>
      </w:r>
      <w:r w:rsidRPr="6C79AFBF" w:rsidR="284DADE1">
        <w:rPr>
          <w:rFonts w:ascii="Verdana" w:hAnsi="Verdana" w:eastAsia="Verdana" w:cs="Verdana"/>
          <w:sz w:val="18"/>
          <w:szCs w:val="18"/>
        </w:rPr>
        <w:t xml:space="preserve">European Food Safety </w:t>
      </w:r>
      <w:proofErr w:type="spellStart"/>
      <w:r w:rsidRPr="6C79AFBF" w:rsidR="284DADE1">
        <w:rPr>
          <w:rFonts w:ascii="Verdana" w:hAnsi="Verdana" w:eastAsia="Verdana" w:cs="Verdana"/>
          <w:sz w:val="18"/>
          <w:szCs w:val="18"/>
        </w:rPr>
        <w:t>Authority</w:t>
      </w:r>
      <w:proofErr w:type="spellEnd"/>
      <w:r w:rsidRPr="6C79AFBF" w:rsidR="284DADE1">
        <w:rPr>
          <w:rFonts w:ascii="Verdana" w:hAnsi="Verdana" w:eastAsia="Verdana" w:cs="Verdana"/>
          <w:sz w:val="18"/>
          <w:szCs w:val="18"/>
        </w:rPr>
        <w:t xml:space="preserve"> (</w:t>
      </w:r>
      <w:r w:rsidRPr="6C79AFBF">
        <w:rPr>
          <w:rFonts w:ascii="Verdana" w:hAnsi="Verdana" w:eastAsia="Verdana" w:cs="Verdana"/>
          <w:sz w:val="18"/>
          <w:szCs w:val="18"/>
        </w:rPr>
        <w:t>EFSA</w:t>
      </w:r>
      <w:r w:rsidRPr="6C79AFBF" w:rsidR="45A72523">
        <w:rPr>
          <w:rFonts w:ascii="Verdana" w:hAnsi="Verdana" w:eastAsia="Verdana" w:cs="Verdana"/>
          <w:sz w:val="18"/>
          <w:szCs w:val="18"/>
        </w:rPr>
        <w:t>)</w:t>
      </w:r>
      <w:r w:rsidRPr="6C79AFBF">
        <w:rPr>
          <w:rFonts w:ascii="Verdana" w:hAnsi="Verdana" w:eastAsia="Verdana" w:cs="Verdana"/>
          <w:sz w:val="18"/>
          <w:szCs w:val="18"/>
        </w:rPr>
        <w:t xml:space="preserve"> en het </w:t>
      </w:r>
      <w:proofErr w:type="spellStart"/>
      <w:r w:rsidRPr="6C79AFBF">
        <w:rPr>
          <w:rFonts w:ascii="Verdana" w:hAnsi="Verdana" w:eastAsia="Verdana" w:cs="Verdana"/>
          <w:sz w:val="18"/>
          <w:szCs w:val="18"/>
        </w:rPr>
        <w:t>Ctgb</w:t>
      </w:r>
      <w:proofErr w:type="spellEnd"/>
      <w:r w:rsidRPr="6C79AFBF">
        <w:rPr>
          <w:rFonts w:ascii="Verdana" w:hAnsi="Verdana" w:eastAsia="Verdana" w:cs="Verdana"/>
          <w:sz w:val="18"/>
          <w:szCs w:val="18"/>
        </w:rPr>
        <w:t xml:space="preserve"> niet kan worden gekwantificeerd. Tegelijkertijd heeft de </w:t>
      </w:r>
      <w:r w:rsidRPr="6C79AFBF" w:rsidR="513AB17B">
        <w:rPr>
          <w:rFonts w:ascii="Verdana" w:hAnsi="Verdana" w:eastAsia="Verdana" w:cs="Verdana"/>
          <w:sz w:val="18"/>
          <w:szCs w:val="18"/>
        </w:rPr>
        <w:t>EC</w:t>
      </w:r>
      <w:r w:rsidRPr="6C79AFBF">
        <w:rPr>
          <w:rFonts w:ascii="Verdana" w:hAnsi="Verdana" w:eastAsia="Verdana" w:cs="Verdana"/>
          <w:sz w:val="18"/>
          <w:szCs w:val="18"/>
        </w:rPr>
        <w:t xml:space="preserve"> in een </w:t>
      </w:r>
      <w:r w:rsidRPr="6C79AFBF" w:rsidR="726FCF53">
        <w:rPr>
          <w:rFonts w:ascii="Verdana" w:hAnsi="Verdana" w:eastAsia="Verdana" w:cs="Verdana"/>
          <w:sz w:val="18"/>
          <w:szCs w:val="18"/>
        </w:rPr>
        <w:t>‘</w:t>
      </w:r>
      <w:proofErr w:type="spellStart"/>
      <w:r w:rsidRPr="6C79AFBF">
        <w:rPr>
          <w:rFonts w:ascii="Verdana" w:hAnsi="Verdana" w:eastAsia="Verdana" w:cs="Verdana"/>
          <w:sz w:val="18"/>
          <w:szCs w:val="18"/>
        </w:rPr>
        <w:t>Working</w:t>
      </w:r>
      <w:proofErr w:type="spellEnd"/>
      <w:r w:rsidRPr="6C79AFBF">
        <w:rPr>
          <w:rFonts w:ascii="Verdana" w:hAnsi="Verdana" w:eastAsia="Verdana" w:cs="Verdana"/>
          <w:sz w:val="18"/>
          <w:szCs w:val="18"/>
        </w:rPr>
        <w:t xml:space="preserve"> Document</w:t>
      </w:r>
      <w:r w:rsidRPr="6C79AFBF" w:rsidR="5E0751BE">
        <w:rPr>
          <w:rFonts w:ascii="Verdana" w:hAnsi="Verdana" w:eastAsia="Verdana" w:cs="Verdana"/>
          <w:sz w:val="18"/>
          <w:szCs w:val="18"/>
        </w:rPr>
        <w:t>’</w:t>
      </w:r>
      <w:r w:rsidRPr="6C79AFBF">
        <w:rPr>
          <w:rFonts w:ascii="Verdana" w:hAnsi="Verdana" w:eastAsia="Verdana" w:cs="Verdana"/>
          <w:sz w:val="18"/>
          <w:szCs w:val="18"/>
        </w:rPr>
        <w:t xml:space="preserve"> de verwachte kostenbesparingen per stof berekend</w:t>
      </w:r>
      <w:r w:rsidRPr="6C79AFBF" w:rsidR="0D263066">
        <w:rPr>
          <w:rFonts w:ascii="Verdana" w:hAnsi="Verdana" w:eastAsia="Verdana" w:cs="Verdana"/>
          <w:sz w:val="18"/>
          <w:szCs w:val="18"/>
        </w:rPr>
        <w:t xml:space="preserve"> (Europese Commissie, 16 december 2025, </w:t>
      </w:r>
      <w:r w:rsidRPr="6C79AFBF" w:rsidR="005A18BF">
        <w:rPr>
          <w:rFonts w:ascii="Verdana" w:hAnsi="Verdana" w:eastAsia="Verdana" w:cs="Verdana"/>
          <w:sz w:val="18"/>
          <w:szCs w:val="18"/>
        </w:rPr>
        <w:t>‘</w:t>
      </w:r>
      <w:proofErr w:type="spellStart"/>
      <w:r w:rsidRPr="6C79AFBF" w:rsidR="0D263066">
        <w:rPr>
          <w:rFonts w:ascii="Verdana" w:hAnsi="Verdana" w:eastAsia="Verdana" w:cs="Verdana"/>
          <w:sz w:val="18"/>
          <w:szCs w:val="18"/>
        </w:rPr>
        <w:t>Simplification</w:t>
      </w:r>
      <w:proofErr w:type="spellEnd"/>
      <w:r w:rsidRPr="6C79AFBF" w:rsidR="0D263066">
        <w:rPr>
          <w:rFonts w:ascii="Verdana" w:hAnsi="Verdana" w:eastAsia="Verdana" w:cs="Verdana"/>
          <w:sz w:val="18"/>
          <w:szCs w:val="18"/>
        </w:rPr>
        <w:t xml:space="preserve"> Omnibus Package ‘</w:t>
      </w:r>
      <w:proofErr w:type="spellStart"/>
      <w:r w:rsidRPr="6C79AFBF" w:rsidR="0D263066">
        <w:rPr>
          <w:rFonts w:ascii="Verdana" w:hAnsi="Verdana" w:eastAsia="Verdana" w:cs="Verdana"/>
          <w:sz w:val="18"/>
          <w:szCs w:val="18"/>
        </w:rPr>
        <w:t>Commission</w:t>
      </w:r>
      <w:proofErr w:type="spellEnd"/>
      <w:r w:rsidRPr="6C79AFBF" w:rsidR="0D263066">
        <w:rPr>
          <w:rFonts w:ascii="Verdana" w:hAnsi="Verdana" w:eastAsia="Verdana" w:cs="Verdana"/>
          <w:sz w:val="18"/>
          <w:szCs w:val="18"/>
        </w:rPr>
        <w:t xml:space="preserve"> </w:t>
      </w:r>
      <w:proofErr w:type="spellStart"/>
      <w:r w:rsidRPr="6C79AFBF" w:rsidR="0D263066">
        <w:rPr>
          <w:rFonts w:ascii="Verdana" w:hAnsi="Verdana" w:eastAsia="Verdana" w:cs="Verdana"/>
          <w:sz w:val="18"/>
          <w:szCs w:val="18"/>
        </w:rPr>
        <w:t>Staff</w:t>
      </w:r>
      <w:proofErr w:type="spellEnd"/>
      <w:r w:rsidRPr="6C79AFBF" w:rsidR="0D263066">
        <w:rPr>
          <w:rFonts w:ascii="Verdana" w:hAnsi="Verdana" w:eastAsia="Verdana" w:cs="Verdana"/>
          <w:sz w:val="18"/>
          <w:szCs w:val="18"/>
        </w:rPr>
        <w:t xml:space="preserve"> </w:t>
      </w:r>
      <w:proofErr w:type="spellStart"/>
      <w:r w:rsidRPr="6C79AFBF" w:rsidR="0D263066">
        <w:rPr>
          <w:rFonts w:ascii="Verdana" w:hAnsi="Verdana" w:eastAsia="Verdana" w:cs="Verdana"/>
          <w:sz w:val="18"/>
          <w:szCs w:val="18"/>
        </w:rPr>
        <w:t>Working</w:t>
      </w:r>
      <w:proofErr w:type="spellEnd"/>
      <w:r w:rsidRPr="6C79AFBF" w:rsidR="0D263066">
        <w:rPr>
          <w:rFonts w:ascii="Verdana" w:hAnsi="Verdana" w:eastAsia="Verdana" w:cs="Verdana"/>
          <w:sz w:val="18"/>
          <w:szCs w:val="18"/>
        </w:rPr>
        <w:t xml:space="preserve"> Document</w:t>
      </w:r>
      <w:r w:rsidRPr="6C79AFBF" w:rsidR="005A18BF">
        <w:rPr>
          <w:rFonts w:ascii="Verdana" w:hAnsi="Verdana" w:eastAsia="Verdana" w:cs="Verdana"/>
          <w:sz w:val="18"/>
          <w:szCs w:val="18"/>
        </w:rPr>
        <w:t>’</w:t>
      </w:r>
      <w:r w:rsidRPr="6C79AFBF" w:rsidR="2ED93416">
        <w:rPr>
          <w:rFonts w:ascii="Verdana" w:hAnsi="Verdana" w:eastAsia="Verdana" w:cs="Verdana"/>
          <w:sz w:val="18"/>
          <w:szCs w:val="18"/>
        </w:rPr>
        <w:t>’</w:t>
      </w:r>
      <w:r w:rsidRPr="6C79AFBF" w:rsidR="0D263066">
        <w:rPr>
          <w:rFonts w:ascii="Verdana" w:hAnsi="Verdana" w:eastAsia="Verdana" w:cs="Verdana"/>
          <w:sz w:val="18"/>
          <w:szCs w:val="18"/>
        </w:rPr>
        <w:t xml:space="preserve"> (</w:t>
      </w:r>
      <w:r w:rsidRPr="6C79AFBF" w:rsidR="06CB5C69">
        <w:rPr>
          <w:rFonts w:ascii="Verdana" w:hAnsi="Verdana" w:eastAsia="Verdana" w:cs="Verdana"/>
          <w:sz w:val="18"/>
          <w:szCs w:val="18"/>
        </w:rPr>
        <w:t>https://food.ec.europa.eu/document/download/863722d6-85d9-4273-b1f6-475b1bcde200_en?filename=horiz_omnibus_2025-1030_swd_en.pdf</w:t>
      </w:r>
      <w:r w:rsidRPr="6C79AFBF" w:rsidR="0D263066">
        <w:rPr>
          <w:rFonts w:ascii="Verdana" w:hAnsi="Verdana" w:eastAsia="Verdana" w:cs="Verdana"/>
          <w:sz w:val="18"/>
          <w:szCs w:val="18"/>
        </w:rPr>
        <w:t>))</w:t>
      </w:r>
      <w:r w:rsidRPr="6C79AFBF">
        <w:rPr>
          <w:rFonts w:ascii="Verdana" w:hAnsi="Verdana" w:eastAsia="Verdana" w:cs="Verdana"/>
          <w:sz w:val="18"/>
          <w:szCs w:val="18"/>
        </w:rPr>
        <w:t xml:space="preserve">. Kan het kabinet deze ogenschijnlijk tegenstrijdige informatie toelichten? Hoeveel beoordelingen verwacht het kabinet dat het </w:t>
      </w:r>
      <w:proofErr w:type="spellStart"/>
      <w:r w:rsidRPr="6C79AFBF">
        <w:rPr>
          <w:rFonts w:ascii="Verdana" w:hAnsi="Verdana" w:eastAsia="Verdana" w:cs="Verdana"/>
          <w:sz w:val="18"/>
          <w:szCs w:val="18"/>
        </w:rPr>
        <w:t>Ctgb</w:t>
      </w:r>
      <w:proofErr w:type="spellEnd"/>
      <w:r w:rsidRPr="6C79AFBF">
        <w:rPr>
          <w:rFonts w:ascii="Verdana" w:hAnsi="Verdana" w:eastAsia="Verdana" w:cs="Verdana"/>
          <w:sz w:val="18"/>
          <w:szCs w:val="18"/>
        </w:rPr>
        <w:t xml:space="preserve"> minder zal gaan uitvoeren en wat betekent dat voor het vermogen van het </w:t>
      </w:r>
      <w:proofErr w:type="spellStart"/>
      <w:r w:rsidRPr="6C79AFBF">
        <w:rPr>
          <w:rFonts w:ascii="Verdana" w:hAnsi="Verdana" w:eastAsia="Verdana" w:cs="Verdana"/>
          <w:sz w:val="18"/>
          <w:szCs w:val="18"/>
        </w:rPr>
        <w:t>Ctgb</w:t>
      </w:r>
      <w:proofErr w:type="spellEnd"/>
      <w:r w:rsidRPr="6C79AFBF">
        <w:rPr>
          <w:rFonts w:ascii="Verdana" w:hAnsi="Verdana" w:eastAsia="Verdana" w:cs="Verdana"/>
          <w:sz w:val="18"/>
          <w:szCs w:val="18"/>
        </w:rPr>
        <w:t xml:space="preserve"> om benodigde expertise te behouden? Hoe gaat het kabinet ervoor zorgen dat er geen belangrijke expertise verloren gaat bij het </w:t>
      </w:r>
      <w:proofErr w:type="spellStart"/>
      <w:r w:rsidRPr="6C79AFBF">
        <w:rPr>
          <w:rFonts w:ascii="Verdana" w:hAnsi="Verdana" w:eastAsia="Verdana" w:cs="Verdana"/>
          <w:sz w:val="18"/>
          <w:szCs w:val="18"/>
        </w:rPr>
        <w:t>Ctgb</w:t>
      </w:r>
      <w:proofErr w:type="spellEnd"/>
      <w:r w:rsidRPr="6C79AFBF">
        <w:rPr>
          <w:rFonts w:ascii="Verdana" w:hAnsi="Verdana" w:eastAsia="Verdana" w:cs="Verdana"/>
          <w:sz w:val="18"/>
          <w:szCs w:val="18"/>
        </w:rPr>
        <w:t>?</w:t>
      </w:r>
    </w:p>
    <w:p w:rsidRPr="00087B79" w:rsidR="00EB1576" w:rsidP="6C79AFBF" w:rsidRDefault="11C44AD7" w14:paraId="3B74C8F0" w14:textId="6C8CF06D">
      <w:pPr>
        <w:spacing w:line="276" w:lineRule="auto"/>
        <w:rPr>
          <w:rFonts w:ascii="Verdana" w:hAnsi="Verdana" w:eastAsia="Verdana" w:cs="Verdana"/>
          <w:sz w:val="18"/>
          <w:szCs w:val="18"/>
        </w:rPr>
      </w:pPr>
      <w:r w:rsidRPr="6C79AFBF">
        <w:rPr>
          <w:rFonts w:ascii="Verdana" w:hAnsi="Verdana" w:eastAsia="Verdana" w:cs="Verdana"/>
          <w:sz w:val="18"/>
          <w:szCs w:val="18"/>
        </w:rPr>
        <w:t xml:space="preserve">De leden van de GroenLinks-PvdA-fractie zien dat er een grote behoefte is aan doorontwikkeling van gewasbeschermingsmiddelen terwijl de onbeperkte toegang van middelen vernieuwing en innovatie juist in de weg staan. Erkent het kabinet dat dit een risico is? Wat wordt de inzet van het kabinet in onderhandelingen over de omnibus om dit risico te mitigeren en zo ja, hoe? </w:t>
      </w:r>
    </w:p>
    <w:p w:rsidRPr="00087B79" w:rsidR="00EB1576" w:rsidP="6C79AFBF" w:rsidRDefault="11C44AD7" w14:paraId="01E904E9" w14:textId="11B95E40">
      <w:pPr>
        <w:tabs>
          <w:tab w:val="left" w:pos="0"/>
          <w:tab w:val="left" w:pos="720"/>
        </w:tabs>
        <w:spacing w:line="276" w:lineRule="auto"/>
        <w:rPr>
          <w:rFonts w:ascii="Verdana" w:hAnsi="Verdana" w:eastAsia="Verdana" w:cs="Verdana"/>
          <w:sz w:val="18"/>
          <w:szCs w:val="18"/>
        </w:rPr>
      </w:pPr>
      <w:r w:rsidRPr="6C79AFBF">
        <w:rPr>
          <w:rFonts w:ascii="Verdana" w:hAnsi="Verdana" w:eastAsia="Verdana" w:cs="Verdana"/>
          <w:sz w:val="18"/>
          <w:szCs w:val="18"/>
        </w:rPr>
        <w:t>De leden van de GroenLinks-PvdA-fractie hebben vernomen dat een Franse ngo heeft uitgezocht dat er 49 chemische bestrijdingsmiddelen zijn die volgens het huidige voorstel vanaf 1 januari 2027 een toelating voor onbepaalde tijd krijgen</w:t>
      </w:r>
      <w:r w:rsidRPr="6C79AFBF" w:rsidR="6E7D91DE">
        <w:rPr>
          <w:rFonts w:ascii="Verdana" w:hAnsi="Verdana" w:eastAsia="Verdana" w:cs="Verdana"/>
          <w:sz w:val="18"/>
          <w:szCs w:val="18"/>
        </w:rPr>
        <w:t xml:space="preserve"> (</w:t>
      </w:r>
      <w:proofErr w:type="spellStart"/>
      <w:r w:rsidRPr="6C79AFBF" w:rsidR="6E7D91DE">
        <w:rPr>
          <w:rFonts w:ascii="Verdana" w:hAnsi="Verdana" w:eastAsia="Verdana" w:cs="Verdana"/>
          <w:sz w:val="18"/>
          <w:szCs w:val="18"/>
        </w:rPr>
        <w:t>Generations</w:t>
      </w:r>
      <w:proofErr w:type="spellEnd"/>
      <w:r w:rsidRPr="6C79AFBF" w:rsidR="6E7D91DE">
        <w:rPr>
          <w:rFonts w:ascii="Verdana" w:hAnsi="Verdana" w:eastAsia="Verdana" w:cs="Verdana"/>
          <w:sz w:val="18"/>
          <w:szCs w:val="18"/>
        </w:rPr>
        <w:t xml:space="preserve"> </w:t>
      </w:r>
      <w:proofErr w:type="spellStart"/>
      <w:r w:rsidRPr="6C79AFBF" w:rsidR="6E7D91DE">
        <w:rPr>
          <w:rFonts w:ascii="Verdana" w:hAnsi="Verdana" w:eastAsia="Verdana" w:cs="Verdana"/>
          <w:sz w:val="18"/>
          <w:szCs w:val="18"/>
        </w:rPr>
        <w:t>Futures</w:t>
      </w:r>
      <w:proofErr w:type="spellEnd"/>
      <w:r w:rsidRPr="6C79AFBF" w:rsidR="6E7D91DE">
        <w:rPr>
          <w:rFonts w:ascii="Verdana" w:hAnsi="Verdana" w:eastAsia="Verdana" w:cs="Verdana"/>
          <w:sz w:val="18"/>
          <w:szCs w:val="18"/>
        </w:rPr>
        <w:t xml:space="preserve">, 5 februari 2026, </w:t>
      </w:r>
      <w:r w:rsidRPr="6C79AFBF" w:rsidR="00854498">
        <w:rPr>
          <w:rFonts w:ascii="Verdana" w:hAnsi="Verdana" w:eastAsia="Verdana" w:cs="Verdana"/>
          <w:sz w:val="18"/>
          <w:szCs w:val="18"/>
        </w:rPr>
        <w:t>‘</w:t>
      </w:r>
      <w:proofErr w:type="spellStart"/>
      <w:r w:rsidRPr="6C79AFBF" w:rsidR="6932725B">
        <w:rPr>
          <w:rFonts w:ascii="Verdana" w:hAnsi="Verdana" w:eastAsia="Verdana" w:cs="Verdana"/>
          <w:sz w:val="18"/>
          <w:szCs w:val="18"/>
        </w:rPr>
        <w:t>Une</w:t>
      </w:r>
      <w:proofErr w:type="spellEnd"/>
      <w:r w:rsidRPr="6C79AFBF" w:rsidR="6932725B">
        <w:rPr>
          <w:rFonts w:ascii="Verdana" w:hAnsi="Verdana" w:eastAsia="Verdana" w:cs="Verdana"/>
          <w:sz w:val="18"/>
          <w:szCs w:val="18"/>
        </w:rPr>
        <w:t xml:space="preserve"> </w:t>
      </w:r>
      <w:proofErr w:type="spellStart"/>
      <w:r w:rsidRPr="6C79AFBF" w:rsidR="6932725B">
        <w:rPr>
          <w:rFonts w:ascii="Verdana" w:hAnsi="Verdana" w:eastAsia="Verdana" w:cs="Verdana"/>
          <w:sz w:val="18"/>
          <w:szCs w:val="18"/>
        </w:rPr>
        <w:t>approbation</w:t>
      </w:r>
      <w:proofErr w:type="spellEnd"/>
      <w:r w:rsidRPr="6C79AFBF" w:rsidR="6932725B">
        <w:rPr>
          <w:rFonts w:ascii="Verdana" w:hAnsi="Verdana" w:eastAsia="Verdana" w:cs="Verdana"/>
          <w:sz w:val="18"/>
          <w:szCs w:val="18"/>
        </w:rPr>
        <w:t xml:space="preserve"> </w:t>
      </w:r>
      <w:proofErr w:type="spellStart"/>
      <w:r w:rsidRPr="6C79AFBF" w:rsidR="6932725B">
        <w:rPr>
          <w:rFonts w:ascii="Verdana" w:hAnsi="Verdana" w:eastAsia="Verdana" w:cs="Verdana"/>
          <w:sz w:val="18"/>
          <w:szCs w:val="18"/>
        </w:rPr>
        <w:t>illimitée</w:t>
      </w:r>
      <w:proofErr w:type="spellEnd"/>
      <w:r w:rsidRPr="6C79AFBF" w:rsidR="6932725B">
        <w:rPr>
          <w:rFonts w:ascii="Verdana" w:hAnsi="Verdana" w:eastAsia="Verdana" w:cs="Verdana"/>
          <w:sz w:val="18"/>
          <w:szCs w:val="18"/>
        </w:rPr>
        <w:t xml:space="preserve"> pour 49 pesticides </w:t>
      </w:r>
      <w:proofErr w:type="spellStart"/>
      <w:r w:rsidRPr="6C79AFBF" w:rsidR="6932725B">
        <w:rPr>
          <w:rFonts w:ascii="Verdana" w:hAnsi="Verdana" w:eastAsia="Verdana" w:cs="Verdana"/>
          <w:sz w:val="18"/>
          <w:szCs w:val="18"/>
        </w:rPr>
        <w:t>dangereux</w:t>
      </w:r>
      <w:proofErr w:type="spellEnd"/>
      <w:r w:rsidRPr="6C79AFBF" w:rsidR="6932725B">
        <w:rPr>
          <w:rFonts w:ascii="Verdana" w:hAnsi="Verdana" w:eastAsia="Verdana" w:cs="Verdana"/>
          <w:sz w:val="18"/>
          <w:szCs w:val="18"/>
        </w:rPr>
        <w:t xml:space="preserve"> </w:t>
      </w:r>
      <w:proofErr w:type="spellStart"/>
      <w:r w:rsidRPr="6C79AFBF" w:rsidR="6932725B">
        <w:rPr>
          <w:rFonts w:ascii="Verdana" w:hAnsi="Verdana" w:eastAsia="Verdana" w:cs="Verdana"/>
          <w:sz w:val="18"/>
          <w:szCs w:val="18"/>
        </w:rPr>
        <w:t>dont</w:t>
      </w:r>
      <w:proofErr w:type="spellEnd"/>
      <w:r w:rsidRPr="6C79AFBF" w:rsidR="6932725B">
        <w:rPr>
          <w:rFonts w:ascii="Verdana" w:hAnsi="Verdana" w:eastAsia="Verdana" w:cs="Verdana"/>
          <w:sz w:val="18"/>
          <w:szCs w:val="18"/>
        </w:rPr>
        <w:t xml:space="preserve"> </w:t>
      </w:r>
      <w:proofErr w:type="spellStart"/>
      <w:r w:rsidRPr="6C79AFBF" w:rsidR="6932725B">
        <w:rPr>
          <w:rFonts w:ascii="Verdana" w:hAnsi="Verdana" w:eastAsia="Verdana" w:cs="Verdana"/>
          <w:sz w:val="18"/>
          <w:szCs w:val="18"/>
        </w:rPr>
        <w:t>le</w:t>
      </w:r>
      <w:proofErr w:type="spellEnd"/>
      <w:r w:rsidRPr="6C79AFBF" w:rsidR="6932725B">
        <w:rPr>
          <w:rFonts w:ascii="Verdana" w:hAnsi="Verdana" w:eastAsia="Verdana" w:cs="Verdana"/>
          <w:sz w:val="18"/>
          <w:szCs w:val="18"/>
        </w:rPr>
        <w:t xml:space="preserve"> </w:t>
      </w:r>
      <w:proofErr w:type="spellStart"/>
      <w:r w:rsidRPr="6C79AFBF" w:rsidR="6932725B">
        <w:rPr>
          <w:rFonts w:ascii="Verdana" w:hAnsi="Verdana" w:eastAsia="Verdana" w:cs="Verdana"/>
          <w:sz w:val="18"/>
          <w:szCs w:val="18"/>
        </w:rPr>
        <w:t>glyphosate</w:t>
      </w:r>
      <w:proofErr w:type="spellEnd"/>
      <w:r w:rsidRPr="6C79AFBF" w:rsidR="6932725B">
        <w:rPr>
          <w:rFonts w:ascii="Verdana" w:hAnsi="Verdana" w:eastAsia="Verdana" w:cs="Verdana"/>
          <w:sz w:val="18"/>
          <w:szCs w:val="18"/>
        </w:rPr>
        <w:t xml:space="preserve"> et </w:t>
      </w:r>
      <w:proofErr w:type="spellStart"/>
      <w:r w:rsidRPr="6C79AFBF" w:rsidR="6932725B">
        <w:rPr>
          <w:rFonts w:ascii="Verdana" w:hAnsi="Verdana" w:eastAsia="Verdana" w:cs="Verdana"/>
          <w:sz w:val="18"/>
          <w:szCs w:val="18"/>
        </w:rPr>
        <w:t>l’acétamipride</w:t>
      </w:r>
      <w:proofErr w:type="spellEnd"/>
      <w:r w:rsidRPr="6C79AFBF" w:rsidR="6932725B">
        <w:rPr>
          <w:rFonts w:ascii="Verdana" w:hAnsi="Verdana" w:eastAsia="Verdana" w:cs="Verdana"/>
          <w:sz w:val="18"/>
          <w:szCs w:val="18"/>
        </w:rPr>
        <w:t xml:space="preserve"> ? </w:t>
      </w:r>
      <w:proofErr w:type="spellStart"/>
      <w:r w:rsidRPr="6C79AFBF" w:rsidR="6932725B">
        <w:rPr>
          <w:rFonts w:ascii="Verdana" w:hAnsi="Verdana" w:eastAsia="Verdana" w:cs="Verdana"/>
          <w:sz w:val="18"/>
          <w:szCs w:val="18"/>
          <w:lang w:val="en-US"/>
        </w:rPr>
        <w:t>Générations</w:t>
      </w:r>
      <w:proofErr w:type="spellEnd"/>
      <w:r w:rsidRPr="6C79AFBF" w:rsidR="6932725B">
        <w:rPr>
          <w:rFonts w:ascii="Verdana" w:hAnsi="Verdana" w:eastAsia="Verdana" w:cs="Verdana"/>
          <w:sz w:val="18"/>
          <w:szCs w:val="18"/>
          <w:lang w:val="en-US"/>
        </w:rPr>
        <w:t xml:space="preserve"> Futures </w:t>
      </w:r>
      <w:proofErr w:type="spellStart"/>
      <w:r w:rsidRPr="6C79AFBF" w:rsidR="6932725B">
        <w:rPr>
          <w:rFonts w:ascii="Verdana" w:hAnsi="Verdana" w:eastAsia="Verdana" w:cs="Verdana"/>
          <w:sz w:val="18"/>
          <w:szCs w:val="18"/>
          <w:lang w:val="en-US"/>
        </w:rPr>
        <w:t>demande</w:t>
      </w:r>
      <w:proofErr w:type="spellEnd"/>
      <w:r w:rsidRPr="6C79AFBF" w:rsidR="6932725B">
        <w:rPr>
          <w:rFonts w:ascii="Verdana" w:hAnsi="Verdana" w:eastAsia="Verdana" w:cs="Verdana"/>
          <w:sz w:val="18"/>
          <w:szCs w:val="18"/>
          <w:lang w:val="en-US"/>
        </w:rPr>
        <w:t xml:space="preserve"> des clarifications à la Commission </w:t>
      </w:r>
      <w:proofErr w:type="spellStart"/>
      <w:r w:rsidRPr="6C79AFBF" w:rsidR="6932725B">
        <w:rPr>
          <w:rFonts w:ascii="Verdana" w:hAnsi="Verdana" w:eastAsia="Verdana" w:cs="Verdana"/>
          <w:sz w:val="18"/>
          <w:szCs w:val="18"/>
          <w:lang w:val="en-US"/>
        </w:rPr>
        <w:t>Européenne</w:t>
      </w:r>
      <w:proofErr w:type="spellEnd"/>
      <w:r w:rsidRPr="6C79AFBF" w:rsidR="00854498">
        <w:rPr>
          <w:rFonts w:ascii="Verdana" w:hAnsi="Verdana" w:eastAsia="Verdana" w:cs="Verdana"/>
          <w:sz w:val="18"/>
          <w:szCs w:val="18"/>
          <w:lang w:val="en-US"/>
        </w:rPr>
        <w:t>’</w:t>
      </w:r>
      <w:r w:rsidRPr="6C79AFBF" w:rsidR="6932725B">
        <w:rPr>
          <w:rFonts w:ascii="Verdana" w:hAnsi="Verdana" w:eastAsia="Verdana" w:cs="Verdana"/>
          <w:sz w:val="18"/>
          <w:szCs w:val="18"/>
          <w:lang w:val="en-US"/>
        </w:rPr>
        <w:t xml:space="preserve"> (https://www.generations-futures.fr/actualites/omnibus-pesticides-illimitees/)</w:t>
      </w:r>
      <w:r w:rsidRPr="6C79AFBF" w:rsidR="6E7D91DE">
        <w:rPr>
          <w:rFonts w:ascii="Verdana" w:hAnsi="Verdana" w:eastAsia="Verdana" w:cs="Verdana"/>
          <w:sz w:val="18"/>
          <w:szCs w:val="18"/>
          <w:lang w:val="en-US"/>
        </w:rPr>
        <w:t>)</w:t>
      </w:r>
      <w:r w:rsidRPr="6C79AFBF">
        <w:rPr>
          <w:rFonts w:ascii="Verdana" w:hAnsi="Verdana" w:eastAsia="Verdana" w:cs="Verdana"/>
          <w:sz w:val="18"/>
          <w:szCs w:val="18"/>
          <w:lang w:val="en-US"/>
        </w:rPr>
        <w:t>.</w:t>
      </w:r>
      <w:r w:rsidRPr="6C79AFBF" w:rsidR="0CAC8629">
        <w:rPr>
          <w:rFonts w:ascii="Verdana" w:hAnsi="Verdana" w:eastAsia="Verdana" w:cs="Verdana"/>
          <w:sz w:val="18"/>
          <w:szCs w:val="18"/>
          <w:lang w:val="en-US"/>
        </w:rPr>
        <w:t xml:space="preserve"> </w:t>
      </w:r>
      <w:r w:rsidRPr="6C79AFBF">
        <w:rPr>
          <w:rFonts w:ascii="Verdana" w:hAnsi="Verdana" w:eastAsia="Verdana" w:cs="Verdana"/>
          <w:sz w:val="18"/>
          <w:szCs w:val="18"/>
        </w:rPr>
        <w:t xml:space="preserve">Dit zijn stoffen waarvan de toelating recentelijk is vernieuwd. Hieronder vallen het voor bijen zeer giftige </w:t>
      </w:r>
      <w:proofErr w:type="spellStart"/>
      <w:r w:rsidRPr="6C79AFBF">
        <w:rPr>
          <w:rFonts w:ascii="Verdana" w:hAnsi="Verdana" w:eastAsia="Verdana" w:cs="Verdana"/>
          <w:sz w:val="18"/>
          <w:szCs w:val="18"/>
        </w:rPr>
        <w:t>acetamiprid</w:t>
      </w:r>
      <w:proofErr w:type="spellEnd"/>
      <w:r w:rsidRPr="6C79AFBF">
        <w:rPr>
          <w:rFonts w:ascii="Verdana" w:hAnsi="Verdana" w:eastAsia="Verdana" w:cs="Verdana"/>
          <w:sz w:val="18"/>
          <w:szCs w:val="18"/>
        </w:rPr>
        <w:t xml:space="preserve">, het omstreden glyfosaat en de veelgebruikte PFAS-stof </w:t>
      </w:r>
      <w:proofErr w:type="spellStart"/>
      <w:r w:rsidRPr="6C79AFBF">
        <w:rPr>
          <w:rFonts w:ascii="Verdana" w:hAnsi="Verdana" w:eastAsia="Verdana" w:cs="Verdana"/>
          <w:sz w:val="18"/>
          <w:szCs w:val="18"/>
        </w:rPr>
        <w:t>trifloxystrobin</w:t>
      </w:r>
      <w:proofErr w:type="spellEnd"/>
      <w:r w:rsidRPr="6C79AFBF">
        <w:rPr>
          <w:rFonts w:ascii="Verdana" w:hAnsi="Verdana" w:eastAsia="Verdana" w:cs="Verdana"/>
          <w:sz w:val="18"/>
          <w:szCs w:val="18"/>
        </w:rPr>
        <w:t xml:space="preserve">. Wat betekent dit voor de middelen op basis van deze stoffen die in Nederland zijn toegelaten? De </w:t>
      </w:r>
      <w:r w:rsidRPr="6C79AFBF" w:rsidR="0592A605">
        <w:rPr>
          <w:rFonts w:ascii="Verdana" w:hAnsi="Verdana" w:eastAsia="Verdana" w:cs="Verdana"/>
          <w:sz w:val="18"/>
          <w:szCs w:val="18"/>
        </w:rPr>
        <w:t>EC</w:t>
      </w:r>
      <w:r w:rsidRPr="6C79AFBF">
        <w:rPr>
          <w:rFonts w:ascii="Verdana" w:hAnsi="Verdana" w:eastAsia="Verdana" w:cs="Verdana"/>
          <w:sz w:val="18"/>
          <w:szCs w:val="18"/>
        </w:rPr>
        <w:t xml:space="preserve"> verwacht dat de toelating voor onbepaalde tijd voor glyfosaat ten minste €605.500 bespaart, zoals </w:t>
      </w:r>
      <w:r w:rsidRPr="6C79AFBF">
        <w:rPr>
          <w:rFonts w:ascii="Verdana" w:hAnsi="Verdana" w:eastAsia="Verdana" w:cs="Verdana"/>
          <w:sz w:val="18"/>
          <w:szCs w:val="18"/>
        </w:rPr>
        <w:lastRenderedPageBreak/>
        <w:t>geformuleerd in het ‘</w:t>
      </w:r>
      <w:proofErr w:type="spellStart"/>
      <w:r w:rsidRPr="6C79AFBF">
        <w:rPr>
          <w:rFonts w:ascii="Verdana" w:hAnsi="Verdana" w:eastAsia="Verdana" w:cs="Verdana"/>
          <w:sz w:val="18"/>
          <w:szCs w:val="18"/>
        </w:rPr>
        <w:t>Working</w:t>
      </w:r>
      <w:proofErr w:type="spellEnd"/>
      <w:r w:rsidRPr="6C79AFBF">
        <w:rPr>
          <w:rFonts w:ascii="Verdana" w:hAnsi="Verdana" w:eastAsia="Verdana" w:cs="Verdana"/>
          <w:sz w:val="18"/>
          <w:szCs w:val="18"/>
        </w:rPr>
        <w:t xml:space="preserve"> document’. Voor </w:t>
      </w:r>
      <w:proofErr w:type="spellStart"/>
      <w:r w:rsidRPr="6C79AFBF">
        <w:rPr>
          <w:rFonts w:ascii="Verdana" w:hAnsi="Verdana" w:eastAsia="Verdana" w:cs="Verdana"/>
          <w:sz w:val="18"/>
          <w:szCs w:val="18"/>
        </w:rPr>
        <w:t>acetamiprid</w:t>
      </w:r>
      <w:proofErr w:type="spellEnd"/>
      <w:r w:rsidRPr="6C79AFBF">
        <w:rPr>
          <w:rFonts w:ascii="Verdana" w:hAnsi="Verdana" w:eastAsia="Verdana" w:cs="Verdana"/>
          <w:sz w:val="18"/>
          <w:szCs w:val="18"/>
        </w:rPr>
        <w:t xml:space="preserve"> is dit €176.100. Waarop zijn deze bedragen gebaseerd? Onder welke voorwaarden kan Nederland een toelating voor middelen op basis van deze actieve stof intrekken als de stof op Europees niveau voor onbepaalde tijd is toegelaten? De</w:t>
      </w:r>
      <w:r w:rsidRPr="6C79AFBF" w:rsidR="1D2FEE15">
        <w:rPr>
          <w:rFonts w:ascii="Verdana" w:hAnsi="Verdana" w:eastAsia="Verdana" w:cs="Verdana"/>
          <w:sz w:val="18"/>
          <w:szCs w:val="18"/>
        </w:rPr>
        <w:t>ze</w:t>
      </w:r>
      <w:r w:rsidRPr="6C79AFBF">
        <w:rPr>
          <w:rFonts w:ascii="Verdana" w:hAnsi="Verdana" w:eastAsia="Verdana" w:cs="Verdana"/>
          <w:sz w:val="18"/>
          <w:szCs w:val="18"/>
        </w:rPr>
        <w:t xml:space="preserve"> leden vrezen dat toelating van glyfosaat en andere risicovolle stoffen voor onbepaalde tijd voor veel onrust bij o</w:t>
      </w:r>
      <w:r w:rsidRPr="6C79AFBF" w:rsidR="7C1DEE29">
        <w:rPr>
          <w:rFonts w:ascii="Verdana" w:hAnsi="Verdana" w:eastAsia="Verdana" w:cs="Verdana"/>
          <w:sz w:val="18"/>
          <w:szCs w:val="18"/>
        </w:rPr>
        <w:t>nder andere</w:t>
      </w:r>
      <w:r w:rsidRPr="6C79AFBF">
        <w:rPr>
          <w:rFonts w:ascii="Verdana" w:hAnsi="Verdana" w:eastAsia="Verdana" w:cs="Verdana"/>
          <w:sz w:val="18"/>
          <w:szCs w:val="18"/>
        </w:rPr>
        <w:t xml:space="preserve"> </w:t>
      </w:r>
      <w:bookmarkStart w:name="_Int_FW51atmv" w:id="0"/>
      <w:r w:rsidRPr="6C79AFBF">
        <w:rPr>
          <w:rFonts w:ascii="Verdana" w:hAnsi="Verdana" w:eastAsia="Verdana" w:cs="Verdana"/>
          <w:sz w:val="18"/>
          <w:szCs w:val="18"/>
        </w:rPr>
        <w:t>omwonenden</w:t>
      </w:r>
      <w:bookmarkEnd w:id="0"/>
      <w:r w:rsidRPr="6C79AFBF">
        <w:rPr>
          <w:rFonts w:ascii="Verdana" w:hAnsi="Verdana" w:eastAsia="Verdana" w:cs="Verdana"/>
          <w:sz w:val="18"/>
          <w:szCs w:val="18"/>
        </w:rPr>
        <w:t xml:space="preserve"> en mensen die met de stoffen werken</w:t>
      </w:r>
      <w:r w:rsidRPr="6C79AFBF" w:rsidR="433A24E5">
        <w:rPr>
          <w:rFonts w:ascii="Verdana" w:hAnsi="Verdana" w:eastAsia="Verdana" w:cs="Verdana"/>
          <w:sz w:val="18"/>
          <w:szCs w:val="18"/>
        </w:rPr>
        <w:t>,</w:t>
      </w:r>
      <w:r w:rsidRPr="6C79AFBF">
        <w:rPr>
          <w:rFonts w:ascii="Verdana" w:hAnsi="Verdana" w:eastAsia="Verdana" w:cs="Verdana"/>
          <w:sz w:val="18"/>
          <w:szCs w:val="18"/>
        </w:rPr>
        <w:t xml:space="preserve"> verder vergroot. Hoe weegt het kabinet deze terechte zorgen, en hoe verhoudt dit zich tot het voorzorg</w:t>
      </w:r>
      <w:r w:rsidRPr="6C79AFBF" w:rsidR="0DB2E574">
        <w:rPr>
          <w:rFonts w:ascii="Verdana" w:hAnsi="Verdana" w:eastAsia="Verdana" w:cs="Verdana"/>
          <w:sz w:val="18"/>
          <w:szCs w:val="18"/>
        </w:rPr>
        <w:t>s</w:t>
      </w:r>
      <w:r w:rsidRPr="6C79AFBF">
        <w:rPr>
          <w:rFonts w:ascii="Verdana" w:hAnsi="Verdana" w:eastAsia="Verdana" w:cs="Verdana"/>
          <w:sz w:val="18"/>
          <w:szCs w:val="18"/>
        </w:rPr>
        <w:t>principe? Het kabinet wil ook dat prioritaire stoffen onder de KRW worden uitgesloten van toelating voor onbepaalde tijd, net zoals de Kandidaten voor Vervanging</w:t>
      </w:r>
      <w:r w:rsidRPr="6C79AFBF" w:rsidR="0663B12C">
        <w:rPr>
          <w:rFonts w:ascii="Verdana" w:hAnsi="Verdana" w:eastAsia="Verdana" w:cs="Verdana"/>
          <w:sz w:val="18"/>
          <w:szCs w:val="18"/>
        </w:rPr>
        <w:t xml:space="preserve"> (</w:t>
      </w:r>
      <w:proofErr w:type="spellStart"/>
      <w:r w:rsidRPr="6C79AFBF" w:rsidR="0663B12C">
        <w:rPr>
          <w:rFonts w:ascii="Verdana" w:hAnsi="Verdana" w:eastAsia="Verdana" w:cs="Verdana"/>
          <w:sz w:val="18"/>
          <w:szCs w:val="18"/>
        </w:rPr>
        <w:t>KvV</w:t>
      </w:r>
      <w:proofErr w:type="spellEnd"/>
      <w:r w:rsidRPr="6C79AFBF" w:rsidR="0663B12C">
        <w:rPr>
          <w:rFonts w:ascii="Verdana" w:hAnsi="Verdana" w:eastAsia="Verdana" w:cs="Verdana"/>
          <w:sz w:val="18"/>
          <w:szCs w:val="18"/>
        </w:rPr>
        <w:t>)</w:t>
      </w:r>
      <w:r w:rsidRPr="6C79AFBF">
        <w:rPr>
          <w:rFonts w:ascii="Verdana" w:hAnsi="Verdana" w:eastAsia="Verdana" w:cs="Verdana"/>
          <w:sz w:val="18"/>
          <w:szCs w:val="18"/>
        </w:rPr>
        <w:t xml:space="preserve">. Vallen alle niet-toetsbare stoffen onder de </w:t>
      </w:r>
      <w:proofErr w:type="spellStart"/>
      <w:r w:rsidRPr="6C79AFBF">
        <w:rPr>
          <w:rFonts w:ascii="Verdana" w:hAnsi="Verdana" w:eastAsia="Verdana" w:cs="Verdana"/>
          <w:sz w:val="18"/>
          <w:szCs w:val="18"/>
        </w:rPr>
        <w:t>KvV</w:t>
      </w:r>
      <w:proofErr w:type="spellEnd"/>
      <w:r w:rsidRPr="6C79AFBF">
        <w:rPr>
          <w:rFonts w:ascii="Verdana" w:hAnsi="Verdana" w:eastAsia="Verdana" w:cs="Verdana"/>
          <w:sz w:val="18"/>
          <w:szCs w:val="18"/>
        </w:rPr>
        <w:t xml:space="preserve"> en/of onder de prioritaire stoffen uit de KRW? Welke toegelaten stoffen die structureel </w:t>
      </w:r>
      <w:proofErr w:type="spellStart"/>
      <w:r w:rsidRPr="6C79AFBF">
        <w:rPr>
          <w:rFonts w:ascii="Verdana" w:hAnsi="Verdana" w:eastAsia="Verdana" w:cs="Verdana"/>
          <w:sz w:val="18"/>
          <w:szCs w:val="18"/>
        </w:rPr>
        <w:t>normoverschrijdend</w:t>
      </w:r>
      <w:proofErr w:type="spellEnd"/>
      <w:r w:rsidRPr="6C79AFBF">
        <w:rPr>
          <w:rFonts w:ascii="Verdana" w:hAnsi="Verdana" w:eastAsia="Verdana" w:cs="Verdana"/>
          <w:sz w:val="18"/>
          <w:szCs w:val="18"/>
        </w:rPr>
        <w:t xml:space="preserve"> in het oppervlaktewater zijn, vallen onder de toelating voor onbepaalde tijd? Hoe staat het kabinet tegenover het uitsluiten van de specifiek verontreinigende stoffen van de toelating voor onbepaalde tijd? Welke mogelijkheden zijn hiervoor op nationaal niveau? Hoe staat het kabinet tegenover het uitsluiten van alle PFAS-bestrijdingsmiddelen van de toelating voor onbepaalde tijd? Welke mogelijkheden zijn hiervoor op nationaal niveau? Is het kabinet bereid om met drinkwaterbedrijven en waterschappen in gesprek te gaan over de zorgelijke stoffen in het oppervlakte- en grondwater en de aanbevelingen van deze instituties mee te wegen in de kabinetsappreciatie van de uitsluitingsgronden voor toelating voor onbepaalde tijd?</w:t>
      </w:r>
    </w:p>
    <w:p w:rsidRPr="00087B79" w:rsidR="00EB1576" w:rsidP="6C79AFBF" w:rsidRDefault="11C44AD7" w14:paraId="47D98497" w14:textId="17F16953">
      <w:pPr>
        <w:spacing w:line="276" w:lineRule="auto"/>
        <w:rPr>
          <w:rFonts w:ascii="Verdana" w:hAnsi="Verdana" w:eastAsia="Verdana" w:cs="Verdana"/>
          <w:sz w:val="18"/>
          <w:szCs w:val="18"/>
        </w:rPr>
      </w:pPr>
      <w:r w:rsidRPr="6C79AFBF">
        <w:rPr>
          <w:rFonts w:ascii="Verdana" w:hAnsi="Verdana" w:eastAsia="Verdana" w:cs="Verdana"/>
          <w:sz w:val="18"/>
          <w:szCs w:val="18"/>
        </w:rPr>
        <w:t xml:space="preserve">De leden van de GroenLinks-PvdA-fractie constateren dat in het voorstel een toelating van onbepaalde tijd wordt toegekend aan actieve stoffen met uitzondering van </w:t>
      </w:r>
      <w:proofErr w:type="spellStart"/>
      <w:r w:rsidRPr="6C79AFBF" w:rsidR="48010034">
        <w:rPr>
          <w:rFonts w:ascii="Verdana" w:hAnsi="Verdana" w:eastAsia="Verdana" w:cs="Verdana"/>
          <w:sz w:val="18"/>
          <w:szCs w:val="18"/>
        </w:rPr>
        <w:t>KvV</w:t>
      </w:r>
      <w:r w:rsidRPr="6C79AFBF" w:rsidR="67BE7507">
        <w:rPr>
          <w:rFonts w:ascii="Verdana" w:hAnsi="Verdana" w:eastAsia="Verdana" w:cs="Verdana"/>
          <w:sz w:val="18"/>
          <w:szCs w:val="18"/>
        </w:rPr>
        <w:t>'s</w:t>
      </w:r>
      <w:proofErr w:type="spellEnd"/>
      <w:r w:rsidRPr="6C79AFBF">
        <w:rPr>
          <w:rFonts w:ascii="Verdana" w:hAnsi="Verdana" w:eastAsia="Verdana" w:cs="Verdana"/>
          <w:sz w:val="18"/>
          <w:szCs w:val="18"/>
        </w:rPr>
        <w:t>, derogaties verleend onder Artikel 4</w:t>
      </w:r>
      <w:r w:rsidRPr="6C79AFBF" w:rsidR="760BB482">
        <w:rPr>
          <w:rFonts w:ascii="Verdana" w:hAnsi="Verdana" w:eastAsia="Verdana" w:cs="Verdana"/>
          <w:sz w:val="18"/>
          <w:szCs w:val="18"/>
        </w:rPr>
        <w:t>,</w:t>
      </w:r>
      <w:r w:rsidRPr="6C79AFBF">
        <w:rPr>
          <w:rFonts w:ascii="Verdana" w:hAnsi="Verdana" w:eastAsia="Verdana" w:cs="Verdana"/>
          <w:sz w:val="18"/>
          <w:szCs w:val="18"/>
        </w:rPr>
        <w:t xml:space="preserve"> lid 7 en actieve stoffen met een toelating voor bepaalde tijd vanwege </w:t>
      </w:r>
      <w:r w:rsidRPr="6C79AFBF" w:rsidR="00617DBF">
        <w:rPr>
          <w:rFonts w:ascii="Verdana" w:hAnsi="Verdana" w:eastAsia="Verdana" w:cs="Verdana"/>
          <w:sz w:val="18"/>
          <w:szCs w:val="18"/>
        </w:rPr>
        <w:t>“</w:t>
      </w:r>
      <w:r w:rsidRPr="6C79AFBF">
        <w:rPr>
          <w:rFonts w:ascii="Verdana" w:hAnsi="Verdana" w:eastAsia="Verdana" w:cs="Verdana"/>
          <w:sz w:val="18"/>
          <w:szCs w:val="18"/>
        </w:rPr>
        <w:t xml:space="preserve">relevant </w:t>
      </w:r>
      <w:proofErr w:type="spellStart"/>
      <w:r w:rsidRPr="6C79AFBF">
        <w:rPr>
          <w:rFonts w:ascii="Verdana" w:hAnsi="Verdana" w:eastAsia="Verdana" w:cs="Verdana"/>
          <w:sz w:val="18"/>
          <w:szCs w:val="18"/>
        </w:rPr>
        <w:t>uncertainties</w:t>
      </w:r>
      <w:proofErr w:type="spellEnd"/>
      <w:r w:rsidRPr="6C79AFBF">
        <w:rPr>
          <w:rFonts w:ascii="Verdana" w:hAnsi="Verdana" w:eastAsia="Verdana" w:cs="Verdana"/>
          <w:sz w:val="18"/>
          <w:szCs w:val="18"/>
        </w:rPr>
        <w:t xml:space="preserve"> </w:t>
      </w:r>
      <w:proofErr w:type="spellStart"/>
      <w:r w:rsidRPr="6C79AFBF">
        <w:rPr>
          <w:rFonts w:ascii="Verdana" w:hAnsi="Verdana" w:eastAsia="Verdana" w:cs="Verdana"/>
          <w:sz w:val="18"/>
          <w:szCs w:val="18"/>
        </w:rPr>
        <w:t>arising</w:t>
      </w:r>
      <w:proofErr w:type="spellEnd"/>
      <w:r w:rsidRPr="6C79AFBF">
        <w:rPr>
          <w:rFonts w:ascii="Verdana" w:hAnsi="Verdana" w:eastAsia="Verdana" w:cs="Verdana"/>
          <w:sz w:val="18"/>
          <w:szCs w:val="18"/>
        </w:rPr>
        <w:t xml:space="preserve"> form </w:t>
      </w:r>
      <w:proofErr w:type="spellStart"/>
      <w:r w:rsidRPr="6C79AFBF">
        <w:rPr>
          <w:rFonts w:ascii="Verdana" w:hAnsi="Verdana" w:eastAsia="Verdana" w:cs="Verdana"/>
          <w:sz w:val="18"/>
          <w:szCs w:val="18"/>
        </w:rPr>
        <w:t>the</w:t>
      </w:r>
      <w:proofErr w:type="spellEnd"/>
      <w:r w:rsidRPr="6C79AFBF">
        <w:rPr>
          <w:rFonts w:ascii="Verdana" w:hAnsi="Verdana" w:eastAsia="Verdana" w:cs="Verdana"/>
          <w:sz w:val="18"/>
          <w:szCs w:val="18"/>
        </w:rPr>
        <w:t xml:space="preserve"> risk assessment, </w:t>
      </w:r>
      <w:proofErr w:type="spellStart"/>
      <w:r w:rsidRPr="6C79AFBF">
        <w:rPr>
          <w:rFonts w:ascii="Verdana" w:hAnsi="Verdana" w:eastAsia="Verdana" w:cs="Verdana"/>
          <w:sz w:val="18"/>
          <w:szCs w:val="18"/>
        </w:rPr>
        <w:t>including</w:t>
      </w:r>
      <w:proofErr w:type="spellEnd"/>
      <w:r w:rsidRPr="6C79AFBF">
        <w:rPr>
          <w:rFonts w:ascii="Verdana" w:hAnsi="Verdana" w:eastAsia="Verdana" w:cs="Verdana"/>
          <w:sz w:val="18"/>
          <w:szCs w:val="18"/>
        </w:rPr>
        <w:t xml:space="preserve"> </w:t>
      </w:r>
      <w:proofErr w:type="spellStart"/>
      <w:r w:rsidRPr="6C79AFBF">
        <w:rPr>
          <w:rFonts w:ascii="Verdana" w:hAnsi="Verdana" w:eastAsia="Verdana" w:cs="Verdana"/>
          <w:sz w:val="18"/>
          <w:szCs w:val="18"/>
        </w:rPr>
        <w:t>those</w:t>
      </w:r>
      <w:proofErr w:type="spellEnd"/>
      <w:r w:rsidRPr="6C79AFBF">
        <w:rPr>
          <w:rFonts w:ascii="Verdana" w:hAnsi="Verdana" w:eastAsia="Verdana" w:cs="Verdana"/>
          <w:sz w:val="18"/>
          <w:szCs w:val="18"/>
        </w:rPr>
        <w:t xml:space="preserve"> </w:t>
      </w:r>
      <w:proofErr w:type="spellStart"/>
      <w:r w:rsidRPr="6C79AFBF">
        <w:rPr>
          <w:rFonts w:ascii="Verdana" w:hAnsi="Verdana" w:eastAsia="Verdana" w:cs="Verdana"/>
          <w:sz w:val="18"/>
          <w:szCs w:val="18"/>
        </w:rPr>
        <w:t>resulting</w:t>
      </w:r>
      <w:proofErr w:type="spellEnd"/>
      <w:r w:rsidRPr="6C79AFBF">
        <w:rPr>
          <w:rFonts w:ascii="Verdana" w:hAnsi="Verdana" w:eastAsia="Verdana" w:cs="Verdana"/>
          <w:sz w:val="18"/>
          <w:szCs w:val="18"/>
        </w:rPr>
        <w:t xml:space="preserve"> form data </w:t>
      </w:r>
      <w:proofErr w:type="spellStart"/>
      <w:r w:rsidRPr="6C79AFBF">
        <w:rPr>
          <w:rFonts w:ascii="Verdana" w:hAnsi="Verdana" w:eastAsia="Verdana" w:cs="Verdana"/>
          <w:sz w:val="18"/>
          <w:szCs w:val="18"/>
        </w:rPr>
        <w:t>gaps</w:t>
      </w:r>
      <w:proofErr w:type="spellEnd"/>
      <w:r w:rsidRPr="6C79AFBF" w:rsidR="00617DBF">
        <w:rPr>
          <w:rFonts w:ascii="Verdana" w:hAnsi="Verdana" w:eastAsia="Verdana" w:cs="Verdana"/>
          <w:sz w:val="18"/>
          <w:szCs w:val="18"/>
        </w:rPr>
        <w:t>”</w:t>
      </w:r>
      <w:r w:rsidRPr="6C79AFBF">
        <w:rPr>
          <w:rFonts w:ascii="Verdana" w:hAnsi="Verdana" w:eastAsia="Verdana" w:cs="Verdana"/>
          <w:sz w:val="18"/>
          <w:szCs w:val="18"/>
        </w:rPr>
        <w:t xml:space="preserve">. Maatschappelijke organisaties maken zich zorgen dat deze vaag geformuleerde uitzonderingsgrond het maatschappelijk fundament van de toelatingsprocedure aantast en politieke factoren mee kunnen gaan wegen. Wat is de appreciatie van het kabinet van deze uitzonderingsgrond? Hoeveel en welke in Nederland toegestane actieve stoffen en middelen op basis van deze actieve stoffen krijgen naar verwachting per 1 januari 2027 een toelating voor onbepaalde tijd, mocht het voorstel in zijn huidige vorm van kracht gaan? Kan het kabinet een overzicht maken van de actieve stoffen en middelen die als gevolg van herbeoordeling reeds van de markt zijn gehaald? Kan daarbij worden aangegeven of dit om een </w:t>
      </w:r>
      <w:proofErr w:type="spellStart"/>
      <w:r w:rsidRPr="6C79AFBF">
        <w:rPr>
          <w:rFonts w:ascii="Verdana" w:hAnsi="Verdana" w:eastAsia="Verdana" w:cs="Verdana"/>
          <w:sz w:val="18"/>
          <w:szCs w:val="18"/>
        </w:rPr>
        <w:t>K</w:t>
      </w:r>
      <w:r w:rsidRPr="6C79AFBF" w:rsidR="07C8654E">
        <w:rPr>
          <w:rFonts w:ascii="Verdana" w:hAnsi="Verdana" w:eastAsia="Verdana" w:cs="Verdana"/>
          <w:sz w:val="18"/>
          <w:szCs w:val="18"/>
        </w:rPr>
        <w:t>vV</w:t>
      </w:r>
      <w:proofErr w:type="spellEnd"/>
      <w:r w:rsidRPr="6C79AFBF">
        <w:rPr>
          <w:rFonts w:ascii="Verdana" w:hAnsi="Verdana" w:eastAsia="Verdana" w:cs="Verdana"/>
          <w:sz w:val="18"/>
          <w:szCs w:val="18"/>
        </w:rPr>
        <w:t xml:space="preserve"> ging en wat de onderbouwing (risico's) waren om de stof dan wel middel van de markt te halen? </w:t>
      </w:r>
    </w:p>
    <w:p w:rsidRPr="00087B79" w:rsidR="00EB1576" w:rsidP="6C79AFBF" w:rsidRDefault="0B318FB1" w14:paraId="7F0E8F5D" w14:textId="16195A58">
      <w:pPr>
        <w:spacing w:after="0" w:line="276" w:lineRule="auto"/>
        <w:rPr>
          <w:rFonts w:ascii="Verdana" w:hAnsi="Verdana" w:eastAsia="Verdana" w:cs="Verdana"/>
          <w:sz w:val="18"/>
          <w:szCs w:val="18"/>
        </w:rPr>
      </w:pPr>
      <w:r w:rsidRPr="6C79AFBF">
        <w:rPr>
          <w:rFonts w:ascii="Verdana" w:hAnsi="Verdana" w:eastAsia="Verdana" w:cs="Verdana"/>
          <w:sz w:val="18"/>
          <w:szCs w:val="18"/>
        </w:rPr>
        <w:t>D</w:t>
      </w:r>
      <w:r w:rsidRPr="6C79AFBF" w:rsidR="11C44AD7">
        <w:rPr>
          <w:rFonts w:ascii="Verdana" w:hAnsi="Verdana" w:eastAsia="Verdana" w:cs="Verdana"/>
          <w:sz w:val="18"/>
          <w:szCs w:val="18"/>
        </w:rPr>
        <w:t xml:space="preserve">e leden van de GroenLinks-PvdA-fractie </w:t>
      </w:r>
      <w:r w:rsidRPr="6C79AFBF" w:rsidR="4F2883B9">
        <w:rPr>
          <w:rFonts w:ascii="Verdana" w:hAnsi="Verdana" w:eastAsia="Verdana" w:cs="Verdana"/>
          <w:sz w:val="18"/>
          <w:szCs w:val="18"/>
        </w:rPr>
        <w:t xml:space="preserve">zijn ten slotte </w:t>
      </w:r>
      <w:r w:rsidRPr="6C79AFBF" w:rsidR="11C44AD7">
        <w:rPr>
          <w:rFonts w:ascii="Verdana" w:hAnsi="Verdana" w:eastAsia="Verdana" w:cs="Verdana"/>
          <w:sz w:val="18"/>
          <w:szCs w:val="18"/>
        </w:rPr>
        <w:t xml:space="preserve">benieuwd of het kabinet bereid </w:t>
      </w:r>
      <w:r w:rsidRPr="6C79AFBF" w:rsidR="07F380DD">
        <w:rPr>
          <w:rFonts w:ascii="Verdana" w:hAnsi="Verdana" w:eastAsia="Verdana" w:cs="Verdana"/>
          <w:sz w:val="18"/>
          <w:szCs w:val="18"/>
        </w:rPr>
        <w:t xml:space="preserve">is </w:t>
      </w:r>
      <w:r w:rsidRPr="6C79AFBF" w:rsidR="11C44AD7">
        <w:rPr>
          <w:rFonts w:ascii="Verdana" w:hAnsi="Verdana" w:eastAsia="Verdana" w:cs="Verdana"/>
          <w:sz w:val="18"/>
          <w:szCs w:val="18"/>
        </w:rPr>
        <w:t xml:space="preserve">om met andere Europese lidstaten op te trekken om alle verslechteringen uit dit dereguleringspakket te halen, of om anders een blokkerende minderheid in de Raad </w:t>
      </w:r>
      <w:r w:rsidRPr="6C79AFBF" w:rsidR="4C353F74">
        <w:rPr>
          <w:rFonts w:ascii="Verdana" w:hAnsi="Verdana" w:eastAsia="Verdana" w:cs="Verdana"/>
          <w:sz w:val="18"/>
          <w:szCs w:val="18"/>
        </w:rPr>
        <w:t xml:space="preserve">van de EU </w:t>
      </w:r>
      <w:r w:rsidRPr="6C79AFBF" w:rsidR="11C44AD7">
        <w:rPr>
          <w:rFonts w:ascii="Verdana" w:hAnsi="Verdana" w:eastAsia="Verdana" w:cs="Verdana"/>
          <w:sz w:val="18"/>
          <w:szCs w:val="18"/>
        </w:rPr>
        <w:t>te organiseren, wanneer de natuur en de gezondheid van boeren, werkenden, omwonenden en de algehele volksgezondheid negatief worden beïnvloed door dit tiende Omnibuspakket</w:t>
      </w:r>
      <w:r w:rsidRPr="6C79AFBF" w:rsidR="361B7494">
        <w:rPr>
          <w:rFonts w:ascii="Verdana" w:hAnsi="Verdana" w:eastAsia="Verdana" w:cs="Verdana"/>
          <w:sz w:val="18"/>
          <w:szCs w:val="18"/>
        </w:rPr>
        <w:t>.</w:t>
      </w:r>
    </w:p>
    <w:p w:rsidRPr="00087B79" w:rsidR="00EB1576" w:rsidP="6C79AFBF" w:rsidRDefault="00EB1576" w14:paraId="1A5DD59C" w14:textId="066D069F">
      <w:pPr>
        <w:spacing w:after="0" w:line="276" w:lineRule="auto"/>
        <w:rPr>
          <w:rFonts w:ascii="Verdana" w:hAnsi="Verdana" w:eastAsia="Verdana" w:cs="Verdana"/>
          <w:b/>
          <w:bCs/>
          <w:color w:val="000000" w:themeColor="text1"/>
          <w:sz w:val="18"/>
          <w:szCs w:val="18"/>
        </w:rPr>
      </w:pPr>
    </w:p>
    <w:p w:rsidRPr="00087B79" w:rsidR="00EB1576" w:rsidP="6C79AFBF" w:rsidRDefault="29392508" w14:paraId="752E5DE9" w14:textId="438AFA4D">
      <w:pPr>
        <w:spacing w:before="240" w:after="0" w:line="276" w:lineRule="auto"/>
        <w:rPr>
          <w:rFonts w:ascii="Verdana" w:hAnsi="Verdana" w:eastAsia="Verdana" w:cs="Verdana"/>
          <w:sz w:val="18"/>
          <w:szCs w:val="18"/>
        </w:rPr>
      </w:pPr>
      <w:r w:rsidRPr="6C79AFBF">
        <w:rPr>
          <w:rFonts w:ascii="Verdana" w:hAnsi="Verdana" w:eastAsia="Verdana" w:cs="Verdana"/>
          <w:b/>
          <w:bCs/>
          <w:color w:val="000000" w:themeColor="text1"/>
          <w:sz w:val="18"/>
          <w:szCs w:val="18"/>
        </w:rPr>
        <w:t>Vragen en opmerkingen van de leden van de PVV-fractie</w:t>
      </w:r>
      <w:r>
        <w:br/>
      </w:r>
      <w:r w:rsidRPr="6C79AFBF" w:rsidR="53EB2AE4">
        <w:rPr>
          <w:rFonts w:ascii="Verdana" w:hAnsi="Verdana" w:eastAsia="Verdana" w:cs="Verdana"/>
          <w:sz w:val="18"/>
          <w:szCs w:val="18"/>
        </w:rPr>
        <w:t xml:space="preserve">De </w:t>
      </w:r>
      <w:r w:rsidRPr="6C79AFBF" w:rsidR="3C899BF8">
        <w:rPr>
          <w:rFonts w:ascii="Verdana" w:hAnsi="Verdana" w:eastAsia="Verdana" w:cs="Verdana"/>
          <w:sz w:val="18"/>
          <w:szCs w:val="18"/>
        </w:rPr>
        <w:t xml:space="preserve">leden van de </w:t>
      </w:r>
      <w:r w:rsidRPr="6C79AFBF" w:rsidR="53EB2AE4">
        <w:rPr>
          <w:rFonts w:ascii="Verdana" w:hAnsi="Verdana" w:eastAsia="Verdana" w:cs="Verdana"/>
          <w:sz w:val="18"/>
          <w:szCs w:val="18"/>
        </w:rPr>
        <w:t>PVV-fractie he</w:t>
      </w:r>
      <w:r w:rsidRPr="6C79AFBF" w:rsidR="1905DBCC">
        <w:rPr>
          <w:rFonts w:ascii="Verdana" w:hAnsi="Verdana" w:eastAsia="Verdana" w:cs="Verdana"/>
          <w:sz w:val="18"/>
          <w:szCs w:val="18"/>
        </w:rPr>
        <w:t>bben</w:t>
      </w:r>
      <w:r w:rsidRPr="6C79AFBF" w:rsidR="53EB2AE4">
        <w:rPr>
          <w:rFonts w:ascii="Verdana" w:hAnsi="Verdana" w:eastAsia="Verdana" w:cs="Verdana"/>
          <w:sz w:val="18"/>
          <w:szCs w:val="18"/>
        </w:rPr>
        <w:t xml:space="preserve"> kennisgenomen van het Omnibuspakket veiligheid van voedsel en diervoeder</w:t>
      </w:r>
      <w:r w:rsidRPr="6C79AFBF" w:rsidR="53957001">
        <w:rPr>
          <w:rFonts w:ascii="Verdana" w:hAnsi="Verdana" w:eastAsia="Verdana" w:cs="Verdana"/>
          <w:sz w:val="18"/>
          <w:szCs w:val="18"/>
        </w:rPr>
        <w:t xml:space="preserve"> en hebben hierover</w:t>
      </w:r>
      <w:r w:rsidRPr="6C79AFBF" w:rsidR="53EB2AE4">
        <w:rPr>
          <w:rFonts w:ascii="Verdana" w:hAnsi="Verdana" w:eastAsia="Verdana" w:cs="Verdana"/>
          <w:sz w:val="18"/>
          <w:szCs w:val="18"/>
        </w:rPr>
        <w:t xml:space="preserve"> enkele opmerkingen en vragen gericht aan de </w:t>
      </w:r>
      <w:r w:rsidRPr="6C79AFBF" w:rsidR="42CD5F08">
        <w:rPr>
          <w:rFonts w:ascii="Verdana" w:hAnsi="Verdana" w:eastAsia="Verdana" w:cs="Verdana"/>
          <w:sz w:val="18"/>
          <w:szCs w:val="18"/>
        </w:rPr>
        <w:t>m</w:t>
      </w:r>
      <w:r w:rsidRPr="6C79AFBF" w:rsidR="53EB2AE4">
        <w:rPr>
          <w:rFonts w:ascii="Verdana" w:hAnsi="Verdana" w:eastAsia="Verdana" w:cs="Verdana"/>
          <w:sz w:val="18"/>
          <w:szCs w:val="18"/>
        </w:rPr>
        <w:t>inister van L</w:t>
      </w:r>
      <w:r w:rsidRPr="6C79AFBF" w:rsidR="4B6C09AE">
        <w:rPr>
          <w:rFonts w:ascii="Verdana" w:hAnsi="Verdana" w:eastAsia="Verdana" w:cs="Verdana"/>
          <w:sz w:val="18"/>
          <w:szCs w:val="18"/>
        </w:rPr>
        <w:t>VVN.</w:t>
      </w:r>
    </w:p>
    <w:p w:rsidR="11590E89" w:rsidP="11590E89" w:rsidRDefault="11590E89" w14:paraId="2886C325" w14:textId="6DB3061C">
      <w:pPr>
        <w:spacing w:after="0" w:line="276" w:lineRule="auto"/>
        <w:rPr>
          <w:rFonts w:ascii="Verdana" w:hAnsi="Verdana" w:eastAsia="Verdana" w:cs="Verdana"/>
          <w:sz w:val="18"/>
          <w:szCs w:val="18"/>
        </w:rPr>
      </w:pPr>
    </w:p>
    <w:p w:rsidR="53EB2AE4" w:rsidP="6C79AFBF" w:rsidRDefault="53EB2AE4" w14:paraId="67A4D969" w14:textId="740A61F7">
      <w:pPr>
        <w:spacing w:after="0" w:line="276" w:lineRule="auto"/>
        <w:rPr>
          <w:rFonts w:ascii="Verdana" w:hAnsi="Verdana" w:eastAsia="Verdana" w:cs="Verdana"/>
          <w:sz w:val="18"/>
          <w:szCs w:val="18"/>
          <w:u w:val="single"/>
        </w:rPr>
      </w:pPr>
      <w:r w:rsidRPr="6C79AFBF">
        <w:rPr>
          <w:rFonts w:ascii="Verdana" w:hAnsi="Verdana" w:eastAsia="Verdana" w:cs="Verdana"/>
          <w:sz w:val="18"/>
          <w:szCs w:val="18"/>
          <w:u w:val="single"/>
        </w:rPr>
        <w:t xml:space="preserve">1. Gebrek aan Impact Assessment en democratische verantwoording </w:t>
      </w:r>
    </w:p>
    <w:p w:rsidRPr="00087B79" w:rsidR="00EB1576" w:rsidP="11590E89" w:rsidRDefault="53EB2AE4" w14:paraId="1CDE37E8" w14:textId="3A7F90D7">
      <w:pPr>
        <w:spacing w:after="0" w:line="276" w:lineRule="auto"/>
        <w:rPr>
          <w:rFonts w:ascii="Verdana" w:hAnsi="Verdana" w:eastAsia="Verdana" w:cs="Verdana"/>
          <w:sz w:val="18"/>
          <w:szCs w:val="18"/>
        </w:rPr>
      </w:pPr>
      <w:r w:rsidRPr="6C79AFBF">
        <w:rPr>
          <w:rFonts w:ascii="Verdana" w:hAnsi="Verdana" w:eastAsia="Verdana" w:cs="Verdana"/>
          <w:sz w:val="18"/>
          <w:szCs w:val="18"/>
        </w:rPr>
        <w:t xml:space="preserve">De leden van de PVV-fractie constateren met grote zorgen dat de </w:t>
      </w:r>
      <w:r w:rsidRPr="6C79AFBF" w:rsidR="29C8B49C">
        <w:rPr>
          <w:rFonts w:ascii="Verdana" w:hAnsi="Verdana" w:eastAsia="Verdana" w:cs="Verdana"/>
          <w:sz w:val="18"/>
          <w:szCs w:val="18"/>
        </w:rPr>
        <w:t>EC</w:t>
      </w:r>
      <w:r w:rsidRPr="6C79AFBF">
        <w:rPr>
          <w:rFonts w:ascii="Verdana" w:hAnsi="Verdana" w:eastAsia="Verdana" w:cs="Verdana"/>
          <w:sz w:val="18"/>
          <w:szCs w:val="18"/>
        </w:rPr>
        <w:t xml:space="preserve"> geen impact assessment heeft uitgevoerd voor dit omvangrijke pakket aan wijzigingen. Zonder een dergelijke analyse ontbreekt inzicht in de economische, sociale en ecologische gevolgen voor de Nederlandse agrarische sector (</w:t>
      </w:r>
      <w:r w:rsidRPr="6C79AFBF" w:rsidR="1439C75D">
        <w:rPr>
          <w:rFonts w:ascii="Verdana" w:hAnsi="Verdana" w:eastAsia="Verdana" w:cs="Verdana"/>
          <w:sz w:val="18"/>
          <w:szCs w:val="18"/>
        </w:rPr>
        <w:t>Kamerstuk</w:t>
      </w:r>
      <w:r w:rsidRPr="6C79AFBF" w:rsidR="456E6143">
        <w:rPr>
          <w:rFonts w:ascii="Verdana" w:hAnsi="Verdana" w:eastAsia="Verdana" w:cs="Verdana"/>
          <w:sz w:val="18"/>
          <w:szCs w:val="18"/>
        </w:rPr>
        <w:t xml:space="preserve"> </w:t>
      </w:r>
      <w:r w:rsidRPr="6C79AFBF">
        <w:rPr>
          <w:rFonts w:ascii="Verdana" w:hAnsi="Verdana" w:eastAsia="Verdana" w:cs="Verdana"/>
          <w:color w:val="1F1F1F"/>
          <w:sz w:val="18"/>
          <w:szCs w:val="18"/>
        </w:rPr>
        <w:t>22112</w:t>
      </w:r>
      <w:r w:rsidRPr="6C79AFBF" w:rsidR="284B3B23">
        <w:rPr>
          <w:rFonts w:ascii="Verdana" w:hAnsi="Verdana" w:eastAsia="Verdana" w:cs="Verdana"/>
          <w:color w:val="1F1F1F"/>
          <w:sz w:val="18"/>
          <w:szCs w:val="18"/>
        </w:rPr>
        <w:t>, nr.</w:t>
      </w:r>
      <w:r w:rsidRPr="6C79AFBF" w:rsidR="5F3B4907">
        <w:rPr>
          <w:rFonts w:ascii="Verdana" w:hAnsi="Verdana" w:eastAsia="Verdana" w:cs="Verdana"/>
          <w:color w:val="1F1F1F"/>
          <w:sz w:val="18"/>
          <w:szCs w:val="18"/>
        </w:rPr>
        <w:t xml:space="preserve"> </w:t>
      </w:r>
      <w:r w:rsidRPr="6C79AFBF">
        <w:rPr>
          <w:rFonts w:ascii="Verdana" w:hAnsi="Verdana" w:eastAsia="Verdana" w:cs="Verdana"/>
          <w:color w:val="1F1F1F"/>
          <w:sz w:val="18"/>
          <w:szCs w:val="18"/>
        </w:rPr>
        <w:t>4261</w:t>
      </w:r>
      <w:r w:rsidRPr="6C79AFBF" w:rsidR="42775414">
        <w:rPr>
          <w:rFonts w:ascii="Verdana" w:hAnsi="Verdana" w:eastAsia="Verdana" w:cs="Verdana"/>
          <w:color w:val="1F1F1F"/>
          <w:sz w:val="18"/>
          <w:szCs w:val="18"/>
        </w:rPr>
        <w:t>)</w:t>
      </w:r>
      <w:r w:rsidRPr="6C79AFBF" w:rsidR="3DEE08E8">
        <w:rPr>
          <w:rFonts w:ascii="Verdana" w:hAnsi="Verdana" w:eastAsia="Verdana" w:cs="Verdana"/>
          <w:color w:val="1F1F1F"/>
          <w:sz w:val="18"/>
          <w:szCs w:val="18"/>
        </w:rPr>
        <w:t xml:space="preserve">. </w:t>
      </w:r>
      <w:r w:rsidRPr="6C79AFBF">
        <w:rPr>
          <w:rFonts w:ascii="Verdana" w:hAnsi="Verdana" w:eastAsia="Verdana" w:cs="Verdana"/>
          <w:sz w:val="18"/>
          <w:szCs w:val="18"/>
        </w:rPr>
        <w:t>Kan de minister uitleggen waarom de bereidheid er is een standpunt in te nemen over voorstellen waarvan de feitelijke impact op de praktijk en de voedselzekerheid volstrekt onduidelijk is en is hij bereid in Brussel te eisen dat er alsnog een volledige effectbeoordeling komt voordat Nederland definitief instemt?</w:t>
      </w:r>
      <w:r>
        <w:br/>
      </w:r>
    </w:p>
    <w:p w:rsidRPr="00087B79" w:rsidR="00EB1576" w:rsidP="11590E89" w:rsidRDefault="53EB2AE4" w14:paraId="54A7B3D9" w14:textId="36C27CAE">
      <w:pPr>
        <w:spacing w:after="0" w:line="276" w:lineRule="auto"/>
        <w:rPr>
          <w:rFonts w:ascii="Verdana" w:hAnsi="Verdana" w:eastAsia="Verdana" w:cs="Verdana"/>
          <w:sz w:val="18"/>
          <w:szCs w:val="18"/>
        </w:rPr>
      </w:pPr>
      <w:r w:rsidRPr="6C79AFBF">
        <w:rPr>
          <w:rFonts w:ascii="Verdana" w:hAnsi="Verdana" w:eastAsia="Verdana" w:cs="Verdana"/>
          <w:sz w:val="18"/>
          <w:szCs w:val="18"/>
          <w:u w:val="single"/>
        </w:rPr>
        <w:t>2. Verschuiving van kosten van bedrijfsleven naar de burger</w:t>
      </w:r>
      <w:r w:rsidRPr="6C79AFBF">
        <w:rPr>
          <w:rFonts w:ascii="Verdana" w:hAnsi="Verdana" w:eastAsia="Verdana" w:cs="Verdana"/>
          <w:sz w:val="18"/>
          <w:szCs w:val="18"/>
        </w:rPr>
        <w:t xml:space="preserve"> </w:t>
      </w:r>
      <w:r>
        <w:br/>
      </w:r>
      <w:r w:rsidRPr="6C79AFBF" w:rsidR="74F7E399">
        <w:rPr>
          <w:rFonts w:ascii="Verdana" w:hAnsi="Verdana" w:eastAsia="Verdana" w:cs="Verdana"/>
          <w:sz w:val="18"/>
          <w:szCs w:val="18"/>
        </w:rPr>
        <w:t xml:space="preserve">De leden van de PVV-fractie lezen dat </w:t>
      </w:r>
      <w:r w:rsidRPr="6C79AFBF" w:rsidR="2CD4685B">
        <w:rPr>
          <w:rFonts w:ascii="Verdana" w:hAnsi="Verdana" w:eastAsia="Verdana" w:cs="Verdana"/>
          <w:sz w:val="18"/>
          <w:szCs w:val="18"/>
        </w:rPr>
        <w:t>u</w:t>
      </w:r>
      <w:r w:rsidRPr="6C79AFBF">
        <w:rPr>
          <w:rFonts w:ascii="Verdana" w:hAnsi="Verdana" w:eastAsia="Verdana" w:cs="Verdana"/>
          <w:sz w:val="18"/>
          <w:szCs w:val="18"/>
        </w:rPr>
        <w:t xml:space="preserve">it de bronnen blijkt dat bij de toelating van </w:t>
      </w:r>
      <w:r w:rsidRPr="6C79AFBF">
        <w:rPr>
          <w:rFonts w:ascii="Verdana" w:hAnsi="Verdana" w:eastAsia="Verdana" w:cs="Verdana"/>
          <w:sz w:val="18"/>
          <w:szCs w:val="18"/>
        </w:rPr>
        <w:lastRenderedPageBreak/>
        <w:t>diervoederadditieven de kosten voor het monitoren van de veiligheid verschuiven van het bedrijfsleven naar de overheid (EFSA en de lidstaten). Het kabinet noemt dit zelf "zeer onwenselijk"</w:t>
      </w:r>
      <w:r w:rsidRPr="6C79AFBF" w:rsidR="585AC006">
        <w:rPr>
          <w:rFonts w:ascii="Verdana" w:hAnsi="Verdana" w:eastAsia="Verdana" w:cs="Verdana"/>
          <w:sz w:val="18"/>
          <w:szCs w:val="18"/>
        </w:rPr>
        <w:t xml:space="preserve"> (Kamerstuk 22112, nr. 4261)</w:t>
      </w:r>
      <w:r w:rsidRPr="6C79AFBF">
        <w:rPr>
          <w:rFonts w:ascii="Verdana" w:hAnsi="Verdana" w:eastAsia="Verdana" w:cs="Verdana"/>
          <w:sz w:val="18"/>
          <w:szCs w:val="18"/>
        </w:rPr>
        <w:t>. De</w:t>
      </w:r>
      <w:r w:rsidRPr="6C79AFBF" w:rsidR="55261115">
        <w:rPr>
          <w:rFonts w:ascii="Verdana" w:hAnsi="Verdana" w:eastAsia="Verdana" w:cs="Verdana"/>
          <w:sz w:val="18"/>
          <w:szCs w:val="18"/>
        </w:rPr>
        <w:t>ze leden</w:t>
      </w:r>
      <w:r w:rsidRPr="6C79AFBF" w:rsidR="424E59C8">
        <w:rPr>
          <w:rFonts w:ascii="Verdana" w:hAnsi="Verdana" w:eastAsia="Verdana" w:cs="Verdana"/>
          <w:sz w:val="18"/>
          <w:szCs w:val="18"/>
        </w:rPr>
        <w:t xml:space="preserve"> delen </w:t>
      </w:r>
      <w:r w:rsidRPr="6C79AFBF">
        <w:rPr>
          <w:rFonts w:ascii="Verdana" w:hAnsi="Verdana" w:eastAsia="Verdana" w:cs="Verdana"/>
          <w:sz w:val="18"/>
          <w:szCs w:val="18"/>
        </w:rPr>
        <w:t>deze mening</w:t>
      </w:r>
      <w:r w:rsidRPr="6C79AFBF" w:rsidR="68B06099">
        <w:rPr>
          <w:rFonts w:ascii="Verdana" w:hAnsi="Verdana" w:eastAsia="Verdana" w:cs="Verdana"/>
          <w:sz w:val="18"/>
          <w:szCs w:val="18"/>
        </w:rPr>
        <w:t>.</w:t>
      </w:r>
      <w:r w:rsidRPr="6C79AFBF">
        <w:rPr>
          <w:rFonts w:ascii="Verdana" w:hAnsi="Verdana" w:eastAsia="Verdana" w:cs="Verdana"/>
          <w:sz w:val="18"/>
          <w:szCs w:val="18"/>
        </w:rPr>
        <w:t xml:space="preserve"> </w:t>
      </w:r>
      <w:r w:rsidRPr="6C79AFBF" w:rsidR="09FC1818">
        <w:rPr>
          <w:rFonts w:ascii="Verdana" w:hAnsi="Verdana" w:eastAsia="Verdana" w:cs="Verdana"/>
          <w:sz w:val="18"/>
          <w:szCs w:val="18"/>
        </w:rPr>
        <w:t>H</w:t>
      </w:r>
      <w:r w:rsidRPr="6C79AFBF">
        <w:rPr>
          <w:rFonts w:ascii="Verdana" w:hAnsi="Verdana" w:eastAsia="Verdana" w:cs="Verdana"/>
          <w:sz w:val="18"/>
          <w:szCs w:val="18"/>
        </w:rPr>
        <w:t>et is onacceptabel dat de belastingbetaler opdraait voor de veiligheidsborging van commerciële producten.</w:t>
      </w:r>
      <w:r w:rsidRPr="6C79AFBF" w:rsidR="5EFC86DA">
        <w:rPr>
          <w:rFonts w:ascii="Verdana" w:hAnsi="Verdana" w:eastAsia="Verdana" w:cs="Verdana"/>
          <w:i/>
          <w:iCs/>
          <w:color w:val="1F1F1F"/>
          <w:sz w:val="18"/>
          <w:szCs w:val="18"/>
        </w:rPr>
        <w:t xml:space="preserve"> </w:t>
      </w:r>
      <w:r w:rsidRPr="6C79AFBF">
        <w:rPr>
          <w:rFonts w:ascii="Verdana" w:hAnsi="Verdana" w:eastAsia="Verdana" w:cs="Verdana"/>
          <w:sz w:val="18"/>
          <w:szCs w:val="18"/>
        </w:rPr>
        <w:t>Welke harde garanties kan de minister geven dat deze kostenverschuiving in de definitieve verordening wordt geschrapt en welke alternatieven gaat hij aandragen om de lasten bij de producenten te houden?</w:t>
      </w:r>
      <w:r>
        <w:br/>
      </w:r>
    </w:p>
    <w:p w:rsidRPr="00087B79" w:rsidR="00EB1576" w:rsidP="11590E89" w:rsidRDefault="53EB2AE4" w14:paraId="7014CDE6" w14:textId="3ED5898F">
      <w:pPr>
        <w:spacing w:after="0" w:line="276" w:lineRule="auto"/>
        <w:rPr>
          <w:rFonts w:ascii="Verdana" w:hAnsi="Verdana" w:eastAsia="Verdana" w:cs="Verdana"/>
          <w:sz w:val="18"/>
          <w:szCs w:val="18"/>
        </w:rPr>
      </w:pPr>
      <w:r w:rsidRPr="6C79AFBF">
        <w:rPr>
          <w:rFonts w:ascii="Verdana" w:hAnsi="Verdana" w:eastAsia="Verdana" w:cs="Verdana"/>
          <w:sz w:val="18"/>
          <w:szCs w:val="18"/>
          <w:u w:val="single"/>
        </w:rPr>
        <w:t xml:space="preserve">3. Verlies van nationale soevereiniteit door de 'Lex </w:t>
      </w:r>
      <w:proofErr w:type="spellStart"/>
      <w:r w:rsidRPr="6C79AFBF">
        <w:rPr>
          <w:rFonts w:ascii="Verdana" w:hAnsi="Verdana" w:eastAsia="Verdana" w:cs="Verdana"/>
          <w:sz w:val="18"/>
          <w:szCs w:val="18"/>
          <w:u w:val="single"/>
        </w:rPr>
        <w:t>Silencio</w:t>
      </w:r>
      <w:proofErr w:type="spellEnd"/>
      <w:r w:rsidRPr="6C79AFBF">
        <w:rPr>
          <w:rFonts w:ascii="Verdana" w:hAnsi="Verdana" w:eastAsia="Verdana" w:cs="Verdana"/>
          <w:sz w:val="18"/>
          <w:szCs w:val="18"/>
          <w:u w:val="single"/>
        </w:rPr>
        <w:t xml:space="preserve"> Positivo' </w:t>
      </w:r>
      <w:r>
        <w:br/>
      </w:r>
      <w:r w:rsidRPr="6C79AFBF" w:rsidR="07F13FDA">
        <w:rPr>
          <w:rFonts w:ascii="Verdana" w:hAnsi="Verdana" w:eastAsia="Verdana" w:cs="Verdana"/>
          <w:sz w:val="18"/>
          <w:szCs w:val="18"/>
        </w:rPr>
        <w:t xml:space="preserve">De leden van de PVV-fractie lezen dat </w:t>
      </w:r>
      <w:r w:rsidRPr="6C79AFBF" w:rsidR="71293886">
        <w:rPr>
          <w:rFonts w:ascii="Verdana" w:hAnsi="Verdana" w:eastAsia="Verdana" w:cs="Verdana"/>
          <w:sz w:val="18"/>
          <w:szCs w:val="18"/>
        </w:rPr>
        <w:t>h</w:t>
      </w:r>
      <w:r w:rsidRPr="6C79AFBF">
        <w:rPr>
          <w:rFonts w:ascii="Verdana" w:hAnsi="Verdana" w:eastAsia="Verdana" w:cs="Verdana"/>
          <w:sz w:val="18"/>
          <w:szCs w:val="18"/>
        </w:rPr>
        <w:t xml:space="preserve">et voorstel een vorm van stilzwijgende instemming (lex </w:t>
      </w:r>
      <w:proofErr w:type="spellStart"/>
      <w:r w:rsidRPr="6C79AFBF">
        <w:rPr>
          <w:rFonts w:ascii="Verdana" w:hAnsi="Verdana" w:eastAsia="Verdana" w:cs="Verdana"/>
          <w:sz w:val="18"/>
          <w:szCs w:val="18"/>
        </w:rPr>
        <w:t>silencio</w:t>
      </w:r>
      <w:proofErr w:type="spellEnd"/>
      <w:r w:rsidRPr="6C79AFBF">
        <w:rPr>
          <w:rFonts w:ascii="Verdana" w:hAnsi="Verdana" w:eastAsia="Verdana" w:cs="Verdana"/>
          <w:sz w:val="18"/>
          <w:szCs w:val="18"/>
        </w:rPr>
        <w:t xml:space="preserve"> positivo) bij de wederzijdse erkenning van bepaalde gewasbeschermingsmiddelen</w:t>
      </w:r>
      <w:r w:rsidRPr="6C79AFBF" w:rsidR="1783D6ED">
        <w:rPr>
          <w:rFonts w:ascii="Verdana" w:hAnsi="Verdana" w:eastAsia="Verdana" w:cs="Verdana"/>
          <w:sz w:val="18"/>
          <w:szCs w:val="18"/>
        </w:rPr>
        <w:t xml:space="preserve"> introduceert</w:t>
      </w:r>
      <w:r w:rsidRPr="6C79AFBF">
        <w:rPr>
          <w:rFonts w:ascii="Verdana" w:hAnsi="Verdana" w:eastAsia="Verdana" w:cs="Verdana"/>
          <w:sz w:val="18"/>
          <w:szCs w:val="18"/>
        </w:rPr>
        <w:t>: als een lidstaat niet tijdig beslist, wordt de toelating automatisch verleend</w:t>
      </w:r>
      <w:r w:rsidRPr="6C79AFBF" w:rsidR="5818DB69">
        <w:rPr>
          <w:rFonts w:ascii="Verdana" w:hAnsi="Verdana" w:eastAsia="Verdana" w:cs="Verdana"/>
          <w:sz w:val="18"/>
          <w:szCs w:val="18"/>
        </w:rPr>
        <w:t xml:space="preserve"> (Kamerstuk 22112, nr. 4261)</w:t>
      </w:r>
      <w:r w:rsidRPr="6C79AFBF">
        <w:rPr>
          <w:rFonts w:ascii="Verdana" w:hAnsi="Verdana" w:eastAsia="Verdana" w:cs="Verdana"/>
          <w:sz w:val="18"/>
          <w:szCs w:val="18"/>
        </w:rPr>
        <w:t>. Dit beperkt de nationale beleidsruimte en zet de Nederlandse toelatingsautoriteit (</w:t>
      </w:r>
      <w:proofErr w:type="spellStart"/>
      <w:r w:rsidRPr="6C79AFBF">
        <w:rPr>
          <w:rFonts w:ascii="Verdana" w:hAnsi="Verdana" w:eastAsia="Verdana" w:cs="Verdana"/>
          <w:sz w:val="18"/>
          <w:szCs w:val="18"/>
        </w:rPr>
        <w:t>Ctgb</w:t>
      </w:r>
      <w:proofErr w:type="spellEnd"/>
      <w:r w:rsidRPr="6C79AFBF">
        <w:rPr>
          <w:rFonts w:ascii="Verdana" w:hAnsi="Verdana" w:eastAsia="Verdana" w:cs="Verdana"/>
          <w:sz w:val="18"/>
          <w:szCs w:val="18"/>
        </w:rPr>
        <w:t>) buitenspel.</w:t>
      </w:r>
      <w:r w:rsidRPr="6C79AFBF" w:rsidR="00193A70">
        <w:rPr>
          <w:rFonts w:ascii="Verdana" w:hAnsi="Verdana" w:eastAsia="Verdana" w:cs="Verdana"/>
          <w:sz w:val="18"/>
          <w:szCs w:val="18"/>
        </w:rPr>
        <w:t xml:space="preserve"> </w:t>
      </w:r>
      <w:r w:rsidRPr="6C79AFBF" w:rsidR="001C044D">
        <w:rPr>
          <w:rFonts w:ascii="Verdana" w:hAnsi="Verdana" w:eastAsia="Verdana" w:cs="Verdana"/>
          <w:sz w:val="18"/>
          <w:szCs w:val="18"/>
        </w:rPr>
        <w:t xml:space="preserve">Deelt </w:t>
      </w:r>
      <w:r w:rsidRPr="6C79AFBF">
        <w:rPr>
          <w:rFonts w:ascii="Verdana" w:hAnsi="Verdana" w:eastAsia="Verdana" w:cs="Verdana"/>
          <w:sz w:val="18"/>
          <w:szCs w:val="18"/>
        </w:rPr>
        <w:t xml:space="preserve">de minister </w:t>
      </w:r>
      <w:r w:rsidRPr="6C79AFBF" w:rsidR="001C044D">
        <w:rPr>
          <w:rFonts w:ascii="Verdana" w:hAnsi="Verdana" w:eastAsia="Verdana" w:cs="Verdana"/>
          <w:sz w:val="18"/>
          <w:szCs w:val="18"/>
        </w:rPr>
        <w:t xml:space="preserve">de mening </w:t>
      </w:r>
      <w:r w:rsidRPr="6C79AFBF">
        <w:rPr>
          <w:rFonts w:ascii="Verdana" w:hAnsi="Verdana" w:eastAsia="Verdana" w:cs="Verdana"/>
          <w:sz w:val="18"/>
          <w:szCs w:val="18"/>
        </w:rPr>
        <w:t>dat het onaanvaardbaar is dat de Nederlandse controle op de eigen markt wordt uitgehold door Europese besluitvormingstermijnen, zeker wanneer het gaat om potentieel giftige stoffen die onder een te brede definitie van '</w:t>
      </w:r>
      <w:proofErr w:type="spellStart"/>
      <w:r w:rsidRPr="6C79AFBF">
        <w:rPr>
          <w:rFonts w:ascii="Verdana" w:hAnsi="Verdana" w:eastAsia="Verdana" w:cs="Verdana"/>
          <w:sz w:val="18"/>
          <w:szCs w:val="18"/>
        </w:rPr>
        <w:t>biocontrol</w:t>
      </w:r>
      <w:proofErr w:type="spellEnd"/>
      <w:r w:rsidRPr="6C79AFBF">
        <w:rPr>
          <w:rFonts w:ascii="Verdana" w:hAnsi="Verdana" w:eastAsia="Verdana" w:cs="Verdana"/>
          <w:sz w:val="18"/>
          <w:szCs w:val="18"/>
        </w:rPr>
        <w:t>' kunnen vallen?</w:t>
      </w:r>
    </w:p>
    <w:p w:rsidRPr="00087B79" w:rsidR="00EB1576" w:rsidP="11590E89" w:rsidRDefault="00EB1576" w14:paraId="13AF5D48" w14:textId="1D1B052B">
      <w:pPr>
        <w:spacing w:after="0" w:line="276" w:lineRule="auto"/>
        <w:rPr>
          <w:rFonts w:ascii="Verdana" w:hAnsi="Verdana" w:eastAsia="Verdana" w:cs="Verdana"/>
          <w:sz w:val="18"/>
          <w:szCs w:val="18"/>
          <w:u w:val="single"/>
        </w:rPr>
      </w:pPr>
    </w:p>
    <w:p w:rsidRPr="00087B79" w:rsidR="00EB1576" w:rsidP="11590E89" w:rsidRDefault="53EB2AE4" w14:paraId="51948F80" w14:textId="1936F8C5">
      <w:pPr>
        <w:spacing w:after="0" w:line="276" w:lineRule="auto"/>
        <w:rPr>
          <w:rFonts w:ascii="Verdana" w:hAnsi="Verdana" w:eastAsia="Verdana" w:cs="Verdana"/>
          <w:sz w:val="18"/>
          <w:szCs w:val="18"/>
        </w:rPr>
      </w:pPr>
      <w:r w:rsidRPr="6C79AFBF">
        <w:rPr>
          <w:rFonts w:ascii="Verdana" w:hAnsi="Verdana" w:eastAsia="Verdana" w:cs="Verdana"/>
          <w:sz w:val="18"/>
          <w:szCs w:val="18"/>
          <w:u w:val="single"/>
        </w:rPr>
        <w:t xml:space="preserve">4. Onuitvoerbaarheid en extra druk op de </w:t>
      </w:r>
      <w:r w:rsidRPr="6C79AFBF" w:rsidR="1F914C93">
        <w:rPr>
          <w:rFonts w:ascii="Verdana" w:hAnsi="Verdana" w:eastAsia="Verdana" w:cs="Verdana"/>
          <w:sz w:val="18"/>
          <w:szCs w:val="18"/>
          <w:u w:val="single"/>
        </w:rPr>
        <w:t>Nederlandse Voedsel</w:t>
      </w:r>
      <w:r w:rsidRPr="6C79AFBF" w:rsidR="1330A3CB">
        <w:rPr>
          <w:rFonts w:ascii="Verdana" w:hAnsi="Verdana" w:eastAsia="Verdana" w:cs="Verdana"/>
          <w:sz w:val="18"/>
          <w:szCs w:val="18"/>
          <w:u w:val="single"/>
        </w:rPr>
        <w:t>-</w:t>
      </w:r>
      <w:r w:rsidRPr="6C79AFBF" w:rsidR="1F914C93">
        <w:rPr>
          <w:rFonts w:ascii="Verdana" w:hAnsi="Verdana" w:eastAsia="Verdana" w:cs="Verdana"/>
          <w:sz w:val="18"/>
          <w:szCs w:val="18"/>
          <w:u w:val="single"/>
        </w:rPr>
        <w:t xml:space="preserve"> en Warenautoriteit (</w:t>
      </w:r>
      <w:r w:rsidRPr="6C79AFBF">
        <w:rPr>
          <w:rFonts w:ascii="Verdana" w:hAnsi="Verdana" w:eastAsia="Verdana" w:cs="Verdana"/>
          <w:sz w:val="18"/>
          <w:szCs w:val="18"/>
          <w:u w:val="single"/>
        </w:rPr>
        <w:t>NVWA</w:t>
      </w:r>
      <w:r w:rsidRPr="6C79AFBF" w:rsidR="4286C3DF">
        <w:rPr>
          <w:rFonts w:ascii="Verdana" w:hAnsi="Verdana" w:eastAsia="Verdana" w:cs="Verdana"/>
          <w:sz w:val="18"/>
          <w:szCs w:val="18"/>
          <w:u w:val="single"/>
        </w:rPr>
        <w:t>)</w:t>
      </w:r>
      <w:r w:rsidRPr="6C79AFBF">
        <w:rPr>
          <w:rFonts w:ascii="Verdana" w:hAnsi="Verdana" w:eastAsia="Verdana" w:cs="Verdana"/>
          <w:sz w:val="18"/>
          <w:szCs w:val="18"/>
          <w:u w:val="single"/>
        </w:rPr>
        <w:t xml:space="preserve"> en het </w:t>
      </w:r>
      <w:proofErr w:type="spellStart"/>
      <w:r w:rsidRPr="6C79AFBF">
        <w:rPr>
          <w:rFonts w:ascii="Verdana" w:hAnsi="Verdana" w:eastAsia="Verdana" w:cs="Verdana"/>
          <w:sz w:val="18"/>
          <w:szCs w:val="18"/>
          <w:u w:val="single"/>
        </w:rPr>
        <w:t>Ctgb</w:t>
      </w:r>
      <w:proofErr w:type="spellEnd"/>
      <w:r w:rsidRPr="6C79AFBF">
        <w:rPr>
          <w:rFonts w:ascii="Verdana" w:hAnsi="Verdana" w:eastAsia="Verdana" w:cs="Verdana"/>
          <w:sz w:val="18"/>
          <w:szCs w:val="18"/>
          <w:u w:val="single"/>
        </w:rPr>
        <w:t xml:space="preserve"> </w:t>
      </w:r>
      <w:r>
        <w:br/>
      </w:r>
      <w:r w:rsidRPr="6C79AFBF" w:rsidR="54EA26F1">
        <w:rPr>
          <w:rFonts w:ascii="Verdana" w:hAnsi="Verdana" w:eastAsia="Verdana" w:cs="Verdana"/>
          <w:sz w:val="18"/>
          <w:szCs w:val="18"/>
        </w:rPr>
        <w:t xml:space="preserve">De leden van de PVV-fractie lezen dat </w:t>
      </w:r>
      <w:r w:rsidRPr="6C79AFBF" w:rsidR="38FF14AE">
        <w:rPr>
          <w:rFonts w:ascii="Verdana" w:hAnsi="Verdana" w:eastAsia="Verdana" w:cs="Verdana"/>
          <w:sz w:val="18"/>
          <w:szCs w:val="18"/>
        </w:rPr>
        <w:t>d</w:t>
      </w:r>
      <w:r w:rsidRPr="6C79AFBF">
        <w:rPr>
          <w:rFonts w:ascii="Verdana" w:hAnsi="Verdana" w:eastAsia="Verdana" w:cs="Verdana"/>
          <w:sz w:val="18"/>
          <w:szCs w:val="18"/>
        </w:rPr>
        <w:t xml:space="preserve">e bronnen </w:t>
      </w:r>
      <w:r w:rsidRPr="6C79AFBF" w:rsidR="237E924F">
        <w:rPr>
          <w:rFonts w:ascii="Verdana" w:hAnsi="Verdana" w:eastAsia="Verdana" w:cs="Verdana"/>
          <w:sz w:val="18"/>
          <w:szCs w:val="18"/>
        </w:rPr>
        <w:t>aan</w:t>
      </w:r>
      <w:r w:rsidRPr="6C79AFBF">
        <w:rPr>
          <w:rFonts w:ascii="Verdana" w:hAnsi="Verdana" w:eastAsia="Verdana" w:cs="Verdana"/>
          <w:sz w:val="18"/>
          <w:szCs w:val="18"/>
        </w:rPr>
        <w:t xml:space="preserve">geven dat het wegvallen van periodieke herbeoordelingen van werkzame stoffen leidt tot inefficiënte inzet van capaciteit en uitvoeringproblemen bij nationale instanties zoals het </w:t>
      </w:r>
      <w:proofErr w:type="spellStart"/>
      <w:r w:rsidRPr="6C79AFBF">
        <w:rPr>
          <w:rFonts w:ascii="Verdana" w:hAnsi="Verdana" w:eastAsia="Verdana" w:cs="Verdana"/>
          <w:sz w:val="18"/>
          <w:szCs w:val="18"/>
        </w:rPr>
        <w:t>Ctgb</w:t>
      </w:r>
      <w:proofErr w:type="spellEnd"/>
      <w:r w:rsidRPr="6C79AFBF">
        <w:rPr>
          <w:rFonts w:ascii="Verdana" w:hAnsi="Verdana" w:eastAsia="Verdana" w:cs="Verdana"/>
          <w:sz w:val="18"/>
          <w:szCs w:val="18"/>
        </w:rPr>
        <w:t xml:space="preserve"> en de NVWA</w:t>
      </w:r>
      <w:r w:rsidRPr="6C79AFBF" w:rsidR="4032935F">
        <w:rPr>
          <w:rFonts w:ascii="Verdana" w:hAnsi="Verdana" w:eastAsia="Verdana" w:cs="Verdana"/>
          <w:sz w:val="18"/>
          <w:szCs w:val="18"/>
        </w:rPr>
        <w:t xml:space="preserve"> (Kamerstuk 2026D05988)</w:t>
      </w:r>
      <w:r w:rsidRPr="6C79AFBF">
        <w:rPr>
          <w:rFonts w:ascii="Verdana" w:hAnsi="Verdana" w:eastAsia="Verdana" w:cs="Verdana"/>
          <w:sz w:val="18"/>
          <w:szCs w:val="18"/>
        </w:rPr>
        <w:t>. De NVWA heeft momenteel al onvoldoende budget voor haar huidige taken, terwijl de monitoringstaken juist dreigen toe te nemen.</w:t>
      </w:r>
      <w:r w:rsidRPr="6C79AFBF" w:rsidR="160867D8">
        <w:rPr>
          <w:rFonts w:ascii="Verdana" w:hAnsi="Verdana" w:eastAsia="Verdana" w:cs="Verdana"/>
          <w:sz w:val="18"/>
          <w:szCs w:val="18"/>
        </w:rPr>
        <w:t xml:space="preserve"> </w:t>
      </w:r>
      <w:r w:rsidRPr="6C79AFBF">
        <w:rPr>
          <w:rFonts w:ascii="Verdana" w:hAnsi="Verdana" w:eastAsia="Verdana" w:cs="Verdana"/>
          <w:sz w:val="18"/>
          <w:szCs w:val="18"/>
        </w:rPr>
        <w:t>Hoe kan de minister verdedigen dat Nederland instemt met een pakket dat de regeldruk voor Brussel verlaagt, maar in de praktijk leidt tot een grotere chaos en hogere werkdruk bij onze eigen nationale toezichthouders?</w:t>
      </w:r>
      <w:r>
        <w:br/>
      </w:r>
    </w:p>
    <w:p w:rsidRPr="00087B79" w:rsidR="00EB1576" w:rsidP="6C79AFBF" w:rsidRDefault="53EB2AE4" w14:paraId="50DBB8E9" w14:textId="37882397">
      <w:pPr>
        <w:spacing w:after="0" w:line="276" w:lineRule="auto"/>
        <w:rPr>
          <w:rFonts w:ascii="Verdana" w:hAnsi="Verdana" w:eastAsia="Verdana" w:cs="Verdana"/>
          <w:color w:val="000000" w:themeColor="text1"/>
          <w:sz w:val="18"/>
          <w:szCs w:val="18"/>
        </w:rPr>
      </w:pPr>
      <w:r w:rsidRPr="6C79AFBF">
        <w:rPr>
          <w:rFonts w:ascii="Verdana" w:hAnsi="Verdana" w:eastAsia="Verdana" w:cs="Verdana"/>
          <w:sz w:val="18"/>
          <w:szCs w:val="18"/>
          <w:u w:val="single"/>
        </w:rPr>
        <w:t xml:space="preserve">5. Risico's voor de internationale handel en exportpositie </w:t>
      </w:r>
      <w:r w:rsidR="00EB1576">
        <w:br/>
      </w:r>
      <w:r w:rsidRPr="6C79AFBF" w:rsidR="66780197">
        <w:rPr>
          <w:rFonts w:ascii="Verdana" w:hAnsi="Verdana" w:eastAsia="Verdana" w:cs="Verdana"/>
          <w:sz w:val="18"/>
          <w:szCs w:val="18"/>
        </w:rPr>
        <w:t xml:space="preserve">De leden van de PVV-fractie menen dat </w:t>
      </w:r>
      <w:r w:rsidRPr="6C79AFBF" w:rsidR="1E9A6C8B">
        <w:rPr>
          <w:rFonts w:ascii="Verdana" w:hAnsi="Verdana" w:eastAsia="Verdana" w:cs="Verdana"/>
          <w:sz w:val="18"/>
          <w:szCs w:val="18"/>
        </w:rPr>
        <w:t>d</w:t>
      </w:r>
      <w:r w:rsidRPr="6C79AFBF">
        <w:rPr>
          <w:rFonts w:ascii="Verdana" w:hAnsi="Verdana" w:eastAsia="Verdana" w:cs="Verdana"/>
          <w:sz w:val="18"/>
          <w:szCs w:val="18"/>
        </w:rPr>
        <w:t>e voorgestelde aanscherping van de eisen voor maximale residulimieten (</w:t>
      </w:r>
      <w:proofErr w:type="spellStart"/>
      <w:r w:rsidRPr="6C79AFBF">
        <w:rPr>
          <w:rFonts w:ascii="Verdana" w:hAnsi="Verdana" w:eastAsia="Verdana" w:cs="Verdana"/>
          <w:sz w:val="18"/>
          <w:szCs w:val="18"/>
        </w:rPr>
        <w:t>MRL's</w:t>
      </w:r>
      <w:proofErr w:type="spellEnd"/>
      <w:r w:rsidRPr="6C79AFBF">
        <w:rPr>
          <w:rFonts w:ascii="Verdana" w:hAnsi="Verdana" w:eastAsia="Verdana" w:cs="Verdana"/>
          <w:sz w:val="18"/>
          <w:szCs w:val="18"/>
        </w:rPr>
        <w:t>) op geïmporteerde producten uit derde landen kan leiden tot handelsconflicten bij de Wereldhandelsorganisatie (WTO). Het kabinet erkent dat dit de import van noodzakelijke producten kan bemoeilijken en onze logistieke positie als doorvoerland kan schaden</w:t>
      </w:r>
      <w:r w:rsidRPr="6C79AFBF" w:rsidR="4BCB2080">
        <w:rPr>
          <w:rFonts w:ascii="Verdana" w:hAnsi="Verdana" w:eastAsia="Verdana" w:cs="Verdana"/>
          <w:sz w:val="18"/>
          <w:szCs w:val="18"/>
        </w:rPr>
        <w:t xml:space="preserve"> (Kamerstuk 22112, nr. 4261)</w:t>
      </w:r>
      <w:r w:rsidRPr="6C79AFBF">
        <w:rPr>
          <w:rFonts w:ascii="Verdana" w:hAnsi="Verdana" w:eastAsia="Verdana" w:cs="Verdana"/>
          <w:sz w:val="18"/>
          <w:szCs w:val="18"/>
        </w:rPr>
        <w:t>.</w:t>
      </w:r>
      <w:r w:rsidRPr="6C79AFBF" w:rsidR="00193A70">
        <w:rPr>
          <w:rFonts w:ascii="Verdana" w:hAnsi="Verdana" w:eastAsia="Verdana" w:cs="Verdana"/>
          <w:sz w:val="18"/>
          <w:szCs w:val="18"/>
        </w:rPr>
        <w:t xml:space="preserve"> </w:t>
      </w:r>
      <w:r w:rsidRPr="6C79AFBF">
        <w:rPr>
          <w:rFonts w:ascii="Verdana" w:hAnsi="Verdana" w:eastAsia="Verdana" w:cs="Verdana"/>
          <w:sz w:val="18"/>
          <w:szCs w:val="18"/>
        </w:rPr>
        <w:t>Heeft de minister scherp in beeld wat de gevolgen zijn voor de Nederlandse consumentenprijzen en de beschikbaarheid van voedsel wanneer belangrijke handelspartners tegenmaatregelen nemen tegen deze Europese protectionistische neigingen</w:t>
      </w:r>
      <w:r w:rsidRPr="6C79AFBF" w:rsidR="7E9DC3CE">
        <w:rPr>
          <w:rFonts w:ascii="Verdana" w:hAnsi="Verdana" w:eastAsia="Verdana" w:cs="Verdana"/>
          <w:sz w:val="18"/>
          <w:szCs w:val="18"/>
        </w:rPr>
        <w:t>?</w:t>
      </w:r>
    </w:p>
    <w:p w:rsidRPr="00087B79" w:rsidR="00EB1576" w:rsidP="6C79AFBF" w:rsidRDefault="00EB1576" w14:paraId="04EDCFA1" w14:textId="630833CA">
      <w:pPr>
        <w:spacing w:before="240" w:after="0" w:line="276" w:lineRule="auto"/>
        <w:rPr>
          <w:rFonts w:ascii="Verdana" w:hAnsi="Verdana" w:eastAsia="Verdana" w:cs="Verdana"/>
          <w:color w:val="000000" w:themeColor="text1"/>
          <w:sz w:val="18"/>
          <w:szCs w:val="18"/>
        </w:rPr>
      </w:pPr>
    </w:p>
    <w:p w:rsidRPr="00087B79" w:rsidR="00EB1576" w:rsidP="6C79AFBF" w:rsidRDefault="29392508" w14:paraId="48B8425B" w14:textId="1B373EEA">
      <w:pPr>
        <w:spacing w:after="0" w:line="276" w:lineRule="auto"/>
        <w:rPr>
          <w:rFonts w:ascii="Verdana" w:hAnsi="Verdana" w:eastAsia="Verdana" w:cs="Verdana"/>
          <w:sz w:val="18"/>
          <w:szCs w:val="18"/>
        </w:rPr>
      </w:pPr>
      <w:r w:rsidRPr="6C79AFBF">
        <w:rPr>
          <w:rFonts w:ascii="Verdana" w:hAnsi="Verdana" w:eastAsia="Verdana" w:cs="Verdana"/>
          <w:b/>
          <w:bCs/>
          <w:color w:val="000000" w:themeColor="text1"/>
          <w:sz w:val="18"/>
          <w:szCs w:val="18"/>
        </w:rPr>
        <w:t>Vragen en opmerkingen van de leden van de CDA-fractie</w:t>
      </w:r>
      <w:r w:rsidR="00EB1576">
        <w:br/>
      </w:r>
      <w:r w:rsidRPr="6C79AFBF" w:rsidR="51ECC3FD">
        <w:rPr>
          <w:rFonts w:ascii="Verdana" w:hAnsi="Verdana" w:eastAsia="Verdana" w:cs="Verdana"/>
          <w:sz w:val="18"/>
          <w:szCs w:val="18"/>
        </w:rPr>
        <w:t xml:space="preserve">De leden van de CDA-fractie hebben kennisgenomen van het </w:t>
      </w:r>
      <w:r w:rsidRPr="6C79AFBF" w:rsidR="64847239">
        <w:rPr>
          <w:rFonts w:ascii="Verdana" w:hAnsi="Verdana" w:eastAsia="Verdana" w:cs="Verdana"/>
          <w:sz w:val="18"/>
          <w:szCs w:val="18"/>
        </w:rPr>
        <w:t>O</w:t>
      </w:r>
      <w:r w:rsidRPr="6C79AFBF" w:rsidR="51ECC3FD">
        <w:rPr>
          <w:rFonts w:ascii="Verdana" w:hAnsi="Verdana" w:eastAsia="Verdana" w:cs="Verdana"/>
          <w:sz w:val="18"/>
          <w:szCs w:val="18"/>
        </w:rPr>
        <w:t xml:space="preserve">mnibuspakket veiligheid van voedsel en diervoeder en de Nederlandse positie in Europa en hebben daarbij enkele vragen. </w:t>
      </w:r>
    </w:p>
    <w:p w:rsidRPr="00087B79" w:rsidR="00EB1576" w:rsidP="6C79AFBF" w:rsidRDefault="00EB1576" w14:paraId="279EBD5A" w14:textId="71B8B13F">
      <w:pPr>
        <w:spacing w:after="0" w:line="276" w:lineRule="auto"/>
        <w:rPr>
          <w:rFonts w:ascii="Verdana" w:hAnsi="Verdana" w:eastAsia="Verdana" w:cs="Verdana"/>
          <w:sz w:val="18"/>
          <w:szCs w:val="18"/>
        </w:rPr>
      </w:pPr>
    </w:p>
    <w:p w:rsidRPr="00087B79" w:rsidR="00EB1576" w:rsidP="6C79AFBF" w:rsidRDefault="51ECC3FD" w14:paraId="342DA712" w14:textId="683F9010">
      <w:pPr>
        <w:spacing w:after="0" w:line="276" w:lineRule="auto"/>
        <w:rPr>
          <w:rFonts w:ascii="Verdana" w:hAnsi="Verdana" w:eastAsia="Verdana" w:cs="Verdana"/>
          <w:sz w:val="18"/>
          <w:szCs w:val="18"/>
        </w:rPr>
      </w:pPr>
      <w:r w:rsidRPr="6C79AFBF">
        <w:rPr>
          <w:rFonts w:ascii="Verdana" w:hAnsi="Verdana" w:eastAsia="Verdana" w:cs="Verdana"/>
          <w:sz w:val="18"/>
          <w:szCs w:val="18"/>
        </w:rPr>
        <w:t xml:space="preserve">De leden van de CDA-fractie vinden het belangrijk dat het beschermingsniveau voor mens, dier en milieu prioriteit heeft in de inbreng van Nederland in de </w:t>
      </w:r>
      <w:r w:rsidRPr="6C79AFBF" w:rsidR="00012D67">
        <w:rPr>
          <w:rFonts w:ascii="Verdana" w:hAnsi="Verdana" w:eastAsia="Verdana" w:cs="Verdana"/>
          <w:sz w:val="18"/>
          <w:szCs w:val="18"/>
        </w:rPr>
        <w:t>EU</w:t>
      </w:r>
      <w:r w:rsidRPr="6C79AFBF">
        <w:rPr>
          <w:rFonts w:ascii="Verdana" w:hAnsi="Verdana" w:eastAsia="Verdana" w:cs="Verdana"/>
          <w:sz w:val="18"/>
          <w:szCs w:val="18"/>
        </w:rPr>
        <w:t xml:space="preserve">. Kan de minister bevestigen dat vereenvoudiging van regelgeving niet zal leiden tot verlaging van het huidige beschermingsniveau voor mens, dier en milieu en dat het voorzorgsbeginsel volledig overeind blijft bij de uitvoering van het </w:t>
      </w:r>
      <w:r w:rsidRPr="6C79AFBF" w:rsidR="763E9E5F">
        <w:rPr>
          <w:rFonts w:ascii="Verdana" w:hAnsi="Verdana" w:eastAsia="Verdana" w:cs="Verdana"/>
          <w:sz w:val="18"/>
          <w:szCs w:val="18"/>
        </w:rPr>
        <w:t>O</w:t>
      </w:r>
      <w:r w:rsidRPr="6C79AFBF">
        <w:rPr>
          <w:rFonts w:ascii="Verdana" w:hAnsi="Verdana" w:eastAsia="Verdana" w:cs="Verdana"/>
          <w:sz w:val="18"/>
          <w:szCs w:val="18"/>
        </w:rPr>
        <w:t>mnibuspakket?</w:t>
      </w:r>
    </w:p>
    <w:p w:rsidRPr="00087B79" w:rsidR="00EB1576" w:rsidP="6C79AFBF" w:rsidRDefault="00EB1576" w14:paraId="6FA85975" w14:textId="7A8B551C">
      <w:pPr>
        <w:spacing w:after="0" w:line="276" w:lineRule="auto"/>
        <w:rPr>
          <w:rFonts w:ascii="Verdana" w:hAnsi="Verdana" w:eastAsia="Verdana" w:cs="Verdana"/>
          <w:sz w:val="18"/>
          <w:szCs w:val="18"/>
        </w:rPr>
      </w:pPr>
    </w:p>
    <w:p w:rsidRPr="00087B79" w:rsidR="00EB1576" w:rsidP="6C79AFBF" w:rsidRDefault="51ECC3FD" w14:paraId="5BE81F2C" w14:textId="4798F314">
      <w:pPr>
        <w:spacing w:after="0" w:line="276" w:lineRule="auto"/>
        <w:rPr>
          <w:rFonts w:ascii="Verdana" w:hAnsi="Verdana" w:eastAsia="Verdana" w:cs="Verdana"/>
          <w:sz w:val="18"/>
          <w:szCs w:val="18"/>
        </w:rPr>
      </w:pPr>
      <w:r w:rsidRPr="6C79AFBF">
        <w:rPr>
          <w:rFonts w:ascii="Verdana" w:hAnsi="Verdana" w:eastAsia="Verdana" w:cs="Verdana"/>
          <w:sz w:val="18"/>
          <w:szCs w:val="18"/>
        </w:rPr>
        <w:t xml:space="preserve">De leden van de CDA-fractie hebben kennisgenomen van het voornemen van het kabinet in het beschikbaar komen van de monitoring van innovatie in dronegebruik bij gewasbescherming voor inspectie en onderzoek. Deze leden zien ook het belang van wetenschappelijk verantwoorde innovatie en constateren dat dat zekerheid en duidelijkheid verschaft voor ondernemers die investeren in innovatie. Op welke termijn kan de minister hierover duidelijkheid geven aan de sector, zodat ondernemers weten waar zij aan toe zijn? </w:t>
      </w:r>
      <w:r w:rsidRPr="6C79AFBF" w:rsidR="50F2C9C7">
        <w:rPr>
          <w:rFonts w:ascii="Verdana" w:hAnsi="Verdana" w:eastAsia="Verdana" w:cs="Verdana"/>
          <w:sz w:val="18"/>
          <w:szCs w:val="18"/>
        </w:rPr>
        <w:t>D</w:t>
      </w:r>
      <w:r w:rsidRPr="6C79AFBF">
        <w:rPr>
          <w:rFonts w:ascii="Verdana" w:hAnsi="Verdana" w:eastAsia="Verdana" w:cs="Verdana"/>
          <w:sz w:val="18"/>
          <w:szCs w:val="18"/>
        </w:rPr>
        <w:t xml:space="preserve">eelt de minister de zorg dat </w:t>
      </w:r>
      <w:r w:rsidRPr="6C79AFBF">
        <w:rPr>
          <w:rFonts w:ascii="Verdana" w:hAnsi="Verdana" w:eastAsia="Verdana" w:cs="Verdana"/>
          <w:sz w:val="18"/>
          <w:szCs w:val="18"/>
        </w:rPr>
        <w:lastRenderedPageBreak/>
        <w:t>aanhoudende onzekerheid over toelatingseisen en datavereisten investeringen in innovatie en verduurzaming vertra</w:t>
      </w:r>
      <w:r w:rsidRPr="6C79AFBF" w:rsidR="3357F6AE">
        <w:rPr>
          <w:rFonts w:ascii="Verdana" w:hAnsi="Verdana" w:eastAsia="Verdana" w:cs="Verdana"/>
          <w:sz w:val="18"/>
          <w:szCs w:val="18"/>
        </w:rPr>
        <w:t>gen</w:t>
      </w:r>
      <w:r w:rsidRPr="6C79AFBF">
        <w:rPr>
          <w:rFonts w:ascii="Verdana" w:hAnsi="Verdana" w:eastAsia="Verdana" w:cs="Verdana"/>
          <w:sz w:val="18"/>
          <w:szCs w:val="18"/>
        </w:rPr>
        <w:t>? Welke stappen zet de minister om die onzekerheid te minimaliseren?</w:t>
      </w:r>
    </w:p>
    <w:p w:rsidRPr="00087B79" w:rsidR="00EB1576" w:rsidP="6C79AFBF" w:rsidRDefault="00EB1576" w14:paraId="12835D4A" w14:textId="38956F49">
      <w:pPr>
        <w:spacing w:after="0" w:line="276" w:lineRule="auto"/>
        <w:rPr>
          <w:rFonts w:ascii="Verdana" w:hAnsi="Verdana" w:eastAsia="Verdana" w:cs="Verdana"/>
          <w:sz w:val="18"/>
          <w:szCs w:val="18"/>
        </w:rPr>
      </w:pPr>
    </w:p>
    <w:p w:rsidRPr="00087B79" w:rsidR="00EB1576" w:rsidP="6C79AFBF" w:rsidRDefault="51ECC3FD" w14:paraId="5FA48EFC" w14:textId="760884D8">
      <w:pPr>
        <w:spacing w:after="0" w:line="276" w:lineRule="auto"/>
        <w:rPr>
          <w:rFonts w:ascii="Verdana" w:hAnsi="Verdana" w:eastAsia="Verdana" w:cs="Verdana"/>
          <w:sz w:val="18"/>
          <w:szCs w:val="18"/>
        </w:rPr>
      </w:pPr>
      <w:r w:rsidRPr="6C79AFBF">
        <w:rPr>
          <w:rFonts w:ascii="Verdana" w:hAnsi="Verdana" w:eastAsia="Verdana" w:cs="Verdana"/>
          <w:sz w:val="18"/>
          <w:szCs w:val="18"/>
        </w:rPr>
        <w:t>De leden van de CDA-fractie constateren dat technische innovatie, zoals dronegebruik in precisielandbouw, grote investeringen met zich meebrengt. Welke financiële middelen, stimuleringsregelingen of overgangsmaatregelen stelt de minister beschikbaar om innovatieve toepassingen te ondersteunen zolang er nog onzekerheid bestaat over het definitieve toelatingskader?</w:t>
      </w:r>
    </w:p>
    <w:p w:rsidRPr="00087B79" w:rsidR="00EB1576" w:rsidP="6C79AFBF" w:rsidRDefault="00EB1576" w14:paraId="5860D9BA" w14:textId="7D0D9053">
      <w:pPr>
        <w:spacing w:after="0" w:line="276" w:lineRule="auto"/>
        <w:rPr>
          <w:rFonts w:ascii="Verdana" w:hAnsi="Verdana" w:eastAsia="Verdana" w:cs="Verdana"/>
          <w:sz w:val="18"/>
          <w:szCs w:val="18"/>
        </w:rPr>
      </w:pPr>
    </w:p>
    <w:p w:rsidRPr="00087B79" w:rsidR="00EB1576" w:rsidP="6C79AFBF" w:rsidRDefault="51ECC3FD" w14:paraId="7E695C1D" w14:textId="5310A1D2">
      <w:pPr>
        <w:spacing w:after="0" w:line="276" w:lineRule="auto"/>
        <w:rPr>
          <w:rFonts w:ascii="Verdana" w:hAnsi="Verdana" w:eastAsia="Verdana" w:cs="Verdana"/>
          <w:sz w:val="18"/>
          <w:szCs w:val="18"/>
        </w:rPr>
      </w:pPr>
      <w:r w:rsidRPr="6C79AFBF">
        <w:rPr>
          <w:rFonts w:ascii="Verdana" w:hAnsi="Verdana" w:eastAsia="Verdana" w:cs="Verdana"/>
          <w:sz w:val="18"/>
          <w:szCs w:val="18"/>
        </w:rPr>
        <w:t>De leden van de CDA-fractie zijn van mening dat de administratieve lasten voor ondernemers in de sector groot zijn en een hoge regeldruk veroorzaken. Deze leden willen de minister dan ook vragen erop toe te zien dat deze zo veel mogelijk</w:t>
      </w:r>
      <w:r w:rsidRPr="6C79AFBF" w:rsidR="3CB42150">
        <w:rPr>
          <w:rFonts w:ascii="Verdana" w:hAnsi="Verdana" w:eastAsia="Verdana" w:cs="Verdana"/>
          <w:sz w:val="18"/>
          <w:szCs w:val="18"/>
        </w:rPr>
        <w:t xml:space="preserve"> worden</w:t>
      </w:r>
      <w:r w:rsidRPr="6C79AFBF">
        <w:rPr>
          <w:rFonts w:ascii="Verdana" w:hAnsi="Verdana" w:eastAsia="Verdana" w:cs="Verdana"/>
          <w:sz w:val="18"/>
          <w:szCs w:val="18"/>
        </w:rPr>
        <w:t xml:space="preserve"> vermeden. Wat zijn de verwachte veranderingen in administratieve lasten voor Nederlandse boeren, diervoederproducenten en voedselverwerkers als gevolg van het Omnibuspakket? </w:t>
      </w:r>
    </w:p>
    <w:p w:rsidRPr="00087B79" w:rsidR="00EB1576" w:rsidP="6C79AFBF" w:rsidRDefault="00EB1576" w14:paraId="15BC6331" w14:textId="32F935D3">
      <w:pPr>
        <w:spacing w:after="0" w:line="276" w:lineRule="auto"/>
        <w:rPr>
          <w:rFonts w:ascii="Verdana" w:hAnsi="Verdana" w:eastAsia="Verdana" w:cs="Verdana"/>
          <w:sz w:val="18"/>
          <w:szCs w:val="18"/>
        </w:rPr>
      </w:pPr>
    </w:p>
    <w:p w:rsidRPr="00087B79" w:rsidR="00EB1576" w:rsidP="6C79AFBF" w:rsidRDefault="51ECC3FD" w14:paraId="76B141FA" w14:textId="6EF95236">
      <w:pPr>
        <w:spacing w:after="0" w:line="276" w:lineRule="auto"/>
        <w:rPr>
          <w:rFonts w:ascii="Verdana" w:hAnsi="Verdana" w:eastAsia="Verdana" w:cs="Verdana"/>
          <w:sz w:val="18"/>
          <w:szCs w:val="18"/>
        </w:rPr>
      </w:pPr>
      <w:r w:rsidRPr="6C79AFBF">
        <w:rPr>
          <w:rFonts w:ascii="Verdana" w:hAnsi="Verdana" w:eastAsia="Verdana" w:cs="Verdana"/>
          <w:sz w:val="18"/>
          <w:szCs w:val="18"/>
        </w:rPr>
        <w:t xml:space="preserve">De leden van de CDA-fractie maken zich zorgen over de resistentieontwikkeling van ziekten en plagen, omdat het afnemende aantal toegelaten gewasbeschermingsmiddelen en werkingsmechanismen ertoe kan leiden dat telers vaker terugvallen op dezelfde middelen. Hoe beoordeelt de minister het risico dat een kleiner aantal beschikbare werkingsmechanismen leidt tot versnelde resistentieontwikkeling bij ziekten en plagen? Welke maatregelen worden genomen om te voorkomen dat het huidige toelatingsregime op termijn juist de effectiviteit van gewasbeschermingsstrategieën ondermijnt? </w:t>
      </w:r>
    </w:p>
    <w:p w:rsidRPr="00087B79" w:rsidR="00EB1576" w:rsidP="6C79AFBF" w:rsidRDefault="00EB1576" w14:paraId="0D105ADB" w14:textId="1950AAF6">
      <w:pPr>
        <w:spacing w:after="0" w:line="276" w:lineRule="auto"/>
        <w:rPr>
          <w:rFonts w:ascii="Verdana" w:hAnsi="Verdana" w:eastAsia="Verdana" w:cs="Verdana"/>
          <w:sz w:val="18"/>
          <w:szCs w:val="18"/>
        </w:rPr>
      </w:pPr>
    </w:p>
    <w:p w:rsidRPr="00087B79" w:rsidR="00EB1576" w:rsidP="6C79AFBF" w:rsidRDefault="51ECC3FD" w14:paraId="3301FCD5" w14:textId="55D714A8">
      <w:pPr>
        <w:spacing w:after="0" w:line="276" w:lineRule="auto"/>
        <w:rPr>
          <w:rFonts w:ascii="Verdana" w:hAnsi="Verdana" w:eastAsia="Verdana" w:cs="Verdana"/>
          <w:sz w:val="18"/>
          <w:szCs w:val="18"/>
        </w:rPr>
      </w:pPr>
      <w:r w:rsidRPr="6C79AFBF">
        <w:rPr>
          <w:rFonts w:ascii="Verdana" w:hAnsi="Verdana" w:eastAsia="Verdana" w:cs="Verdana"/>
          <w:sz w:val="18"/>
          <w:szCs w:val="18"/>
        </w:rPr>
        <w:t>De leden van de CDA-fractie hebben geconstateerd dat telers bepaalde gewassen uit hun bouwplan schrappen vanwege toenemende risico’s en beperkte correctiemogelijkheden. Heeft de minister zicht op mogelijke teeltuitval in Nederland of andere EU-lidstaten als gevolg van het huidige tempo van intrekkingen en herbeoordelingen? Hoe wordt dit risico meegewogen in het licht van Europese voedselzekerheid en strategische autonomie?</w:t>
      </w:r>
    </w:p>
    <w:p w:rsidRPr="00087B79" w:rsidR="00EB1576" w:rsidP="6C79AFBF" w:rsidRDefault="00EB1576" w14:paraId="2BD04861" w14:textId="05CCCB27">
      <w:pPr>
        <w:spacing w:after="0" w:line="276" w:lineRule="auto"/>
        <w:rPr>
          <w:rFonts w:ascii="Verdana" w:hAnsi="Verdana" w:eastAsia="Verdana" w:cs="Verdana"/>
          <w:sz w:val="18"/>
          <w:szCs w:val="18"/>
        </w:rPr>
      </w:pPr>
    </w:p>
    <w:p w:rsidRPr="00087B79" w:rsidR="00EB1576" w:rsidP="6C79AFBF" w:rsidRDefault="51ECC3FD" w14:paraId="190AD76D" w14:textId="311538A7">
      <w:pPr>
        <w:spacing w:after="0" w:line="276" w:lineRule="auto"/>
        <w:rPr>
          <w:rFonts w:ascii="Verdana" w:hAnsi="Verdana" w:eastAsia="Verdana" w:cs="Verdana"/>
          <w:sz w:val="18"/>
          <w:szCs w:val="18"/>
        </w:rPr>
      </w:pPr>
      <w:r w:rsidRPr="6C79AFBF">
        <w:rPr>
          <w:rFonts w:ascii="Verdana" w:hAnsi="Verdana" w:eastAsia="Verdana" w:cs="Verdana"/>
          <w:sz w:val="18"/>
          <w:szCs w:val="18"/>
        </w:rPr>
        <w:t xml:space="preserve">De leden van de CDA-fractie constateren dat bestaande middelen moeten verdwijnen, voordat effectieve alternatieven beschikbaar zijn. Deelt de minister de analyse dat verduurzaming alleen houdbaar is wanneer effectieve alternatieven beschikbaar zijn vóórdat bestaande middelen verdwijnen? Is </w:t>
      </w:r>
      <w:r w:rsidRPr="6C79AFBF" w:rsidR="5A33E19A">
        <w:rPr>
          <w:rFonts w:ascii="Verdana" w:hAnsi="Verdana" w:eastAsia="Verdana" w:cs="Verdana"/>
          <w:sz w:val="18"/>
          <w:szCs w:val="18"/>
        </w:rPr>
        <w:t>hij</w:t>
      </w:r>
      <w:r w:rsidRPr="6C79AFBF">
        <w:rPr>
          <w:rFonts w:ascii="Verdana" w:hAnsi="Verdana" w:eastAsia="Verdana" w:cs="Verdana"/>
          <w:sz w:val="18"/>
          <w:szCs w:val="18"/>
        </w:rPr>
        <w:t xml:space="preserve"> bereid zich in Europees verband in te zetten voor een expliciete toets op de beschikbaarheid van alternatieven bij voorgenomen intrekkingen?</w:t>
      </w:r>
    </w:p>
    <w:p w:rsidRPr="00087B79" w:rsidR="00EB1576" w:rsidP="6C79AFBF" w:rsidRDefault="00EB1576" w14:paraId="31BEB07C" w14:textId="7C72B3F7">
      <w:pPr>
        <w:spacing w:after="0" w:line="276" w:lineRule="auto"/>
        <w:rPr>
          <w:rFonts w:ascii="Verdana" w:hAnsi="Verdana" w:eastAsia="Verdana" w:cs="Verdana"/>
          <w:b/>
          <w:bCs/>
          <w:color w:val="000000" w:themeColor="text1"/>
          <w:sz w:val="18"/>
          <w:szCs w:val="18"/>
        </w:rPr>
      </w:pPr>
    </w:p>
    <w:p w:rsidRPr="00087B79" w:rsidR="00EB1576" w:rsidP="6C79AFBF" w:rsidRDefault="29392508" w14:paraId="368510F4" w14:textId="4F784864">
      <w:pPr>
        <w:spacing w:before="240" w:after="0" w:line="276" w:lineRule="auto"/>
        <w:rPr>
          <w:rFonts w:ascii="Verdana" w:hAnsi="Verdana" w:eastAsia="Verdana" w:cs="Verdana"/>
          <w:sz w:val="18"/>
          <w:szCs w:val="18"/>
        </w:rPr>
      </w:pPr>
      <w:r w:rsidRPr="6C79AFBF">
        <w:rPr>
          <w:rFonts w:ascii="Verdana" w:hAnsi="Verdana" w:eastAsia="Verdana" w:cs="Verdana"/>
          <w:b/>
          <w:bCs/>
          <w:color w:val="000000" w:themeColor="text1"/>
          <w:sz w:val="18"/>
          <w:szCs w:val="18"/>
        </w:rPr>
        <w:t>Vragen en opmerkingen van de leden van de</w:t>
      </w:r>
      <w:r w:rsidRPr="6C79AFBF" w:rsidR="41EE707B">
        <w:rPr>
          <w:rFonts w:ascii="Verdana" w:hAnsi="Verdana" w:eastAsia="Verdana" w:cs="Verdana"/>
          <w:b/>
          <w:bCs/>
          <w:color w:val="000000" w:themeColor="text1"/>
          <w:sz w:val="18"/>
          <w:szCs w:val="18"/>
        </w:rPr>
        <w:t xml:space="preserve"> </w:t>
      </w:r>
      <w:r w:rsidRPr="6C79AFBF">
        <w:rPr>
          <w:rFonts w:ascii="Verdana" w:hAnsi="Verdana" w:eastAsia="Verdana" w:cs="Verdana"/>
          <w:b/>
          <w:bCs/>
          <w:color w:val="000000" w:themeColor="text1"/>
          <w:sz w:val="18"/>
          <w:szCs w:val="18"/>
        </w:rPr>
        <w:t>JA21-fractie</w:t>
      </w:r>
      <w:r w:rsidR="00EB1576">
        <w:br/>
      </w:r>
      <w:r w:rsidRPr="6C79AFBF" w:rsidR="2A191A33">
        <w:rPr>
          <w:rFonts w:ascii="Verdana" w:hAnsi="Verdana" w:eastAsia="Verdana" w:cs="Verdana"/>
          <w:sz w:val="18"/>
          <w:szCs w:val="18"/>
        </w:rPr>
        <w:t>De leden van de JA21</w:t>
      </w:r>
      <w:r w:rsidRPr="6C79AFBF" w:rsidR="598401CA">
        <w:rPr>
          <w:rFonts w:ascii="Verdana" w:hAnsi="Verdana" w:eastAsia="Verdana" w:cs="Verdana"/>
          <w:sz w:val="18"/>
          <w:szCs w:val="18"/>
        </w:rPr>
        <w:t>-</w:t>
      </w:r>
      <w:r w:rsidRPr="6C79AFBF" w:rsidR="2A191A33">
        <w:rPr>
          <w:rFonts w:ascii="Verdana" w:hAnsi="Verdana" w:eastAsia="Verdana" w:cs="Verdana"/>
          <w:sz w:val="18"/>
          <w:szCs w:val="18"/>
        </w:rPr>
        <w:t>fractie hebben kennisgenomen van het onderwerp Omnibuspakket veiligheid van voedsel en diervoerder.</w:t>
      </w:r>
      <w:r w:rsidRPr="6C79AFBF" w:rsidR="080303CD">
        <w:rPr>
          <w:rFonts w:ascii="Verdana" w:hAnsi="Verdana" w:eastAsia="Verdana" w:cs="Verdana"/>
          <w:sz w:val="18"/>
          <w:szCs w:val="18"/>
        </w:rPr>
        <w:t xml:space="preserve"> </w:t>
      </w:r>
      <w:r w:rsidRPr="6C79AFBF" w:rsidR="2A191A33">
        <w:rPr>
          <w:rFonts w:ascii="Verdana" w:hAnsi="Verdana" w:eastAsia="Verdana" w:cs="Verdana"/>
          <w:sz w:val="18"/>
          <w:szCs w:val="18"/>
        </w:rPr>
        <w:t>De</w:t>
      </w:r>
      <w:r w:rsidRPr="6C79AFBF" w:rsidR="20EBF506">
        <w:rPr>
          <w:rFonts w:ascii="Verdana" w:hAnsi="Verdana" w:eastAsia="Verdana" w:cs="Verdana"/>
          <w:sz w:val="18"/>
          <w:szCs w:val="18"/>
        </w:rPr>
        <w:t>ze</w:t>
      </w:r>
      <w:r w:rsidRPr="6C79AFBF" w:rsidR="2A191A33">
        <w:rPr>
          <w:rFonts w:ascii="Verdana" w:hAnsi="Verdana" w:eastAsia="Verdana" w:cs="Verdana"/>
          <w:sz w:val="18"/>
          <w:szCs w:val="18"/>
        </w:rPr>
        <w:t xml:space="preserve"> leden hebben daarover de volgende verduidelijkende vragen.</w:t>
      </w:r>
    </w:p>
    <w:p w:rsidRPr="00087B79" w:rsidR="00EB1576" w:rsidP="6C79AFBF" w:rsidRDefault="2D3444F0" w14:paraId="16F4D2E3" w14:textId="29F200E2">
      <w:pPr>
        <w:spacing w:before="240" w:after="0" w:line="276" w:lineRule="auto"/>
        <w:rPr>
          <w:rFonts w:ascii="Verdana" w:hAnsi="Verdana" w:eastAsia="Verdana" w:cs="Verdana"/>
          <w:sz w:val="18"/>
          <w:szCs w:val="18"/>
        </w:rPr>
      </w:pPr>
      <w:r w:rsidRPr="6C79AFBF">
        <w:rPr>
          <w:rFonts w:ascii="Verdana" w:hAnsi="Verdana" w:eastAsia="Verdana" w:cs="Verdana"/>
          <w:sz w:val="18"/>
          <w:szCs w:val="18"/>
        </w:rPr>
        <w:t xml:space="preserve">De leden van de JA21-fractie vragen de minister </w:t>
      </w:r>
      <w:r w:rsidRPr="6C79AFBF" w:rsidR="3D925F08">
        <w:rPr>
          <w:rFonts w:ascii="Verdana" w:hAnsi="Verdana" w:eastAsia="Verdana" w:cs="Verdana"/>
          <w:sz w:val="18"/>
          <w:szCs w:val="18"/>
        </w:rPr>
        <w:t>w</w:t>
      </w:r>
      <w:r w:rsidRPr="6C79AFBF" w:rsidR="2A191A33">
        <w:rPr>
          <w:rFonts w:ascii="Verdana" w:hAnsi="Verdana" w:eastAsia="Verdana" w:cs="Verdana"/>
          <w:sz w:val="18"/>
          <w:szCs w:val="18"/>
        </w:rPr>
        <w:t xml:space="preserve">elke inzet </w:t>
      </w:r>
      <w:r w:rsidRPr="6C79AFBF" w:rsidR="69FC7002">
        <w:rPr>
          <w:rFonts w:ascii="Verdana" w:hAnsi="Verdana" w:eastAsia="Verdana" w:cs="Verdana"/>
          <w:sz w:val="18"/>
          <w:szCs w:val="18"/>
        </w:rPr>
        <w:t xml:space="preserve">hij </w:t>
      </w:r>
      <w:r w:rsidRPr="6C79AFBF" w:rsidR="2A191A33">
        <w:rPr>
          <w:rFonts w:ascii="Verdana" w:hAnsi="Verdana" w:eastAsia="Verdana" w:cs="Verdana"/>
          <w:sz w:val="18"/>
          <w:szCs w:val="18"/>
        </w:rPr>
        <w:t xml:space="preserve">kiest om in </w:t>
      </w:r>
      <w:r w:rsidRPr="6C79AFBF" w:rsidR="60ABBECA">
        <w:rPr>
          <w:rFonts w:ascii="Verdana" w:hAnsi="Verdana" w:eastAsia="Verdana" w:cs="Verdana"/>
          <w:sz w:val="18"/>
          <w:szCs w:val="18"/>
        </w:rPr>
        <w:t>E</w:t>
      </w:r>
      <w:r w:rsidRPr="6C79AFBF" w:rsidR="2A191A33">
        <w:rPr>
          <w:rFonts w:ascii="Verdana" w:hAnsi="Verdana" w:eastAsia="Verdana" w:cs="Verdana"/>
          <w:sz w:val="18"/>
          <w:szCs w:val="18"/>
        </w:rPr>
        <w:t>uropees</w:t>
      </w:r>
      <w:r w:rsidRPr="6C79AFBF" w:rsidR="2D70F9C6">
        <w:rPr>
          <w:rFonts w:ascii="Verdana" w:hAnsi="Verdana" w:eastAsia="Verdana" w:cs="Verdana"/>
          <w:sz w:val="18"/>
          <w:szCs w:val="18"/>
        </w:rPr>
        <w:t xml:space="preserve"> </w:t>
      </w:r>
      <w:r w:rsidRPr="6C79AFBF" w:rsidR="2A191A33">
        <w:rPr>
          <w:rFonts w:ascii="Verdana" w:hAnsi="Verdana" w:eastAsia="Verdana" w:cs="Verdana"/>
          <w:sz w:val="18"/>
          <w:szCs w:val="18"/>
        </w:rPr>
        <w:t xml:space="preserve">verband de aangekondigde impact assessment rond het aanpassen van import toleranties zo vorm te geven dat concurrentiepositie, beschikbaarheid van grondstoffen en handelsbelemmeringen zo efficiënt mogelijk worden meegewogen. </w:t>
      </w:r>
    </w:p>
    <w:p w:rsidRPr="00087B79" w:rsidR="00EB1576" w:rsidP="6C79AFBF" w:rsidRDefault="045D2F5F" w14:paraId="1F8ABC4C" w14:textId="5E02A62C">
      <w:pPr>
        <w:spacing w:before="240" w:after="0" w:line="276" w:lineRule="auto"/>
        <w:rPr>
          <w:rFonts w:ascii="Verdana" w:hAnsi="Verdana" w:eastAsia="Verdana" w:cs="Verdana"/>
          <w:sz w:val="18"/>
          <w:szCs w:val="18"/>
        </w:rPr>
      </w:pPr>
      <w:r w:rsidRPr="6C79AFBF">
        <w:rPr>
          <w:rFonts w:ascii="Verdana" w:hAnsi="Verdana" w:eastAsia="Verdana" w:cs="Verdana"/>
          <w:sz w:val="18"/>
          <w:szCs w:val="18"/>
        </w:rPr>
        <w:t xml:space="preserve">De leden van de JA21-fractie vragen de </w:t>
      </w:r>
      <w:r w:rsidRPr="6C79AFBF" w:rsidR="2A191A33">
        <w:rPr>
          <w:rFonts w:ascii="Verdana" w:hAnsi="Verdana" w:eastAsia="Verdana" w:cs="Verdana"/>
          <w:sz w:val="18"/>
          <w:szCs w:val="18"/>
        </w:rPr>
        <w:t xml:space="preserve">minister </w:t>
      </w:r>
      <w:r w:rsidRPr="6C79AFBF" w:rsidR="0640F3C5">
        <w:rPr>
          <w:rFonts w:ascii="Verdana" w:hAnsi="Verdana" w:eastAsia="Verdana" w:cs="Verdana"/>
          <w:sz w:val="18"/>
          <w:szCs w:val="18"/>
        </w:rPr>
        <w:t xml:space="preserve">of hij </w:t>
      </w:r>
      <w:r w:rsidRPr="6C79AFBF" w:rsidR="2A191A33">
        <w:rPr>
          <w:rFonts w:ascii="Verdana" w:hAnsi="Verdana" w:eastAsia="Verdana" w:cs="Verdana"/>
          <w:sz w:val="18"/>
          <w:szCs w:val="18"/>
        </w:rPr>
        <w:t xml:space="preserve">bereid </w:t>
      </w:r>
      <w:r w:rsidRPr="6C79AFBF" w:rsidR="0CE72FF0">
        <w:rPr>
          <w:rFonts w:ascii="Verdana" w:hAnsi="Verdana" w:eastAsia="Verdana" w:cs="Verdana"/>
          <w:sz w:val="18"/>
          <w:szCs w:val="18"/>
        </w:rPr>
        <w:t xml:space="preserve">is </w:t>
      </w:r>
      <w:r w:rsidRPr="6C79AFBF" w:rsidR="2A191A33">
        <w:rPr>
          <w:rFonts w:ascii="Verdana" w:hAnsi="Verdana" w:eastAsia="Verdana" w:cs="Verdana"/>
          <w:sz w:val="18"/>
          <w:szCs w:val="18"/>
        </w:rPr>
        <w:t>om een programma op te stellen voor het versnellen van onderzoek naar alternatieven voor chemische gewasbeschermingsmiddelen en toepassing daarvan in de praktijk</w:t>
      </w:r>
      <w:r w:rsidRPr="6C79AFBF" w:rsidR="38A2F901">
        <w:rPr>
          <w:rFonts w:ascii="Verdana" w:hAnsi="Verdana" w:eastAsia="Verdana" w:cs="Verdana"/>
          <w:sz w:val="18"/>
          <w:szCs w:val="18"/>
        </w:rPr>
        <w:t>.</w:t>
      </w:r>
    </w:p>
    <w:p w:rsidR="6C79AFBF" w:rsidP="6C79AFBF" w:rsidRDefault="6C79AFBF" w14:paraId="32853B5F" w14:textId="3E4E6A51">
      <w:pPr>
        <w:spacing w:line="276" w:lineRule="auto"/>
        <w:rPr>
          <w:rFonts w:ascii="Verdana" w:hAnsi="Verdana" w:eastAsia="Verdana" w:cs="Verdana"/>
          <w:sz w:val="18"/>
          <w:szCs w:val="18"/>
        </w:rPr>
      </w:pPr>
    </w:p>
    <w:p w:rsidRPr="00087B79" w:rsidR="00EB1576" w:rsidP="11590E89" w:rsidRDefault="29392508" w14:paraId="06A03801" w14:textId="5E89CF0E">
      <w:pPr>
        <w:spacing w:line="276" w:lineRule="auto"/>
        <w:rPr>
          <w:rFonts w:ascii="Verdana" w:hAnsi="Verdana" w:eastAsia="Verdana" w:cs="Verdana"/>
          <w:color w:val="000000" w:themeColor="text1"/>
          <w:sz w:val="18"/>
          <w:szCs w:val="18"/>
        </w:rPr>
      </w:pPr>
      <w:r w:rsidRPr="6C79AFBF">
        <w:rPr>
          <w:rFonts w:ascii="Verdana" w:hAnsi="Verdana" w:eastAsia="Verdana" w:cs="Verdana"/>
          <w:b/>
          <w:bCs/>
          <w:color w:val="000000" w:themeColor="text1"/>
          <w:sz w:val="18"/>
          <w:szCs w:val="18"/>
        </w:rPr>
        <w:t>Vragen en opmerkingen van de leden van de BBB-fractie</w:t>
      </w:r>
      <w:r>
        <w:br/>
      </w:r>
      <w:r w:rsidRPr="6C79AFBF" w:rsidR="0BCAC19B">
        <w:rPr>
          <w:rFonts w:ascii="Verdana" w:hAnsi="Verdana" w:eastAsia="Verdana" w:cs="Verdana"/>
          <w:sz w:val="18"/>
          <w:szCs w:val="18"/>
        </w:rPr>
        <w:t xml:space="preserve">De leden van de BBB-fractie hebben met interesse kennisgenomen van het </w:t>
      </w:r>
      <w:r w:rsidRPr="6C79AFBF" w:rsidR="3CA4AD60">
        <w:rPr>
          <w:rFonts w:ascii="Verdana" w:hAnsi="Verdana" w:eastAsia="Verdana" w:cs="Verdana"/>
          <w:sz w:val="18"/>
          <w:szCs w:val="18"/>
        </w:rPr>
        <w:t>BNC-</w:t>
      </w:r>
      <w:r w:rsidRPr="6C79AFBF" w:rsidR="0BCAC19B">
        <w:rPr>
          <w:rFonts w:ascii="Verdana" w:hAnsi="Verdana" w:eastAsia="Verdana" w:cs="Verdana"/>
          <w:sz w:val="18"/>
          <w:szCs w:val="18"/>
        </w:rPr>
        <w:t xml:space="preserve">fiche inzake het Omnibuspakket veiligheid van voedsel en diervoeder. Deze leden zien in het voorstel verschillende verbeteringen en vereenvoudigingen van bestaande wet- en regelgeving. Zij steunen in beginsel de voorgestelde vereenvoudigingen van de verschillende verordeningen en constateren dat, ondanks de voorgestelde aanpassingen, het beschermingsniveau voor mens, dier en milieu </w:t>
      </w:r>
      <w:r w:rsidRPr="6C79AFBF" w:rsidR="0BCAC19B">
        <w:rPr>
          <w:rFonts w:ascii="Verdana" w:hAnsi="Verdana" w:eastAsia="Verdana" w:cs="Verdana"/>
          <w:sz w:val="18"/>
          <w:szCs w:val="18"/>
        </w:rPr>
        <w:lastRenderedPageBreak/>
        <w:t>nadrukkelijk</w:t>
      </w:r>
      <w:r w:rsidRPr="6C79AFBF" w:rsidR="3CF7B771">
        <w:rPr>
          <w:rFonts w:ascii="Verdana" w:hAnsi="Verdana" w:eastAsia="Verdana" w:cs="Verdana"/>
          <w:sz w:val="18"/>
          <w:szCs w:val="18"/>
        </w:rPr>
        <w:t xml:space="preserve"> blijft</w:t>
      </w:r>
      <w:r w:rsidRPr="6C79AFBF" w:rsidR="0BCAC19B">
        <w:rPr>
          <w:rFonts w:ascii="Verdana" w:hAnsi="Verdana" w:eastAsia="Verdana" w:cs="Verdana"/>
          <w:sz w:val="18"/>
          <w:szCs w:val="18"/>
        </w:rPr>
        <w:t xml:space="preserve"> geborgd. Deze leden zien dat er veel oog is voor veiligheid en welzijn. Wel hebben deze leden nog enkele vragen en opmerkingen.</w:t>
      </w:r>
    </w:p>
    <w:p w:rsidRPr="00087B79" w:rsidR="00EB1576" w:rsidP="6C79AFBF" w:rsidRDefault="0BCAC19B" w14:paraId="60DAEF17" w14:textId="4FB3856C">
      <w:pPr>
        <w:spacing w:line="276" w:lineRule="auto"/>
        <w:rPr>
          <w:rFonts w:ascii="Verdana" w:hAnsi="Verdana" w:eastAsia="Verdana" w:cs="Verdana"/>
          <w:sz w:val="18"/>
          <w:szCs w:val="18"/>
        </w:rPr>
      </w:pPr>
      <w:r w:rsidRPr="6C79AFBF">
        <w:rPr>
          <w:rFonts w:ascii="Verdana" w:hAnsi="Verdana" w:eastAsia="Verdana" w:cs="Verdana"/>
          <w:sz w:val="18"/>
          <w:szCs w:val="18"/>
        </w:rPr>
        <w:t xml:space="preserve">De leden van de BBB-fractie constateren dat in het voorstel stappen worden gezet richting het principe </w:t>
      </w:r>
      <w:r w:rsidRPr="6C79AFBF" w:rsidR="0062206A">
        <w:rPr>
          <w:rFonts w:ascii="Verdana" w:hAnsi="Verdana" w:eastAsia="Verdana" w:cs="Verdana"/>
          <w:sz w:val="18"/>
          <w:szCs w:val="18"/>
        </w:rPr>
        <w:t>‘</w:t>
      </w:r>
      <w:r w:rsidRPr="6C79AFBF">
        <w:rPr>
          <w:rFonts w:ascii="Verdana" w:hAnsi="Verdana" w:eastAsia="Verdana" w:cs="Verdana"/>
          <w:sz w:val="18"/>
          <w:szCs w:val="18"/>
        </w:rPr>
        <w:t>wat we niet mogen produceren, mogen we niet importeren</w:t>
      </w:r>
      <w:r w:rsidRPr="6C79AFBF" w:rsidR="0062206A">
        <w:rPr>
          <w:rFonts w:ascii="Verdana" w:hAnsi="Verdana" w:eastAsia="Verdana" w:cs="Verdana"/>
          <w:sz w:val="18"/>
          <w:szCs w:val="18"/>
        </w:rPr>
        <w:t>’</w:t>
      </w:r>
      <w:r w:rsidRPr="6C79AFBF" w:rsidR="00950387">
        <w:rPr>
          <w:rFonts w:ascii="Verdana" w:hAnsi="Verdana" w:eastAsia="Verdana" w:cs="Verdana"/>
          <w:sz w:val="18"/>
          <w:szCs w:val="18"/>
        </w:rPr>
        <w:t xml:space="preserve">: </w:t>
      </w:r>
      <w:r w:rsidRPr="6C79AFBF">
        <w:rPr>
          <w:rFonts w:ascii="Verdana" w:hAnsi="Verdana" w:eastAsia="Verdana" w:cs="Verdana"/>
          <w:sz w:val="18"/>
          <w:szCs w:val="18"/>
        </w:rPr>
        <w:t xml:space="preserve">onder meer door het intrekken van </w:t>
      </w:r>
      <w:proofErr w:type="spellStart"/>
      <w:r w:rsidRPr="6C79AFBF" w:rsidR="56BCFD9A">
        <w:rPr>
          <w:rFonts w:ascii="Verdana" w:hAnsi="Verdana" w:eastAsia="Verdana" w:cs="Verdana"/>
          <w:sz w:val="18"/>
          <w:szCs w:val="18"/>
        </w:rPr>
        <w:t>MRL's</w:t>
      </w:r>
      <w:proofErr w:type="spellEnd"/>
      <w:r w:rsidRPr="6C79AFBF">
        <w:rPr>
          <w:rFonts w:ascii="Verdana" w:hAnsi="Verdana" w:eastAsia="Verdana" w:cs="Verdana"/>
          <w:sz w:val="18"/>
          <w:szCs w:val="18"/>
        </w:rPr>
        <w:t xml:space="preserve"> voor bepaalde stoffen bij invoer uit derde landen, indien deze stoffen in de E</w:t>
      </w:r>
      <w:r w:rsidRPr="6C79AFBF" w:rsidR="6AEB17B5">
        <w:rPr>
          <w:rFonts w:ascii="Verdana" w:hAnsi="Verdana" w:eastAsia="Verdana" w:cs="Verdana"/>
          <w:sz w:val="18"/>
          <w:szCs w:val="18"/>
        </w:rPr>
        <w:t>U</w:t>
      </w:r>
      <w:r w:rsidRPr="6C79AFBF">
        <w:rPr>
          <w:rFonts w:ascii="Verdana" w:hAnsi="Verdana" w:eastAsia="Verdana" w:cs="Verdana"/>
          <w:sz w:val="18"/>
          <w:szCs w:val="18"/>
        </w:rPr>
        <w:t xml:space="preserve"> niet langer zijn goedgekeurd. Deze leden zien dit als een belangrijke stap, zowel vanuit het oogpunt van voedselveiligheid als met het oog op een eerlijker speelveld voor Europese en Nederlandse producenten. </w:t>
      </w:r>
      <w:r w:rsidRPr="6C79AFBF" w:rsidR="00B61552">
        <w:rPr>
          <w:rFonts w:ascii="Verdana" w:hAnsi="Verdana" w:eastAsia="Verdana" w:cs="Verdana"/>
          <w:sz w:val="18"/>
          <w:szCs w:val="18"/>
        </w:rPr>
        <w:t>Deelt de minister de mening</w:t>
      </w:r>
      <w:r w:rsidRPr="6C79AFBF">
        <w:rPr>
          <w:rFonts w:ascii="Verdana" w:hAnsi="Verdana" w:eastAsia="Verdana" w:cs="Verdana"/>
          <w:sz w:val="18"/>
          <w:szCs w:val="18"/>
        </w:rPr>
        <w:t xml:space="preserve"> dat dit onderdeel van het pakket een duidelijke verbetering is ten opzichte van de huidige situatie? </w:t>
      </w:r>
      <w:r w:rsidRPr="6C79AFBF" w:rsidR="00B61552">
        <w:rPr>
          <w:rFonts w:ascii="Verdana" w:hAnsi="Verdana" w:eastAsia="Verdana" w:cs="Verdana"/>
          <w:sz w:val="18"/>
          <w:szCs w:val="18"/>
        </w:rPr>
        <w:t>Deze leden</w:t>
      </w:r>
      <w:r w:rsidRPr="6C79AFBF">
        <w:rPr>
          <w:rFonts w:ascii="Verdana" w:hAnsi="Verdana" w:eastAsia="Verdana" w:cs="Verdana"/>
          <w:sz w:val="18"/>
          <w:szCs w:val="18"/>
        </w:rPr>
        <w:t xml:space="preserve"> wijzen erop dat Bureau Risicobeoordeling en Onderzoek (</w:t>
      </w:r>
      <w:proofErr w:type="spellStart"/>
      <w:r w:rsidRPr="6C79AFBF">
        <w:rPr>
          <w:rFonts w:ascii="Verdana" w:hAnsi="Verdana" w:eastAsia="Verdana" w:cs="Verdana"/>
          <w:sz w:val="18"/>
          <w:szCs w:val="18"/>
        </w:rPr>
        <w:t>BuRO</w:t>
      </w:r>
      <w:proofErr w:type="spellEnd"/>
      <w:r w:rsidRPr="6C79AFBF">
        <w:rPr>
          <w:rFonts w:ascii="Verdana" w:hAnsi="Verdana" w:eastAsia="Verdana" w:cs="Verdana"/>
          <w:sz w:val="18"/>
          <w:szCs w:val="18"/>
        </w:rPr>
        <w:t>) in januari 2026 een rapport heeft gepubliceerd over residuen van in Nederland niet-toegestane gewasbeschermingsmiddelen op geïmporteerde rozen uit niet-EU-landen</w:t>
      </w:r>
      <w:r w:rsidRPr="6C79AFBF" w:rsidR="03295F2F">
        <w:rPr>
          <w:rFonts w:ascii="Verdana" w:hAnsi="Verdana" w:eastAsia="Verdana" w:cs="Verdana"/>
          <w:sz w:val="18"/>
          <w:szCs w:val="18"/>
        </w:rPr>
        <w:t xml:space="preserve"> (Kamerstuk 27858</w:t>
      </w:r>
      <w:r w:rsidRPr="6C79AFBF" w:rsidR="355EFFEC">
        <w:rPr>
          <w:rFonts w:ascii="Verdana" w:hAnsi="Verdana" w:eastAsia="Verdana" w:cs="Verdana"/>
          <w:sz w:val="18"/>
          <w:szCs w:val="18"/>
        </w:rPr>
        <w:t>, nr. 740</w:t>
      </w:r>
      <w:r w:rsidRPr="6C79AFBF" w:rsidR="03295F2F">
        <w:rPr>
          <w:rFonts w:ascii="Verdana" w:hAnsi="Verdana" w:eastAsia="Verdana" w:cs="Verdana"/>
          <w:sz w:val="18"/>
          <w:szCs w:val="18"/>
        </w:rPr>
        <w:t>)</w:t>
      </w:r>
      <w:r w:rsidRPr="6C79AFBF">
        <w:rPr>
          <w:rFonts w:ascii="Verdana" w:hAnsi="Verdana" w:eastAsia="Verdana" w:cs="Verdana"/>
          <w:sz w:val="18"/>
          <w:szCs w:val="18"/>
        </w:rPr>
        <w:t xml:space="preserve">. Aanleiding hiervoor was onder meer een vraag van het </w:t>
      </w:r>
      <w:r w:rsidRPr="6C79AFBF" w:rsidR="59E788B5">
        <w:rPr>
          <w:rFonts w:ascii="Verdana" w:hAnsi="Verdana" w:eastAsia="Verdana" w:cs="Verdana"/>
          <w:sz w:val="18"/>
          <w:szCs w:val="18"/>
        </w:rPr>
        <w:t xml:space="preserve">voormalig </w:t>
      </w:r>
      <w:r w:rsidRPr="6C79AFBF">
        <w:rPr>
          <w:rFonts w:ascii="Verdana" w:hAnsi="Verdana" w:eastAsia="Verdana" w:cs="Verdana"/>
          <w:sz w:val="18"/>
          <w:szCs w:val="18"/>
        </w:rPr>
        <w:t xml:space="preserve">lid Pierik (BBB) tijdens het </w:t>
      </w:r>
      <w:r w:rsidRPr="6C79AFBF" w:rsidR="00B61552">
        <w:rPr>
          <w:rFonts w:ascii="Verdana" w:hAnsi="Verdana" w:eastAsia="Verdana" w:cs="Verdana"/>
          <w:sz w:val="18"/>
          <w:szCs w:val="18"/>
        </w:rPr>
        <w:t xml:space="preserve">commissiedebat </w:t>
      </w:r>
      <w:r w:rsidRPr="6C79AFBF">
        <w:rPr>
          <w:rFonts w:ascii="Verdana" w:hAnsi="Verdana" w:eastAsia="Verdana" w:cs="Verdana"/>
          <w:sz w:val="18"/>
          <w:szCs w:val="18"/>
        </w:rPr>
        <w:t xml:space="preserve">Gewasbescherming </w:t>
      </w:r>
      <w:r w:rsidRPr="6C79AFBF" w:rsidR="7864BC85">
        <w:rPr>
          <w:rFonts w:ascii="Verdana" w:hAnsi="Verdana" w:eastAsia="Verdana" w:cs="Verdana"/>
          <w:sz w:val="18"/>
          <w:szCs w:val="18"/>
        </w:rPr>
        <w:t xml:space="preserve">op 15 mei 2024 </w:t>
      </w:r>
      <w:r w:rsidRPr="6C79AFBF">
        <w:rPr>
          <w:rFonts w:ascii="Verdana" w:hAnsi="Verdana" w:eastAsia="Verdana" w:cs="Verdana"/>
          <w:sz w:val="18"/>
          <w:szCs w:val="18"/>
        </w:rPr>
        <w:t>over de mogelijkheid om residulimieten vast te stellen voor sierteeltproducten waarop middelen worden aangetroffen die in Nederland niet zijn toegelaten.</w:t>
      </w:r>
    </w:p>
    <w:p w:rsidRPr="00087B79" w:rsidR="00EB1576" w:rsidP="6C79AFBF" w:rsidRDefault="0BCAC19B" w14:paraId="5EA37923" w14:textId="44A34269">
      <w:pPr>
        <w:spacing w:line="276" w:lineRule="auto"/>
        <w:rPr>
          <w:rFonts w:ascii="Verdana" w:hAnsi="Verdana" w:eastAsia="Verdana" w:cs="Verdana"/>
          <w:sz w:val="18"/>
          <w:szCs w:val="18"/>
        </w:rPr>
      </w:pPr>
      <w:r w:rsidRPr="6C79AFBF">
        <w:rPr>
          <w:rFonts w:ascii="Verdana" w:hAnsi="Verdana" w:eastAsia="Verdana" w:cs="Verdana"/>
          <w:sz w:val="18"/>
          <w:szCs w:val="18"/>
        </w:rPr>
        <w:t xml:space="preserve">De leden van de BBB-fractie constateren dat hiermee reeds langer aandacht wordt gevraagd voor het gelijke speelveld en voor mogelijke risico’s voor mens en milieu bij geïmporteerde producten. Kan de minister aangeven op welke wijze de bevindingen en aanbevelingen uit het </w:t>
      </w:r>
      <w:proofErr w:type="spellStart"/>
      <w:r w:rsidRPr="6C79AFBF">
        <w:rPr>
          <w:rFonts w:ascii="Verdana" w:hAnsi="Verdana" w:eastAsia="Verdana" w:cs="Verdana"/>
          <w:sz w:val="18"/>
          <w:szCs w:val="18"/>
        </w:rPr>
        <w:t>BuRO</w:t>
      </w:r>
      <w:proofErr w:type="spellEnd"/>
      <w:r w:rsidRPr="6C79AFBF">
        <w:rPr>
          <w:rFonts w:ascii="Verdana" w:hAnsi="Verdana" w:eastAsia="Verdana" w:cs="Verdana"/>
          <w:sz w:val="18"/>
          <w:szCs w:val="18"/>
        </w:rPr>
        <w:t>-rapport worden betrokken bij de Nederlandse inzet ten aanzien van de voorgestelde aanpassingen van de MRL-systematiek in het Omnibuspakket? Is de minister bereid in Brussel expliciet te bepleiten dat, waar werkzame stoffen in de EU niet langer zijn toegelaten vanwege risico’s voor mens, dier of milieu, dit ook consequenties heeft voor de residunormen op geïmporteerde producten, inclusief sierteeltproducten?</w:t>
      </w:r>
      <w:r w:rsidRPr="6C79AFBF" w:rsidR="2FA7CF80">
        <w:rPr>
          <w:rFonts w:ascii="Verdana" w:hAnsi="Verdana" w:eastAsia="Verdana" w:cs="Verdana"/>
          <w:sz w:val="18"/>
          <w:szCs w:val="18"/>
        </w:rPr>
        <w:t xml:space="preserve"> </w:t>
      </w:r>
      <w:r w:rsidRPr="6C79AFBF">
        <w:rPr>
          <w:rFonts w:ascii="Verdana" w:hAnsi="Verdana" w:eastAsia="Verdana" w:cs="Verdana"/>
          <w:sz w:val="18"/>
          <w:szCs w:val="18"/>
        </w:rPr>
        <w:t xml:space="preserve">Kan de minister bevestigen dat de inzet van Nederland in lijn is met het eerder door het </w:t>
      </w:r>
      <w:r w:rsidRPr="6C79AFBF" w:rsidR="4144397D">
        <w:rPr>
          <w:rFonts w:ascii="Verdana" w:hAnsi="Verdana" w:eastAsia="Verdana" w:cs="Verdana"/>
          <w:sz w:val="18"/>
          <w:szCs w:val="18"/>
        </w:rPr>
        <w:t xml:space="preserve">voormalig </w:t>
      </w:r>
      <w:r w:rsidRPr="6C79AFBF">
        <w:rPr>
          <w:rFonts w:ascii="Verdana" w:hAnsi="Verdana" w:eastAsia="Verdana" w:cs="Verdana"/>
          <w:sz w:val="18"/>
          <w:szCs w:val="18"/>
        </w:rPr>
        <w:t>lid Pierik (BBB) opgebrachte punt dat het onwenselijk is dat producten uit derde landen op de Europese markt worden toegelaten met residuen van middelen die hier niet zijn toegestaan? De</w:t>
      </w:r>
      <w:r w:rsidRPr="6C79AFBF" w:rsidR="07F6692C">
        <w:rPr>
          <w:rFonts w:ascii="Verdana" w:hAnsi="Verdana" w:eastAsia="Verdana" w:cs="Verdana"/>
          <w:sz w:val="18"/>
          <w:szCs w:val="18"/>
        </w:rPr>
        <w:t>ze</w:t>
      </w:r>
      <w:r w:rsidRPr="6C79AFBF">
        <w:rPr>
          <w:rFonts w:ascii="Verdana" w:hAnsi="Verdana" w:eastAsia="Verdana" w:cs="Verdana"/>
          <w:sz w:val="18"/>
          <w:szCs w:val="18"/>
        </w:rPr>
        <w:t xml:space="preserve"> leden vragen de minister voorts of hij </w:t>
      </w:r>
      <w:r w:rsidRPr="6C79AFBF" w:rsidR="000A0245">
        <w:rPr>
          <w:rFonts w:ascii="Verdana" w:hAnsi="Verdana" w:eastAsia="Verdana" w:cs="Verdana"/>
          <w:sz w:val="18"/>
          <w:szCs w:val="18"/>
        </w:rPr>
        <w:t>de mening deelt</w:t>
      </w:r>
      <w:r w:rsidRPr="6C79AFBF">
        <w:rPr>
          <w:rFonts w:ascii="Verdana" w:hAnsi="Verdana" w:eastAsia="Verdana" w:cs="Verdana"/>
          <w:sz w:val="18"/>
          <w:szCs w:val="18"/>
        </w:rPr>
        <w:t xml:space="preserve"> dat het voorstel van de </w:t>
      </w:r>
      <w:r w:rsidRPr="6C79AFBF" w:rsidR="36EF6B4C">
        <w:rPr>
          <w:rFonts w:ascii="Verdana" w:hAnsi="Verdana" w:eastAsia="Verdana" w:cs="Verdana"/>
          <w:sz w:val="18"/>
          <w:szCs w:val="18"/>
        </w:rPr>
        <w:t>EC</w:t>
      </w:r>
      <w:r w:rsidRPr="6C79AFBF">
        <w:rPr>
          <w:rFonts w:ascii="Verdana" w:hAnsi="Verdana" w:eastAsia="Verdana" w:cs="Verdana"/>
          <w:sz w:val="18"/>
          <w:szCs w:val="18"/>
        </w:rPr>
        <w:t xml:space="preserve"> een concrete kans biedt om het principe </w:t>
      </w:r>
      <w:r w:rsidRPr="6C79AFBF" w:rsidR="000A0245">
        <w:rPr>
          <w:rFonts w:ascii="Verdana" w:hAnsi="Verdana" w:eastAsia="Verdana" w:cs="Verdana"/>
          <w:sz w:val="18"/>
          <w:szCs w:val="18"/>
        </w:rPr>
        <w:t>‘</w:t>
      </w:r>
      <w:r w:rsidRPr="6C79AFBF">
        <w:rPr>
          <w:rFonts w:ascii="Verdana" w:hAnsi="Verdana" w:eastAsia="Verdana" w:cs="Verdana"/>
          <w:sz w:val="18"/>
          <w:szCs w:val="18"/>
        </w:rPr>
        <w:t>wat we niet mogen produceren, mogen we niet importeren</w:t>
      </w:r>
      <w:r w:rsidRPr="6C79AFBF" w:rsidR="000A0245">
        <w:rPr>
          <w:rFonts w:ascii="Verdana" w:hAnsi="Verdana" w:eastAsia="Verdana" w:cs="Verdana"/>
          <w:sz w:val="18"/>
          <w:szCs w:val="18"/>
        </w:rPr>
        <w:t>’</w:t>
      </w:r>
      <w:r w:rsidRPr="6C79AFBF">
        <w:rPr>
          <w:rFonts w:ascii="Verdana" w:hAnsi="Verdana" w:eastAsia="Verdana" w:cs="Verdana"/>
          <w:sz w:val="18"/>
          <w:szCs w:val="18"/>
        </w:rPr>
        <w:t xml:space="preserve"> steviger te verankeren, mede in het licht van de uitkomsten van het </w:t>
      </w:r>
      <w:proofErr w:type="spellStart"/>
      <w:r w:rsidRPr="6C79AFBF">
        <w:rPr>
          <w:rFonts w:ascii="Verdana" w:hAnsi="Verdana" w:eastAsia="Verdana" w:cs="Verdana"/>
          <w:sz w:val="18"/>
          <w:szCs w:val="18"/>
        </w:rPr>
        <w:t>BuRO</w:t>
      </w:r>
      <w:proofErr w:type="spellEnd"/>
      <w:r w:rsidRPr="6C79AFBF">
        <w:rPr>
          <w:rFonts w:ascii="Verdana" w:hAnsi="Verdana" w:eastAsia="Verdana" w:cs="Verdana"/>
          <w:sz w:val="18"/>
          <w:szCs w:val="18"/>
        </w:rPr>
        <w:t>-onderzoek.</w:t>
      </w:r>
    </w:p>
    <w:p w:rsidRPr="00087B79" w:rsidR="00EB1576" w:rsidP="6C79AFBF" w:rsidRDefault="0BCAC19B" w14:paraId="69B6161E" w14:textId="594737A2">
      <w:pPr>
        <w:spacing w:line="276" w:lineRule="auto"/>
        <w:rPr>
          <w:rFonts w:ascii="Verdana" w:hAnsi="Verdana" w:eastAsia="Verdana" w:cs="Verdana"/>
          <w:sz w:val="18"/>
          <w:szCs w:val="18"/>
        </w:rPr>
      </w:pPr>
      <w:r w:rsidRPr="6C79AFBF">
        <w:rPr>
          <w:rFonts w:ascii="Verdana" w:hAnsi="Verdana" w:eastAsia="Verdana" w:cs="Verdana"/>
          <w:sz w:val="18"/>
          <w:szCs w:val="18"/>
        </w:rPr>
        <w:t xml:space="preserve">De leden van de BBB-fractie hebben kennisgenomen van de discussie over het voorstel om over te stappen van een vaste herbeoordelingscyclus (van doorgaans 10 tot 15 jaar) naar een meer </w:t>
      </w:r>
      <w:proofErr w:type="spellStart"/>
      <w:r w:rsidRPr="6C79AFBF">
        <w:rPr>
          <w:rFonts w:ascii="Verdana" w:hAnsi="Verdana" w:eastAsia="Verdana" w:cs="Verdana"/>
          <w:sz w:val="18"/>
          <w:szCs w:val="18"/>
        </w:rPr>
        <w:t>risicogebaseerde</w:t>
      </w:r>
      <w:proofErr w:type="spellEnd"/>
      <w:r w:rsidRPr="6C79AFBF">
        <w:rPr>
          <w:rFonts w:ascii="Verdana" w:hAnsi="Verdana" w:eastAsia="Verdana" w:cs="Verdana"/>
          <w:sz w:val="18"/>
          <w:szCs w:val="18"/>
        </w:rPr>
        <w:t xml:space="preserve"> systematiek. Kan de minister bevestigen dat onder het huidige systeem werkzame stoffen in beginsel voor een vaste periode van 10 tot 15 jaar worden toegelaten, waarna herbeoordeling plaatsvindt? Klopt het dat het voorgestelde systeem het mogelijk maakt om werkzame stoffen opnieuw te beoordelen zodra daar op basis van nieuwe wetenschappelijke inzichten of risicosignalen aanleiding toe is, dus ook vóór afloop van een vaste termijn?</w:t>
      </w:r>
      <w:r w:rsidRPr="6C79AFBF" w:rsidR="005E3CCC">
        <w:rPr>
          <w:rFonts w:ascii="Verdana" w:hAnsi="Verdana" w:eastAsia="Verdana" w:cs="Verdana"/>
          <w:sz w:val="18"/>
          <w:szCs w:val="18"/>
        </w:rPr>
        <w:t xml:space="preserve"> Deelt de minister de mening</w:t>
      </w:r>
      <w:r w:rsidRPr="6C79AFBF">
        <w:rPr>
          <w:rFonts w:ascii="Verdana" w:hAnsi="Verdana" w:eastAsia="Verdana" w:cs="Verdana"/>
          <w:sz w:val="18"/>
          <w:szCs w:val="18"/>
        </w:rPr>
        <w:t xml:space="preserve"> dat een </w:t>
      </w:r>
      <w:proofErr w:type="spellStart"/>
      <w:r w:rsidRPr="6C79AFBF">
        <w:rPr>
          <w:rFonts w:ascii="Verdana" w:hAnsi="Verdana" w:eastAsia="Verdana" w:cs="Verdana"/>
          <w:sz w:val="18"/>
          <w:szCs w:val="18"/>
        </w:rPr>
        <w:t>risicogebaseerde</w:t>
      </w:r>
      <w:proofErr w:type="spellEnd"/>
      <w:r w:rsidRPr="6C79AFBF">
        <w:rPr>
          <w:rFonts w:ascii="Verdana" w:hAnsi="Verdana" w:eastAsia="Verdana" w:cs="Verdana"/>
          <w:sz w:val="18"/>
          <w:szCs w:val="18"/>
        </w:rPr>
        <w:t xml:space="preserve"> benadering juist kan bijdragen aan een effectiever beschermingsniveau doordat sneller kan worden ingegrepen wanneer nieuwe risico’s zich aandienen, terwijl middelen zonder nieuwe risicosignalen niet onnodig door een volledige herbeoordeling hoeven? Kan de minister expliciet bevestigen dat de toelatingscriteria zelf niet worden versoepeld, maar dat het hier gaat om een aanpassing van de procedure en prioritering?</w:t>
      </w:r>
    </w:p>
    <w:p w:rsidRPr="00087B79" w:rsidR="00EB1576" w:rsidP="6C79AFBF" w:rsidRDefault="0BCAC19B" w14:paraId="416DDE96" w14:textId="0BE1B6A0">
      <w:pPr>
        <w:spacing w:line="276" w:lineRule="auto"/>
        <w:rPr>
          <w:rFonts w:ascii="Verdana" w:hAnsi="Verdana" w:eastAsia="Verdana" w:cs="Verdana"/>
          <w:sz w:val="18"/>
          <w:szCs w:val="18"/>
        </w:rPr>
      </w:pPr>
      <w:r w:rsidRPr="6C79AFBF">
        <w:rPr>
          <w:rFonts w:ascii="Verdana" w:hAnsi="Verdana" w:eastAsia="Verdana" w:cs="Verdana"/>
          <w:sz w:val="18"/>
          <w:szCs w:val="18"/>
        </w:rPr>
        <w:t xml:space="preserve">De leden van de BBB-fractie wijzen erop dat </w:t>
      </w:r>
      <w:r w:rsidRPr="6C79AFBF" w:rsidR="5D1B0C42">
        <w:rPr>
          <w:rFonts w:ascii="Verdana" w:hAnsi="Verdana" w:eastAsia="Verdana" w:cs="Verdana"/>
          <w:sz w:val="18"/>
          <w:szCs w:val="18"/>
        </w:rPr>
        <w:t>de</w:t>
      </w:r>
      <w:r w:rsidRPr="6C79AFBF">
        <w:rPr>
          <w:rFonts w:ascii="Verdana" w:hAnsi="Verdana" w:eastAsia="Verdana" w:cs="Verdana"/>
          <w:sz w:val="18"/>
          <w:szCs w:val="18"/>
        </w:rPr>
        <w:t xml:space="preserve"> motie</w:t>
      </w:r>
      <w:r w:rsidRPr="6C79AFBF" w:rsidR="001424DB">
        <w:rPr>
          <w:rFonts w:ascii="Verdana" w:hAnsi="Verdana" w:eastAsia="Verdana" w:cs="Verdana"/>
          <w:sz w:val="18"/>
          <w:szCs w:val="18"/>
        </w:rPr>
        <w:t xml:space="preserve"> van de leden </w:t>
      </w:r>
      <w:r w:rsidRPr="6C79AFBF" w:rsidR="51128D18">
        <w:rPr>
          <w:rFonts w:ascii="Verdana" w:hAnsi="Verdana" w:eastAsia="Verdana" w:cs="Verdana"/>
          <w:sz w:val="18"/>
          <w:szCs w:val="18"/>
        </w:rPr>
        <w:t>Podt</w:t>
      </w:r>
      <w:r w:rsidRPr="6C79AFBF" w:rsidR="001424DB">
        <w:rPr>
          <w:rFonts w:ascii="Verdana" w:hAnsi="Verdana" w:eastAsia="Verdana" w:cs="Verdana"/>
          <w:sz w:val="18"/>
          <w:szCs w:val="18"/>
        </w:rPr>
        <w:t xml:space="preserve"> (D66) en </w:t>
      </w:r>
      <w:r w:rsidRPr="6C79AFBF" w:rsidR="51128D18">
        <w:rPr>
          <w:rFonts w:ascii="Verdana" w:hAnsi="Verdana" w:eastAsia="Verdana" w:cs="Verdana"/>
          <w:sz w:val="18"/>
          <w:szCs w:val="18"/>
        </w:rPr>
        <w:t>Bromet</w:t>
      </w:r>
      <w:r w:rsidRPr="6C79AFBF" w:rsidR="001424DB">
        <w:rPr>
          <w:rFonts w:ascii="Verdana" w:hAnsi="Verdana" w:eastAsia="Verdana" w:cs="Verdana"/>
          <w:sz w:val="18"/>
          <w:szCs w:val="18"/>
        </w:rPr>
        <w:t xml:space="preserve"> (GroenLinks-PvdA)</w:t>
      </w:r>
      <w:r w:rsidRPr="6C79AFBF">
        <w:rPr>
          <w:rFonts w:ascii="Verdana" w:hAnsi="Verdana" w:eastAsia="Verdana" w:cs="Verdana"/>
          <w:sz w:val="18"/>
          <w:szCs w:val="18"/>
        </w:rPr>
        <w:t xml:space="preserve"> (</w:t>
      </w:r>
      <w:r w:rsidRPr="6C79AFBF" w:rsidR="3E90B202">
        <w:rPr>
          <w:rFonts w:ascii="Verdana" w:hAnsi="Verdana" w:eastAsia="Verdana" w:cs="Verdana"/>
          <w:sz w:val="18"/>
          <w:szCs w:val="18"/>
        </w:rPr>
        <w:t>Kamerstuk 21501-32, nr. 1744)</w:t>
      </w:r>
      <w:r w:rsidRPr="6C79AFBF">
        <w:rPr>
          <w:rFonts w:ascii="Verdana" w:hAnsi="Verdana" w:eastAsia="Verdana" w:cs="Verdana"/>
          <w:sz w:val="18"/>
          <w:szCs w:val="18"/>
        </w:rPr>
        <w:t xml:space="preserve"> is aangenomen</w:t>
      </w:r>
      <w:r w:rsidRPr="6C79AFBF" w:rsidR="29FC5DEC">
        <w:rPr>
          <w:rFonts w:ascii="Verdana" w:hAnsi="Verdana" w:eastAsia="Verdana" w:cs="Verdana"/>
          <w:sz w:val="18"/>
          <w:szCs w:val="18"/>
        </w:rPr>
        <w:t>,</w:t>
      </w:r>
      <w:r w:rsidRPr="6C79AFBF">
        <w:rPr>
          <w:rFonts w:ascii="Verdana" w:hAnsi="Verdana" w:eastAsia="Verdana" w:cs="Verdana"/>
          <w:sz w:val="18"/>
          <w:szCs w:val="18"/>
        </w:rPr>
        <w:t xml:space="preserve"> waarin wordt gesuggereerd dat sprake zou zijn van toelating “voor onbepaalde tijd”. Kan de minister aangeven op welke onderdelen van het </w:t>
      </w:r>
      <w:r w:rsidRPr="6C79AFBF" w:rsidR="2CE61C42">
        <w:rPr>
          <w:rFonts w:ascii="Verdana" w:hAnsi="Verdana" w:eastAsia="Verdana" w:cs="Verdana"/>
          <w:sz w:val="18"/>
          <w:szCs w:val="18"/>
        </w:rPr>
        <w:t>Omnibus-</w:t>
      </w:r>
      <w:r w:rsidRPr="6C79AFBF">
        <w:rPr>
          <w:rFonts w:ascii="Verdana" w:hAnsi="Verdana" w:eastAsia="Verdana" w:cs="Verdana"/>
          <w:sz w:val="18"/>
          <w:szCs w:val="18"/>
        </w:rPr>
        <w:t xml:space="preserve">voorstel deze kwalificatie zou zijn gebaseerd? Deelt de minister de opvatting van deze leden dat een </w:t>
      </w:r>
      <w:proofErr w:type="spellStart"/>
      <w:r w:rsidRPr="6C79AFBF">
        <w:rPr>
          <w:rFonts w:ascii="Verdana" w:hAnsi="Verdana" w:eastAsia="Verdana" w:cs="Verdana"/>
          <w:sz w:val="18"/>
          <w:szCs w:val="18"/>
        </w:rPr>
        <w:t>risicogebaseerde</w:t>
      </w:r>
      <w:proofErr w:type="spellEnd"/>
      <w:r w:rsidRPr="6C79AFBF">
        <w:rPr>
          <w:rFonts w:ascii="Verdana" w:hAnsi="Verdana" w:eastAsia="Verdana" w:cs="Verdana"/>
          <w:sz w:val="18"/>
          <w:szCs w:val="18"/>
        </w:rPr>
        <w:t xml:space="preserve"> herbeoordeling juist geen blanco toelating inhoudt, maar een systeem waarin actuele wetenschappelijke inzichten centraal staan?</w:t>
      </w:r>
      <w:r w:rsidRPr="6C79AFBF" w:rsidR="4D3DD729">
        <w:rPr>
          <w:rFonts w:ascii="Verdana" w:hAnsi="Verdana" w:eastAsia="Verdana" w:cs="Verdana"/>
          <w:sz w:val="18"/>
          <w:szCs w:val="18"/>
        </w:rPr>
        <w:t xml:space="preserve"> </w:t>
      </w:r>
      <w:r w:rsidRPr="6C79AFBF">
        <w:rPr>
          <w:rFonts w:ascii="Verdana" w:hAnsi="Verdana" w:eastAsia="Verdana" w:cs="Verdana"/>
          <w:sz w:val="18"/>
          <w:szCs w:val="18"/>
        </w:rPr>
        <w:t>Deze leden zijn van mening dat het voorgestelde systeem, mits goed ingericht, kan bijdragen aan zowel veiligheid als werkbaarheid voor ondernemers. Zij vragen de minister of hij deze analyse deelt en of hij bereid is dit ook nadrukkelijk in Brussel uit te dragen.</w:t>
      </w:r>
      <w:r w:rsidRPr="6C79AFBF" w:rsidR="14E0871D">
        <w:rPr>
          <w:rFonts w:ascii="Verdana" w:hAnsi="Verdana" w:eastAsia="Verdana" w:cs="Verdana"/>
          <w:sz w:val="18"/>
          <w:szCs w:val="18"/>
        </w:rPr>
        <w:t xml:space="preserve"> </w:t>
      </w:r>
      <w:r w:rsidRPr="6C79AFBF">
        <w:rPr>
          <w:rFonts w:ascii="Verdana" w:hAnsi="Verdana" w:eastAsia="Verdana" w:cs="Verdana"/>
          <w:sz w:val="18"/>
          <w:szCs w:val="18"/>
        </w:rPr>
        <w:t>Is de minister het daarnaast met de</w:t>
      </w:r>
      <w:r w:rsidRPr="6C79AFBF" w:rsidR="6BE1C68B">
        <w:rPr>
          <w:rFonts w:ascii="Verdana" w:hAnsi="Verdana" w:eastAsia="Verdana" w:cs="Verdana"/>
          <w:sz w:val="18"/>
          <w:szCs w:val="18"/>
        </w:rPr>
        <w:t>ze</w:t>
      </w:r>
      <w:r w:rsidRPr="6C79AFBF">
        <w:rPr>
          <w:rFonts w:ascii="Verdana" w:hAnsi="Verdana" w:eastAsia="Verdana" w:cs="Verdana"/>
          <w:sz w:val="18"/>
          <w:szCs w:val="18"/>
        </w:rPr>
        <w:t xml:space="preserve"> leden eens dat bijvoorbeeld versterken van de mogelijkheden om </w:t>
      </w:r>
      <w:proofErr w:type="spellStart"/>
      <w:r w:rsidRPr="6C79AFBF">
        <w:rPr>
          <w:rFonts w:ascii="Verdana" w:hAnsi="Verdana" w:eastAsia="Verdana" w:cs="Verdana"/>
          <w:sz w:val="18"/>
          <w:szCs w:val="18"/>
        </w:rPr>
        <w:t>MRL’s</w:t>
      </w:r>
      <w:proofErr w:type="spellEnd"/>
      <w:r w:rsidRPr="6C79AFBF">
        <w:rPr>
          <w:rFonts w:ascii="Verdana" w:hAnsi="Verdana" w:eastAsia="Verdana" w:cs="Verdana"/>
          <w:sz w:val="18"/>
          <w:szCs w:val="18"/>
        </w:rPr>
        <w:t xml:space="preserve"> bij invoer aan te passen moeilijk te rijmen is met de stelling (in de motie</w:t>
      </w:r>
      <w:r w:rsidRPr="6C79AFBF" w:rsidR="003636B8">
        <w:rPr>
          <w:rFonts w:ascii="Verdana" w:hAnsi="Verdana" w:eastAsia="Verdana" w:cs="Verdana"/>
          <w:sz w:val="18"/>
          <w:szCs w:val="18"/>
        </w:rPr>
        <w:t xml:space="preserve"> van de leden </w:t>
      </w:r>
      <w:r w:rsidRPr="6C79AFBF">
        <w:rPr>
          <w:rFonts w:ascii="Verdana" w:hAnsi="Verdana" w:eastAsia="Verdana" w:cs="Verdana"/>
          <w:sz w:val="18"/>
          <w:szCs w:val="18"/>
        </w:rPr>
        <w:t>Podt</w:t>
      </w:r>
      <w:r w:rsidRPr="6C79AFBF" w:rsidR="003636B8">
        <w:rPr>
          <w:rFonts w:ascii="Verdana" w:hAnsi="Verdana" w:eastAsia="Verdana" w:cs="Verdana"/>
          <w:sz w:val="18"/>
          <w:szCs w:val="18"/>
        </w:rPr>
        <w:t xml:space="preserve"> (D66) en </w:t>
      </w:r>
      <w:r w:rsidRPr="6C79AFBF">
        <w:rPr>
          <w:rFonts w:ascii="Verdana" w:hAnsi="Verdana" w:eastAsia="Verdana" w:cs="Verdana"/>
          <w:sz w:val="18"/>
          <w:szCs w:val="18"/>
        </w:rPr>
        <w:t>Bromet</w:t>
      </w:r>
      <w:r w:rsidRPr="6C79AFBF" w:rsidR="003636B8">
        <w:rPr>
          <w:rFonts w:ascii="Verdana" w:hAnsi="Verdana" w:eastAsia="Verdana" w:cs="Verdana"/>
          <w:sz w:val="18"/>
          <w:szCs w:val="18"/>
        </w:rPr>
        <w:t xml:space="preserve"> (GroenLinks-PvdA)</w:t>
      </w:r>
      <w:r w:rsidRPr="6C79AFBF" w:rsidR="754F0400">
        <w:rPr>
          <w:rFonts w:ascii="Verdana" w:hAnsi="Verdana" w:eastAsia="Verdana" w:cs="Verdana"/>
          <w:sz w:val="18"/>
          <w:szCs w:val="18"/>
        </w:rPr>
        <w:t xml:space="preserve"> (Kamerstuk 21501-32, nr. 1744)</w:t>
      </w:r>
      <w:r w:rsidRPr="6C79AFBF">
        <w:rPr>
          <w:rFonts w:ascii="Verdana" w:hAnsi="Verdana" w:eastAsia="Verdana" w:cs="Verdana"/>
          <w:sz w:val="18"/>
          <w:szCs w:val="18"/>
        </w:rPr>
        <w:t>) dat dit pakket zou leiden tot een verzwakking van de bescherming van volksgezondheid en milieu?</w:t>
      </w:r>
    </w:p>
    <w:p w:rsidRPr="00087B79" w:rsidR="00EB1576" w:rsidP="6C79AFBF" w:rsidRDefault="0BCAC19B" w14:paraId="3D6A89D3" w14:textId="4D899E72">
      <w:pPr>
        <w:spacing w:line="276" w:lineRule="auto"/>
        <w:rPr>
          <w:rFonts w:ascii="Verdana" w:hAnsi="Verdana" w:eastAsia="Verdana" w:cs="Verdana"/>
          <w:sz w:val="18"/>
          <w:szCs w:val="18"/>
        </w:rPr>
      </w:pPr>
      <w:r w:rsidRPr="6C79AFBF">
        <w:rPr>
          <w:rFonts w:ascii="Verdana" w:hAnsi="Verdana" w:eastAsia="Verdana" w:cs="Verdana"/>
          <w:sz w:val="18"/>
          <w:szCs w:val="18"/>
        </w:rPr>
        <w:lastRenderedPageBreak/>
        <w:t>De leden van de BBB-fractie wijzen daarnaast op de motie</w:t>
      </w:r>
      <w:r w:rsidRPr="6C79AFBF" w:rsidR="003636B8">
        <w:rPr>
          <w:rFonts w:ascii="Verdana" w:hAnsi="Verdana" w:eastAsia="Verdana" w:cs="Verdana"/>
          <w:sz w:val="18"/>
          <w:szCs w:val="18"/>
        </w:rPr>
        <w:t xml:space="preserve"> van het lid </w:t>
      </w:r>
      <w:r w:rsidRPr="6C79AFBF">
        <w:rPr>
          <w:rFonts w:ascii="Verdana" w:hAnsi="Verdana" w:eastAsia="Verdana" w:cs="Verdana"/>
          <w:sz w:val="18"/>
          <w:szCs w:val="18"/>
        </w:rPr>
        <w:t>Van der Plas</w:t>
      </w:r>
      <w:r w:rsidRPr="6C79AFBF" w:rsidR="003636B8">
        <w:rPr>
          <w:rFonts w:ascii="Verdana" w:hAnsi="Verdana" w:eastAsia="Verdana" w:cs="Verdana"/>
          <w:sz w:val="18"/>
          <w:szCs w:val="18"/>
        </w:rPr>
        <w:t xml:space="preserve"> (BBB)</w:t>
      </w:r>
      <w:r w:rsidRPr="6C79AFBF">
        <w:rPr>
          <w:rFonts w:ascii="Verdana" w:hAnsi="Verdana" w:eastAsia="Verdana" w:cs="Verdana"/>
          <w:sz w:val="18"/>
          <w:szCs w:val="18"/>
        </w:rPr>
        <w:t xml:space="preserve"> </w:t>
      </w:r>
      <w:r w:rsidRPr="6C79AFBF" w:rsidR="24CD1A96">
        <w:rPr>
          <w:rFonts w:ascii="Verdana" w:hAnsi="Verdana" w:eastAsia="Verdana" w:cs="Verdana"/>
          <w:sz w:val="18"/>
          <w:szCs w:val="18"/>
        </w:rPr>
        <w:t>(Kamerstuk 21501-32, nr. 1759)</w:t>
      </w:r>
      <w:r w:rsidRPr="6C79AFBF">
        <w:rPr>
          <w:rFonts w:ascii="Verdana" w:hAnsi="Verdana" w:eastAsia="Verdana" w:cs="Verdana"/>
          <w:sz w:val="18"/>
          <w:szCs w:val="18"/>
        </w:rPr>
        <w:t>, waarin de regering wordt verzocht voorstellen van de E</w:t>
      </w:r>
      <w:r w:rsidRPr="6C79AFBF" w:rsidR="543A6C29">
        <w:rPr>
          <w:rFonts w:ascii="Verdana" w:hAnsi="Verdana" w:eastAsia="Verdana" w:cs="Verdana"/>
          <w:sz w:val="18"/>
          <w:szCs w:val="18"/>
        </w:rPr>
        <w:t>C</w:t>
      </w:r>
      <w:r w:rsidRPr="6C79AFBF">
        <w:rPr>
          <w:rFonts w:ascii="Verdana" w:hAnsi="Verdana" w:eastAsia="Verdana" w:cs="Verdana"/>
          <w:sz w:val="18"/>
          <w:szCs w:val="18"/>
        </w:rPr>
        <w:t xml:space="preserve"> ter vereenvoudiging van wet- en regelgeving met open vizier tegemoet te treden en niet op voorhand langs de meetlat te leggen dat elke vorm van versoepeling moet worden afgewezen. Kan de minister toelichten op welke wijze hij uitvoering geeft aan deze motie bij de beoordeling van het onderhavige Omnibuspakket? Is de minister bereid, indien wordt gepleit voor aanvullende impact</w:t>
      </w:r>
      <w:r w:rsidRPr="6C79AFBF" w:rsidR="00086486">
        <w:rPr>
          <w:rFonts w:ascii="Verdana" w:hAnsi="Verdana" w:eastAsia="Verdana" w:cs="Verdana"/>
          <w:sz w:val="18"/>
          <w:szCs w:val="18"/>
        </w:rPr>
        <w:t xml:space="preserve"> </w:t>
      </w:r>
      <w:r w:rsidRPr="6C79AFBF">
        <w:rPr>
          <w:rFonts w:ascii="Verdana" w:hAnsi="Verdana" w:eastAsia="Verdana" w:cs="Verdana"/>
          <w:sz w:val="18"/>
          <w:szCs w:val="18"/>
        </w:rPr>
        <w:t>assessments</w:t>
      </w:r>
      <w:r w:rsidRPr="6C79AFBF" w:rsidR="0064233F">
        <w:rPr>
          <w:rFonts w:ascii="Verdana" w:hAnsi="Verdana" w:eastAsia="Verdana" w:cs="Verdana"/>
          <w:sz w:val="18"/>
          <w:szCs w:val="18"/>
        </w:rPr>
        <w:t>,</w:t>
      </w:r>
      <w:r w:rsidRPr="6C79AFBF">
        <w:rPr>
          <w:rFonts w:ascii="Verdana" w:hAnsi="Verdana" w:eastAsia="Verdana" w:cs="Verdana"/>
          <w:sz w:val="18"/>
          <w:szCs w:val="18"/>
        </w:rPr>
        <w:t xml:space="preserve"> daarbij ook nadrukkelijk de gevolgen voor concurrentiepositie, verdienvermogen en praktische uitvoerbaarheid voor ondernemers mee te nemen, conform de genoemde motie?</w:t>
      </w:r>
    </w:p>
    <w:p w:rsidR="11590E89" w:rsidP="11590E89" w:rsidRDefault="0BCAC19B" w14:paraId="27722E97" w14:textId="7325F8CD">
      <w:pPr>
        <w:spacing w:line="276" w:lineRule="auto"/>
        <w:rPr>
          <w:rFonts w:ascii="Verdana" w:hAnsi="Verdana" w:eastAsia="Verdana" w:cs="Verdana"/>
          <w:sz w:val="18"/>
          <w:szCs w:val="18"/>
        </w:rPr>
      </w:pPr>
      <w:r w:rsidRPr="6C79AFBF">
        <w:rPr>
          <w:rFonts w:ascii="Verdana" w:hAnsi="Verdana" w:eastAsia="Verdana" w:cs="Verdana"/>
          <w:sz w:val="18"/>
          <w:szCs w:val="18"/>
        </w:rPr>
        <w:t>De leden van de BBB-fractie merken op dat uit sectorgegevens blijkt dat Nederlandse boeren en tuinders in de afgelopen jaren het gebruik van gewasbeschermingsmiddelen al substantieel hebben verminderd en dat Nederland in Europees perspectief relatief efficiënt en zorgvuldig omgaat met het gebruik van deze middelen. Kan de minister bevestigen dat Nederland in vergelijking met veel andere lidstaten al relatief weinig middelen per hectare gebruikt en dat verdere verduurzaming in belangrijke mate afhankelijk is van de beschikbaarheid van effectieve, laag-risico alternatieven?</w:t>
      </w:r>
      <w:r w:rsidRPr="6C79AFBF" w:rsidR="0C68E3FF">
        <w:rPr>
          <w:rFonts w:ascii="Verdana" w:hAnsi="Verdana" w:eastAsia="Verdana" w:cs="Verdana"/>
          <w:sz w:val="18"/>
          <w:szCs w:val="18"/>
        </w:rPr>
        <w:t xml:space="preserve"> </w:t>
      </w:r>
      <w:r w:rsidRPr="6C79AFBF">
        <w:rPr>
          <w:rFonts w:ascii="Verdana" w:hAnsi="Verdana" w:eastAsia="Verdana" w:cs="Verdana"/>
          <w:sz w:val="18"/>
          <w:szCs w:val="18"/>
        </w:rPr>
        <w:t xml:space="preserve">Deelt de minister de opvatting dat het versnellen van de toelating van </w:t>
      </w:r>
      <w:proofErr w:type="spellStart"/>
      <w:r w:rsidRPr="6C79AFBF">
        <w:rPr>
          <w:rFonts w:ascii="Verdana" w:hAnsi="Verdana" w:eastAsia="Verdana" w:cs="Verdana"/>
          <w:sz w:val="18"/>
          <w:szCs w:val="18"/>
        </w:rPr>
        <w:t>biocontrol</w:t>
      </w:r>
      <w:proofErr w:type="spellEnd"/>
      <w:r w:rsidRPr="6C79AFBF">
        <w:rPr>
          <w:rFonts w:ascii="Verdana" w:hAnsi="Verdana" w:eastAsia="Verdana" w:cs="Verdana"/>
          <w:sz w:val="18"/>
          <w:szCs w:val="18"/>
        </w:rPr>
        <w:t>- en laag-risicomiddelen juist kan bijdragen aan verdere vermindering van het gebruik van zwaardere chemische middelen?</w:t>
      </w:r>
    </w:p>
    <w:p w:rsidR="6C79AFBF" w:rsidP="6C79AFBF" w:rsidRDefault="6C79AFBF" w14:paraId="2B7CC56E" w14:textId="552CA443">
      <w:pPr>
        <w:spacing w:after="0" w:line="276" w:lineRule="auto"/>
        <w:rPr>
          <w:rFonts w:ascii="Verdana" w:hAnsi="Verdana" w:eastAsia="Verdana" w:cs="Verdana"/>
          <w:b/>
          <w:bCs/>
          <w:color w:val="000000" w:themeColor="text1"/>
          <w:sz w:val="18"/>
          <w:szCs w:val="18"/>
        </w:rPr>
      </w:pPr>
    </w:p>
    <w:p w:rsidRPr="00087B79" w:rsidR="00EB1576" w:rsidP="6C79AFBF" w:rsidRDefault="29392508" w14:paraId="2FB8B858" w14:textId="362C1EEF">
      <w:pPr>
        <w:spacing w:after="0" w:line="276" w:lineRule="auto"/>
        <w:rPr>
          <w:rFonts w:ascii="Verdana" w:hAnsi="Verdana" w:eastAsia="Verdana" w:cs="Verdana"/>
          <w:color w:val="000000" w:themeColor="text1"/>
          <w:sz w:val="18"/>
          <w:szCs w:val="18"/>
        </w:rPr>
      </w:pPr>
      <w:r w:rsidRPr="6C79AFBF">
        <w:rPr>
          <w:rFonts w:ascii="Verdana" w:hAnsi="Verdana" w:eastAsia="Verdana" w:cs="Verdana"/>
          <w:b/>
          <w:bCs/>
          <w:color w:val="000000" w:themeColor="text1"/>
          <w:sz w:val="18"/>
          <w:szCs w:val="18"/>
        </w:rPr>
        <w:t>Vragen en opmerkingen van de leden van de SGP-fractie</w:t>
      </w:r>
      <w:r>
        <w:br/>
      </w:r>
      <w:r w:rsidRPr="6C79AFBF" w:rsidR="02D0D55B">
        <w:rPr>
          <w:rFonts w:ascii="Verdana" w:hAnsi="Verdana" w:eastAsia="Verdana" w:cs="Verdana"/>
          <w:sz w:val="18"/>
          <w:szCs w:val="18"/>
        </w:rPr>
        <w:t>De leden van de SGP-fractie hebben met belangstelling kennisgenomen van het voorliggende voorstel van de E</w:t>
      </w:r>
      <w:r w:rsidRPr="6C79AFBF" w:rsidR="08244C0A">
        <w:rPr>
          <w:rFonts w:ascii="Verdana" w:hAnsi="Verdana" w:eastAsia="Verdana" w:cs="Verdana"/>
          <w:sz w:val="18"/>
          <w:szCs w:val="18"/>
        </w:rPr>
        <w:t>C</w:t>
      </w:r>
      <w:r w:rsidRPr="6C79AFBF" w:rsidR="02D0D55B">
        <w:rPr>
          <w:rFonts w:ascii="Verdana" w:hAnsi="Verdana" w:eastAsia="Verdana" w:cs="Verdana"/>
          <w:sz w:val="18"/>
          <w:szCs w:val="18"/>
        </w:rPr>
        <w:t xml:space="preserve"> en de positieve reactie van het kabinet daarop. </w:t>
      </w:r>
      <w:r w:rsidRPr="6C79AFBF" w:rsidR="0064233F">
        <w:rPr>
          <w:rFonts w:ascii="Verdana" w:hAnsi="Verdana" w:eastAsia="Verdana" w:cs="Verdana"/>
          <w:sz w:val="18"/>
          <w:szCs w:val="18"/>
        </w:rPr>
        <w:t xml:space="preserve">Deze leden </w:t>
      </w:r>
      <w:r w:rsidRPr="6C79AFBF" w:rsidR="02D0D55B">
        <w:rPr>
          <w:rFonts w:ascii="Verdana" w:hAnsi="Verdana" w:eastAsia="Verdana" w:cs="Verdana"/>
          <w:sz w:val="18"/>
          <w:szCs w:val="18"/>
        </w:rPr>
        <w:t>steun</w:t>
      </w:r>
      <w:r w:rsidRPr="6C79AFBF" w:rsidR="4C5922D9">
        <w:rPr>
          <w:rFonts w:ascii="Verdana" w:hAnsi="Verdana" w:eastAsia="Verdana" w:cs="Verdana"/>
          <w:sz w:val="18"/>
          <w:szCs w:val="18"/>
        </w:rPr>
        <w:t>en</w:t>
      </w:r>
      <w:r w:rsidRPr="6C79AFBF" w:rsidR="02D0D55B">
        <w:rPr>
          <w:rFonts w:ascii="Verdana" w:hAnsi="Verdana" w:eastAsia="Verdana" w:cs="Verdana"/>
          <w:sz w:val="18"/>
          <w:szCs w:val="18"/>
        </w:rPr>
        <w:t xml:space="preserve"> onder meer de voorstellen voor versnelling van de toelating van </w:t>
      </w:r>
      <w:proofErr w:type="spellStart"/>
      <w:r w:rsidRPr="6C79AFBF" w:rsidR="02D0D55B">
        <w:rPr>
          <w:rFonts w:ascii="Verdana" w:hAnsi="Verdana" w:eastAsia="Verdana" w:cs="Verdana"/>
          <w:sz w:val="18"/>
          <w:szCs w:val="18"/>
        </w:rPr>
        <w:t>biocontrol</w:t>
      </w:r>
      <w:proofErr w:type="spellEnd"/>
      <w:r w:rsidRPr="6C79AFBF" w:rsidR="02D0D55B">
        <w:rPr>
          <w:rFonts w:ascii="Verdana" w:hAnsi="Verdana" w:eastAsia="Verdana" w:cs="Verdana"/>
          <w:sz w:val="18"/>
          <w:szCs w:val="18"/>
        </w:rPr>
        <w:t xml:space="preserve"> middelen en de </w:t>
      </w:r>
      <w:proofErr w:type="spellStart"/>
      <w:r w:rsidRPr="6C79AFBF" w:rsidR="02D0D55B">
        <w:rPr>
          <w:rFonts w:ascii="Verdana" w:hAnsi="Verdana" w:eastAsia="Verdana" w:cs="Verdana"/>
          <w:sz w:val="18"/>
          <w:szCs w:val="18"/>
        </w:rPr>
        <w:t>risicogebaseerde</w:t>
      </w:r>
      <w:proofErr w:type="spellEnd"/>
      <w:r w:rsidRPr="6C79AFBF" w:rsidR="02D0D55B">
        <w:rPr>
          <w:rFonts w:ascii="Verdana" w:hAnsi="Verdana" w:eastAsia="Verdana" w:cs="Verdana"/>
          <w:sz w:val="18"/>
          <w:szCs w:val="18"/>
        </w:rPr>
        <w:t xml:space="preserve"> herbeoordeling.</w:t>
      </w:r>
    </w:p>
    <w:p w:rsidRPr="00087B79" w:rsidR="00EB1576" w:rsidP="6C79AFBF" w:rsidRDefault="02D0D55B" w14:paraId="6C1E608C" w14:textId="02579F14">
      <w:pPr>
        <w:spacing w:after="0" w:line="276" w:lineRule="auto"/>
        <w:rPr>
          <w:rFonts w:ascii="Verdana" w:hAnsi="Verdana" w:eastAsia="Verdana" w:cs="Verdana"/>
          <w:sz w:val="18"/>
          <w:szCs w:val="18"/>
        </w:rPr>
      </w:pPr>
      <w:r w:rsidRPr="6C79AFBF">
        <w:rPr>
          <w:rFonts w:ascii="Verdana" w:hAnsi="Verdana" w:eastAsia="Verdana" w:cs="Verdana"/>
          <w:sz w:val="18"/>
          <w:szCs w:val="18"/>
        </w:rPr>
        <w:t xml:space="preserve"> </w:t>
      </w:r>
    </w:p>
    <w:p w:rsidRPr="00087B79" w:rsidR="00EB1576" w:rsidP="6C79AFBF" w:rsidRDefault="02D0D55B" w14:paraId="620AE128" w14:textId="599ADA50">
      <w:pPr>
        <w:spacing w:after="0" w:line="276" w:lineRule="auto"/>
        <w:rPr>
          <w:rFonts w:ascii="Verdana" w:hAnsi="Verdana" w:eastAsia="Verdana" w:cs="Verdana"/>
          <w:sz w:val="18"/>
          <w:szCs w:val="18"/>
        </w:rPr>
      </w:pPr>
      <w:r w:rsidRPr="6C79AFBF">
        <w:rPr>
          <w:rFonts w:ascii="Verdana" w:hAnsi="Verdana" w:eastAsia="Verdana" w:cs="Verdana"/>
          <w:sz w:val="18"/>
          <w:szCs w:val="18"/>
        </w:rPr>
        <w:t>De leden van de SGP-fractie constateren dat er veel verschillen zijn tussen lidstaten wat betreft nationale toelatingen van en vrijstellingen voor gewasbeschermingsmiddelen, ook binnen een zone. Deze leden horen graag hoe de minister zich wil inzetten voor snellere wederzijdse erkenning van toegelaten middelen. Zou het niet beter zijn om een zonale toelating als uitgangspunt te nemen?</w:t>
      </w:r>
    </w:p>
    <w:p w:rsidRPr="00087B79" w:rsidR="00EB1576" w:rsidP="6C79AFBF" w:rsidRDefault="02D0D55B" w14:paraId="34DF9257" w14:textId="0FFF4F4D">
      <w:pPr>
        <w:spacing w:after="0" w:line="276" w:lineRule="auto"/>
        <w:rPr>
          <w:rFonts w:ascii="Verdana" w:hAnsi="Verdana" w:eastAsia="Verdana" w:cs="Verdana"/>
          <w:sz w:val="18"/>
          <w:szCs w:val="18"/>
        </w:rPr>
      </w:pPr>
      <w:r w:rsidRPr="6C79AFBF">
        <w:rPr>
          <w:rFonts w:ascii="Verdana" w:hAnsi="Verdana" w:eastAsia="Verdana" w:cs="Verdana"/>
          <w:sz w:val="18"/>
          <w:szCs w:val="18"/>
        </w:rPr>
        <w:t xml:space="preserve"> </w:t>
      </w:r>
    </w:p>
    <w:p w:rsidR="00ED077E" w:rsidP="6C79AFBF" w:rsidRDefault="02D0D55B" w14:paraId="4FB1C242" w14:textId="4CAC8359">
      <w:pPr>
        <w:spacing w:after="0" w:line="276" w:lineRule="auto"/>
        <w:rPr>
          <w:rFonts w:ascii="Verdana" w:hAnsi="Verdana" w:eastAsia="Verdana" w:cs="Verdana"/>
          <w:color w:val="000000" w:themeColor="text1"/>
          <w:sz w:val="18"/>
          <w:szCs w:val="18"/>
        </w:rPr>
      </w:pPr>
      <w:r w:rsidRPr="6C79AFBF">
        <w:rPr>
          <w:rFonts w:ascii="Verdana" w:hAnsi="Verdana" w:eastAsia="Verdana" w:cs="Verdana"/>
          <w:sz w:val="18"/>
          <w:szCs w:val="18"/>
        </w:rPr>
        <w:t>De leden van de SGP-fractie delen de kanttekening van het kabinet bij de voorgestelde wijzigingen met betrekking tot de maximale residulimieten. Kan de minister een eerste inschatting geven van de mogelijke gevolgen voor de import van onder meer groente en fruit?</w:t>
      </w:r>
    </w:p>
    <w:p w:rsidR="00ED077E" w:rsidP="6C79AFBF" w:rsidRDefault="00ED077E" w14:paraId="142CC889" w14:textId="37B11B03">
      <w:pPr>
        <w:spacing w:after="0" w:line="276" w:lineRule="auto"/>
        <w:rPr>
          <w:rFonts w:ascii="Verdana" w:hAnsi="Verdana" w:eastAsia="Verdana" w:cs="Verdana"/>
          <w:b/>
          <w:bCs/>
          <w:color w:val="000000" w:themeColor="text1"/>
          <w:sz w:val="18"/>
          <w:szCs w:val="18"/>
        </w:rPr>
      </w:pPr>
    </w:p>
    <w:p w:rsidR="00ED077E" w:rsidP="6C79AFBF" w:rsidRDefault="29392508" w14:paraId="11A41442" w14:textId="589CC9A9">
      <w:pPr>
        <w:spacing w:before="240" w:after="0" w:line="276" w:lineRule="auto"/>
        <w:rPr>
          <w:rFonts w:ascii="Verdana" w:hAnsi="Verdana" w:eastAsia="Verdana" w:cs="Verdana"/>
          <w:sz w:val="18"/>
          <w:szCs w:val="18"/>
        </w:rPr>
      </w:pPr>
      <w:r w:rsidRPr="6C79AFBF">
        <w:rPr>
          <w:rFonts w:ascii="Verdana" w:hAnsi="Verdana" w:eastAsia="Verdana" w:cs="Verdana"/>
          <w:b/>
          <w:bCs/>
          <w:color w:val="000000" w:themeColor="text1"/>
          <w:sz w:val="18"/>
          <w:szCs w:val="18"/>
        </w:rPr>
        <w:t>Vragen en opmerkingen van de leden van de PvdD-fractie</w:t>
      </w:r>
      <w:r w:rsidR="00ED077E">
        <w:br/>
      </w:r>
      <w:r w:rsidRPr="6C79AFBF" w:rsidR="646C7867">
        <w:rPr>
          <w:rFonts w:ascii="Verdana" w:hAnsi="Verdana" w:eastAsia="Verdana" w:cs="Verdana"/>
          <w:sz w:val="18"/>
          <w:szCs w:val="18"/>
        </w:rPr>
        <w:t xml:space="preserve">De leden van de PvdD-fractie hebben met ontzetting kennisgenomen van het </w:t>
      </w:r>
      <w:r w:rsidRPr="6C79AFBF" w:rsidR="3ABB60F6">
        <w:rPr>
          <w:rFonts w:ascii="Verdana" w:hAnsi="Verdana" w:eastAsia="Verdana" w:cs="Verdana"/>
          <w:sz w:val="18"/>
          <w:szCs w:val="18"/>
        </w:rPr>
        <w:t>BNC-f</w:t>
      </w:r>
      <w:r w:rsidRPr="6C79AFBF" w:rsidR="646C7867">
        <w:rPr>
          <w:rFonts w:ascii="Verdana" w:hAnsi="Verdana" w:eastAsia="Verdana" w:cs="Verdana"/>
          <w:sz w:val="18"/>
          <w:szCs w:val="18"/>
        </w:rPr>
        <w:t>iche Omnibuspakket veiligheid van voedsel en diervoeder. De</w:t>
      </w:r>
      <w:r w:rsidRPr="6C79AFBF" w:rsidR="25DDBCFF">
        <w:rPr>
          <w:rFonts w:ascii="Verdana" w:hAnsi="Verdana" w:eastAsia="Verdana" w:cs="Verdana"/>
          <w:sz w:val="18"/>
          <w:szCs w:val="18"/>
        </w:rPr>
        <w:t>ze</w:t>
      </w:r>
      <w:r w:rsidRPr="6C79AFBF" w:rsidR="646C7867">
        <w:rPr>
          <w:rFonts w:ascii="Verdana" w:hAnsi="Verdana" w:eastAsia="Verdana" w:cs="Verdana"/>
          <w:sz w:val="18"/>
          <w:szCs w:val="18"/>
        </w:rPr>
        <w:t xml:space="preserve"> leden constateren dat het vorige kabinet met dit </w:t>
      </w:r>
      <w:r w:rsidRPr="6C79AFBF" w:rsidR="7111A793">
        <w:rPr>
          <w:rFonts w:ascii="Verdana" w:hAnsi="Verdana" w:eastAsia="Verdana" w:cs="Verdana"/>
          <w:sz w:val="18"/>
          <w:szCs w:val="18"/>
        </w:rPr>
        <w:t>f</w:t>
      </w:r>
      <w:r w:rsidRPr="6C79AFBF" w:rsidR="646C7867">
        <w:rPr>
          <w:rFonts w:ascii="Verdana" w:hAnsi="Verdana" w:eastAsia="Verdana" w:cs="Verdana"/>
          <w:sz w:val="18"/>
          <w:szCs w:val="18"/>
        </w:rPr>
        <w:t xml:space="preserve">iche de wens van de Kamer, zoals verwoord in verschillende aangenomen moties en de onderbouwde zorgen van wetenschappers en natuur- en zorgorganisaties negeert. </w:t>
      </w:r>
      <w:r w:rsidRPr="6C79AFBF" w:rsidR="2CE730CD">
        <w:rPr>
          <w:rFonts w:ascii="Verdana" w:hAnsi="Verdana" w:eastAsia="Verdana" w:cs="Verdana"/>
          <w:sz w:val="18"/>
          <w:szCs w:val="18"/>
        </w:rPr>
        <w:t>Zij</w:t>
      </w:r>
      <w:r w:rsidRPr="6C79AFBF" w:rsidR="646C7867">
        <w:rPr>
          <w:rFonts w:ascii="Verdana" w:hAnsi="Verdana" w:eastAsia="Verdana" w:cs="Verdana"/>
          <w:sz w:val="18"/>
          <w:szCs w:val="18"/>
        </w:rPr>
        <w:t xml:space="preserve"> kunnen zich dan ook niet voorstellen dat het nieuwe kabinet en de nieuwe minister van </w:t>
      </w:r>
      <w:r w:rsidRPr="6C79AFBF" w:rsidR="4F479820">
        <w:rPr>
          <w:rFonts w:ascii="Verdana" w:hAnsi="Verdana" w:eastAsia="Verdana" w:cs="Verdana"/>
          <w:sz w:val="18"/>
          <w:szCs w:val="18"/>
        </w:rPr>
        <w:t>LVVN</w:t>
      </w:r>
      <w:r w:rsidRPr="6C79AFBF" w:rsidR="646C7867">
        <w:rPr>
          <w:rFonts w:ascii="Verdana" w:hAnsi="Verdana" w:eastAsia="Verdana" w:cs="Verdana"/>
          <w:sz w:val="18"/>
          <w:szCs w:val="18"/>
        </w:rPr>
        <w:t xml:space="preserve"> dit BNC-fiche overneemt. Kan </w:t>
      </w:r>
      <w:r w:rsidRPr="6C79AFBF" w:rsidR="00472180">
        <w:rPr>
          <w:rFonts w:ascii="Verdana" w:hAnsi="Verdana" w:eastAsia="Verdana" w:cs="Verdana"/>
          <w:sz w:val="18"/>
          <w:szCs w:val="18"/>
        </w:rPr>
        <w:t>het kabinet</w:t>
      </w:r>
      <w:r w:rsidRPr="6C79AFBF" w:rsidR="646C7867">
        <w:rPr>
          <w:rFonts w:ascii="Verdana" w:hAnsi="Verdana" w:eastAsia="Verdana" w:cs="Verdana"/>
          <w:sz w:val="18"/>
          <w:szCs w:val="18"/>
        </w:rPr>
        <w:t xml:space="preserve"> toezeggen dat ze een nieuw BNC-fiche zal opstellen, dan wel het BNC-fiche zeer ingrijpend zal wijzigen, zodat het in lijn wordt gebracht met de wens van de Kamer en tegemoetkomt aan de zorgen van wetenschappers, natuur- en milieuorganisaties? Kan </w:t>
      </w:r>
      <w:r w:rsidRPr="6C79AFBF" w:rsidR="001369F7">
        <w:rPr>
          <w:rFonts w:ascii="Verdana" w:hAnsi="Verdana" w:eastAsia="Verdana" w:cs="Verdana"/>
          <w:sz w:val="18"/>
          <w:szCs w:val="18"/>
        </w:rPr>
        <w:t>het kabinet</w:t>
      </w:r>
      <w:r w:rsidRPr="6C79AFBF" w:rsidR="646C7867">
        <w:rPr>
          <w:rFonts w:ascii="Verdana" w:hAnsi="Verdana" w:eastAsia="Verdana" w:cs="Verdana"/>
          <w:sz w:val="18"/>
          <w:szCs w:val="18"/>
        </w:rPr>
        <w:t xml:space="preserve"> aangeven op welke punten het BNC-fiche zal worden</w:t>
      </w:r>
      <w:r w:rsidRPr="6C79AFBF" w:rsidR="001369F7">
        <w:rPr>
          <w:rFonts w:ascii="Verdana" w:hAnsi="Verdana" w:eastAsia="Verdana" w:cs="Verdana"/>
          <w:sz w:val="18"/>
          <w:szCs w:val="18"/>
        </w:rPr>
        <w:t xml:space="preserve"> aangepast</w:t>
      </w:r>
      <w:r w:rsidRPr="6C79AFBF" w:rsidR="646C7867">
        <w:rPr>
          <w:rFonts w:ascii="Verdana" w:hAnsi="Verdana" w:eastAsia="Verdana" w:cs="Verdana"/>
          <w:sz w:val="18"/>
          <w:szCs w:val="18"/>
        </w:rPr>
        <w:t>?</w:t>
      </w:r>
    </w:p>
    <w:p w:rsidR="00ED077E" w:rsidP="6C79AFBF" w:rsidRDefault="1DA3786B" w14:paraId="0AC58049" w14:textId="15F567F6">
      <w:pPr>
        <w:spacing w:before="240" w:after="0" w:line="276" w:lineRule="auto"/>
        <w:rPr>
          <w:rFonts w:ascii="Verdana" w:hAnsi="Verdana" w:eastAsia="Verdana" w:cs="Verdana"/>
          <w:sz w:val="18"/>
          <w:szCs w:val="18"/>
        </w:rPr>
      </w:pPr>
      <w:r w:rsidRPr="6C79AFBF">
        <w:rPr>
          <w:rFonts w:ascii="Verdana" w:hAnsi="Verdana" w:eastAsia="Verdana" w:cs="Verdana"/>
          <w:sz w:val="18"/>
          <w:szCs w:val="18"/>
        </w:rPr>
        <w:t xml:space="preserve">De leden van de PvdD-fractie vragen </w:t>
      </w:r>
      <w:r w:rsidRPr="6C79AFBF" w:rsidR="646C7867">
        <w:rPr>
          <w:rFonts w:ascii="Verdana" w:hAnsi="Verdana" w:eastAsia="Verdana" w:cs="Verdana"/>
          <w:sz w:val="18"/>
          <w:szCs w:val="18"/>
        </w:rPr>
        <w:t xml:space="preserve">de minister </w:t>
      </w:r>
      <w:r w:rsidRPr="6C79AFBF" w:rsidR="36FB0A55">
        <w:rPr>
          <w:rFonts w:ascii="Verdana" w:hAnsi="Verdana" w:eastAsia="Verdana" w:cs="Verdana"/>
          <w:sz w:val="18"/>
          <w:szCs w:val="18"/>
        </w:rPr>
        <w:t xml:space="preserve">of hij </w:t>
      </w:r>
      <w:r w:rsidRPr="6C79AFBF" w:rsidR="646C7867">
        <w:rPr>
          <w:rFonts w:ascii="Verdana" w:hAnsi="Verdana" w:eastAsia="Verdana" w:cs="Verdana"/>
          <w:sz w:val="18"/>
          <w:szCs w:val="18"/>
        </w:rPr>
        <w:t>het verzoek van maatschappelijke organisaties en de Kamer (Kamerstuk 27858, nr. 589) om te komen tot een strenger toelatingsbeleid, waarmee de gezondheid van mensen en de natuur beter wordt beschermd</w:t>
      </w:r>
      <w:r w:rsidRPr="6C79AFBF" w:rsidR="22B93219">
        <w:rPr>
          <w:rFonts w:ascii="Verdana" w:hAnsi="Verdana" w:eastAsia="Verdana" w:cs="Verdana"/>
          <w:sz w:val="18"/>
          <w:szCs w:val="18"/>
        </w:rPr>
        <w:t>, onderschrijft.</w:t>
      </w:r>
      <w:r w:rsidRPr="6C79AFBF" w:rsidR="646C7867">
        <w:rPr>
          <w:rFonts w:ascii="Verdana" w:hAnsi="Verdana" w:eastAsia="Verdana" w:cs="Verdana"/>
          <w:sz w:val="18"/>
          <w:szCs w:val="18"/>
        </w:rPr>
        <w:t xml:space="preserve"> Zo nee, waarom niet? Erkent de minister dat het voorliggende </w:t>
      </w:r>
      <w:r w:rsidRPr="6C79AFBF" w:rsidR="32814013">
        <w:rPr>
          <w:rFonts w:ascii="Verdana" w:hAnsi="Verdana" w:eastAsia="Verdana" w:cs="Verdana"/>
          <w:sz w:val="18"/>
          <w:szCs w:val="18"/>
        </w:rPr>
        <w:t>Omnibus</w:t>
      </w:r>
      <w:r w:rsidRPr="6C79AFBF" w:rsidR="646C7867">
        <w:rPr>
          <w:rFonts w:ascii="Verdana" w:hAnsi="Verdana" w:eastAsia="Verdana" w:cs="Verdana"/>
          <w:sz w:val="18"/>
          <w:szCs w:val="18"/>
        </w:rPr>
        <w:t>-voorstel juist het tegenovergestelde doet door het toelatingsbeleid af te zwakken</w:t>
      </w:r>
      <w:r w:rsidRPr="6C79AFBF" w:rsidR="00AA3B51">
        <w:rPr>
          <w:rFonts w:ascii="Verdana" w:hAnsi="Verdana" w:eastAsia="Verdana" w:cs="Verdana"/>
          <w:sz w:val="18"/>
          <w:szCs w:val="18"/>
        </w:rPr>
        <w:t>?</w:t>
      </w:r>
      <w:r w:rsidRPr="6C79AFBF" w:rsidR="3ACDB72F">
        <w:rPr>
          <w:rFonts w:ascii="Verdana" w:hAnsi="Verdana" w:eastAsia="Verdana" w:cs="Verdana"/>
          <w:sz w:val="18"/>
          <w:szCs w:val="18"/>
        </w:rPr>
        <w:t xml:space="preserve"> </w:t>
      </w:r>
      <w:r w:rsidRPr="6C79AFBF" w:rsidR="646C7867">
        <w:rPr>
          <w:rFonts w:ascii="Verdana" w:hAnsi="Verdana" w:eastAsia="Verdana" w:cs="Verdana"/>
          <w:sz w:val="18"/>
          <w:szCs w:val="18"/>
        </w:rPr>
        <w:t xml:space="preserve">Heeft de minister kennisgenomen van de zorgen van de Parkinson Alliantie Nederland en Natuur &amp; Milieu die schrijven dat het versoepelen van het toelatingsbeleid van bestrijdingsmiddelen met een </w:t>
      </w:r>
      <w:proofErr w:type="spellStart"/>
      <w:r w:rsidRPr="6C79AFBF" w:rsidR="646C7867">
        <w:rPr>
          <w:rFonts w:ascii="Verdana" w:hAnsi="Verdana" w:eastAsia="Verdana" w:cs="Verdana"/>
          <w:sz w:val="18"/>
          <w:szCs w:val="18"/>
        </w:rPr>
        <w:t>risicogestuurde</w:t>
      </w:r>
      <w:proofErr w:type="spellEnd"/>
      <w:r w:rsidRPr="6C79AFBF" w:rsidR="646C7867">
        <w:rPr>
          <w:rFonts w:ascii="Verdana" w:hAnsi="Verdana" w:eastAsia="Verdana" w:cs="Verdana"/>
          <w:sz w:val="18"/>
          <w:szCs w:val="18"/>
        </w:rPr>
        <w:t xml:space="preserve"> aanpak “een fundamentele fout” is en de door het (vorige) kabinet voorgestelde </w:t>
      </w:r>
      <w:r w:rsidRPr="6C79AFBF" w:rsidR="646C7867">
        <w:rPr>
          <w:rFonts w:ascii="Verdana" w:hAnsi="Verdana" w:eastAsia="Verdana" w:cs="Verdana"/>
          <w:sz w:val="18"/>
          <w:szCs w:val="18"/>
        </w:rPr>
        <w:lastRenderedPageBreak/>
        <w:t>waarborgen “dusdanig beperkt en vrijblijvend zijn, dat het loslaten van de periodieke herbeoordeling de facto een verslechtering van het beschermingsniveau van mens, dier en milieu betekent”</w:t>
      </w:r>
      <w:r w:rsidRPr="6C79AFBF" w:rsidR="4E4783CD">
        <w:rPr>
          <w:rFonts w:ascii="Verdana" w:hAnsi="Verdana" w:eastAsia="Verdana" w:cs="Verdana"/>
          <w:sz w:val="18"/>
          <w:szCs w:val="18"/>
        </w:rPr>
        <w:t xml:space="preserve"> (</w:t>
      </w:r>
      <w:r w:rsidRPr="6C79AFBF" w:rsidR="2EE47D38">
        <w:rPr>
          <w:rFonts w:ascii="Verdana" w:hAnsi="Verdana" w:eastAsia="Verdana" w:cs="Verdana"/>
          <w:sz w:val="18"/>
          <w:szCs w:val="18"/>
        </w:rPr>
        <w:t xml:space="preserve">Natuur &amp; Milieu, 16 december 2025, </w:t>
      </w:r>
      <w:r w:rsidRPr="6C79AFBF" w:rsidR="00AA11F1">
        <w:rPr>
          <w:rFonts w:ascii="Verdana" w:hAnsi="Verdana" w:eastAsia="Verdana" w:cs="Verdana"/>
          <w:sz w:val="18"/>
          <w:szCs w:val="18"/>
        </w:rPr>
        <w:t>‘</w:t>
      </w:r>
      <w:r w:rsidRPr="6C79AFBF" w:rsidR="2EE47D38">
        <w:rPr>
          <w:rFonts w:ascii="Verdana" w:hAnsi="Verdana" w:eastAsia="Verdana" w:cs="Verdana"/>
          <w:sz w:val="18"/>
          <w:szCs w:val="18"/>
        </w:rPr>
        <w:t xml:space="preserve">alarmering door maatschappelijke organisaties en wetenschappers tegen EC-voorstellen Food </w:t>
      </w:r>
      <w:proofErr w:type="spellStart"/>
      <w:r w:rsidRPr="6C79AFBF" w:rsidR="2EE47D38">
        <w:rPr>
          <w:rFonts w:ascii="Verdana" w:hAnsi="Verdana" w:eastAsia="Verdana" w:cs="Verdana"/>
          <w:sz w:val="18"/>
          <w:szCs w:val="18"/>
        </w:rPr>
        <w:t>and</w:t>
      </w:r>
      <w:proofErr w:type="spellEnd"/>
      <w:r w:rsidRPr="6C79AFBF" w:rsidR="2EE47D38">
        <w:rPr>
          <w:rFonts w:ascii="Verdana" w:hAnsi="Verdana" w:eastAsia="Verdana" w:cs="Verdana"/>
          <w:sz w:val="18"/>
          <w:szCs w:val="18"/>
        </w:rPr>
        <w:t xml:space="preserve"> Feed Safety Omnibus om het beoordelingskader van bestrijdingsmiddelen te verslechteren</w:t>
      </w:r>
      <w:r w:rsidRPr="6C79AFBF" w:rsidR="00AA11F1">
        <w:rPr>
          <w:rFonts w:ascii="Verdana" w:hAnsi="Verdana" w:eastAsia="Verdana" w:cs="Verdana"/>
          <w:sz w:val="18"/>
          <w:szCs w:val="18"/>
        </w:rPr>
        <w:t>’</w:t>
      </w:r>
      <w:r w:rsidRPr="6C79AFBF" w:rsidR="2EE47D38">
        <w:rPr>
          <w:rFonts w:ascii="Verdana" w:hAnsi="Verdana" w:eastAsia="Verdana" w:cs="Verdana"/>
          <w:sz w:val="18"/>
          <w:szCs w:val="18"/>
        </w:rPr>
        <w:t xml:space="preserve"> (</w:t>
      </w:r>
      <w:r w:rsidRPr="6C79AFBF" w:rsidR="00AA11F1">
        <w:rPr>
          <w:rFonts w:ascii="Verdana" w:hAnsi="Verdana" w:eastAsia="Verdana" w:cs="Verdana"/>
          <w:sz w:val="18"/>
          <w:szCs w:val="18"/>
        </w:rPr>
        <w:t>https://natuurenmilieu.nl/app/uploads/Brandbrief-toelating-en-beoordeling-bestrijdingsmiddelen.pdf)</w:t>
      </w:r>
      <w:r w:rsidRPr="6C79AFBF" w:rsidR="4E4783CD">
        <w:rPr>
          <w:rFonts w:ascii="Verdana" w:hAnsi="Verdana" w:eastAsia="Verdana" w:cs="Verdana"/>
          <w:sz w:val="18"/>
          <w:szCs w:val="18"/>
        </w:rPr>
        <w:t>)</w:t>
      </w:r>
      <w:r w:rsidRPr="6C79AFBF" w:rsidR="646C7867">
        <w:rPr>
          <w:rFonts w:ascii="Verdana" w:hAnsi="Verdana" w:eastAsia="Verdana" w:cs="Verdana"/>
          <w:sz w:val="18"/>
          <w:szCs w:val="18"/>
        </w:rPr>
        <w:t>?</w:t>
      </w:r>
      <w:r w:rsidRPr="6C79AFBF" w:rsidR="00AA11F1">
        <w:rPr>
          <w:rFonts w:ascii="Verdana" w:hAnsi="Verdana" w:eastAsia="Verdana" w:cs="Verdana"/>
          <w:sz w:val="18"/>
          <w:szCs w:val="18"/>
        </w:rPr>
        <w:t xml:space="preserve"> </w:t>
      </w:r>
      <w:r w:rsidRPr="6C79AFBF" w:rsidR="646C7867">
        <w:rPr>
          <w:rFonts w:ascii="Verdana" w:hAnsi="Verdana" w:eastAsia="Verdana" w:cs="Verdana"/>
          <w:sz w:val="18"/>
          <w:szCs w:val="18"/>
        </w:rPr>
        <w:t>Onderschrijft de minister dit? Zo nee, waarom niet?</w:t>
      </w:r>
    </w:p>
    <w:p w:rsidR="00ED077E" w:rsidP="6C79AFBF" w:rsidRDefault="47E2BD73" w14:paraId="31CEE996" w14:textId="48F24933">
      <w:pPr>
        <w:spacing w:before="240" w:after="0" w:line="276" w:lineRule="auto"/>
        <w:rPr>
          <w:rFonts w:ascii="Verdana" w:hAnsi="Verdana" w:eastAsia="Verdana" w:cs="Verdana"/>
          <w:sz w:val="18"/>
          <w:szCs w:val="18"/>
        </w:rPr>
      </w:pPr>
      <w:r w:rsidRPr="6C79AFBF">
        <w:rPr>
          <w:rFonts w:ascii="Verdana" w:hAnsi="Verdana" w:eastAsia="Verdana" w:cs="Verdana"/>
          <w:sz w:val="18"/>
          <w:szCs w:val="18"/>
        </w:rPr>
        <w:t>D</w:t>
      </w:r>
      <w:r w:rsidRPr="6C79AFBF" w:rsidR="646C7867">
        <w:rPr>
          <w:rFonts w:ascii="Verdana" w:hAnsi="Verdana" w:eastAsia="Verdana" w:cs="Verdana"/>
          <w:sz w:val="18"/>
          <w:szCs w:val="18"/>
        </w:rPr>
        <w:t>e leden van de P</w:t>
      </w:r>
      <w:r w:rsidRPr="6C79AFBF" w:rsidR="10F6AE46">
        <w:rPr>
          <w:rFonts w:ascii="Verdana" w:hAnsi="Verdana" w:eastAsia="Verdana" w:cs="Verdana"/>
          <w:sz w:val="18"/>
          <w:szCs w:val="18"/>
        </w:rPr>
        <w:t>vd</w:t>
      </w:r>
      <w:r w:rsidRPr="6C79AFBF" w:rsidR="646C7867">
        <w:rPr>
          <w:rFonts w:ascii="Verdana" w:hAnsi="Verdana" w:eastAsia="Verdana" w:cs="Verdana"/>
          <w:sz w:val="18"/>
          <w:szCs w:val="18"/>
        </w:rPr>
        <w:t xml:space="preserve">D-fractie </w:t>
      </w:r>
      <w:r w:rsidRPr="6C79AFBF" w:rsidR="79C04993">
        <w:rPr>
          <w:rFonts w:ascii="Verdana" w:hAnsi="Verdana" w:eastAsia="Verdana" w:cs="Verdana"/>
          <w:sz w:val="18"/>
          <w:szCs w:val="18"/>
        </w:rPr>
        <w:t xml:space="preserve">lezen in het fiche </w:t>
      </w:r>
      <w:r w:rsidRPr="6C79AFBF" w:rsidR="646C7867">
        <w:rPr>
          <w:rFonts w:ascii="Verdana" w:hAnsi="Verdana" w:eastAsia="Verdana" w:cs="Verdana"/>
          <w:sz w:val="18"/>
          <w:szCs w:val="18"/>
        </w:rPr>
        <w:t xml:space="preserve">dat het (vorige) kabinet voorstander is van een verlaging van </w:t>
      </w:r>
      <w:r w:rsidRPr="6C79AFBF" w:rsidR="00EE1954">
        <w:rPr>
          <w:rFonts w:ascii="Verdana" w:hAnsi="Verdana" w:eastAsia="Verdana" w:cs="Verdana"/>
          <w:sz w:val="18"/>
          <w:szCs w:val="18"/>
        </w:rPr>
        <w:t>“</w:t>
      </w:r>
      <w:r w:rsidRPr="6C79AFBF" w:rsidR="646C7867">
        <w:rPr>
          <w:rFonts w:ascii="Verdana" w:hAnsi="Verdana" w:eastAsia="Verdana" w:cs="Verdana"/>
          <w:sz w:val="18"/>
          <w:szCs w:val="18"/>
        </w:rPr>
        <w:t>onnodige regeldruk</w:t>
      </w:r>
      <w:r w:rsidRPr="6C79AFBF" w:rsidR="00EE1954">
        <w:rPr>
          <w:rFonts w:ascii="Verdana" w:hAnsi="Verdana" w:eastAsia="Verdana" w:cs="Verdana"/>
          <w:sz w:val="18"/>
          <w:szCs w:val="18"/>
        </w:rPr>
        <w:t>”</w:t>
      </w:r>
      <w:r w:rsidRPr="6C79AFBF" w:rsidR="646C7867">
        <w:rPr>
          <w:rFonts w:ascii="Verdana" w:hAnsi="Verdana" w:eastAsia="Verdana" w:cs="Verdana"/>
          <w:sz w:val="18"/>
          <w:szCs w:val="18"/>
        </w:rPr>
        <w:t xml:space="preserve">. Kan de minister aangeven welke onderdelen van de toelatingsprocedure hij ziet als </w:t>
      </w:r>
      <w:r w:rsidRPr="6C79AFBF" w:rsidR="7FDC7C25">
        <w:rPr>
          <w:rFonts w:ascii="Verdana" w:hAnsi="Verdana" w:eastAsia="Verdana" w:cs="Verdana"/>
          <w:sz w:val="18"/>
          <w:szCs w:val="18"/>
        </w:rPr>
        <w:t>‘</w:t>
      </w:r>
      <w:r w:rsidRPr="6C79AFBF" w:rsidR="646C7867">
        <w:rPr>
          <w:rFonts w:ascii="Verdana" w:hAnsi="Verdana" w:eastAsia="Verdana" w:cs="Verdana"/>
          <w:sz w:val="18"/>
          <w:szCs w:val="18"/>
        </w:rPr>
        <w:t>onnodig</w:t>
      </w:r>
      <w:r w:rsidRPr="6C79AFBF" w:rsidR="788CDF0A">
        <w:rPr>
          <w:rFonts w:ascii="Verdana" w:hAnsi="Verdana" w:eastAsia="Verdana" w:cs="Verdana"/>
          <w:sz w:val="18"/>
          <w:szCs w:val="18"/>
        </w:rPr>
        <w:t>’</w:t>
      </w:r>
      <w:r w:rsidRPr="6C79AFBF" w:rsidR="646C7867">
        <w:rPr>
          <w:rFonts w:ascii="Verdana" w:hAnsi="Verdana" w:eastAsia="Verdana" w:cs="Verdana"/>
          <w:sz w:val="18"/>
          <w:szCs w:val="18"/>
        </w:rPr>
        <w:t>? Kan hij aangeven waarom deze ook onnodig zijn voor de bescherming van mens, dier en milieu?</w:t>
      </w:r>
    </w:p>
    <w:p w:rsidR="00ED077E" w:rsidP="6C79AFBF" w:rsidRDefault="646C7867" w14:paraId="6E79CA30" w14:textId="25EEB72B">
      <w:pPr>
        <w:spacing w:before="240" w:after="0" w:line="276" w:lineRule="auto"/>
        <w:rPr>
          <w:rFonts w:ascii="Verdana" w:hAnsi="Verdana" w:eastAsia="Verdana" w:cs="Verdana"/>
          <w:sz w:val="18"/>
          <w:szCs w:val="18"/>
        </w:rPr>
      </w:pPr>
      <w:r w:rsidRPr="6C79AFBF">
        <w:rPr>
          <w:rFonts w:ascii="Verdana" w:hAnsi="Verdana" w:eastAsia="Verdana" w:cs="Verdana"/>
          <w:sz w:val="18"/>
          <w:szCs w:val="18"/>
        </w:rPr>
        <w:t>De leden van de P</w:t>
      </w:r>
      <w:r w:rsidRPr="6C79AFBF" w:rsidR="1040E059">
        <w:rPr>
          <w:rFonts w:ascii="Verdana" w:hAnsi="Verdana" w:eastAsia="Verdana" w:cs="Verdana"/>
          <w:sz w:val="18"/>
          <w:szCs w:val="18"/>
        </w:rPr>
        <w:t>vdD</w:t>
      </w:r>
      <w:r w:rsidRPr="6C79AFBF">
        <w:rPr>
          <w:rFonts w:ascii="Verdana" w:hAnsi="Verdana" w:eastAsia="Verdana" w:cs="Verdana"/>
          <w:sz w:val="18"/>
          <w:szCs w:val="18"/>
        </w:rPr>
        <w:t xml:space="preserve">-fractie vragen of de minister kennis heeft genomen van de brief van 200 wetenschappers en experts op het gebied van onder meer toxicologie, </w:t>
      </w:r>
      <w:proofErr w:type="spellStart"/>
      <w:r w:rsidRPr="6C79AFBF" w:rsidR="75BE9D01">
        <w:rPr>
          <w:rFonts w:ascii="Verdana" w:hAnsi="Verdana" w:eastAsia="Verdana" w:cs="Verdana"/>
          <w:sz w:val="18"/>
          <w:szCs w:val="18"/>
        </w:rPr>
        <w:t>p</w:t>
      </w:r>
      <w:r w:rsidRPr="6C79AFBF">
        <w:rPr>
          <w:rFonts w:ascii="Verdana" w:hAnsi="Verdana" w:eastAsia="Verdana" w:cs="Verdana"/>
          <w:sz w:val="18"/>
          <w:szCs w:val="18"/>
        </w:rPr>
        <w:t>arkinson</w:t>
      </w:r>
      <w:proofErr w:type="spellEnd"/>
      <w:r w:rsidRPr="6C79AFBF">
        <w:rPr>
          <w:rFonts w:ascii="Verdana" w:hAnsi="Verdana" w:eastAsia="Verdana" w:cs="Verdana"/>
          <w:sz w:val="18"/>
          <w:szCs w:val="18"/>
        </w:rPr>
        <w:t>, ecologie, neurobiologie, waaronder meerdere gerenommeerde Nederlandse wetenschappers, die duidelijk oproepen om de door de EC voorgestelde “</w:t>
      </w:r>
      <w:proofErr w:type="spellStart"/>
      <w:r w:rsidRPr="6C79AFBF">
        <w:rPr>
          <w:rFonts w:ascii="Verdana" w:hAnsi="Verdana" w:eastAsia="Verdana" w:cs="Verdana"/>
          <w:sz w:val="18"/>
          <w:szCs w:val="18"/>
        </w:rPr>
        <w:t>harmful</w:t>
      </w:r>
      <w:proofErr w:type="spellEnd"/>
      <w:r w:rsidRPr="6C79AFBF">
        <w:rPr>
          <w:rFonts w:ascii="Verdana" w:hAnsi="Verdana" w:eastAsia="Verdana" w:cs="Verdana"/>
          <w:sz w:val="18"/>
          <w:szCs w:val="18"/>
        </w:rPr>
        <w:t xml:space="preserve"> </w:t>
      </w:r>
      <w:proofErr w:type="spellStart"/>
      <w:r w:rsidRPr="6C79AFBF">
        <w:rPr>
          <w:rFonts w:ascii="Verdana" w:hAnsi="Verdana" w:eastAsia="Verdana" w:cs="Verdana"/>
          <w:sz w:val="18"/>
          <w:szCs w:val="18"/>
        </w:rPr>
        <w:t>revisions</w:t>
      </w:r>
      <w:proofErr w:type="spellEnd"/>
      <w:r w:rsidRPr="6C79AFBF">
        <w:rPr>
          <w:rFonts w:ascii="Verdana" w:hAnsi="Verdana" w:eastAsia="Verdana" w:cs="Verdana"/>
          <w:sz w:val="18"/>
          <w:szCs w:val="18"/>
        </w:rPr>
        <w:t>” te verwerpen en in plaats daarvan in te zetten op een versterkt beoordelingskader</w:t>
      </w:r>
      <w:r w:rsidRPr="6C79AFBF" w:rsidR="4B1AD7EE">
        <w:rPr>
          <w:rFonts w:ascii="Verdana" w:hAnsi="Verdana" w:eastAsia="Verdana" w:cs="Verdana"/>
          <w:sz w:val="18"/>
          <w:szCs w:val="18"/>
        </w:rPr>
        <w:t xml:space="preserve"> (</w:t>
      </w:r>
      <w:proofErr w:type="spellStart"/>
      <w:r w:rsidRPr="6C79AFBF" w:rsidR="4838BCBC">
        <w:rPr>
          <w:rFonts w:ascii="Verdana" w:hAnsi="Verdana" w:eastAsia="Verdana" w:cs="Verdana"/>
          <w:sz w:val="18"/>
          <w:szCs w:val="18"/>
        </w:rPr>
        <w:t>Institute</w:t>
      </w:r>
      <w:proofErr w:type="spellEnd"/>
      <w:r w:rsidRPr="6C79AFBF" w:rsidR="4838BCBC">
        <w:rPr>
          <w:rFonts w:ascii="Verdana" w:hAnsi="Verdana" w:eastAsia="Verdana" w:cs="Verdana"/>
          <w:sz w:val="18"/>
          <w:szCs w:val="18"/>
        </w:rPr>
        <w:t xml:space="preserve"> </w:t>
      </w:r>
      <w:proofErr w:type="spellStart"/>
      <w:r w:rsidRPr="6C79AFBF" w:rsidR="4838BCBC">
        <w:rPr>
          <w:rFonts w:ascii="Verdana" w:hAnsi="Verdana" w:eastAsia="Verdana" w:cs="Verdana"/>
          <w:sz w:val="18"/>
          <w:szCs w:val="18"/>
        </w:rPr>
        <w:t>for</w:t>
      </w:r>
      <w:proofErr w:type="spellEnd"/>
      <w:r w:rsidRPr="6C79AFBF" w:rsidR="4838BCBC">
        <w:rPr>
          <w:rFonts w:ascii="Verdana" w:hAnsi="Verdana" w:eastAsia="Verdana" w:cs="Verdana"/>
          <w:sz w:val="18"/>
          <w:szCs w:val="18"/>
        </w:rPr>
        <w:t xml:space="preserve"> Game </w:t>
      </w:r>
      <w:proofErr w:type="spellStart"/>
      <w:r w:rsidRPr="6C79AFBF" w:rsidR="4838BCBC">
        <w:rPr>
          <w:rFonts w:ascii="Verdana" w:hAnsi="Verdana" w:eastAsia="Verdana" w:cs="Verdana"/>
          <w:sz w:val="18"/>
          <w:szCs w:val="18"/>
        </w:rPr>
        <w:t>and</w:t>
      </w:r>
      <w:proofErr w:type="spellEnd"/>
      <w:r w:rsidRPr="6C79AFBF" w:rsidR="4838BCBC">
        <w:rPr>
          <w:rFonts w:ascii="Verdana" w:hAnsi="Verdana" w:eastAsia="Verdana" w:cs="Verdana"/>
          <w:sz w:val="18"/>
          <w:szCs w:val="18"/>
        </w:rPr>
        <w:t xml:space="preserve"> Wildlife Research, 9 december 2025, </w:t>
      </w:r>
      <w:r w:rsidRPr="6C79AFBF" w:rsidR="00F54409">
        <w:rPr>
          <w:rFonts w:ascii="Verdana" w:hAnsi="Verdana" w:eastAsia="Verdana" w:cs="Verdana"/>
          <w:sz w:val="18"/>
          <w:szCs w:val="18"/>
        </w:rPr>
        <w:t>‘</w:t>
      </w:r>
      <w:proofErr w:type="spellStart"/>
      <w:r w:rsidRPr="6C79AFBF" w:rsidR="4838BCBC">
        <w:rPr>
          <w:rFonts w:ascii="Verdana" w:hAnsi="Verdana" w:eastAsia="Verdana" w:cs="Verdana"/>
          <w:sz w:val="18"/>
          <w:szCs w:val="18"/>
        </w:rPr>
        <w:t>Scientific</w:t>
      </w:r>
      <w:proofErr w:type="spellEnd"/>
      <w:r w:rsidRPr="6C79AFBF" w:rsidR="4838BCBC">
        <w:rPr>
          <w:rFonts w:ascii="Verdana" w:hAnsi="Verdana" w:eastAsia="Verdana" w:cs="Verdana"/>
          <w:sz w:val="18"/>
          <w:szCs w:val="18"/>
        </w:rPr>
        <w:t xml:space="preserve"> statement on pesticides in </w:t>
      </w:r>
      <w:proofErr w:type="spellStart"/>
      <w:r w:rsidRPr="6C79AFBF" w:rsidR="4838BCBC">
        <w:rPr>
          <w:rFonts w:ascii="Verdana" w:hAnsi="Verdana" w:eastAsia="Verdana" w:cs="Verdana"/>
          <w:sz w:val="18"/>
          <w:szCs w:val="18"/>
        </w:rPr>
        <w:t>the</w:t>
      </w:r>
      <w:proofErr w:type="spellEnd"/>
      <w:r w:rsidRPr="6C79AFBF" w:rsidR="4838BCBC">
        <w:rPr>
          <w:rFonts w:ascii="Verdana" w:hAnsi="Verdana" w:eastAsia="Verdana" w:cs="Verdana"/>
          <w:sz w:val="18"/>
          <w:szCs w:val="18"/>
        </w:rPr>
        <w:t xml:space="preserve"> Omnibus package</w:t>
      </w:r>
      <w:r w:rsidRPr="6C79AFBF" w:rsidR="00F54409">
        <w:rPr>
          <w:rFonts w:ascii="Verdana" w:hAnsi="Verdana" w:eastAsia="Verdana" w:cs="Verdana"/>
          <w:sz w:val="18"/>
          <w:szCs w:val="18"/>
        </w:rPr>
        <w:t>’</w:t>
      </w:r>
      <w:r w:rsidRPr="6C79AFBF" w:rsidR="467234CB">
        <w:rPr>
          <w:rFonts w:ascii="Verdana" w:hAnsi="Verdana" w:eastAsia="Verdana" w:cs="Verdana"/>
          <w:sz w:val="18"/>
          <w:szCs w:val="18"/>
        </w:rPr>
        <w:t xml:space="preserve"> (https://www.irec.es/wp-content/uploads/2025/12/Scientific-Statement-on-pesticides-in-the-Omnibus-Package.pdf)</w:t>
      </w:r>
      <w:r w:rsidRPr="6C79AFBF" w:rsidR="4B1AD7EE">
        <w:rPr>
          <w:rFonts w:ascii="Verdana" w:hAnsi="Verdana" w:eastAsia="Verdana" w:cs="Verdana"/>
          <w:sz w:val="18"/>
          <w:szCs w:val="18"/>
        </w:rPr>
        <w:t>)</w:t>
      </w:r>
      <w:r w:rsidRPr="6C79AFBF">
        <w:rPr>
          <w:rFonts w:ascii="Verdana" w:hAnsi="Verdana" w:eastAsia="Verdana" w:cs="Verdana"/>
          <w:sz w:val="18"/>
          <w:szCs w:val="18"/>
        </w:rPr>
        <w:t>?</w:t>
      </w:r>
      <w:r w:rsidRPr="6C79AFBF" w:rsidR="371B5571">
        <w:rPr>
          <w:rFonts w:ascii="Verdana" w:hAnsi="Verdana" w:eastAsia="Verdana" w:cs="Verdana"/>
          <w:sz w:val="18"/>
          <w:szCs w:val="18"/>
        </w:rPr>
        <w:t xml:space="preserve"> </w:t>
      </w:r>
      <w:r w:rsidRPr="6C79AFBF">
        <w:rPr>
          <w:rFonts w:ascii="Verdana" w:hAnsi="Verdana" w:eastAsia="Verdana" w:cs="Verdana"/>
          <w:sz w:val="18"/>
          <w:szCs w:val="18"/>
        </w:rPr>
        <w:t>Wat is de reactie van de minister op deze brief</w:t>
      </w:r>
      <w:r w:rsidRPr="6C79AFBF" w:rsidR="003216C5">
        <w:rPr>
          <w:rFonts w:ascii="Verdana" w:hAnsi="Verdana" w:eastAsia="Verdana" w:cs="Verdana"/>
          <w:sz w:val="18"/>
          <w:szCs w:val="18"/>
        </w:rPr>
        <w:t>?</w:t>
      </w:r>
      <w:r w:rsidRPr="6C79AFBF" w:rsidR="5BE3CB2F">
        <w:rPr>
          <w:rFonts w:ascii="Verdana" w:hAnsi="Verdana" w:eastAsia="Verdana" w:cs="Verdana"/>
          <w:sz w:val="18"/>
          <w:szCs w:val="18"/>
        </w:rPr>
        <w:t xml:space="preserve"> </w:t>
      </w:r>
      <w:r w:rsidRPr="6C79AFBF">
        <w:rPr>
          <w:rFonts w:ascii="Verdana" w:hAnsi="Verdana" w:eastAsia="Verdana" w:cs="Verdana"/>
          <w:sz w:val="18"/>
          <w:szCs w:val="18"/>
        </w:rPr>
        <w:t xml:space="preserve">Onderschrijft de minister de uitspraak van deze 200 wetenschappers dat verplichte periodieke beoordeling van landbouwgif het voornaamste mechanisme is om te waarborgen dat schadelijke giffen worden ingeperkt en van de markt verdwijnen? Zo nee, waarom niet en op welke wetenschappelijke bronnen baseert </w:t>
      </w:r>
      <w:r w:rsidRPr="6C79AFBF" w:rsidR="013CDE39">
        <w:rPr>
          <w:rFonts w:ascii="Verdana" w:hAnsi="Verdana" w:eastAsia="Verdana" w:cs="Verdana"/>
          <w:sz w:val="18"/>
          <w:szCs w:val="18"/>
        </w:rPr>
        <w:t xml:space="preserve">hij </w:t>
      </w:r>
      <w:r w:rsidRPr="6C79AFBF">
        <w:rPr>
          <w:rFonts w:ascii="Verdana" w:hAnsi="Verdana" w:eastAsia="Verdana" w:cs="Verdana"/>
          <w:sz w:val="18"/>
          <w:szCs w:val="18"/>
        </w:rPr>
        <w:t>dat?</w:t>
      </w:r>
      <w:r w:rsidRPr="6C79AFBF" w:rsidR="7E388629">
        <w:rPr>
          <w:rFonts w:ascii="Verdana" w:hAnsi="Verdana" w:eastAsia="Verdana" w:cs="Verdana"/>
          <w:sz w:val="18"/>
          <w:szCs w:val="18"/>
        </w:rPr>
        <w:t xml:space="preserve"> </w:t>
      </w:r>
      <w:r w:rsidRPr="6C79AFBF">
        <w:rPr>
          <w:rFonts w:ascii="Verdana" w:hAnsi="Verdana" w:eastAsia="Verdana" w:cs="Verdana"/>
          <w:sz w:val="18"/>
          <w:szCs w:val="18"/>
        </w:rPr>
        <w:t>Onderschrijft de minister de uitspraak van deze 200 wetenschappers dat schadelijke landbouwgiffen, volgens de laatste wetenschappelijke inzichten, snel van de markt moeten worden verwijderd? Hoe verhoudt zich dat tot het voorstel van de EC? Kan de minister tevens individueel ingaan op de verschillende aanbevelingen die deze wetenschappers hebben gedaan?</w:t>
      </w:r>
      <w:r w:rsidRPr="6C79AFBF" w:rsidR="30ACED42">
        <w:rPr>
          <w:rFonts w:ascii="Verdana" w:hAnsi="Verdana" w:eastAsia="Verdana" w:cs="Verdana"/>
          <w:sz w:val="18"/>
          <w:szCs w:val="18"/>
        </w:rPr>
        <w:t xml:space="preserve"> </w:t>
      </w:r>
      <w:r w:rsidRPr="6C79AFBF">
        <w:rPr>
          <w:rFonts w:ascii="Verdana" w:hAnsi="Verdana" w:eastAsia="Verdana" w:cs="Verdana"/>
          <w:sz w:val="18"/>
          <w:szCs w:val="18"/>
        </w:rPr>
        <w:t xml:space="preserve">Is de minister er absoluut zeker van dat het Omnibus-voorstel niet indruist tegen het voorzorgsbeginsel en de eis uit </w:t>
      </w:r>
      <w:r w:rsidRPr="6C79AFBF" w:rsidR="003216C5">
        <w:rPr>
          <w:rFonts w:ascii="Verdana" w:hAnsi="Verdana" w:eastAsia="Verdana" w:cs="Verdana"/>
          <w:sz w:val="18"/>
          <w:szCs w:val="18"/>
        </w:rPr>
        <w:t xml:space="preserve">de </w:t>
      </w:r>
      <w:r w:rsidRPr="6C79AFBF">
        <w:rPr>
          <w:rFonts w:ascii="Verdana" w:hAnsi="Verdana" w:eastAsia="Verdana" w:cs="Verdana"/>
          <w:sz w:val="18"/>
          <w:szCs w:val="18"/>
        </w:rPr>
        <w:t>EU-verordening 1107/2009 waar</w:t>
      </w:r>
      <w:r w:rsidRPr="6C79AFBF" w:rsidR="003216C5">
        <w:rPr>
          <w:rFonts w:ascii="Verdana" w:hAnsi="Verdana" w:eastAsia="Verdana" w:cs="Verdana"/>
          <w:sz w:val="18"/>
          <w:szCs w:val="18"/>
        </w:rPr>
        <w:t>in</w:t>
      </w:r>
      <w:r w:rsidRPr="6C79AFBF">
        <w:rPr>
          <w:rFonts w:ascii="Verdana" w:hAnsi="Verdana" w:eastAsia="Verdana" w:cs="Verdana"/>
          <w:sz w:val="18"/>
          <w:szCs w:val="18"/>
        </w:rPr>
        <w:t xml:space="preserve"> staat dat </w:t>
      </w:r>
      <w:r w:rsidRPr="6C79AFBF" w:rsidR="20589CEA">
        <w:rPr>
          <w:rFonts w:ascii="Verdana" w:hAnsi="Verdana" w:eastAsia="Verdana" w:cs="Verdana"/>
          <w:sz w:val="18"/>
          <w:szCs w:val="18"/>
        </w:rPr>
        <w:t>”</w:t>
      </w:r>
      <w:r w:rsidRPr="6C79AFBF">
        <w:rPr>
          <w:rFonts w:ascii="Verdana" w:hAnsi="Verdana" w:eastAsia="Verdana" w:cs="Verdana"/>
          <w:sz w:val="18"/>
          <w:szCs w:val="18"/>
        </w:rPr>
        <w:t>Gewasbeschermingsmiddelen mogen uitsluitend stoffen bevatten waarvan is aangetoond dat zij een duidelijk voordeel inhouden voor de teelt van planten en waarvan niet wordt verwacht dat zij een schadelijke uitwerking op de gezondheid van mens en dier of onaanvaardbare effecten voor het milieu hebben</w:t>
      </w:r>
      <w:r w:rsidRPr="6C79AFBF" w:rsidR="46609D81">
        <w:rPr>
          <w:rFonts w:ascii="Verdana" w:hAnsi="Verdana" w:eastAsia="Verdana" w:cs="Verdana"/>
          <w:sz w:val="18"/>
          <w:szCs w:val="18"/>
        </w:rPr>
        <w:t>”</w:t>
      </w:r>
      <w:r w:rsidRPr="6C79AFBF">
        <w:rPr>
          <w:rFonts w:ascii="Verdana" w:hAnsi="Verdana" w:eastAsia="Verdana" w:cs="Verdana"/>
          <w:sz w:val="18"/>
          <w:szCs w:val="18"/>
        </w:rPr>
        <w:t>? Zo ja, op grond waarvan? Zo nee, is het kabinet bereid om zich in Europa in te spannen voor een juridische toets? Zo nee, waarom niet?</w:t>
      </w:r>
    </w:p>
    <w:p w:rsidR="00ED077E" w:rsidP="6C79AFBF" w:rsidRDefault="646C7867" w14:paraId="07F2F628" w14:textId="6E9A4BF9">
      <w:pPr>
        <w:spacing w:before="240" w:after="0" w:line="276" w:lineRule="auto"/>
        <w:rPr>
          <w:rFonts w:ascii="Verdana" w:hAnsi="Verdana" w:eastAsia="Verdana" w:cs="Verdana"/>
          <w:sz w:val="18"/>
          <w:szCs w:val="18"/>
        </w:rPr>
      </w:pPr>
      <w:r w:rsidRPr="6C79AFBF">
        <w:rPr>
          <w:rFonts w:ascii="Verdana" w:hAnsi="Verdana" w:eastAsia="Verdana" w:cs="Verdana"/>
          <w:sz w:val="18"/>
          <w:szCs w:val="18"/>
        </w:rPr>
        <w:t xml:space="preserve">De leden van </w:t>
      </w:r>
      <w:r w:rsidRPr="6C79AFBF" w:rsidR="53555A75">
        <w:rPr>
          <w:rFonts w:ascii="Verdana" w:hAnsi="Verdana" w:eastAsia="Verdana" w:cs="Verdana"/>
          <w:sz w:val="18"/>
          <w:szCs w:val="18"/>
        </w:rPr>
        <w:t xml:space="preserve">de PvdD-fractie </w:t>
      </w:r>
      <w:r w:rsidRPr="6C79AFBF">
        <w:rPr>
          <w:rFonts w:ascii="Verdana" w:hAnsi="Verdana" w:eastAsia="Verdana" w:cs="Verdana"/>
          <w:sz w:val="18"/>
          <w:szCs w:val="18"/>
        </w:rPr>
        <w:t xml:space="preserve">lezen in het Omnibus-voorstel dat </w:t>
      </w:r>
      <w:proofErr w:type="spellStart"/>
      <w:r w:rsidRPr="6C79AFBF">
        <w:rPr>
          <w:rFonts w:ascii="Verdana" w:hAnsi="Verdana" w:eastAsia="Verdana" w:cs="Verdana"/>
          <w:sz w:val="18"/>
          <w:szCs w:val="18"/>
        </w:rPr>
        <w:t>hormoonverstorende</w:t>
      </w:r>
      <w:proofErr w:type="spellEnd"/>
      <w:r w:rsidRPr="6C79AFBF">
        <w:rPr>
          <w:rFonts w:ascii="Verdana" w:hAnsi="Verdana" w:eastAsia="Verdana" w:cs="Verdana"/>
          <w:sz w:val="18"/>
          <w:szCs w:val="18"/>
        </w:rPr>
        <w:t xml:space="preserve"> eigenschappen niet zijn meegenomen als uitsluitingsgrond voor een derogatie onder </w:t>
      </w:r>
      <w:r w:rsidRPr="6C79AFBF" w:rsidR="5D557FF9">
        <w:rPr>
          <w:rFonts w:ascii="Verdana" w:hAnsi="Verdana" w:eastAsia="Verdana" w:cs="Verdana"/>
          <w:sz w:val="18"/>
          <w:szCs w:val="18"/>
        </w:rPr>
        <w:t>A</w:t>
      </w:r>
      <w:r w:rsidRPr="6C79AFBF">
        <w:rPr>
          <w:rFonts w:ascii="Verdana" w:hAnsi="Verdana" w:eastAsia="Verdana" w:cs="Verdana"/>
          <w:sz w:val="18"/>
          <w:szCs w:val="18"/>
        </w:rPr>
        <w:t>rtikel 4</w:t>
      </w:r>
      <w:r w:rsidRPr="6C79AFBF" w:rsidR="3E37E371">
        <w:rPr>
          <w:rFonts w:ascii="Verdana" w:hAnsi="Verdana" w:eastAsia="Verdana" w:cs="Verdana"/>
          <w:sz w:val="18"/>
          <w:szCs w:val="18"/>
        </w:rPr>
        <w:t>,</w:t>
      </w:r>
      <w:r w:rsidRPr="6C79AFBF">
        <w:rPr>
          <w:rFonts w:ascii="Verdana" w:hAnsi="Verdana" w:eastAsia="Verdana" w:cs="Verdana"/>
          <w:sz w:val="18"/>
          <w:szCs w:val="18"/>
        </w:rPr>
        <w:t xml:space="preserve"> lid 7 van EU-verordening 1107/2009. Dit</w:t>
      </w:r>
      <w:r w:rsidRPr="6C79AFBF" w:rsidR="60CA495E">
        <w:rPr>
          <w:rFonts w:ascii="Verdana" w:hAnsi="Verdana" w:eastAsia="Verdana" w:cs="Verdana"/>
          <w:sz w:val="18"/>
          <w:szCs w:val="18"/>
        </w:rPr>
        <w:t>,</w:t>
      </w:r>
      <w:r w:rsidRPr="6C79AFBF">
        <w:rPr>
          <w:rFonts w:ascii="Verdana" w:hAnsi="Verdana" w:eastAsia="Verdana" w:cs="Verdana"/>
          <w:sz w:val="18"/>
          <w:szCs w:val="18"/>
        </w:rPr>
        <w:t xml:space="preserve"> terwijl het Europees Hof van Justitie in 2024 nog verduidelijkte dat bij de beoordeling van een stof rekening moet worden gehouden met de laatste wetenschappelijke kennis over </w:t>
      </w:r>
      <w:proofErr w:type="spellStart"/>
      <w:r w:rsidRPr="6C79AFBF">
        <w:rPr>
          <w:rFonts w:ascii="Verdana" w:hAnsi="Verdana" w:eastAsia="Verdana" w:cs="Verdana"/>
          <w:sz w:val="18"/>
          <w:szCs w:val="18"/>
        </w:rPr>
        <w:t>hormoonverstorende</w:t>
      </w:r>
      <w:proofErr w:type="spellEnd"/>
      <w:r w:rsidRPr="6C79AFBF">
        <w:rPr>
          <w:rFonts w:ascii="Verdana" w:hAnsi="Verdana" w:eastAsia="Verdana" w:cs="Verdana"/>
          <w:sz w:val="18"/>
          <w:szCs w:val="18"/>
        </w:rPr>
        <w:t xml:space="preserve"> eigenschappen. Welke gevolgen heeft het Omnibus-voorstel voor deze rechterlijke uitspraak? Waarom is ‘</w:t>
      </w:r>
      <w:proofErr w:type="spellStart"/>
      <w:r w:rsidRPr="6C79AFBF">
        <w:rPr>
          <w:rFonts w:ascii="Verdana" w:hAnsi="Verdana" w:eastAsia="Verdana" w:cs="Verdana"/>
          <w:sz w:val="18"/>
          <w:szCs w:val="18"/>
        </w:rPr>
        <w:t>hormoonverstorend</w:t>
      </w:r>
      <w:proofErr w:type="spellEnd"/>
      <w:r w:rsidRPr="6C79AFBF">
        <w:rPr>
          <w:rFonts w:ascii="Verdana" w:hAnsi="Verdana" w:eastAsia="Verdana" w:cs="Verdana"/>
          <w:sz w:val="18"/>
          <w:szCs w:val="18"/>
        </w:rPr>
        <w:t xml:space="preserve">’ niet meegenomen als uitsluitingsgrond? </w:t>
      </w:r>
      <w:r w:rsidRPr="6C79AFBF" w:rsidR="00A84E7B">
        <w:rPr>
          <w:rFonts w:ascii="Verdana" w:hAnsi="Verdana" w:eastAsia="Verdana" w:cs="Verdana"/>
          <w:sz w:val="18"/>
          <w:szCs w:val="18"/>
        </w:rPr>
        <w:t>Deelt het kabinet de mening</w:t>
      </w:r>
      <w:r w:rsidRPr="6C79AFBF">
        <w:rPr>
          <w:rFonts w:ascii="Verdana" w:hAnsi="Verdana" w:eastAsia="Verdana" w:cs="Verdana"/>
          <w:sz w:val="18"/>
          <w:szCs w:val="18"/>
        </w:rPr>
        <w:t xml:space="preserve"> dat stoffen die bewezen </w:t>
      </w:r>
      <w:proofErr w:type="spellStart"/>
      <w:r w:rsidRPr="6C79AFBF">
        <w:rPr>
          <w:rFonts w:ascii="Verdana" w:hAnsi="Verdana" w:eastAsia="Verdana" w:cs="Verdana"/>
          <w:sz w:val="18"/>
          <w:szCs w:val="18"/>
        </w:rPr>
        <w:t>hormoonverstorend</w:t>
      </w:r>
      <w:proofErr w:type="spellEnd"/>
      <w:r w:rsidRPr="6C79AFBF">
        <w:rPr>
          <w:rFonts w:ascii="Verdana" w:hAnsi="Verdana" w:eastAsia="Verdana" w:cs="Verdana"/>
          <w:sz w:val="18"/>
          <w:szCs w:val="18"/>
        </w:rPr>
        <w:t xml:space="preserve"> zijn alsnog niet mogen worden toegelaten onder Artikel 4</w:t>
      </w:r>
      <w:r w:rsidRPr="6C79AFBF" w:rsidR="55B95669">
        <w:rPr>
          <w:rFonts w:ascii="Verdana" w:hAnsi="Verdana" w:eastAsia="Verdana" w:cs="Verdana"/>
          <w:sz w:val="18"/>
          <w:szCs w:val="18"/>
        </w:rPr>
        <w:t>,</w:t>
      </w:r>
      <w:r w:rsidRPr="6C79AFBF">
        <w:rPr>
          <w:rFonts w:ascii="Verdana" w:hAnsi="Verdana" w:eastAsia="Verdana" w:cs="Verdana"/>
          <w:sz w:val="18"/>
          <w:szCs w:val="18"/>
        </w:rPr>
        <w:t xml:space="preserve"> lid 7 van de EU-verordening</w:t>
      </w:r>
      <w:r w:rsidRPr="6C79AFBF" w:rsidR="424C34D9">
        <w:rPr>
          <w:rFonts w:ascii="Verdana" w:hAnsi="Verdana" w:eastAsia="Verdana" w:cs="Verdana"/>
          <w:sz w:val="18"/>
          <w:szCs w:val="18"/>
        </w:rPr>
        <w:t xml:space="preserve"> 1107/2009</w:t>
      </w:r>
      <w:r w:rsidRPr="6C79AFBF">
        <w:rPr>
          <w:rFonts w:ascii="Verdana" w:hAnsi="Verdana" w:eastAsia="Verdana" w:cs="Verdana"/>
          <w:sz w:val="18"/>
          <w:szCs w:val="18"/>
        </w:rPr>
        <w:t>?</w:t>
      </w:r>
      <w:r w:rsidRPr="6C79AFBF" w:rsidR="7B8B80EA">
        <w:rPr>
          <w:rFonts w:ascii="Verdana" w:hAnsi="Verdana" w:eastAsia="Verdana" w:cs="Verdana"/>
          <w:sz w:val="18"/>
          <w:szCs w:val="18"/>
        </w:rPr>
        <w:t xml:space="preserve"> </w:t>
      </w:r>
      <w:r w:rsidRPr="6C79AFBF">
        <w:rPr>
          <w:rFonts w:ascii="Verdana" w:hAnsi="Verdana" w:eastAsia="Verdana" w:cs="Verdana"/>
          <w:sz w:val="18"/>
          <w:szCs w:val="18"/>
        </w:rPr>
        <w:t>Het kabinet vreest dat het Omnibus-voorstel op termijn de hoge beschermingsdoelen van de verordening, of de realisatie van de doelen van Europese richtlijnen zoals de KRW, de Drinkwaterrichtlijn, de Vogel- en Habitatrichtlijn en de Natuurherstelverordening zullen ondermijnen. De</w:t>
      </w:r>
      <w:r w:rsidRPr="6C79AFBF" w:rsidR="60D436F1">
        <w:rPr>
          <w:rFonts w:ascii="Verdana" w:hAnsi="Verdana" w:eastAsia="Verdana" w:cs="Verdana"/>
          <w:sz w:val="18"/>
          <w:szCs w:val="18"/>
        </w:rPr>
        <w:t>ze</w:t>
      </w:r>
      <w:r w:rsidRPr="6C79AFBF">
        <w:rPr>
          <w:rFonts w:ascii="Verdana" w:hAnsi="Verdana" w:eastAsia="Verdana" w:cs="Verdana"/>
          <w:sz w:val="18"/>
          <w:szCs w:val="18"/>
        </w:rPr>
        <w:t xml:space="preserve"> leden delen die zorgen. Kan het kabinet toelichten waarop zij deze zorgen </w:t>
      </w:r>
      <w:r w:rsidRPr="6C79AFBF" w:rsidR="00E846D1">
        <w:rPr>
          <w:rFonts w:ascii="Verdana" w:hAnsi="Verdana" w:eastAsia="Verdana" w:cs="Verdana"/>
          <w:sz w:val="18"/>
          <w:szCs w:val="18"/>
        </w:rPr>
        <w:t>baseert</w:t>
      </w:r>
      <w:r w:rsidRPr="6C79AFBF">
        <w:rPr>
          <w:rFonts w:ascii="Verdana" w:hAnsi="Verdana" w:eastAsia="Verdana" w:cs="Verdana"/>
          <w:sz w:val="18"/>
          <w:szCs w:val="18"/>
        </w:rPr>
        <w:t xml:space="preserve">? Kan het kabinet aangeven op welke manier zij deze zorg aan het licht heeft gebracht bij betrokken partijen en op welke wijze zij nog van plan is dit te doen? Welke instrumenten hebben het kabinet en de </w:t>
      </w:r>
      <w:r w:rsidRPr="6C79AFBF" w:rsidR="656ABA1B">
        <w:rPr>
          <w:rFonts w:ascii="Verdana" w:hAnsi="Verdana" w:eastAsia="Verdana" w:cs="Verdana"/>
          <w:sz w:val="18"/>
          <w:szCs w:val="18"/>
        </w:rPr>
        <w:t>EC</w:t>
      </w:r>
      <w:r w:rsidRPr="6C79AFBF">
        <w:rPr>
          <w:rFonts w:ascii="Verdana" w:hAnsi="Verdana" w:eastAsia="Verdana" w:cs="Verdana"/>
          <w:sz w:val="18"/>
          <w:szCs w:val="18"/>
        </w:rPr>
        <w:t xml:space="preserve"> om vooraf vast te stellen in hoeverre de beschermingsdoelen mogelijk zullen worden ondermijnd? Mocht dit het geval zijn, wat zijn dan de juridische implicaties? Wordt het Omnibus-voorstel daarmee onrechtmatig?</w:t>
      </w:r>
    </w:p>
    <w:p w:rsidR="00ED077E" w:rsidP="6C79AFBF" w:rsidRDefault="646C7867" w14:paraId="411508F7" w14:textId="572CC0E6">
      <w:pPr>
        <w:spacing w:before="240" w:after="0" w:line="276" w:lineRule="auto"/>
        <w:rPr>
          <w:rFonts w:ascii="Verdana" w:hAnsi="Verdana" w:eastAsia="Verdana" w:cs="Verdana"/>
          <w:sz w:val="18"/>
          <w:szCs w:val="18"/>
        </w:rPr>
      </w:pPr>
      <w:r w:rsidRPr="6C79AFBF">
        <w:rPr>
          <w:rFonts w:ascii="Verdana" w:hAnsi="Verdana" w:eastAsia="Verdana" w:cs="Verdana"/>
          <w:sz w:val="18"/>
          <w:szCs w:val="18"/>
        </w:rPr>
        <w:lastRenderedPageBreak/>
        <w:t xml:space="preserve">De leden van </w:t>
      </w:r>
      <w:r w:rsidRPr="6C79AFBF" w:rsidR="7F6EF0F8">
        <w:rPr>
          <w:rFonts w:ascii="Verdana" w:hAnsi="Verdana" w:eastAsia="Verdana" w:cs="Verdana"/>
          <w:sz w:val="18"/>
          <w:szCs w:val="18"/>
        </w:rPr>
        <w:t xml:space="preserve">de </w:t>
      </w:r>
      <w:r w:rsidRPr="6C79AFBF" w:rsidR="7AA0399B">
        <w:rPr>
          <w:rFonts w:ascii="Verdana" w:hAnsi="Verdana" w:eastAsia="Verdana" w:cs="Verdana"/>
          <w:sz w:val="18"/>
          <w:szCs w:val="18"/>
        </w:rPr>
        <w:t>PvdD-fractie</w:t>
      </w:r>
      <w:r w:rsidRPr="6C79AFBF">
        <w:rPr>
          <w:rFonts w:ascii="Verdana" w:hAnsi="Verdana" w:eastAsia="Verdana" w:cs="Verdana"/>
          <w:sz w:val="18"/>
          <w:szCs w:val="18"/>
        </w:rPr>
        <w:t xml:space="preserve"> hebben begrepen dat </w:t>
      </w:r>
      <w:r w:rsidRPr="6C79AFBF" w:rsidR="35C92A9C">
        <w:rPr>
          <w:rFonts w:ascii="Verdana" w:hAnsi="Verdana" w:eastAsia="Verdana" w:cs="Verdana"/>
          <w:sz w:val="18"/>
          <w:szCs w:val="18"/>
        </w:rPr>
        <w:t xml:space="preserve">Pesticide Action Network </w:t>
      </w:r>
      <w:r w:rsidRPr="6C79AFBF">
        <w:rPr>
          <w:rFonts w:ascii="Verdana" w:hAnsi="Verdana" w:eastAsia="Verdana" w:cs="Verdana"/>
          <w:sz w:val="18"/>
          <w:szCs w:val="18"/>
        </w:rPr>
        <w:t>Europe</w:t>
      </w:r>
      <w:r w:rsidRPr="6C79AFBF" w:rsidR="7FCBAD25">
        <w:rPr>
          <w:rFonts w:ascii="Verdana" w:hAnsi="Verdana" w:eastAsia="Verdana" w:cs="Verdana"/>
          <w:sz w:val="18"/>
          <w:szCs w:val="18"/>
        </w:rPr>
        <w:t xml:space="preserve"> (PAN</w:t>
      </w:r>
      <w:r w:rsidRPr="6C79AFBF" w:rsidR="3C2EA8FB">
        <w:rPr>
          <w:rFonts w:ascii="Verdana" w:hAnsi="Verdana" w:eastAsia="Verdana" w:cs="Verdana"/>
          <w:sz w:val="18"/>
          <w:szCs w:val="18"/>
        </w:rPr>
        <w:t xml:space="preserve"> </w:t>
      </w:r>
      <w:r w:rsidRPr="6C79AFBF" w:rsidR="7FCBAD25">
        <w:rPr>
          <w:rFonts w:ascii="Verdana" w:hAnsi="Verdana" w:eastAsia="Verdana" w:cs="Verdana"/>
          <w:sz w:val="18"/>
          <w:szCs w:val="18"/>
        </w:rPr>
        <w:t>Europe)</w:t>
      </w:r>
      <w:r w:rsidRPr="6C79AFBF" w:rsidR="710D7C6D">
        <w:rPr>
          <w:rFonts w:ascii="Verdana" w:hAnsi="Verdana" w:eastAsia="Verdana" w:cs="Verdana"/>
          <w:sz w:val="18"/>
          <w:szCs w:val="18"/>
        </w:rPr>
        <w:t xml:space="preserve"> </w:t>
      </w:r>
      <w:r w:rsidRPr="6C79AFBF">
        <w:rPr>
          <w:rFonts w:ascii="Verdana" w:hAnsi="Verdana" w:eastAsia="Verdana" w:cs="Verdana"/>
          <w:sz w:val="18"/>
          <w:szCs w:val="18"/>
        </w:rPr>
        <w:t xml:space="preserve">heeft vastgesteld dat één van de belangrijkste redenen waarom de herbeoordelingsprocedures van pesticiden zo lang duren en vertraging oplopen is dat vanuit de </w:t>
      </w:r>
      <w:proofErr w:type="spellStart"/>
      <w:r w:rsidRPr="6C79AFBF">
        <w:rPr>
          <w:rFonts w:ascii="Verdana" w:hAnsi="Verdana" w:eastAsia="Verdana" w:cs="Verdana"/>
          <w:sz w:val="18"/>
          <w:szCs w:val="18"/>
        </w:rPr>
        <w:t>pesticidenindustrie</w:t>
      </w:r>
      <w:proofErr w:type="spellEnd"/>
      <w:r w:rsidRPr="6C79AFBF">
        <w:rPr>
          <w:rFonts w:ascii="Verdana" w:hAnsi="Verdana" w:eastAsia="Verdana" w:cs="Verdana"/>
          <w:sz w:val="18"/>
          <w:szCs w:val="18"/>
        </w:rPr>
        <w:t xml:space="preserve"> onvolledige aanvraagdossiers worden ingediend. Hoewel deze vervolgens afgewezen zouden moeten worden door de lidstaten worden deze desalniettemin toch geaccepteerd, met jarenlange vertraging in het herzieningsproces tot gevolg. </w:t>
      </w:r>
      <w:r w:rsidRPr="6C79AFBF" w:rsidR="3493E684">
        <w:rPr>
          <w:rFonts w:ascii="Verdana" w:hAnsi="Verdana" w:eastAsia="Verdana" w:cs="Verdana"/>
          <w:sz w:val="18"/>
          <w:szCs w:val="18"/>
        </w:rPr>
        <w:t>H</w:t>
      </w:r>
      <w:r w:rsidRPr="6C79AFBF">
        <w:rPr>
          <w:rFonts w:ascii="Verdana" w:hAnsi="Verdana" w:eastAsia="Verdana" w:cs="Verdana"/>
          <w:sz w:val="18"/>
          <w:szCs w:val="18"/>
        </w:rPr>
        <w:t>oe beoordeelt het kabinet het feit dat vanuit de industrie onvolledige aanvraagdossiers worden ingediend met vertraging tot gevolg</w:t>
      </w:r>
      <w:r w:rsidRPr="6C79AFBF" w:rsidR="00795AB8">
        <w:rPr>
          <w:rFonts w:ascii="Verdana" w:hAnsi="Verdana" w:eastAsia="Verdana" w:cs="Verdana"/>
          <w:sz w:val="18"/>
          <w:szCs w:val="18"/>
        </w:rPr>
        <w:t>,</w:t>
      </w:r>
      <w:r w:rsidRPr="6C79AFBF" w:rsidR="2EC00CAF">
        <w:rPr>
          <w:rFonts w:ascii="Verdana" w:hAnsi="Verdana" w:eastAsia="Verdana" w:cs="Verdana"/>
          <w:sz w:val="18"/>
          <w:szCs w:val="18"/>
        </w:rPr>
        <w:t xml:space="preserve"> aangezien één van de doelen van het Omnibus-voorstel is om de vertragingen in de herbeoordelingsprocedures te verkorten</w:t>
      </w:r>
      <w:r w:rsidRPr="6C79AFBF">
        <w:rPr>
          <w:rFonts w:ascii="Verdana" w:hAnsi="Verdana" w:eastAsia="Verdana" w:cs="Verdana"/>
          <w:sz w:val="18"/>
          <w:szCs w:val="18"/>
        </w:rPr>
        <w:t>? Hoe beoordeelt het kabinet de gang van zaken dat partijen die onvolledige formulieren indienen nu worden beloond met toelatingen voor onbepaalde tijd en waarschijnlijk grotere winsten? Wat vindt het kabinet ervan dat hierdoor ook nog eens extra risico’s voor de vervuiling van de omgeving en gezondheid van mensen en dieren bij de maatschappij worden neergelegd? Is het kabinet bereid om in Europees verband deze belangrijke oorzaak voor vertraging in te dienen? Zo ja, waarom wel en op welke wijze? Zo nee, waarom niet?</w:t>
      </w:r>
    </w:p>
    <w:p w:rsidR="00ED077E" w:rsidP="6C79AFBF" w:rsidRDefault="646C7867" w14:paraId="42022F29" w14:textId="568C2110">
      <w:pPr>
        <w:spacing w:before="240" w:after="0" w:line="276" w:lineRule="auto"/>
        <w:rPr>
          <w:rFonts w:ascii="Verdana" w:hAnsi="Verdana" w:eastAsia="Verdana" w:cs="Verdana"/>
          <w:sz w:val="18"/>
          <w:szCs w:val="18"/>
        </w:rPr>
      </w:pPr>
      <w:r w:rsidRPr="6C79AFBF">
        <w:rPr>
          <w:rFonts w:ascii="Verdana" w:hAnsi="Verdana" w:eastAsia="Verdana" w:cs="Verdana"/>
          <w:sz w:val="18"/>
          <w:szCs w:val="18"/>
        </w:rPr>
        <w:t xml:space="preserve">De leden van </w:t>
      </w:r>
      <w:r w:rsidRPr="6C79AFBF" w:rsidR="396F230D">
        <w:rPr>
          <w:rFonts w:ascii="Verdana" w:hAnsi="Verdana" w:eastAsia="Verdana" w:cs="Verdana"/>
          <w:sz w:val="18"/>
          <w:szCs w:val="18"/>
        </w:rPr>
        <w:t xml:space="preserve">de PvdD-fractie </w:t>
      </w:r>
      <w:r w:rsidRPr="6C79AFBF">
        <w:rPr>
          <w:rFonts w:ascii="Verdana" w:hAnsi="Verdana" w:eastAsia="Verdana" w:cs="Verdana"/>
          <w:sz w:val="18"/>
          <w:szCs w:val="18"/>
        </w:rPr>
        <w:t xml:space="preserve">brengen in herinnering dat in november 2025 het Europees Hof van Justitie heeft geoordeeld dat de </w:t>
      </w:r>
      <w:r w:rsidRPr="6C79AFBF" w:rsidR="00531429">
        <w:rPr>
          <w:rFonts w:ascii="Verdana" w:hAnsi="Verdana" w:eastAsia="Verdana" w:cs="Verdana"/>
          <w:sz w:val="18"/>
          <w:szCs w:val="18"/>
        </w:rPr>
        <w:t>EC</w:t>
      </w:r>
      <w:r w:rsidRPr="6C79AFBF">
        <w:rPr>
          <w:rFonts w:ascii="Verdana" w:hAnsi="Verdana" w:eastAsia="Verdana" w:cs="Verdana"/>
          <w:sz w:val="18"/>
          <w:szCs w:val="18"/>
        </w:rPr>
        <w:t xml:space="preserve"> niet systematisch en automatisch verlengingen van goedkeuringen van pesticiden kan toestaan in geval van vertragingen in het herbeoordelingsproces</w:t>
      </w:r>
      <w:r w:rsidRPr="6C79AFBF" w:rsidR="1E2A919E">
        <w:rPr>
          <w:rFonts w:ascii="Verdana" w:hAnsi="Verdana" w:eastAsia="Verdana" w:cs="Verdana"/>
          <w:sz w:val="18"/>
          <w:szCs w:val="18"/>
        </w:rPr>
        <w:t xml:space="preserve"> (</w:t>
      </w:r>
      <w:r w:rsidRPr="6C79AFBF" w:rsidR="008E4774">
        <w:rPr>
          <w:rFonts w:ascii="Verdana" w:hAnsi="Verdana" w:eastAsia="Verdana" w:cs="Verdana"/>
          <w:sz w:val="18"/>
          <w:szCs w:val="18"/>
        </w:rPr>
        <w:t>Het Gerecht (Hof van Justiti</w:t>
      </w:r>
      <w:r w:rsidRPr="6C79AFBF" w:rsidR="009E623D">
        <w:rPr>
          <w:rFonts w:ascii="Verdana" w:hAnsi="Verdana" w:eastAsia="Verdana" w:cs="Verdana"/>
          <w:sz w:val="18"/>
          <w:szCs w:val="18"/>
        </w:rPr>
        <w:t xml:space="preserve">e van de Europese Unie), 19 november 2025 </w:t>
      </w:r>
      <w:r w:rsidRPr="6C79AFBF" w:rsidR="1E2A919E">
        <w:rPr>
          <w:rFonts w:ascii="Verdana" w:hAnsi="Verdana" w:eastAsia="Verdana" w:cs="Verdana"/>
          <w:sz w:val="18"/>
          <w:szCs w:val="18"/>
        </w:rPr>
        <w:t>ECLI:EU:T:2025:1034)</w:t>
      </w:r>
      <w:r w:rsidRPr="6C79AFBF">
        <w:rPr>
          <w:rFonts w:ascii="Verdana" w:hAnsi="Verdana" w:eastAsia="Verdana" w:cs="Verdana"/>
          <w:sz w:val="18"/>
          <w:szCs w:val="18"/>
        </w:rPr>
        <w:t>. Op welke manier verhoudt het Omnibus-voorstel zich, waarin toelating van stoffen voor onbepaalde tijd is opgenomen, zich tot deze uitspraak van het Europees Hof van Justitie? Worden de risico’s voor mens, dier en milieu wel voldoende meegenomen in het Omnibus-voorstel?</w:t>
      </w:r>
    </w:p>
    <w:p w:rsidR="00ED077E" w:rsidP="6C79AFBF" w:rsidRDefault="646C7867" w14:paraId="4A49E428" w14:textId="7D16D016">
      <w:pPr>
        <w:spacing w:before="240" w:after="0" w:line="276" w:lineRule="auto"/>
        <w:rPr>
          <w:rFonts w:ascii="Verdana" w:hAnsi="Verdana" w:eastAsia="Verdana" w:cs="Verdana"/>
          <w:sz w:val="18"/>
          <w:szCs w:val="18"/>
        </w:rPr>
      </w:pPr>
      <w:r w:rsidRPr="6C79AFBF">
        <w:rPr>
          <w:rFonts w:ascii="Verdana" w:hAnsi="Verdana" w:eastAsia="Verdana" w:cs="Verdana"/>
          <w:sz w:val="18"/>
          <w:szCs w:val="18"/>
        </w:rPr>
        <w:t xml:space="preserve">De leden van </w:t>
      </w:r>
      <w:r w:rsidRPr="6C79AFBF" w:rsidR="291D639A">
        <w:rPr>
          <w:rFonts w:ascii="Verdana" w:hAnsi="Verdana" w:eastAsia="Verdana" w:cs="Verdana"/>
          <w:sz w:val="18"/>
          <w:szCs w:val="18"/>
        </w:rPr>
        <w:t xml:space="preserve">de PvdD-fractie </w:t>
      </w:r>
      <w:r w:rsidRPr="6C79AFBF">
        <w:rPr>
          <w:rFonts w:ascii="Verdana" w:hAnsi="Verdana" w:eastAsia="Verdana" w:cs="Verdana"/>
          <w:sz w:val="18"/>
          <w:szCs w:val="18"/>
        </w:rPr>
        <w:t>lezen dat het kabinet extra tijd nodig heeft om nationale uitvoerings- en beleidsregels in overeenstemming te brengen met de gewijzigde EU-procedures. Kan het kabinet een overzicht geven over welke regels dit gaat en wat hierin moet worden</w:t>
      </w:r>
      <w:r w:rsidRPr="6C79AFBF" w:rsidR="48D0A4D4">
        <w:rPr>
          <w:rFonts w:ascii="Verdana" w:hAnsi="Verdana" w:eastAsia="Verdana" w:cs="Verdana"/>
          <w:sz w:val="18"/>
          <w:szCs w:val="18"/>
        </w:rPr>
        <w:t xml:space="preserve"> veranderd</w:t>
      </w:r>
      <w:r w:rsidRPr="6C79AFBF">
        <w:rPr>
          <w:rFonts w:ascii="Verdana" w:hAnsi="Verdana" w:eastAsia="Verdana" w:cs="Verdana"/>
          <w:sz w:val="18"/>
          <w:szCs w:val="18"/>
        </w:rPr>
        <w:t>? Is het kabinet verplicht om bij deze wijzigingen een uitvoeringstoets te laten maken? Zo nee, is zij bereid om dit alsnog te doen?</w:t>
      </w:r>
    </w:p>
    <w:p w:rsidR="00ED077E" w:rsidP="6C79AFBF" w:rsidRDefault="646C7867" w14:paraId="6F32661C" w14:textId="2ECAE191">
      <w:pPr>
        <w:spacing w:before="240" w:after="0" w:line="276" w:lineRule="auto"/>
        <w:rPr>
          <w:rFonts w:ascii="Verdana" w:hAnsi="Verdana" w:eastAsia="Verdana" w:cs="Verdana"/>
          <w:sz w:val="18"/>
          <w:szCs w:val="18"/>
        </w:rPr>
      </w:pPr>
      <w:r w:rsidRPr="6C79AFBF">
        <w:rPr>
          <w:rFonts w:ascii="Verdana" w:hAnsi="Verdana" w:eastAsia="Verdana" w:cs="Verdana"/>
          <w:sz w:val="18"/>
          <w:szCs w:val="18"/>
        </w:rPr>
        <w:t xml:space="preserve">De leden van </w:t>
      </w:r>
      <w:r w:rsidRPr="6C79AFBF" w:rsidR="3E872AA0">
        <w:rPr>
          <w:rFonts w:ascii="Verdana" w:hAnsi="Verdana" w:eastAsia="Verdana" w:cs="Verdana"/>
          <w:sz w:val="18"/>
          <w:szCs w:val="18"/>
        </w:rPr>
        <w:t xml:space="preserve">de PvdD-fractie </w:t>
      </w:r>
      <w:r w:rsidRPr="6C79AFBF">
        <w:rPr>
          <w:rFonts w:ascii="Verdana" w:hAnsi="Verdana" w:eastAsia="Verdana" w:cs="Verdana"/>
          <w:sz w:val="18"/>
          <w:szCs w:val="18"/>
        </w:rPr>
        <w:t xml:space="preserve">lezen dat het kabinet aanpassing van de bevoegdheden van de </w:t>
      </w:r>
      <w:r w:rsidRPr="6C79AFBF" w:rsidR="375E838D">
        <w:rPr>
          <w:rFonts w:ascii="Verdana" w:hAnsi="Verdana" w:eastAsia="Verdana" w:cs="Verdana"/>
          <w:sz w:val="18"/>
          <w:szCs w:val="18"/>
        </w:rPr>
        <w:t xml:space="preserve">EC </w:t>
      </w:r>
      <w:r w:rsidRPr="6C79AFBF">
        <w:rPr>
          <w:rFonts w:ascii="Verdana" w:hAnsi="Verdana" w:eastAsia="Verdana" w:cs="Verdana"/>
          <w:sz w:val="18"/>
          <w:szCs w:val="18"/>
        </w:rPr>
        <w:t xml:space="preserve">om uitvoeringshandelingen vast te stellen wenselijk acht. Wat zijn de voor- en nadelen van dit aanpassingsbesluit? Welke beleidsruimte heeft de Nederlandse overheid bij een gedelegeerde handeling ten opzichte van een uitvoeringshandeling? Hoe worden lidstaten betrokken bij de besluiten die de </w:t>
      </w:r>
      <w:r w:rsidRPr="6C79AFBF" w:rsidR="5B919B45">
        <w:rPr>
          <w:rFonts w:ascii="Verdana" w:hAnsi="Verdana" w:eastAsia="Verdana" w:cs="Verdana"/>
          <w:sz w:val="18"/>
          <w:szCs w:val="18"/>
        </w:rPr>
        <w:t>EC</w:t>
      </w:r>
      <w:r w:rsidRPr="6C79AFBF">
        <w:rPr>
          <w:rFonts w:ascii="Verdana" w:hAnsi="Verdana" w:eastAsia="Verdana" w:cs="Verdana"/>
          <w:sz w:val="18"/>
          <w:szCs w:val="18"/>
        </w:rPr>
        <w:t xml:space="preserve"> neemt op basis van de uitvoeringshandeling</w:t>
      </w:r>
      <w:r w:rsidRPr="6C79AFBF" w:rsidR="13699483">
        <w:rPr>
          <w:rFonts w:ascii="Verdana" w:hAnsi="Verdana" w:eastAsia="Verdana" w:cs="Verdana"/>
          <w:sz w:val="18"/>
          <w:szCs w:val="18"/>
        </w:rPr>
        <w:t>?</w:t>
      </w:r>
      <w:r w:rsidRPr="6C79AFBF" w:rsidR="471B66DD">
        <w:rPr>
          <w:rFonts w:ascii="Verdana" w:hAnsi="Verdana" w:eastAsia="Verdana" w:cs="Verdana"/>
          <w:sz w:val="18"/>
          <w:szCs w:val="18"/>
        </w:rPr>
        <w:t xml:space="preserve"> </w:t>
      </w:r>
      <w:r w:rsidRPr="6C79AFBF">
        <w:rPr>
          <w:rFonts w:ascii="Verdana" w:hAnsi="Verdana" w:eastAsia="Verdana" w:cs="Verdana"/>
          <w:sz w:val="18"/>
          <w:szCs w:val="18"/>
        </w:rPr>
        <w:t>Is de minister bereid tot een impact assessment, juridische toets en horizonbepaling voor deze wijzigingen van het toelatingsbeleid? Zo nee, waarom niet?</w:t>
      </w:r>
      <w:r w:rsidRPr="6C79AFBF" w:rsidR="1C6A1748">
        <w:rPr>
          <w:rFonts w:ascii="Verdana" w:hAnsi="Verdana" w:eastAsia="Verdana" w:cs="Verdana"/>
          <w:sz w:val="18"/>
          <w:szCs w:val="18"/>
        </w:rPr>
        <w:t xml:space="preserve"> </w:t>
      </w:r>
      <w:r w:rsidRPr="6C79AFBF">
        <w:rPr>
          <w:rFonts w:ascii="Verdana" w:hAnsi="Verdana" w:eastAsia="Verdana" w:cs="Verdana"/>
          <w:sz w:val="18"/>
          <w:szCs w:val="18"/>
        </w:rPr>
        <w:t xml:space="preserve">De minister geeft in zijn reactie op de brandbrief en de brief van PAN Nederland aan dat voor hem voorop staat om het hoge veiligheidsniveau bij Europese voorstellen te behouden. Tegelijkertijd geeft hij aan dat hij een voorstander is van het verminderen van onnodige regeldruk. Als blijkt dat door de wijzigingen, voortvloeiend uit </w:t>
      </w:r>
      <w:r w:rsidRPr="6C79AFBF" w:rsidR="2F6CBF3D">
        <w:rPr>
          <w:rFonts w:ascii="Verdana" w:hAnsi="Verdana" w:eastAsia="Verdana" w:cs="Verdana"/>
          <w:sz w:val="18"/>
          <w:szCs w:val="18"/>
        </w:rPr>
        <w:t>het</w:t>
      </w:r>
      <w:r w:rsidRPr="6C79AFBF">
        <w:rPr>
          <w:rFonts w:ascii="Verdana" w:hAnsi="Verdana" w:eastAsia="Verdana" w:cs="Verdana"/>
          <w:sz w:val="18"/>
          <w:szCs w:val="18"/>
        </w:rPr>
        <w:t xml:space="preserve"> Omnibus</w:t>
      </w:r>
      <w:r w:rsidRPr="6C79AFBF" w:rsidR="6E3A9D41">
        <w:rPr>
          <w:rFonts w:ascii="Verdana" w:hAnsi="Verdana" w:eastAsia="Verdana" w:cs="Verdana"/>
          <w:sz w:val="18"/>
          <w:szCs w:val="18"/>
        </w:rPr>
        <w:t>-voorstel</w:t>
      </w:r>
      <w:r w:rsidRPr="6C79AFBF">
        <w:rPr>
          <w:rFonts w:ascii="Verdana" w:hAnsi="Verdana" w:eastAsia="Verdana" w:cs="Verdana"/>
          <w:sz w:val="18"/>
          <w:szCs w:val="18"/>
        </w:rPr>
        <w:t xml:space="preserve">, het veiligheidsniveau daalt, is hij dan bereid om zich met klem tegen </w:t>
      </w:r>
      <w:r w:rsidRPr="6C79AFBF" w:rsidR="1BBDFCF0">
        <w:rPr>
          <w:rFonts w:ascii="Verdana" w:hAnsi="Verdana" w:eastAsia="Verdana" w:cs="Verdana"/>
          <w:sz w:val="18"/>
          <w:szCs w:val="18"/>
        </w:rPr>
        <w:t>het</w:t>
      </w:r>
      <w:r w:rsidRPr="6C79AFBF">
        <w:rPr>
          <w:rFonts w:ascii="Verdana" w:hAnsi="Verdana" w:eastAsia="Verdana" w:cs="Verdana"/>
          <w:sz w:val="18"/>
          <w:szCs w:val="18"/>
        </w:rPr>
        <w:t xml:space="preserve"> Omnibus</w:t>
      </w:r>
      <w:r w:rsidRPr="6C79AFBF" w:rsidR="16323C69">
        <w:rPr>
          <w:rFonts w:ascii="Verdana" w:hAnsi="Verdana" w:eastAsia="Verdana" w:cs="Verdana"/>
          <w:sz w:val="18"/>
          <w:szCs w:val="18"/>
        </w:rPr>
        <w:t>-voorstel</w:t>
      </w:r>
      <w:r w:rsidRPr="6C79AFBF">
        <w:rPr>
          <w:rFonts w:ascii="Verdana" w:hAnsi="Verdana" w:eastAsia="Verdana" w:cs="Verdana"/>
          <w:sz w:val="18"/>
          <w:szCs w:val="18"/>
        </w:rPr>
        <w:t xml:space="preserve"> uit te spreken en de veiligheidsregels aan te scherpen? Zo nee, waarom niet?</w:t>
      </w:r>
    </w:p>
    <w:p w:rsidR="00ED077E" w:rsidP="6C79AFBF" w:rsidRDefault="646C7867" w14:paraId="4E733AC3" w14:textId="59E453BE">
      <w:pPr>
        <w:spacing w:before="240" w:after="0" w:line="276" w:lineRule="auto"/>
        <w:rPr>
          <w:rFonts w:ascii="Verdana" w:hAnsi="Verdana" w:eastAsia="Verdana" w:cs="Verdana"/>
          <w:sz w:val="18"/>
          <w:szCs w:val="18"/>
        </w:rPr>
      </w:pPr>
      <w:r w:rsidRPr="6C79AFBF">
        <w:rPr>
          <w:rFonts w:ascii="Verdana" w:hAnsi="Verdana" w:eastAsia="Verdana" w:cs="Verdana"/>
          <w:sz w:val="18"/>
          <w:szCs w:val="18"/>
        </w:rPr>
        <w:t xml:space="preserve">De leden van </w:t>
      </w:r>
      <w:r w:rsidRPr="6C79AFBF" w:rsidR="5A01F400">
        <w:rPr>
          <w:rFonts w:ascii="Verdana" w:hAnsi="Verdana" w:eastAsia="Verdana" w:cs="Verdana"/>
          <w:sz w:val="18"/>
          <w:szCs w:val="18"/>
        </w:rPr>
        <w:t xml:space="preserve">de PvdD-fractie </w:t>
      </w:r>
      <w:r w:rsidRPr="6C79AFBF">
        <w:rPr>
          <w:rFonts w:ascii="Verdana" w:hAnsi="Verdana" w:eastAsia="Verdana" w:cs="Verdana"/>
          <w:sz w:val="18"/>
          <w:szCs w:val="18"/>
        </w:rPr>
        <w:t xml:space="preserve">horen graag van de minister hoe het voorstel van het kabinet omtrent genetisch gemodificeerde micro-organismen zich verhoudt tot de door de Kamer aangenomen motie </w:t>
      </w:r>
      <w:r w:rsidRPr="6C79AFBF" w:rsidR="001966F1">
        <w:rPr>
          <w:rFonts w:ascii="Verdana" w:hAnsi="Verdana" w:eastAsia="Verdana" w:cs="Verdana"/>
          <w:sz w:val="18"/>
          <w:szCs w:val="18"/>
        </w:rPr>
        <w:t xml:space="preserve">van het voormalige lid Akerboom (PvdD) </w:t>
      </w:r>
      <w:r w:rsidRPr="6C79AFBF" w:rsidR="63900D23">
        <w:rPr>
          <w:rFonts w:ascii="Verdana" w:hAnsi="Verdana" w:eastAsia="Verdana" w:cs="Verdana"/>
          <w:sz w:val="18"/>
          <w:szCs w:val="18"/>
        </w:rPr>
        <w:t>(</w:t>
      </w:r>
      <w:r w:rsidRPr="6C79AFBF">
        <w:rPr>
          <w:rFonts w:ascii="Verdana" w:hAnsi="Verdana" w:eastAsia="Verdana" w:cs="Verdana"/>
          <w:sz w:val="18"/>
          <w:szCs w:val="18"/>
        </w:rPr>
        <w:t>Kamerstuk 21501-32, nr. 1590</w:t>
      </w:r>
      <w:r w:rsidRPr="6C79AFBF" w:rsidR="35C792F2">
        <w:rPr>
          <w:rFonts w:ascii="Verdana" w:hAnsi="Verdana" w:eastAsia="Verdana" w:cs="Verdana"/>
          <w:sz w:val="18"/>
          <w:szCs w:val="18"/>
        </w:rPr>
        <w:t>)</w:t>
      </w:r>
      <w:r w:rsidRPr="6C79AFBF" w:rsidR="548E55C5">
        <w:rPr>
          <w:rFonts w:ascii="Verdana" w:hAnsi="Verdana" w:eastAsia="Verdana" w:cs="Verdana"/>
          <w:sz w:val="18"/>
          <w:szCs w:val="18"/>
        </w:rPr>
        <w:t>?</w:t>
      </w:r>
    </w:p>
    <w:p w:rsidR="00ED077E" w:rsidP="6C79AFBF" w:rsidRDefault="00ED077E" w14:paraId="0A25693C" w14:textId="01FCAD3B">
      <w:pPr>
        <w:spacing w:after="0" w:line="276" w:lineRule="auto"/>
        <w:rPr>
          <w:rFonts w:ascii="Verdana" w:hAnsi="Verdana" w:eastAsia="Verdana" w:cs="Verdana"/>
          <w:b/>
          <w:bCs/>
          <w:color w:val="000000" w:themeColor="text1"/>
          <w:sz w:val="18"/>
          <w:szCs w:val="18"/>
        </w:rPr>
      </w:pPr>
    </w:p>
    <w:p w:rsidR="00ED077E" w:rsidP="6C79AFBF" w:rsidRDefault="29392508" w14:paraId="0CA1616D" w14:textId="6C16664D">
      <w:pPr>
        <w:spacing w:after="0" w:line="276" w:lineRule="auto"/>
        <w:rPr>
          <w:rFonts w:ascii="Verdana" w:hAnsi="Verdana" w:eastAsia="Verdana" w:cs="Verdana"/>
          <w:sz w:val="18"/>
          <w:szCs w:val="18"/>
          <w:shd w:val="clear" w:color="auto" w:fill="FFFFFF"/>
        </w:rPr>
      </w:pPr>
      <w:r w:rsidRPr="6C79AFBF">
        <w:rPr>
          <w:rFonts w:ascii="Verdana" w:hAnsi="Verdana" w:eastAsia="Verdana" w:cs="Verdana"/>
          <w:b/>
          <w:bCs/>
          <w:color w:val="000000" w:themeColor="text1"/>
          <w:sz w:val="18"/>
          <w:szCs w:val="18"/>
        </w:rPr>
        <w:t>Vragen en opmerkingen van</w:t>
      </w:r>
      <w:r w:rsidRPr="6C79AFBF" w:rsidR="66B64A49">
        <w:rPr>
          <w:rFonts w:ascii="Verdana" w:hAnsi="Verdana" w:eastAsia="Verdana" w:cs="Verdana"/>
          <w:b/>
          <w:bCs/>
          <w:color w:val="000000" w:themeColor="text1"/>
          <w:sz w:val="18"/>
          <w:szCs w:val="18"/>
        </w:rPr>
        <w:t xml:space="preserve"> de leden van d</w:t>
      </w:r>
      <w:r w:rsidRPr="6C79AFBF">
        <w:rPr>
          <w:rFonts w:ascii="Verdana" w:hAnsi="Verdana" w:eastAsia="Verdana" w:cs="Verdana"/>
          <w:b/>
          <w:bCs/>
          <w:color w:val="000000" w:themeColor="text1"/>
          <w:sz w:val="18"/>
          <w:szCs w:val="18"/>
        </w:rPr>
        <w:t>e Groep Markuszower</w:t>
      </w:r>
      <w:r w:rsidR="00ED077E">
        <w:br/>
      </w:r>
      <w:r w:rsidRPr="6C79AFBF" w:rsidR="590715C0">
        <w:rPr>
          <w:rFonts w:ascii="Verdana" w:hAnsi="Verdana" w:eastAsia="Verdana" w:cs="Verdana"/>
          <w:color w:val="000000" w:themeColor="text1"/>
          <w:sz w:val="18"/>
          <w:szCs w:val="18"/>
        </w:rPr>
        <w:t xml:space="preserve">De leden van </w:t>
      </w:r>
      <w:r w:rsidRPr="6C79AFBF" w:rsidR="2ADEE7F6">
        <w:rPr>
          <w:rFonts w:ascii="Verdana" w:hAnsi="Verdana" w:eastAsia="Verdana" w:cs="Verdana"/>
          <w:color w:val="000000" w:themeColor="text1"/>
          <w:sz w:val="18"/>
          <w:szCs w:val="18"/>
        </w:rPr>
        <w:t>de</w:t>
      </w:r>
      <w:r w:rsidRPr="6C79AFBF" w:rsidR="590715C0">
        <w:rPr>
          <w:rFonts w:ascii="Verdana" w:hAnsi="Verdana" w:eastAsia="Verdana" w:cs="Verdana"/>
          <w:color w:val="000000" w:themeColor="text1"/>
          <w:sz w:val="18"/>
          <w:szCs w:val="18"/>
        </w:rPr>
        <w:t xml:space="preserve"> Groep Markuszower hebben kennisgenomen van het </w:t>
      </w:r>
      <w:r w:rsidRPr="6C79AFBF" w:rsidR="008644B8">
        <w:rPr>
          <w:rFonts w:ascii="Verdana" w:hAnsi="Verdana" w:eastAsia="Verdana" w:cs="Verdana"/>
          <w:color w:val="000000" w:themeColor="text1"/>
          <w:sz w:val="18"/>
          <w:szCs w:val="18"/>
        </w:rPr>
        <w:t>BNC-f</w:t>
      </w:r>
      <w:r w:rsidRPr="6C79AFBF" w:rsidR="590715C0">
        <w:rPr>
          <w:rFonts w:ascii="Verdana" w:hAnsi="Verdana" w:eastAsia="Verdana" w:cs="Verdana"/>
          <w:color w:val="000000" w:themeColor="text1"/>
          <w:sz w:val="18"/>
          <w:szCs w:val="18"/>
        </w:rPr>
        <w:t>iche Omnibuspakket veiligheid van voedsel en diervoeder en hebben hierover de volgende vragen</w:t>
      </w:r>
      <w:r w:rsidRPr="6C79AFBF" w:rsidR="33F9B364">
        <w:rPr>
          <w:rFonts w:ascii="Verdana" w:hAnsi="Verdana" w:eastAsia="Verdana" w:cs="Verdana"/>
          <w:color w:val="000000" w:themeColor="text1"/>
          <w:sz w:val="18"/>
          <w:szCs w:val="18"/>
        </w:rPr>
        <w:t>.</w:t>
      </w:r>
      <w:r w:rsidRPr="6C79AFBF" w:rsidR="590715C0">
        <w:rPr>
          <w:rFonts w:ascii="Verdana" w:hAnsi="Verdana" w:eastAsia="Verdana" w:cs="Verdana"/>
          <w:color w:val="000000" w:themeColor="text1"/>
          <w:sz w:val="18"/>
          <w:szCs w:val="18"/>
        </w:rPr>
        <w:t xml:space="preserve"> </w:t>
      </w:r>
      <w:r w:rsidRPr="6C79AFBF" w:rsidR="590715C0">
        <w:rPr>
          <w:rFonts w:ascii="Verdana" w:hAnsi="Verdana" w:eastAsia="Verdana" w:cs="Verdana"/>
          <w:sz w:val="18"/>
          <w:szCs w:val="18"/>
        </w:rPr>
        <w:t>Waarom wordt ervoor gekozen de kosten voor veiligheidsmonitoring te verschuiven van het bedrijfsleven naar EFSA en de lidstaten?</w:t>
      </w:r>
      <w:r w:rsidRPr="6C79AFBF" w:rsidR="590715C0">
        <w:rPr>
          <w:rFonts w:ascii="Verdana" w:hAnsi="Verdana" w:eastAsia="Verdana" w:cs="Verdana"/>
          <w:color w:val="000000" w:themeColor="text1"/>
          <w:sz w:val="18"/>
          <w:szCs w:val="18"/>
        </w:rPr>
        <w:t xml:space="preserve"> Kan er enig inzicht in de f</w:t>
      </w:r>
      <w:r w:rsidRPr="6C79AFBF" w:rsidR="590715C0">
        <w:rPr>
          <w:rFonts w:ascii="Verdana" w:hAnsi="Verdana" w:eastAsia="Verdana" w:cs="Verdana"/>
          <w:sz w:val="18"/>
          <w:szCs w:val="18"/>
        </w:rPr>
        <w:t>inanciële impact op de lidstaten worden gegeven? Wat zijn de verwachte extra kosten voor lidstaten en hoe worden deze gefinancierd en door wie specifiek? Welke financiële gevolgen worden er voor Nederland verwacht indien de monitoringstaken (gedeeltelijk) bij lidstaten worden belegd?</w:t>
      </w:r>
      <w:r w:rsidRPr="6C79AFBF" w:rsidR="6CAD1692">
        <w:rPr>
          <w:rFonts w:ascii="Verdana" w:hAnsi="Verdana" w:eastAsia="Verdana" w:cs="Verdana"/>
          <w:sz w:val="18"/>
          <w:szCs w:val="18"/>
        </w:rPr>
        <w:t xml:space="preserve"> </w:t>
      </w:r>
      <w:r w:rsidRPr="6C79AFBF" w:rsidR="590715C0">
        <w:rPr>
          <w:rFonts w:ascii="Verdana" w:hAnsi="Verdana" w:eastAsia="Verdana" w:cs="Verdana"/>
          <w:sz w:val="18"/>
          <w:szCs w:val="18"/>
        </w:rPr>
        <w:t xml:space="preserve">Klopt het dat hierdoor publieke middelen worden ingezet voor veiligheidsmonitoring van commerciële producten? Zo ja, hoe </w:t>
      </w:r>
      <w:r w:rsidRPr="6C79AFBF" w:rsidR="590715C0">
        <w:rPr>
          <w:rFonts w:ascii="Verdana" w:hAnsi="Verdana" w:eastAsia="Verdana" w:cs="Verdana"/>
          <w:sz w:val="18"/>
          <w:szCs w:val="18"/>
        </w:rPr>
        <w:lastRenderedPageBreak/>
        <w:t>rechtvaardigt u deze verschuiving? Het (vorige) kabinet vond deze ontwikkeling “zeer onwenselijk”</w:t>
      </w:r>
      <w:r w:rsidRPr="6C79AFBF" w:rsidR="00AD2D65">
        <w:rPr>
          <w:rFonts w:ascii="Verdana" w:hAnsi="Verdana" w:eastAsia="Verdana" w:cs="Verdana"/>
          <w:sz w:val="18"/>
          <w:szCs w:val="18"/>
        </w:rPr>
        <w:t>. V</w:t>
      </w:r>
      <w:r w:rsidRPr="6C79AFBF" w:rsidR="590715C0">
        <w:rPr>
          <w:rFonts w:ascii="Verdana" w:hAnsi="Verdana" w:eastAsia="Verdana" w:cs="Verdana"/>
          <w:sz w:val="18"/>
          <w:szCs w:val="18"/>
        </w:rPr>
        <w:t xml:space="preserve">indt het nieuwe kabinet dit ook? </w:t>
      </w:r>
      <w:r w:rsidRPr="6C79AFBF" w:rsidR="00AD2D65">
        <w:rPr>
          <w:rFonts w:ascii="Verdana" w:hAnsi="Verdana" w:eastAsia="Verdana" w:cs="Verdana"/>
          <w:sz w:val="18"/>
          <w:szCs w:val="18"/>
        </w:rPr>
        <w:t xml:space="preserve">Zo </w:t>
      </w:r>
      <w:r w:rsidRPr="6C79AFBF" w:rsidR="590715C0">
        <w:rPr>
          <w:rFonts w:ascii="Verdana" w:hAnsi="Verdana" w:eastAsia="Verdana" w:cs="Verdana"/>
          <w:sz w:val="18"/>
          <w:szCs w:val="18"/>
        </w:rPr>
        <w:t>ja</w:t>
      </w:r>
      <w:r w:rsidRPr="6C79AFBF" w:rsidR="1F93EB4F">
        <w:rPr>
          <w:rFonts w:ascii="Verdana" w:hAnsi="Verdana" w:eastAsia="Verdana" w:cs="Verdana"/>
          <w:sz w:val="18"/>
          <w:szCs w:val="18"/>
        </w:rPr>
        <w:t>,</w:t>
      </w:r>
      <w:r w:rsidRPr="6C79AFBF" w:rsidR="590715C0">
        <w:rPr>
          <w:rFonts w:ascii="Verdana" w:hAnsi="Verdana" w:eastAsia="Verdana" w:cs="Verdana"/>
          <w:sz w:val="18"/>
          <w:szCs w:val="18"/>
        </w:rPr>
        <w:t xml:space="preserve"> waarom</w:t>
      </w:r>
      <w:r w:rsidRPr="6C79AFBF" w:rsidR="00AD2D65">
        <w:rPr>
          <w:rFonts w:ascii="Verdana" w:hAnsi="Verdana" w:eastAsia="Verdana" w:cs="Verdana"/>
          <w:sz w:val="18"/>
          <w:szCs w:val="18"/>
        </w:rPr>
        <w:t>?</w:t>
      </w:r>
      <w:r w:rsidRPr="6C79AFBF" w:rsidR="590715C0">
        <w:rPr>
          <w:rFonts w:ascii="Verdana" w:hAnsi="Verdana" w:eastAsia="Verdana" w:cs="Verdana"/>
          <w:sz w:val="18"/>
          <w:szCs w:val="18"/>
        </w:rPr>
        <w:t xml:space="preserve"> </w:t>
      </w:r>
      <w:r w:rsidRPr="6C79AFBF" w:rsidR="00AD2D65">
        <w:rPr>
          <w:rFonts w:ascii="Verdana" w:hAnsi="Verdana" w:eastAsia="Verdana" w:cs="Verdana"/>
          <w:sz w:val="18"/>
          <w:szCs w:val="18"/>
        </w:rPr>
        <w:t>Zo</w:t>
      </w:r>
      <w:r w:rsidRPr="6C79AFBF" w:rsidR="590715C0">
        <w:rPr>
          <w:rFonts w:ascii="Verdana" w:hAnsi="Verdana" w:eastAsia="Verdana" w:cs="Verdana"/>
          <w:sz w:val="18"/>
          <w:szCs w:val="18"/>
        </w:rPr>
        <w:t xml:space="preserve"> nee, waarom niet</w:t>
      </w:r>
      <w:r w:rsidRPr="6C79AFBF" w:rsidR="12526A1B">
        <w:rPr>
          <w:rFonts w:ascii="Verdana" w:hAnsi="Verdana" w:eastAsia="Verdana" w:cs="Verdana"/>
          <w:sz w:val="18"/>
          <w:szCs w:val="18"/>
        </w:rPr>
        <w:t xml:space="preserve">? </w:t>
      </w:r>
      <w:r w:rsidRPr="6C79AFBF" w:rsidR="590715C0">
        <w:rPr>
          <w:rFonts w:ascii="Verdana" w:hAnsi="Verdana" w:eastAsia="Verdana" w:cs="Verdana"/>
          <w:sz w:val="18"/>
          <w:szCs w:val="18"/>
        </w:rPr>
        <w:t>Kan het verschuiven van de veiligheidsmonitoring leiden tot verschillen in niveau van toezicht tussen EU-lidstaten? Hoe gaat dit voorkomen worden? Wat gaat hierbij de Nederlandse inzet zijn?</w:t>
      </w:r>
    </w:p>
    <w:p w:rsidR="6C79AFBF" w:rsidP="6C79AFBF" w:rsidRDefault="6C79AFBF" w14:paraId="2A5CBC69" w14:textId="225F5339">
      <w:pPr>
        <w:spacing w:after="0" w:line="276" w:lineRule="auto"/>
        <w:rPr>
          <w:rFonts w:ascii="Verdana" w:hAnsi="Verdana" w:eastAsia="Verdana" w:cs="Verdana"/>
          <w:sz w:val="18"/>
          <w:szCs w:val="18"/>
        </w:rPr>
      </w:pPr>
    </w:p>
    <w:p w:rsidR="00E44568" w:rsidP="14F76369" w:rsidRDefault="00E44568" w14:paraId="35644D3F" w14:textId="77777777">
      <w:pPr>
        <w:spacing w:after="0" w:line="240" w:lineRule="auto"/>
        <w:rPr>
          <w:rFonts w:ascii="Verdana" w:hAnsi="Verdana" w:eastAsia="Verdana" w:cs="Verdana"/>
          <w:color w:val="000000" w:themeColor="text1"/>
          <w:sz w:val="18"/>
          <w:szCs w:val="18"/>
        </w:rPr>
      </w:pPr>
    </w:p>
    <w:p w:rsidR="0D47F8CC" w:rsidP="313303FE" w:rsidRDefault="0D47F8CC" w14:paraId="44D582DB" w14:textId="13574C05">
      <w:pPr>
        <w:spacing w:after="0" w:line="240" w:lineRule="auto"/>
        <w:rPr>
          <w:rFonts w:ascii="Verdana" w:hAnsi="Verdana" w:eastAsia="Verdana" w:cs="Verdana"/>
          <w:b/>
          <w:bCs/>
          <w:color w:val="000000" w:themeColor="text1"/>
          <w:sz w:val="18"/>
          <w:szCs w:val="18"/>
        </w:rPr>
      </w:pPr>
      <w:r w:rsidRPr="6C79AFBF">
        <w:rPr>
          <w:rFonts w:ascii="Verdana" w:hAnsi="Verdana" w:eastAsia="Verdana" w:cs="Verdana"/>
          <w:b/>
          <w:bCs/>
          <w:color w:val="000000" w:themeColor="text1"/>
          <w:sz w:val="18"/>
          <w:szCs w:val="18"/>
        </w:rPr>
        <w:t>II</w:t>
      </w:r>
      <w:r>
        <w:tab/>
      </w:r>
      <w:r w:rsidRPr="6C79AFBF">
        <w:rPr>
          <w:rFonts w:ascii="Verdana" w:hAnsi="Verdana" w:eastAsia="Verdana" w:cs="Verdana"/>
          <w:b/>
          <w:bCs/>
          <w:color w:val="000000" w:themeColor="text1"/>
          <w:sz w:val="18"/>
          <w:szCs w:val="18"/>
        </w:rPr>
        <w:t xml:space="preserve">Antwoord / Reactie van de </w:t>
      </w:r>
      <w:r w:rsidR="001F222E">
        <w:rPr>
          <w:rFonts w:ascii="Verdana" w:hAnsi="Verdana" w:eastAsia="Verdana" w:cs="Verdana"/>
          <w:b/>
          <w:bCs/>
          <w:color w:val="000000" w:themeColor="text1"/>
          <w:sz w:val="18"/>
          <w:szCs w:val="18"/>
        </w:rPr>
        <w:t xml:space="preserve">minister en </w:t>
      </w:r>
      <w:r w:rsidRPr="6C79AFBF" w:rsidR="2283118C">
        <w:rPr>
          <w:rFonts w:ascii="Verdana" w:hAnsi="Verdana" w:eastAsia="Verdana" w:cs="Verdana"/>
          <w:b/>
          <w:bCs/>
          <w:color w:val="000000" w:themeColor="text1"/>
          <w:sz w:val="18"/>
          <w:szCs w:val="18"/>
        </w:rPr>
        <w:t>staatssecretaris</w:t>
      </w:r>
      <w:r w:rsidR="001F222E">
        <w:rPr>
          <w:rFonts w:ascii="Verdana" w:hAnsi="Verdana" w:eastAsia="Verdana" w:cs="Verdana"/>
          <w:b/>
          <w:bCs/>
          <w:color w:val="000000" w:themeColor="text1"/>
          <w:sz w:val="18"/>
          <w:szCs w:val="18"/>
        </w:rPr>
        <w:t xml:space="preserve"> van Landbouw, Visserij, Voedselzekerheid en Natuur</w:t>
      </w:r>
    </w:p>
    <w:p w:rsidR="14F76369" w:rsidP="14F76369" w:rsidRDefault="14F76369" w14:paraId="78BB0F1C" w14:textId="6F7842E4">
      <w:pPr>
        <w:spacing w:after="0" w:line="240" w:lineRule="auto"/>
        <w:rPr>
          <w:rFonts w:ascii="Verdana" w:hAnsi="Verdana" w:eastAsia="Verdana" w:cs="Verdana"/>
          <w:color w:val="000000" w:themeColor="text1"/>
          <w:sz w:val="18"/>
          <w:szCs w:val="18"/>
        </w:rPr>
      </w:pPr>
    </w:p>
    <w:p w:rsidR="14F76369" w:rsidP="14F76369" w:rsidRDefault="14F76369" w14:paraId="1352FE1C" w14:textId="0C6F8D51">
      <w:pPr>
        <w:spacing w:after="0" w:line="240" w:lineRule="auto"/>
        <w:rPr>
          <w:rFonts w:ascii="Verdana" w:hAnsi="Verdana" w:eastAsia="Verdana" w:cs="Verdana"/>
          <w:color w:val="000000" w:themeColor="text1"/>
          <w:sz w:val="18"/>
          <w:szCs w:val="18"/>
        </w:rPr>
      </w:pPr>
    </w:p>
    <w:p w:rsidR="14F76369" w:rsidP="14F76369" w:rsidRDefault="00001BFD" w14:paraId="4B6BC5DB" w14:textId="02B2F9D7">
      <w:pPr>
        <w:spacing w:after="0" w:line="240" w:lineRule="auto"/>
        <w:rPr>
          <w:rFonts w:ascii="Verdana" w:hAnsi="Verdana" w:eastAsia="Verdana" w:cs="Verdana"/>
          <w:color w:val="000000" w:themeColor="text1"/>
          <w:sz w:val="18"/>
          <w:szCs w:val="18"/>
        </w:rPr>
      </w:pPr>
      <w:r w:rsidRPr="6C79AFBF">
        <w:rPr>
          <w:rFonts w:ascii="Verdana" w:hAnsi="Verdana" w:eastAsia="Verdana" w:cs="Verdana"/>
          <w:b/>
          <w:bCs/>
          <w:color w:val="000000" w:themeColor="text1"/>
          <w:sz w:val="18"/>
          <w:szCs w:val="18"/>
        </w:rPr>
        <w:t>III</w:t>
      </w:r>
      <w:r>
        <w:tab/>
      </w:r>
      <w:r w:rsidRPr="6C79AFBF">
        <w:rPr>
          <w:rFonts w:ascii="Verdana" w:hAnsi="Verdana" w:eastAsia="Verdana" w:cs="Verdana"/>
          <w:b/>
          <w:bCs/>
          <w:color w:val="000000" w:themeColor="text1"/>
          <w:sz w:val="18"/>
          <w:szCs w:val="18"/>
        </w:rPr>
        <w:t>Volledige agenda</w:t>
      </w:r>
    </w:p>
    <w:p w:rsidR="14F76369" w:rsidP="6C79AFBF" w:rsidRDefault="14F76369" w14:paraId="53CD5174" w14:textId="46A9637C">
      <w:pPr>
        <w:spacing w:after="0" w:line="240" w:lineRule="auto"/>
        <w:rPr>
          <w:rFonts w:ascii="Verdana" w:hAnsi="Verdana" w:eastAsia="Verdana" w:cs="Verdana"/>
          <w:color w:val="000000" w:themeColor="text1"/>
          <w:sz w:val="18"/>
          <w:szCs w:val="18"/>
        </w:rPr>
      </w:pPr>
    </w:p>
    <w:p w:rsidRPr="007A6CBE" w:rsidR="007A6CBE" w:rsidP="007A6CBE" w:rsidRDefault="007A6CBE" w14:paraId="0B3DE834" w14:textId="77777777">
      <w:pPr>
        <w:shd w:val="clear" w:color="auto" w:fill="FFFFFF" w:themeFill="background1"/>
        <w:spacing w:after="0" w:line="240" w:lineRule="auto"/>
        <w:rPr>
          <w:rFonts w:ascii="Verdana" w:hAnsi="Verdana" w:eastAsia="Verdana" w:cs="Verdana"/>
          <w:color w:val="000000" w:themeColor="text1"/>
          <w:sz w:val="18"/>
          <w:szCs w:val="18"/>
        </w:rPr>
      </w:pPr>
      <w:r w:rsidRPr="6C79AFBF">
        <w:rPr>
          <w:rFonts w:ascii="Verdana" w:hAnsi="Verdana" w:eastAsia="Verdana" w:cs="Verdana"/>
          <w:b/>
          <w:bCs/>
          <w:color w:val="000000" w:themeColor="text1"/>
          <w:sz w:val="18"/>
          <w:szCs w:val="18"/>
        </w:rPr>
        <w:t>Fiche: Omnibuspakket veiligheid van voedsel en diervoeder</w:t>
      </w:r>
    </w:p>
    <w:p w:rsidRPr="007A6CBE" w:rsidR="007A6CBE" w:rsidP="007A6CBE" w:rsidRDefault="007A6CBE" w14:paraId="6101D2F4" w14:textId="77777777">
      <w:pPr>
        <w:shd w:val="clear" w:color="auto" w:fill="FFFFFF" w:themeFill="background1"/>
        <w:spacing w:after="0" w:line="240" w:lineRule="auto"/>
        <w:rPr>
          <w:rFonts w:ascii="Verdana" w:hAnsi="Verdana" w:eastAsia="Verdana" w:cs="Verdana"/>
          <w:color w:val="000000" w:themeColor="text1"/>
          <w:sz w:val="18"/>
          <w:szCs w:val="18"/>
        </w:rPr>
      </w:pPr>
      <w:r w:rsidRPr="6C79AFBF">
        <w:rPr>
          <w:rFonts w:ascii="Verdana" w:hAnsi="Verdana" w:eastAsia="Verdana" w:cs="Verdana"/>
          <w:color w:val="000000" w:themeColor="text1"/>
          <w:sz w:val="18"/>
          <w:szCs w:val="18"/>
        </w:rPr>
        <w:t>Kamerstuk 22112-4261 - brief minister van Buitenlandse Zaken, D.M. van Weel, 6 februari 2026</w:t>
      </w:r>
    </w:p>
    <w:p w:rsidRPr="007A6CBE" w:rsidR="007A6CBE" w:rsidP="007A6CBE" w:rsidRDefault="007A6CBE" w14:paraId="04043050" w14:textId="6EF5F042">
      <w:pPr>
        <w:shd w:val="clear" w:color="auto" w:fill="FFFFFF" w:themeFill="background1"/>
        <w:spacing w:after="0" w:line="240" w:lineRule="auto"/>
        <w:rPr>
          <w:rFonts w:ascii="Verdana" w:hAnsi="Verdana" w:eastAsia="Verdana" w:cs="Verdana"/>
          <w:color w:val="000000" w:themeColor="text1"/>
          <w:sz w:val="18"/>
          <w:szCs w:val="18"/>
        </w:rPr>
      </w:pPr>
      <w:r w:rsidRPr="6C79AFBF">
        <w:rPr>
          <w:rFonts w:ascii="Verdana" w:hAnsi="Verdana" w:eastAsia="Verdana" w:cs="Verdana"/>
          <w:color w:val="000000" w:themeColor="text1"/>
          <w:sz w:val="18"/>
          <w:szCs w:val="18"/>
        </w:rPr>
        <w:t> </w:t>
      </w:r>
    </w:p>
    <w:p w:rsidRPr="007A6CBE" w:rsidR="007A6CBE" w:rsidP="007A6CBE" w:rsidRDefault="007A6CBE" w14:paraId="2FBE2D81" w14:textId="77777777">
      <w:pPr>
        <w:shd w:val="clear" w:color="auto" w:fill="FFFFFF" w:themeFill="background1"/>
        <w:spacing w:after="0" w:line="240" w:lineRule="auto"/>
        <w:rPr>
          <w:rFonts w:ascii="Verdana" w:hAnsi="Verdana" w:eastAsia="Verdana" w:cs="Verdana"/>
          <w:color w:val="000000" w:themeColor="text1"/>
          <w:sz w:val="18"/>
          <w:szCs w:val="18"/>
        </w:rPr>
      </w:pPr>
      <w:r w:rsidRPr="6C79AFBF">
        <w:rPr>
          <w:rFonts w:ascii="Verdana" w:hAnsi="Verdana" w:eastAsia="Verdana" w:cs="Verdana"/>
          <w:b/>
          <w:bCs/>
          <w:color w:val="000000" w:themeColor="text1"/>
          <w:sz w:val="18"/>
          <w:szCs w:val="18"/>
        </w:rPr>
        <w:t>Uitvoering van de gewijzigde motie van de leden Podt en Bromet over bij de Europese Commissie pleiten voor voorstellen die de toelating van laag-risicomiddelen bevorderen (Kamerstuk 21501-32-1744)</w:t>
      </w:r>
    </w:p>
    <w:p w:rsidRPr="007A6CBE" w:rsidR="007A6CBE" w:rsidP="007A6CBE" w:rsidRDefault="007A6CBE" w14:paraId="2DE4696F" w14:textId="77777777">
      <w:pPr>
        <w:shd w:val="clear" w:color="auto" w:fill="FFFFFF" w:themeFill="background1"/>
        <w:spacing w:after="0" w:line="240" w:lineRule="auto"/>
        <w:rPr>
          <w:rFonts w:ascii="Verdana" w:hAnsi="Verdana" w:eastAsia="Verdana" w:cs="Verdana"/>
          <w:color w:val="000000" w:themeColor="text1"/>
          <w:sz w:val="18"/>
          <w:szCs w:val="18"/>
        </w:rPr>
      </w:pPr>
      <w:r w:rsidRPr="6C79AFBF">
        <w:rPr>
          <w:rFonts w:ascii="Verdana" w:hAnsi="Verdana" w:eastAsia="Verdana" w:cs="Verdana"/>
          <w:color w:val="000000" w:themeColor="text1"/>
          <w:sz w:val="18"/>
          <w:szCs w:val="18"/>
        </w:rPr>
        <w:t>Kamerstuk 27858-742 - brief minister van Landbouw, Visserij, Voedselzekerheid en Natuur, F.M. Wiersma, 10 februari 2026</w:t>
      </w:r>
    </w:p>
    <w:p w:rsidR="14F76369" w:rsidP="14F76369" w:rsidRDefault="14F76369" w14:paraId="10D79564" w14:textId="1AD5113F">
      <w:pPr>
        <w:shd w:val="clear" w:color="auto" w:fill="FFFFFF" w:themeFill="background1"/>
        <w:spacing w:after="0" w:line="240" w:lineRule="auto"/>
        <w:rPr>
          <w:rFonts w:ascii="Verdana" w:hAnsi="Verdana" w:eastAsia="Verdana" w:cs="Verdana"/>
          <w:color w:val="000000" w:themeColor="text1"/>
          <w:sz w:val="18"/>
          <w:szCs w:val="18"/>
        </w:rPr>
      </w:pPr>
    </w:p>
    <w:p w:rsidR="008571AA" w:rsidP="6C79AFBF" w:rsidRDefault="008571AA" w14:paraId="7B5CAEB5" w14:textId="51966711">
      <w:pPr>
        <w:rPr>
          <w:rFonts w:ascii="Verdana" w:hAnsi="Verdana" w:eastAsia="Verdana" w:cs="Verdana"/>
        </w:rPr>
      </w:pPr>
    </w:p>
    <w:sectPr w:rsidR="008571AA" w:rsidSect="00AF656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1531" w14:textId="77777777" w:rsidR="00147C8D" w:rsidRDefault="00147C8D" w:rsidP="0037586B">
      <w:pPr>
        <w:spacing w:after="0" w:line="240" w:lineRule="auto"/>
      </w:pPr>
      <w:r>
        <w:separator/>
      </w:r>
    </w:p>
  </w:endnote>
  <w:endnote w:type="continuationSeparator" w:id="0">
    <w:p w14:paraId="446E213A" w14:textId="77777777" w:rsidR="00147C8D" w:rsidRDefault="00147C8D" w:rsidP="0037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014097"/>
      <w:docPartObj>
        <w:docPartGallery w:val="Page Numbers (Bottom of Page)"/>
        <w:docPartUnique/>
      </w:docPartObj>
    </w:sdtPr>
    <w:sdtEndPr>
      <w:rPr>
        <w:rFonts w:ascii="Verdana" w:hAnsi="Verdana"/>
        <w:sz w:val="18"/>
        <w:szCs w:val="18"/>
      </w:rPr>
    </w:sdtEndPr>
    <w:sdtContent>
      <w:p w14:paraId="30220C16" w14:textId="3592EBE6" w:rsidR="00DD18C6" w:rsidRPr="00B64832" w:rsidRDefault="00DD18C6">
        <w:pPr>
          <w:pStyle w:val="Voettekst"/>
          <w:jc w:val="right"/>
          <w:rPr>
            <w:rFonts w:ascii="Verdana" w:hAnsi="Verdana"/>
            <w:sz w:val="18"/>
            <w:szCs w:val="18"/>
          </w:rPr>
        </w:pPr>
        <w:r w:rsidRPr="00B64832">
          <w:rPr>
            <w:rFonts w:ascii="Verdana" w:hAnsi="Verdana"/>
            <w:sz w:val="18"/>
            <w:szCs w:val="18"/>
          </w:rPr>
          <w:fldChar w:fldCharType="begin"/>
        </w:r>
        <w:r w:rsidRPr="00B64832">
          <w:rPr>
            <w:rFonts w:ascii="Verdana" w:hAnsi="Verdana"/>
            <w:sz w:val="18"/>
            <w:szCs w:val="18"/>
          </w:rPr>
          <w:instrText>PAGE   \* MERGEFORMAT</w:instrText>
        </w:r>
        <w:r w:rsidRPr="00B64832">
          <w:rPr>
            <w:rFonts w:ascii="Verdana" w:hAnsi="Verdana"/>
            <w:sz w:val="18"/>
            <w:szCs w:val="18"/>
          </w:rPr>
          <w:fldChar w:fldCharType="separate"/>
        </w:r>
        <w:r w:rsidRPr="00B64832">
          <w:rPr>
            <w:rFonts w:ascii="Verdana" w:hAnsi="Verdana"/>
            <w:sz w:val="18"/>
            <w:szCs w:val="18"/>
          </w:rPr>
          <w:t>2</w:t>
        </w:r>
        <w:r w:rsidRPr="00B64832">
          <w:rPr>
            <w:rFonts w:ascii="Verdana" w:hAnsi="Verdana"/>
            <w:sz w:val="18"/>
            <w:szCs w:val="18"/>
          </w:rPr>
          <w:fldChar w:fldCharType="end"/>
        </w:r>
      </w:p>
    </w:sdtContent>
  </w:sdt>
  <w:p w14:paraId="6FE72738" w14:textId="77777777" w:rsidR="0037586B" w:rsidRDefault="003758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742282"/>
      <w:docPartObj>
        <w:docPartGallery w:val="Page Numbers (Bottom of Page)"/>
        <w:docPartUnique/>
      </w:docPartObj>
    </w:sdtPr>
    <w:sdtEndPr>
      <w:rPr>
        <w:rFonts w:ascii="Verdana" w:hAnsi="Verdana"/>
        <w:sz w:val="18"/>
        <w:szCs w:val="18"/>
      </w:rPr>
    </w:sdtEndPr>
    <w:sdtContent>
      <w:p w14:paraId="037C7866" w14:textId="4387A847" w:rsidR="00DD18C6" w:rsidRPr="00DB5692" w:rsidRDefault="00DD18C6">
        <w:pPr>
          <w:pStyle w:val="Voettekst"/>
          <w:jc w:val="right"/>
          <w:rPr>
            <w:rFonts w:ascii="Verdana" w:hAnsi="Verdana"/>
            <w:sz w:val="18"/>
            <w:szCs w:val="18"/>
          </w:rPr>
        </w:pPr>
        <w:r w:rsidRPr="00DB5692">
          <w:rPr>
            <w:rFonts w:ascii="Verdana" w:hAnsi="Verdana"/>
            <w:sz w:val="18"/>
            <w:szCs w:val="18"/>
          </w:rPr>
          <w:fldChar w:fldCharType="begin"/>
        </w:r>
        <w:r w:rsidRPr="00DB5692">
          <w:rPr>
            <w:rFonts w:ascii="Verdana" w:hAnsi="Verdana"/>
            <w:sz w:val="18"/>
            <w:szCs w:val="18"/>
          </w:rPr>
          <w:instrText>PAGE   \* MERGEFORMAT</w:instrText>
        </w:r>
        <w:r w:rsidRPr="00DB5692">
          <w:rPr>
            <w:rFonts w:ascii="Verdana" w:hAnsi="Verdana"/>
            <w:sz w:val="18"/>
            <w:szCs w:val="18"/>
          </w:rPr>
          <w:fldChar w:fldCharType="separate"/>
        </w:r>
        <w:r w:rsidRPr="00DB5692">
          <w:rPr>
            <w:rFonts w:ascii="Verdana" w:hAnsi="Verdana"/>
            <w:sz w:val="18"/>
            <w:szCs w:val="18"/>
          </w:rPr>
          <w:t>2</w:t>
        </w:r>
        <w:r w:rsidRPr="00DB5692">
          <w:rPr>
            <w:rFonts w:ascii="Verdana" w:hAnsi="Verdana"/>
            <w:sz w:val="18"/>
            <w:szCs w:val="18"/>
          </w:rPr>
          <w:fldChar w:fldCharType="end"/>
        </w:r>
      </w:p>
    </w:sdtContent>
  </w:sdt>
  <w:p w14:paraId="3B1EEA28" w14:textId="77777777" w:rsidR="0037586B" w:rsidRDefault="003758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E84C" w14:textId="77777777" w:rsidR="00B64832" w:rsidRDefault="00B648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50787" w14:textId="77777777" w:rsidR="00147C8D" w:rsidRDefault="00147C8D" w:rsidP="0037586B">
      <w:pPr>
        <w:spacing w:after="0" w:line="240" w:lineRule="auto"/>
      </w:pPr>
      <w:r>
        <w:separator/>
      </w:r>
    </w:p>
  </w:footnote>
  <w:footnote w:type="continuationSeparator" w:id="0">
    <w:p w14:paraId="784200BD" w14:textId="77777777" w:rsidR="00147C8D" w:rsidRDefault="00147C8D" w:rsidP="00375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E53895B" w14:paraId="5CB6BC2C" w14:textId="77777777" w:rsidTr="6E53895B">
      <w:trPr>
        <w:trHeight w:val="300"/>
      </w:trPr>
      <w:tc>
        <w:tcPr>
          <w:tcW w:w="3005" w:type="dxa"/>
        </w:tcPr>
        <w:p w14:paraId="23BE27CC" w14:textId="0B0CD278" w:rsidR="6E53895B" w:rsidRDefault="6E53895B" w:rsidP="6E53895B">
          <w:pPr>
            <w:pStyle w:val="Koptekst"/>
            <w:ind w:left="-115"/>
          </w:pPr>
        </w:p>
      </w:tc>
      <w:tc>
        <w:tcPr>
          <w:tcW w:w="3005" w:type="dxa"/>
        </w:tcPr>
        <w:p w14:paraId="5E9595F6" w14:textId="68D41631" w:rsidR="6E53895B" w:rsidRDefault="6E53895B" w:rsidP="6E53895B">
          <w:pPr>
            <w:pStyle w:val="Koptekst"/>
            <w:jc w:val="center"/>
          </w:pPr>
        </w:p>
      </w:tc>
      <w:tc>
        <w:tcPr>
          <w:tcW w:w="3005" w:type="dxa"/>
        </w:tcPr>
        <w:p w14:paraId="115F031E" w14:textId="6C81FE38" w:rsidR="6E53895B" w:rsidRDefault="6E53895B" w:rsidP="6E53895B">
          <w:pPr>
            <w:pStyle w:val="Koptekst"/>
            <w:ind w:right="-115"/>
            <w:jc w:val="right"/>
          </w:pPr>
        </w:p>
      </w:tc>
    </w:tr>
  </w:tbl>
  <w:p w14:paraId="7CB0A1C9" w14:textId="30B92CCC" w:rsidR="00FB02E4" w:rsidRDefault="00FB02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E53895B" w14:paraId="10347F72" w14:textId="77777777" w:rsidTr="6E53895B">
      <w:trPr>
        <w:trHeight w:val="300"/>
      </w:trPr>
      <w:tc>
        <w:tcPr>
          <w:tcW w:w="3005" w:type="dxa"/>
        </w:tcPr>
        <w:p w14:paraId="57DC1F1D" w14:textId="1CDA0576" w:rsidR="6E53895B" w:rsidRDefault="6E53895B" w:rsidP="6E53895B">
          <w:pPr>
            <w:pStyle w:val="Koptekst"/>
            <w:ind w:left="-115"/>
          </w:pPr>
        </w:p>
      </w:tc>
      <w:tc>
        <w:tcPr>
          <w:tcW w:w="3005" w:type="dxa"/>
        </w:tcPr>
        <w:p w14:paraId="3C84522B" w14:textId="474A77DE" w:rsidR="6E53895B" w:rsidRDefault="6E53895B" w:rsidP="6E53895B">
          <w:pPr>
            <w:pStyle w:val="Koptekst"/>
            <w:jc w:val="center"/>
          </w:pPr>
        </w:p>
      </w:tc>
      <w:tc>
        <w:tcPr>
          <w:tcW w:w="3005" w:type="dxa"/>
        </w:tcPr>
        <w:p w14:paraId="1B838276" w14:textId="1F79CF72" w:rsidR="6E53895B" w:rsidRDefault="6E53895B" w:rsidP="6E53895B">
          <w:pPr>
            <w:pStyle w:val="Koptekst"/>
            <w:ind w:right="-115"/>
            <w:jc w:val="right"/>
          </w:pPr>
        </w:p>
      </w:tc>
    </w:tr>
  </w:tbl>
  <w:p w14:paraId="37E00910" w14:textId="30ED6F6F" w:rsidR="00FB02E4" w:rsidRDefault="00FB02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4DAA" w14:textId="77777777" w:rsidR="00B64832" w:rsidRDefault="00B64832">
    <w:pPr>
      <w:pStyle w:val="Koptekst"/>
    </w:pPr>
  </w:p>
</w:hdr>
</file>

<file path=word/intelligence2.xml><?xml version="1.0" encoding="utf-8"?>
<int2:intelligence xmlns:int2="http://schemas.microsoft.com/office/intelligence/2020/intelligence" xmlns:oel="http://schemas.microsoft.com/office/2019/extlst">
  <int2:observations>
    <int2:bookmark int2:bookmarkName="_Int_FW51atmv" int2:invalidationBookmarkName="" int2:hashCode="S9gmvgIcYM9dIs" int2:id="cbxwfPJ4">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53D39B"/>
    <w:rsid w:val="00001BFD"/>
    <w:rsid w:val="00012D67"/>
    <w:rsid w:val="00022C42"/>
    <w:rsid w:val="00086486"/>
    <w:rsid w:val="00087B79"/>
    <w:rsid w:val="000A0245"/>
    <w:rsid w:val="000B4BF5"/>
    <w:rsid w:val="000C0E1C"/>
    <w:rsid w:val="000C7F1F"/>
    <w:rsid w:val="00106E52"/>
    <w:rsid w:val="00115F44"/>
    <w:rsid w:val="001369F7"/>
    <w:rsid w:val="001424DB"/>
    <w:rsid w:val="00147C8D"/>
    <w:rsid w:val="00155E0D"/>
    <w:rsid w:val="00193A70"/>
    <w:rsid w:val="001966F1"/>
    <w:rsid w:val="001968C6"/>
    <w:rsid w:val="001A0692"/>
    <w:rsid w:val="001C044D"/>
    <w:rsid w:val="001C4680"/>
    <w:rsid w:val="001D5EA0"/>
    <w:rsid w:val="001F222E"/>
    <w:rsid w:val="00212C70"/>
    <w:rsid w:val="002C5F84"/>
    <w:rsid w:val="002D1377"/>
    <w:rsid w:val="002F53AC"/>
    <w:rsid w:val="003216C5"/>
    <w:rsid w:val="00326344"/>
    <w:rsid w:val="00335E6D"/>
    <w:rsid w:val="003636B8"/>
    <w:rsid w:val="0037586B"/>
    <w:rsid w:val="0039273D"/>
    <w:rsid w:val="003A09BD"/>
    <w:rsid w:val="003B59D0"/>
    <w:rsid w:val="003C6245"/>
    <w:rsid w:val="003E1C22"/>
    <w:rsid w:val="00400A93"/>
    <w:rsid w:val="00403503"/>
    <w:rsid w:val="00423C1D"/>
    <w:rsid w:val="00453F28"/>
    <w:rsid w:val="00455B56"/>
    <w:rsid w:val="00472180"/>
    <w:rsid w:val="004D0CCA"/>
    <w:rsid w:val="004D49F1"/>
    <w:rsid w:val="004F701D"/>
    <w:rsid w:val="00531429"/>
    <w:rsid w:val="005460F7"/>
    <w:rsid w:val="005A18BF"/>
    <w:rsid w:val="005E3CCC"/>
    <w:rsid w:val="00617DBF"/>
    <w:rsid w:val="0062206A"/>
    <w:rsid w:val="0064233F"/>
    <w:rsid w:val="00684EA5"/>
    <w:rsid w:val="00685D3D"/>
    <w:rsid w:val="0068760B"/>
    <w:rsid w:val="006972AE"/>
    <w:rsid w:val="006F0772"/>
    <w:rsid w:val="006F1F6D"/>
    <w:rsid w:val="00735426"/>
    <w:rsid w:val="007717AD"/>
    <w:rsid w:val="00795AB8"/>
    <w:rsid w:val="007A6CBE"/>
    <w:rsid w:val="007D4C4C"/>
    <w:rsid w:val="007D642D"/>
    <w:rsid w:val="007D6A30"/>
    <w:rsid w:val="007D743F"/>
    <w:rsid w:val="007F3FCE"/>
    <w:rsid w:val="008057A7"/>
    <w:rsid w:val="0081554C"/>
    <w:rsid w:val="00826627"/>
    <w:rsid w:val="00854498"/>
    <w:rsid w:val="008571AA"/>
    <w:rsid w:val="00857AFF"/>
    <w:rsid w:val="00862212"/>
    <w:rsid w:val="008644B8"/>
    <w:rsid w:val="0089152E"/>
    <w:rsid w:val="00891E7F"/>
    <w:rsid w:val="00896FE5"/>
    <w:rsid w:val="008B093D"/>
    <w:rsid w:val="008E4774"/>
    <w:rsid w:val="008F5DCC"/>
    <w:rsid w:val="009004D7"/>
    <w:rsid w:val="00916DF4"/>
    <w:rsid w:val="00950387"/>
    <w:rsid w:val="00964F73"/>
    <w:rsid w:val="009851D0"/>
    <w:rsid w:val="00993C7D"/>
    <w:rsid w:val="009B74D1"/>
    <w:rsid w:val="009C5F1A"/>
    <w:rsid w:val="009E623D"/>
    <w:rsid w:val="009F68D8"/>
    <w:rsid w:val="009F787D"/>
    <w:rsid w:val="00A058C3"/>
    <w:rsid w:val="00A324E9"/>
    <w:rsid w:val="00A4242D"/>
    <w:rsid w:val="00A45439"/>
    <w:rsid w:val="00A67FD9"/>
    <w:rsid w:val="00A819E0"/>
    <w:rsid w:val="00A82D5F"/>
    <w:rsid w:val="00A84E7B"/>
    <w:rsid w:val="00A93749"/>
    <w:rsid w:val="00A961F3"/>
    <w:rsid w:val="00AA11F1"/>
    <w:rsid w:val="00AA3B51"/>
    <w:rsid w:val="00AC0A4E"/>
    <w:rsid w:val="00AD2D65"/>
    <w:rsid w:val="00AD5CC5"/>
    <w:rsid w:val="00AF6565"/>
    <w:rsid w:val="00B23A1D"/>
    <w:rsid w:val="00B577B8"/>
    <w:rsid w:val="00B61552"/>
    <w:rsid w:val="00B64832"/>
    <w:rsid w:val="00B7479F"/>
    <w:rsid w:val="00B90D38"/>
    <w:rsid w:val="00C064BE"/>
    <w:rsid w:val="00C23A59"/>
    <w:rsid w:val="00C2646E"/>
    <w:rsid w:val="00C267DD"/>
    <w:rsid w:val="00C47966"/>
    <w:rsid w:val="00C567D3"/>
    <w:rsid w:val="00C648D0"/>
    <w:rsid w:val="00C96864"/>
    <w:rsid w:val="00CC1041"/>
    <w:rsid w:val="00CC124F"/>
    <w:rsid w:val="00CD0914"/>
    <w:rsid w:val="00CD2A51"/>
    <w:rsid w:val="00CE157F"/>
    <w:rsid w:val="00D245C4"/>
    <w:rsid w:val="00D4653F"/>
    <w:rsid w:val="00D674BB"/>
    <w:rsid w:val="00DB5692"/>
    <w:rsid w:val="00DD18C6"/>
    <w:rsid w:val="00DE71FC"/>
    <w:rsid w:val="00E06FF4"/>
    <w:rsid w:val="00E376A2"/>
    <w:rsid w:val="00E44568"/>
    <w:rsid w:val="00E51E6D"/>
    <w:rsid w:val="00E53589"/>
    <w:rsid w:val="00E616C7"/>
    <w:rsid w:val="00E65E20"/>
    <w:rsid w:val="00E846D1"/>
    <w:rsid w:val="00EB09E8"/>
    <w:rsid w:val="00EB1576"/>
    <w:rsid w:val="00ED077E"/>
    <w:rsid w:val="00EE1954"/>
    <w:rsid w:val="00F434FD"/>
    <w:rsid w:val="00F50907"/>
    <w:rsid w:val="00F54409"/>
    <w:rsid w:val="00FA2038"/>
    <w:rsid w:val="00FB02E4"/>
    <w:rsid w:val="00FD11D7"/>
    <w:rsid w:val="00FF0B20"/>
    <w:rsid w:val="00FF5561"/>
    <w:rsid w:val="0127CEBA"/>
    <w:rsid w:val="0138848E"/>
    <w:rsid w:val="013CDE39"/>
    <w:rsid w:val="017FF936"/>
    <w:rsid w:val="02124F24"/>
    <w:rsid w:val="02D0D55B"/>
    <w:rsid w:val="02EB914C"/>
    <w:rsid w:val="030E994F"/>
    <w:rsid w:val="03295F2F"/>
    <w:rsid w:val="036CBBB4"/>
    <w:rsid w:val="0380F066"/>
    <w:rsid w:val="045D2F5F"/>
    <w:rsid w:val="046500EC"/>
    <w:rsid w:val="04B16443"/>
    <w:rsid w:val="04B252D5"/>
    <w:rsid w:val="05080433"/>
    <w:rsid w:val="051C8A35"/>
    <w:rsid w:val="0540D152"/>
    <w:rsid w:val="0568615B"/>
    <w:rsid w:val="0592A605"/>
    <w:rsid w:val="05A419A6"/>
    <w:rsid w:val="05FC3C20"/>
    <w:rsid w:val="0607DFB8"/>
    <w:rsid w:val="0621E6B0"/>
    <w:rsid w:val="0640F3C5"/>
    <w:rsid w:val="0663B12C"/>
    <w:rsid w:val="06BDFAA1"/>
    <w:rsid w:val="06CB5C69"/>
    <w:rsid w:val="06CF5E51"/>
    <w:rsid w:val="0705685A"/>
    <w:rsid w:val="071D792A"/>
    <w:rsid w:val="07C8654E"/>
    <w:rsid w:val="07DAB58D"/>
    <w:rsid w:val="07E0F344"/>
    <w:rsid w:val="07F13FDA"/>
    <w:rsid w:val="07F380DD"/>
    <w:rsid w:val="07F6692C"/>
    <w:rsid w:val="080303CD"/>
    <w:rsid w:val="08036F4F"/>
    <w:rsid w:val="080501AF"/>
    <w:rsid w:val="08109A8B"/>
    <w:rsid w:val="08244C0A"/>
    <w:rsid w:val="086F4BAC"/>
    <w:rsid w:val="088DF185"/>
    <w:rsid w:val="09063970"/>
    <w:rsid w:val="092D428C"/>
    <w:rsid w:val="09FC1818"/>
    <w:rsid w:val="0AAD7325"/>
    <w:rsid w:val="0AB083F2"/>
    <w:rsid w:val="0AB70177"/>
    <w:rsid w:val="0AC0AEC0"/>
    <w:rsid w:val="0AE855A9"/>
    <w:rsid w:val="0B318FB1"/>
    <w:rsid w:val="0BCAC19B"/>
    <w:rsid w:val="0C68E3FF"/>
    <w:rsid w:val="0C9440D2"/>
    <w:rsid w:val="0CAC8629"/>
    <w:rsid w:val="0CC59D84"/>
    <w:rsid w:val="0CC6441B"/>
    <w:rsid w:val="0CE2FC11"/>
    <w:rsid w:val="0CE72FF0"/>
    <w:rsid w:val="0D263066"/>
    <w:rsid w:val="0D47F8CC"/>
    <w:rsid w:val="0DB2E574"/>
    <w:rsid w:val="0DC136D4"/>
    <w:rsid w:val="0DC22DD4"/>
    <w:rsid w:val="0E1E2E42"/>
    <w:rsid w:val="0E7EA0EC"/>
    <w:rsid w:val="0E8434C5"/>
    <w:rsid w:val="0E8F6149"/>
    <w:rsid w:val="0F2AC3B5"/>
    <w:rsid w:val="0F728F36"/>
    <w:rsid w:val="0F7D43DF"/>
    <w:rsid w:val="1033A312"/>
    <w:rsid w:val="1040E059"/>
    <w:rsid w:val="1043E170"/>
    <w:rsid w:val="10DD3C43"/>
    <w:rsid w:val="10F6AE46"/>
    <w:rsid w:val="11590E89"/>
    <w:rsid w:val="11754D4F"/>
    <w:rsid w:val="11898D97"/>
    <w:rsid w:val="11A3F0B9"/>
    <w:rsid w:val="11BE5EFB"/>
    <w:rsid w:val="11C44AD7"/>
    <w:rsid w:val="11FC5AAD"/>
    <w:rsid w:val="11FE2A49"/>
    <w:rsid w:val="12526A1B"/>
    <w:rsid w:val="12AC8FB1"/>
    <w:rsid w:val="12DB260D"/>
    <w:rsid w:val="1330A3CB"/>
    <w:rsid w:val="1335D9EA"/>
    <w:rsid w:val="13699483"/>
    <w:rsid w:val="13B7ADAD"/>
    <w:rsid w:val="13BCD9A5"/>
    <w:rsid w:val="1400CEBC"/>
    <w:rsid w:val="142A016C"/>
    <w:rsid w:val="1439C75D"/>
    <w:rsid w:val="14951678"/>
    <w:rsid w:val="14B84991"/>
    <w:rsid w:val="14E0871D"/>
    <w:rsid w:val="14F76369"/>
    <w:rsid w:val="1571D010"/>
    <w:rsid w:val="158F90DE"/>
    <w:rsid w:val="15E7DDAC"/>
    <w:rsid w:val="160867D8"/>
    <w:rsid w:val="16323C69"/>
    <w:rsid w:val="164AB839"/>
    <w:rsid w:val="173E1205"/>
    <w:rsid w:val="1783D6ED"/>
    <w:rsid w:val="17AAAF15"/>
    <w:rsid w:val="17BB74FB"/>
    <w:rsid w:val="17E0BA89"/>
    <w:rsid w:val="182F6E74"/>
    <w:rsid w:val="185D1BD8"/>
    <w:rsid w:val="18A80E9B"/>
    <w:rsid w:val="1905DBCC"/>
    <w:rsid w:val="19F24215"/>
    <w:rsid w:val="1A81938D"/>
    <w:rsid w:val="1A81DB95"/>
    <w:rsid w:val="1AB1050F"/>
    <w:rsid w:val="1B4341E3"/>
    <w:rsid w:val="1B9F9ADA"/>
    <w:rsid w:val="1BBDFCF0"/>
    <w:rsid w:val="1BFE689D"/>
    <w:rsid w:val="1C0B4EC9"/>
    <w:rsid w:val="1C6A1748"/>
    <w:rsid w:val="1C7C3766"/>
    <w:rsid w:val="1D0CEDC7"/>
    <w:rsid w:val="1D13817C"/>
    <w:rsid w:val="1D2FEE15"/>
    <w:rsid w:val="1D563B73"/>
    <w:rsid w:val="1D87C663"/>
    <w:rsid w:val="1D948DB6"/>
    <w:rsid w:val="1DA3786B"/>
    <w:rsid w:val="1DC08235"/>
    <w:rsid w:val="1DE0EDDD"/>
    <w:rsid w:val="1E199E7F"/>
    <w:rsid w:val="1E2A919E"/>
    <w:rsid w:val="1E5C0D35"/>
    <w:rsid w:val="1E9A6C8B"/>
    <w:rsid w:val="1EE650CD"/>
    <w:rsid w:val="1F914C93"/>
    <w:rsid w:val="1F93EB4F"/>
    <w:rsid w:val="1FED59EA"/>
    <w:rsid w:val="20589CEA"/>
    <w:rsid w:val="20CB3221"/>
    <w:rsid w:val="20CF81FB"/>
    <w:rsid w:val="20EBF506"/>
    <w:rsid w:val="210FBDE5"/>
    <w:rsid w:val="214DD7E2"/>
    <w:rsid w:val="21726D02"/>
    <w:rsid w:val="22253870"/>
    <w:rsid w:val="22516490"/>
    <w:rsid w:val="22595D7C"/>
    <w:rsid w:val="227A2AE4"/>
    <w:rsid w:val="2283118C"/>
    <w:rsid w:val="22B93219"/>
    <w:rsid w:val="22CABFF2"/>
    <w:rsid w:val="22E3518C"/>
    <w:rsid w:val="237E924F"/>
    <w:rsid w:val="23D17CBE"/>
    <w:rsid w:val="242F80CE"/>
    <w:rsid w:val="2444601E"/>
    <w:rsid w:val="2444B195"/>
    <w:rsid w:val="24548CB7"/>
    <w:rsid w:val="24609E0B"/>
    <w:rsid w:val="24641C09"/>
    <w:rsid w:val="24886809"/>
    <w:rsid w:val="2498B02A"/>
    <w:rsid w:val="249C8283"/>
    <w:rsid w:val="24CD1A96"/>
    <w:rsid w:val="24FFA4CF"/>
    <w:rsid w:val="255A1492"/>
    <w:rsid w:val="25DDBCFF"/>
    <w:rsid w:val="25F9817A"/>
    <w:rsid w:val="262CBA4C"/>
    <w:rsid w:val="267AE8B0"/>
    <w:rsid w:val="26B30D4B"/>
    <w:rsid w:val="26C36741"/>
    <w:rsid w:val="2700FFBD"/>
    <w:rsid w:val="270B08B4"/>
    <w:rsid w:val="27A65F20"/>
    <w:rsid w:val="27FB392E"/>
    <w:rsid w:val="28111C21"/>
    <w:rsid w:val="281D1A0B"/>
    <w:rsid w:val="2822A329"/>
    <w:rsid w:val="28312302"/>
    <w:rsid w:val="284B3B23"/>
    <w:rsid w:val="284DADE1"/>
    <w:rsid w:val="2862A4BE"/>
    <w:rsid w:val="28DF1C9D"/>
    <w:rsid w:val="28FA5632"/>
    <w:rsid w:val="2915439F"/>
    <w:rsid w:val="291D639A"/>
    <w:rsid w:val="29392508"/>
    <w:rsid w:val="293CBF1C"/>
    <w:rsid w:val="29587139"/>
    <w:rsid w:val="2978F9C7"/>
    <w:rsid w:val="29999A12"/>
    <w:rsid w:val="29C8B49C"/>
    <w:rsid w:val="29FC5DEC"/>
    <w:rsid w:val="2A191A33"/>
    <w:rsid w:val="2A2B5AED"/>
    <w:rsid w:val="2ADEE7F6"/>
    <w:rsid w:val="2B002CD9"/>
    <w:rsid w:val="2B32586E"/>
    <w:rsid w:val="2B826549"/>
    <w:rsid w:val="2C3A77D3"/>
    <w:rsid w:val="2C4D7945"/>
    <w:rsid w:val="2C764D73"/>
    <w:rsid w:val="2C9A56FC"/>
    <w:rsid w:val="2CCEF87E"/>
    <w:rsid w:val="2CD4685B"/>
    <w:rsid w:val="2CE61C42"/>
    <w:rsid w:val="2CE730CD"/>
    <w:rsid w:val="2D25D4BE"/>
    <w:rsid w:val="2D3444F0"/>
    <w:rsid w:val="2D70F9C6"/>
    <w:rsid w:val="2D860746"/>
    <w:rsid w:val="2DFDBEF5"/>
    <w:rsid w:val="2E56CDD1"/>
    <w:rsid w:val="2EBAB600"/>
    <w:rsid w:val="2EBFB163"/>
    <w:rsid w:val="2EC00CAF"/>
    <w:rsid w:val="2ED93416"/>
    <w:rsid w:val="2EE47D38"/>
    <w:rsid w:val="2EE62D35"/>
    <w:rsid w:val="2EF3E62B"/>
    <w:rsid w:val="2F6CBF3D"/>
    <w:rsid w:val="2F861C44"/>
    <w:rsid w:val="2FA7CF80"/>
    <w:rsid w:val="302A53A3"/>
    <w:rsid w:val="30A1FC95"/>
    <w:rsid w:val="30ACED42"/>
    <w:rsid w:val="30B7884E"/>
    <w:rsid w:val="30CC30FC"/>
    <w:rsid w:val="30D34EF6"/>
    <w:rsid w:val="313303FE"/>
    <w:rsid w:val="3164BF21"/>
    <w:rsid w:val="3171913A"/>
    <w:rsid w:val="31837C0D"/>
    <w:rsid w:val="319C567D"/>
    <w:rsid w:val="32071DF6"/>
    <w:rsid w:val="327E2927"/>
    <w:rsid w:val="32814013"/>
    <w:rsid w:val="331BA07B"/>
    <w:rsid w:val="3357F6AE"/>
    <w:rsid w:val="33B1B3ED"/>
    <w:rsid w:val="33D17BE9"/>
    <w:rsid w:val="33F9B364"/>
    <w:rsid w:val="3449DC52"/>
    <w:rsid w:val="34920AD7"/>
    <w:rsid w:val="349320D4"/>
    <w:rsid w:val="3493E684"/>
    <w:rsid w:val="34D83129"/>
    <w:rsid w:val="3544288E"/>
    <w:rsid w:val="355EFFEC"/>
    <w:rsid w:val="356F2437"/>
    <w:rsid w:val="35C792F2"/>
    <w:rsid w:val="35C92A9C"/>
    <w:rsid w:val="361B7494"/>
    <w:rsid w:val="364D3DA3"/>
    <w:rsid w:val="3692A57B"/>
    <w:rsid w:val="36EF6B4C"/>
    <w:rsid w:val="36FB0A55"/>
    <w:rsid w:val="371B5571"/>
    <w:rsid w:val="375E838D"/>
    <w:rsid w:val="37C66CF8"/>
    <w:rsid w:val="3821B039"/>
    <w:rsid w:val="3821B754"/>
    <w:rsid w:val="3840DFDA"/>
    <w:rsid w:val="3850F242"/>
    <w:rsid w:val="386864E7"/>
    <w:rsid w:val="38A2F901"/>
    <w:rsid w:val="38DCCCEC"/>
    <w:rsid w:val="38FF14AE"/>
    <w:rsid w:val="396F230D"/>
    <w:rsid w:val="3A575359"/>
    <w:rsid w:val="3ABB60F6"/>
    <w:rsid w:val="3AC1078D"/>
    <w:rsid w:val="3ACDB72F"/>
    <w:rsid w:val="3AE22839"/>
    <w:rsid w:val="3B1B3C18"/>
    <w:rsid w:val="3B3197A3"/>
    <w:rsid w:val="3B3C791E"/>
    <w:rsid w:val="3B53FC9F"/>
    <w:rsid w:val="3B94CCD9"/>
    <w:rsid w:val="3BA29D74"/>
    <w:rsid w:val="3C2EA8FB"/>
    <w:rsid w:val="3C899BF8"/>
    <w:rsid w:val="3CA4AD60"/>
    <w:rsid w:val="3CB42150"/>
    <w:rsid w:val="3CBC46BE"/>
    <w:rsid w:val="3CF7B771"/>
    <w:rsid w:val="3D552D5B"/>
    <w:rsid w:val="3D925F08"/>
    <w:rsid w:val="3DDFD4FB"/>
    <w:rsid w:val="3DEE08E8"/>
    <w:rsid w:val="3DF5BCF3"/>
    <w:rsid w:val="3DFFC3D7"/>
    <w:rsid w:val="3E041FB4"/>
    <w:rsid w:val="3E140BD7"/>
    <w:rsid w:val="3E37E371"/>
    <w:rsid w:val="3E388F10"/>
    <w:rsid w:val="3E872AA0"/>
    <w:rsid w:val="3E90B202"/>
    <w:rsid w:val="3E911F96"/>
    <w:rsid w:val="3E9D42C3"/>
    <w:rsid w:val="3F7A297F"/>
    <w:rsid w:val="3FC4C6A4"/>
    <w:rsid w:val="3FCFFB4A"/>
    <w:rsid w:val="400B6DDF"/>
    <w:rsid w:val="4032935F"/>
    <w:rsid w:val="40B21AAA"/>
    <w:rsid w:val="40D82290"/>
    <w:rsid w:val="40DDC72C"/>
    <w:rsid w:val="40E9736E"/>
    <w:rsid w:val="40FC416A"/>
    <w:rsid w:val="41315165"/>
    <w:rsid w:val="4144397D"/>
    <w:rsid w:val="41B7338A"/>
    <w:rsid w:val="41EE707B"/>
    <w:rsid w:val="424C34D9"/>
    <w:rsid w:val="424E59C8"/>
    <w:rsid w:val="42775414"/>
    <w:rsid w:val="4286C3DF"/>
    <w:rsid w:val="42ABC741"/>
    <w:rsid w:val="42CD5F08"/>
    <w:rsid w:val="431B7EDB"/>
    <w:rsid w:val="433A24E5"/>
    <w:rsid w:val="434A366B"/>
    <w:rsid w:val="4363D16D"/>
    <w:rsid w:val="43AC38B9"/>
    <w:rsid w:val="43B01BF4"/>
    <w:rsid w:val="4403875C"/>
    <w:rsid w:val="446522DA"/>
    <w:rsid w:val="4466040A"/>
    <w:rsid w:val="44932F8C"/>
    <w:rsid w:val="456E6143"/>
    <w:rsid w:val="45A1CA54"/>
    <w:rsid w:val="45A72523"/>
    <w:rsid w:val="46609D81"/>
    <w:rsid w:val="467234CB"/>
    <w:rsid w:val="471B66DD"/>
    <w:rsid w:val="472D162A"/>
    <w:rsid w:val="4755B762"/>
    <w:rsid w:val="476DD414"/>
    <w:rsid w:val="47D7D5C1"/>
    <w:rsid w:val="47E2BD73"/>
    <w:rsid w:val="48010034"/>
    <w:rsid w:val="4838BCBC"/>
    <w:rsid w:val="4841A32F"/>
    <w:rsid w:val="4877AE8F"/>
    <w:rsid w:val="48D0A4D4"/>
    <w:rsid w:val="493D76DF"/>
    <w:rsid w:val="49486FD3"/>
    <w:rsid w:val="494A550E"/>
    <w:rsid w:val="4952B812"/>
    <w:rsid w:val="49A3D2F0"/>
    <w:rsid w:val="4A1BBF19"/>
    <w:rsid w:val="4A6D4940"/>
    <w:rsid w:val="4AEF8550"/>
    <w:rsid w:val="4B1AD7EE"/>
    <w:rsid w:val="4B211C3E"/>
    <w:rsid w:val="4B6C09AE"/>
    <w:rsid w:val="4B738951"/>
    <w:rsid w:val="4BCB2080"/>
    <w:rsid w:val="4BFB5416"/>
    <w:rsid w:val="4C0967A6"/>
    <w:rsid w:val="4C353F74"/>
    <w:rsid w:val="4C5922D9"/>
    <w:rsid w:val="4C656C0E"/>
    <w:rsid w:val="4C784400"/>
    <w:rsid w:val="4CB2F711"/>
    <w:rsid w:val="4CC77F04"/>
    <w:rsid w:val="4CEA90F1"/>
    <w:rsid w:val="4D114EB7"/>
    <w:rsid w:val="4D3DD729"/>
    <w:rsid w:val="4D910336"/>
    <w:rsid w:val="4E123C14"/>
    <w:rsid w:val="4E215D8A"/>
    <w:rsid w:val="4E4783CD"/>
    <w:rsid w:val="4E9721E1"/>
    <w:rsid w:val="4E99351E"/>
    <w:rsid w:val="4EDF8D1B"/>
    <w:rsid w:val="4EE1E5F5"/>
    <w:rsid w:val="4F11AFDE"/>
    <w:rsid w:val="4F2883B9"/>
    <w:rsid w:val="4F479820"/>
    <w:rsid w:val="4F6E6A33"/>
    <w:rsid w:val="4F817D77"/>
    <w:rsid w:val="4FDD111A"/>
    <w:rsid w:val="4FFD8FE2"/>
    <w:rsid w:val="50485F41"/>
    <w:rsid w:val="50A35387"/>
    <w:rsid w:val="50F2C9C7"/>
    <w:rsid w:val="51128D18"/>
    <w:rsid w:val="51309042"/>
    <w:rsid w:val="513AB17B"/>
    <w:rsid w:val="518A20E3"/>
    <w:rsid w:val="51ECC3FD"/>
    <w:rsid w:val="528C03E8"/>
    <w:rsid w:val="52BD249F"/>
    <w:rsid w:val="52D336B0"/>
    <w:rsid w:val="53336BC6"/>
    <w:rsid w:val="5338EC37"/>
    <w:rsid w:val="534FE10D"/>
    <w:rsid w:val="53555A75"/>
    <w:rsid w:val="53957001"/>
    <w:rsid w:val="539F2B61"/>
    <w:rsid w:val="53CCF8ED"/>
    <w:rsid w:val="53EB2AE4"/>
    <w:rsid w:val="53F95FC1"/>
    <w:rsid w:val="540A516A"/>
    <w:rsid w:val="54344BBA"/>
    <w:rsid w:val="543A6C29"/>
    <w:rsid w:val="54560E15"/>
    <w:rsid w:val="546CBFEC"/>
    <w:rsid w:val="548C0530"/>
    <w:rsid w:val="548E55C5"/>
    <w:rsid w:val="54EA26F1"/>
    <w:rsid w:val="55261115"/>
    <w:rsid w:val="5555FC64"/>
    <w:rsid w:val="555BB856"/>
    <w:rsid w:val="558EF0D3"/>
    <w:rsid w:val="55B95669"/>
    <w:rsid w:val="55DB39E5"/>
    <w:rsid w:val="55DE5478"/>
    <w:rsid w:val="565B04C9"/>
    <w:rsid w:val="56BCFD9A"/>
    <w:rsid w:val="56C919C7"/>
    <w:rsid w:val="572C593F"/>
    <w:rsid w:val="57B59CA8"/>
    <w:rsid w:val="57B908D0"/>
    <w:rsid w:val="57DD694D"/>
    <w:rsid w:val="58160965"/>
    <w:rsid w:val="5818DB69"/>
    <w:rsid w:val="585A7662"/>
    <w:rsid w:val="585AC006"/>
    <w:rsid w:val="58966F4F"/>
    <w:rsid w:val="58BACA19"/>
    <w:rsid w:val="590715C0"/>
    <w:rsid w:val="59619AA8"/>
    <w:rsid w:val="598401CA"/>
    <w:rsid w:val="59E788B5"/>
    <w:rsid w:val="5A01F400"/>
    <w:rsid w:val="5A1F6D70"/>
    <w:rsid w:val="5A33E19A"/>
    <w:rsid w:val="5A9C201A"/>
    <w:rsid w:val="5AA47357"/>
    <w:rsid w:val="5AF51B6D"/>
    <w:rsid w:val="5B50579F"/>
    <w:rsid w:val="5B8FFE2E"/>
    <w:rsid w:val="5B919B45"/>
    <w:rsid w:val="5B98DCA6"/>
    <w:rsid w:val="5BBD0972"/>
    <w:rsid w:val="5BE3CB2F"/>
    <w:rsid w:val="5C52E3E1"/>
    <w:rsid w:val="5CA4A609"/>
    <w:rsid w:val="5D1B0C42"/>
    <w:rsid w:val="5D1CCCE1"/>
    <w:rsid w:val="5D434DB4"/>
    <w:rsid w:val="5D557FF9"/>
    <w:rsid w:val="5D926737"/>
    <w:rsid w:val="5DC3153C"/>
    <w:rsid w:val="5E0751BE"/>
    <w:rsid w:val="5E0CB25B"/>
    <w:rsid w:val="5E4B24D4"/>
    <w:rsid w:val="5ED85E81"/>
    <w:rsid w:val="5EE383C3"/>
    <w:rsid w:val="5EEBC711"/>
    <w:rsid w:val="5EFC86DA"/>
    <w:rsid w:val="5F04E6C7"/>
    <w:rsid w:val="5F177CCB"/>
    <w:rsid w:val="5F3B4907"/>
    <w:rsid w:val="5F5760D4"/>
    <w:rsid w:val="5F864F09"/>
    <w:rsid w:val="5FD4D596"/>
    <w:rsid w:val="6066AA8A"/>
    <w:rsid w:val="6082BC4F"/>
    <w:rsid w:val="60ABBECA"/>
    <w:rsid w:val="60CA495E"/>
    <w:rsid w:val="60D436F1"/>
    <w:rsid w:val="617BD370"/>
    <w:rsid w:val="619AF9C0"/>
    <w:rsid w:val="61C2BC41"/>
    <w:rsid w:val="6257E045"/>
    <w:rsid w:val="629CD5E2"/>
    <w:rsid w:val="62F84634"/>
    <w:rsid w:val="63364F76"/>
    <w:rsid w:val="6362B100"/>
    <w:rsid w:val="63900D23"/>
    <w:rsid w:val="63CFC8EA"/>
    <w:rsid w:val="63D9E980"/>
    <w:rsid w:val="64661BEE"/>
    <w:rsid w:val="646C7867"/>
    <w:rsid w:val="64847239"/>
    <w:rsid w:val="6496E002"/>
    <w:rsid w:val="64B0AAB7"/>
    <w:rsid w:val="64EDE618"/>
    <w:rsid w:val="656ABA1B"/>
    <w:rsid w:val="65B1DC34"/>
    <w:rsid w:val="6653D39B"/>
    <w:rsid w:val="66780197"/>
    <w:rsid w:val="66B64A49"/>
    <w:rsid w:val="66BBAB93"/>
    <w:rsid w:val="67028986"/>
    <w:rsid w:val="6769CFDA"/>
    <w:rsid w:val="67BE7507"/>
    <w:rsid w:val="67E8EE33"/>
    <w:rsid w:val="67FB3B24"/>
    <w:rsid w:val="687AA487"/>
    <w:rsid w:val="68B06099"/>
    <w:rsid w:val="68B74722"/>
    <w:rsid w:val="68C4B2E6"/>
    <w:rsid w:val="68D9EF6D"/>
    <w:rsid w:val="68DD5CD7"/>
    <w:rsid w:val="6920889D"/>
    <w:rsid w:val="6932725B"/>
    <w:rsid w:val="69C4149B"/>
    <w:rsid w:val="69F72C12"/>
    <w:rsid w:val="69FC7002"/>
    <w:rsid w:val="6A042911"/>
    <w:rsid w:val="6A2B7B30"/>
    <w:rsid w:val="6A519EA1"/>
    <w:rsid w:val="6AEB17B5"/>
    <w:rsid w:val="6BE1C68B"/>
    <w:rsid w:val="6C49CC36"/>
    <w:rsid w:val="6C79AFBF"/>
    <w:rsid w:val="6C858385"/>
    <w:rsid w:val="6CAD1692"/>
    <w:rsid w:val="6D4A1829"/>
    <w:rsid w:val="6D8C070E"/>
    <w:rsid w:val="6E21E4ED"/>
    <w:rsid w:val="6E281D6A"/>
    <w:rsid w:val="6E3A9D41"/>
    <w:rsid w:val="6E53895B"/>
    <w:rsid w:val="6E6E0104"/>
    <w:rsid w:val="6E7D91DE"/>
    <w:rsid w:val="6EFF215E"/>
    <w:rsid w:val="6F9E1159"/>
    <w:rsid w:val="705B7892"/>
    <w:rsid w:val="7082D590"/>
    <w:rsid w:val="70A788DC"/>
    <w:rsid w:val="70E03329"/>
    <w:rsid w:val="70E5EE04"/>
    <w:rsid w:val="710D7C6D"/>
    <w:rsid w:val="7111A793"/>
    <w:rsid w:val="71293886"/>
    <w:rsid w:val="71C78A7B"/>
    <w:rsid w:val="726FCF53"/>
    <w:rsid w:val="72AC4FBF"/>
    <w:rsid w:val="72F4EAF0"/>
    <w:rsid w:val="7392361A"/>
    <w:rsid w:val="73BB21EA"/>
    <w:rsid w:val="73E2EFC1"/>
    <w:rsid w:val="7403BA92"/>
    <w:rsid w:val="7433D7B5"/>
    <w:rsid w:val="74402675"/>
    <w:rsid w:val="74C19A1D"/>
    <w:rsid w:val="74F7E399"/>
    <w:rsid w:val="7532ACB7"/>
    <w:rsid w:val="75370B41"/>
    <w:rsid w:val="754F0400"/>
    <w:rsid w:val="75BE9D01"/>
    <w:rsid w:val="75E4D596"/>
    <w:rsid w:val="75FA7DEB"/>
    <w:rsid w:val="75FD1E8A"/>
    <w:rsid w:val="760BB482"/>
    <w:rsid w:val="763E9E5F"/>
    <w:rsid w:val="768481D5"/>
    <w:rsid w:val="77D84CF1"/>
    <w:rsid w:val="7864BC85"/>
    <w:rsid w:val="78788256"/>
    <w:rsid w:val="788CDF0A"/>
    <w:rsid w:val="79C04993"/>
    <w:rsid w:val="7A0D8E00"/>
    <w:rsid w:val="7A41DD30"/>
    <w:rsid w:val="7A436546"/>
    <w:rsid w:val="7A8A5BB1"/>
    <w:rsid w:val="7AA0399B"/>
    <w:rsid w:val="7ABEDFC3"/>
    <w:rsid w:val="7AD83EA0"/>
    <w:rsid w:val="7B07152E"/>
    <w:rsid w:val="7B8B80EA"/>
    <w:rsid w:val="7BDD9E6E"/>
    <w:rsid w:val="7C1DEE29"/>
    <w:rsid w:val="7C1F6CFA"/>
    <w:rsid w:val="7C37B84E"/>
    <w:rsid w:val="7C563894"/>
    <w:rsid w:val="7DD33E8E"/>
    <w:rsid w:val="7E19C08C"/>
    <w:rsid w:val="7E388629"/>
    <w:rsid w:val="7E7712BF"/>
    <w:rsid w:val="7E9DC3CE"/>
    <w:rsid w:val="7F27FD8E"/>
    <w:rsid w:val="7F464466"/>
    <w:rsid w:val="7F6EF0F8"/>
    <w:rsid w:val="7FC0A7F9"/>
    <w:rsid w:val="7FCBAD25"/>
    <w:rsid w:val="7FDC7C25"/>
    <w:rsid w:val="7FFD7C8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3D39B"/>
  <w15:chartTrackingRefBased/>
  <w15:docId w15:val="{F5EAC1DD-784A-42A0-9628-4AA8D161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DE71FC"/>
    <w:pPr>
      <w:spacing w:after="0" w:line="240" w:lineRule="auto"/>
    </w:pPr>
  </w:style>
  <w:style w:type="paragraph" w:styleId="Koptekst">
    <w:name w:val="header"/>
    <w:basedOn w:val="Standaard"/>
    <w:link w:val="KoptekstChar"/>
    <w:uiPriority w:val="99"/>
    <w:unhideWhenUsed/>
    <w:rsid w:val="003758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586B"/>
  </w:style>
  <w:style w:type="paragraph" w:styleId="Voettekst">
    <w:name w:val="footer"/>
    <w:basedOn w:val="Standaard"/>
    <w:link w:val="VoettekstChar"/>
    <w:uiPriority w:val="99"/>
    <w:unhideWhenUsed/>
    <w:rsid w:val="003758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586B"/>
  </w:style>
  <w:style w:type="table" w:styleId="Tabelraster">
    <w:name w:val="Table Grid"/>
    <w:basedOn w:val="Standaardtabel"/>
    <w:uiPriority w:val="59"/>
    <w:rsid w:val="00FB02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001BFD"/>
    <w:rPr>
      <w:color w:val="467886" w:themeColor="hyperlink"/>
      <w:u w:val="single"/>
    </w:rPr>
  </w:style>
  <w:style w:type="character" w:styleId="Onopgelostemelding">
    <w:name w:val="Unresolved Mention"/>
    <w:basedOn w:val="Standaardalinea-lettertype"/>
    <w:uiPriority w:val="99"/>
    <w:semiHidden/>
    <w:unhideWhenUsed/>
    <w:rsid w:val="00001BFD"/>
    <w:rPr>
      <w:color w:val="605E5C"/>
      <w:shd w:val="clear" w:color="auto" w:fill="E1DFDD"/>
    </w:rPr>
  </w:style>
  <w:style w:type="character" w:styleId="Verwijzingopmerking">
    <w:name w:val="annotation reference"/>
    <w:basedOn w:val="Standaardalinea-lettertype"/>
    <w:uiPriority w:val="99"/>
    <w:semiHidden/>
    <w:unhideWhenUsed/>
    <w:rsid w:val="00AD5CC5"/>
    <w:rPr>
      <w:sz w:val="16"/>
      <w:szCs w:val="16"/>
    </w:rPr>
  </w:style>
  <w:style w:type="paragraph" w:styleId="Tekstopmerking">
    <w:name w:val="annotation text"/>
    <w:basedOn w:val="Standaard"/>
    <w:link w:val="TekstopmerkingChar"/>
    <w:uiPriority w:val="99"/>
    <w:unhideWhenUsed/>
    <w:rsid w:val="00AD5CC5"/>
    <w:pPr>
      <w:spacing w:line="240" w:lineRule="auto"/>
    </w:pPr>
    <w:rPr>
      <w:sz w:val="20"/>
      <w:szCs w:val="20"/>
    </w:rPr>
  </w:style>
  <w:style w:type="character" w:customStyle="1" w:styleId="TekstopmerkingChar">
    <w:name w:val="Tekst opmerking Char"/>
    <w:basedOn w:val="Standaardalinea-lettertype"/>
    <w:link w:val="Tekstopmerking"/>
    <w:uiPriority w:val="99"/>
    <w:rsid w:val="00AD5CC5"/>
    <w:rPr>
      <w:sz w:val="20"/>
      <w:szCs w:val="20"/>
    </w:rPr>
  </w:style>
  <w:style w:type="paragraph" w:styleId="Onderwerpvanopmerking">
    <w:name w:val="annotation subject"/>
    <w:basedOn w:val="Tekstopmerking"/>
    <w:next w:val="Tekstopmerking"/>
    <w:link w:val="OnderwerpvanopmerkingChar"/>
    <w:uiPriority w:val="99"/>
    <w:semiHidden/>
    <w:unhideWhenUsed/>
    <w:rsid w:val="00AD5CC5"/>
    <w:rPr>
      <w:b/>
      <w:bCs/>
    </w:rPr>
  </w:style>
  <w:style w:type="character" w:customStyle="1" w:styleId="OnderwerpvanopmerkingChar">
    <w:name w:val="Onderwerp van opmerking Char"/>
    <w:basedOn w:val="TekstopmerkingChar"/>
    <w:link w:val="Onderwerpvanopmerking"/>
    <w:uiPriority w:val="99"/>
    <w:semiHidden/>
    <w:rsid w:val="00AD5C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7604</ap:Words>
  <ap:Characters>41822</ap:Characters>
  <ap:DocSecurity>4</ap:DocSecurity>
  <ap:Lines>348</ap:Lines>
  <ap:Paragraphs>98</ap:Paragraphs>
  <ap:ScaleCrop>false</ap:ScaleCrop>
  <ap:LinksUpToDate>false</ap:LinksUpToDate>
  <ap:CharactersWithSpaces>49328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2026-03-03T10:10:00.0000000Z</dcterms:created>
  <dcterms:modified xsi:type="dcterms:W3CDTF">2026-03-03T10:10:00.0000000Z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0x010100652E6F5E0D0B824087044E520A6AA07D</vt:lpwstr>
  </property>
  <property fmtid="{D5CDD505-2E9C-101B-9397-08002B2CF9AE}" pid="3" name="_dlc_DocIdItemGuid">
    <vt:lpwstr>81aa036f-3688-4cc9-905f-aa115b73bd83</vt:lpwstr>
  </property>
</Properties>
</file>