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402C7" w:rsidR="00633AEA" w:rsidP="00BD5864" w:rsidRDefault="00BD5864" w14:paraId="46694604" w14:textId="48EF0C30">
      <w:pPr>
        <w:rPr>
          <w:rFonts w:ascii="Segoe UI" w:hAnsi="Segoe UI" w:cs="Segoe UI"/>
          <w:b/>
          <w:bCs/>
          <w:sz w:val="20"/>
          <w:szCs w:val="20"/>
        </w:rPr>
      </w:pPr>
      <w:r w:rsidRPr="005402C7">
        <w:rPr>
          <w:rFonts w:ascii="Segoe UI" w:hAnsi="Segoe UI" w:cs="Segoe UI"/>
          <w:b/>
          <w:bCs/>
          <w:sz w:val="20"/>
          <w:szCs w:val="20"/>
        </w:rPr>
        <w:t>Position Paper ten aanzien van de maatschappelijke, sociale en economische gevolgen van een opheffing van het dorp Moerdijk voor inwoners en ondernemers.</w:t>
      </w:r>
    </w:p>
    <w:p w:rsidRPr="005402C7" w:rsidR="00BD5864" w:rsidP="00BD5864" w:rsidRDefault="00BD5864" w14:paraId="365ACD80" w14:textId="7FCD554B">
      <w:pPr>
        <w:rPr>
          <w:rFonts w:ascii="Segoe UI" w:hAnsi="Segoe UI" w:cs="Segoe UI"/>
          <w:sz w:val="20"/>
          <w:szCs w:val="20"/>
        </w:rPr>
      </w:pPr>
      <w:r w:rsidRPr="005402C7">
        <w:rPr>
          <w:rFonts w:ascii="Segoe UI" w:hAnsi="Segoe UI" w:cs="Segoe UI"/>
          <w:sz w:val="20"/>
          <w:szCs w:val="20"/>
        </w:rPr>
        <w:t>Liesbeth de Kroon, mede-eigenaar Autobedrijf Moerdijk, eigenaar Paardenpraktijk De Kroon</w:t>
      </w:r>
      <w:r w:rsidRPr="005402C7" w:rsidR="0035523C">
        <w:rPr>
          <w:rFonts w:ascii="Segoe UI" w:hAnsi="Segoe UI" w:cs="Segoe UI"/>
          <w:sz w:val="20"/>
          <w:szCs w:val="20"/>
        </w:rPr>
        <w:t xml:space="preserve"> (en </w:t>
      </w:r>
      <w:r w:rsidRPr="005402C7">
        <w:rPr>
          <w:rFonts w:ascii="Segoe UI" w:hAnsi="Segoe UI" w:cs="Segoe UI"/>
          <w:sz w:val="20"/>
          <w:szCs w:val="20"/>
        </w:rPr>
        <w:t>tevens voorzitter van Dorpstafel Moerdijk).</w:t>
      </w:r>
    </w:p>
    <w:p w:rsidRPr="005402C7" w:rsidR="008D2C3F" w:rsidP="00A05DF8" w:rsidRDefault="00C20548" w14:paraId="7FE05FC6" w14:textId="20D26316">
      <w:pPr>
        <w:rPr>
          <w:rFonts w:ascii="Segoe UI" w:hAnsi="Segoe UI" w:cs="Segoe UI"/>
          <w:sz w:val="20"/>
          <w:szCs w:val="20"/>
        </w:rPr>
      </w:pPr>
      <w:r w:rsidRPr="005402C7">
        <w:rPr>
          <w:rFonts w:ascii="Segoe UI" w:hAnsi="Segoe UI" w:cs="Segoe UI"/>
          <w:b/>
          <w:bCs/>
          <w:sz w:val="20"/>
          <w:szCs w:val="20"/>
        </w:rPr>
        <w:t>Economische gevolgen bij een definitieve opheffing van het dorp</w:t>
      </w:r>
      <w:r w:rsidR="005402C7">
        <w:rPr>
          <w:rFonts w:ascii="Segoe UI" w:hAnsi="Segoe UI" w:cs="Segoe UI"/>
          <w:b/>
          <w:bCs/>
          <w:sz w:val="20"/>
          <w:szCs w:val="20"/>
        </w:rPr>
        <w:br/>
      </w:r>
      <w:r w:rsidRPr="005402C7" w:rsidR="00A05DF8">
        <w:rPr>
          <w:rFonts w:ascii="Segoe UI" w:hAnsi="Segoe UI" w:cs="Segoe UI"/>
          <w:sz w:val="20"/>
          <w:szCs w:val="20"/>
        </w:rPr>
        <w:t xml:space="preserve">In de vraagstelling van het rondetafelgesprek wordt </w:t>
      </w:r>
      <w:r w:rsidRPr="005402C7" w:rsidR="0054125A">
        <w:rPr>
          <w:rFonts w:ascii="Segoe UI" w:hAnsi="Segoe UI" w:cs="Segoe UI"/>
          <w:sz w:val="20"/>
          <w:szCs w:val="20"/>
        </w:rPr>
        <w:t xml:space="preserve">specifiek ingegaan op de gevolgen voor ondernemers bij een mogelijke </w:t>
      </w:r>
      <w:r w:rsidRPr="005402C7" w:rsidR="00A05DF8">
        <w:rPr>
          <w:rFonts w:ascii="Segoe UI" w:hAnsi="Segoe UI" w:cs="Segoe UI"/>
          <w:b/>
          <w:bCs/>
          <w:i/>
          <w:iCs/>
          <w:sz w:val="20"/>
          <w:szCs w:val="20"/>
        </w:rPr>
        <w:t>opheffing van het dorp</w:t>
      </w:r>
      <w:r w:rsidRPr="005402C7" w:rsidR="000C3DC6">
        <w:rPr>
          <w:rFonts w:ascii="Segoe UI" w:hAnsi="Segoe UI" w:cs="Segoe UI"/>
          <w:sz w:val="20"/>
          <w:szCs w:val="20"/>
        </w:rPr>
        <w:t>. Indien een dergelijk besluit daadwerkelijk en onherroepelijk wordt genomen, zijn de consequenties voor een aanzienlijk deel van de lokale economie buitengewoon groot.</w:t>
      </w:r>
      <w:r w:rsidRPr="005402C7" w:rsidR="00A05DF8">
        <w:rPr>
          <w:rFonts w:ascii="Segoe UI" w:hAnsi="Segoe UI" w:cs="Segoe UI"/>
          <w:sz w:val="20"/>
          <w:szCs w:val="20"/>
        </w:rPr>
        <w:t xml:space="preserve"> </w:t>
      </w:r>
      <w:r w:rsidRPr="005402C7" w:rsidR="000E08F4">
        <w:rPr>
          <w:rFonts w:ascii="Segoe UI" w:hAnsi="Segoe UI" w:cs="Segoe UI"/>
          <w:sz w:val="20"/>
          <w:szCs w:val="20"/>
        </w:rPr>
        <w:t xml:space="preserve">Een aantal bedrijven dat niet </w:t>
      </w:r>
      <w:r w:rsidRPr="005402C7" w:rsidR="00432F58">
        <w:rPr>
          <w:rFonts w:ascii="Segoe UI" w:hAnsi="Segoe UI" w:cs="Segoe UI"/>
          <w:sz w:val="20"/>
          <w:szCs w:val="20"/>
        </w:rPr>
        <w:t>locatie gebonden</w:t>
      </w:r>
      <w:r w:rsidRPr="005402C7" w:rsidR="000E08F4">
        <w:rPr>
          <w:rFonts w:ascii="Segoe UI" w:hAnsi="Segoe UI" w:cs="Segoe UI"/>
          <w:sz w:val="20"/>
          <w:szCs w:val="20"/>
        </w:rPr>
        <w:t xml:space="preserve"> is, zou zich in theorie kunnen verplaatsen. Echter, diverse ondernemingen zijn in sterke mate afhankelijk van de lokale gemeenschap. Hun bestaansrecht is direct verbonden </w:t>
      </w:r>
      <w:r w:rsidRPr="005402C7" w:rsidR="2676CD32">
        <w:rPr>
          <w:rFonts w:ascii="Segoe UI" w:hAnsi="Segoe UI" w:cs="Segoe UI"/>
          <w:sz w:val="20"/>
          <w:szCs w:val="20"/>
        </w:rPr>
        <w:t xml:space="preserve">aan en </w:t>
      </w:r>
      <w:r w:rsidRPr="005402C7" w:rsidR="000E08F4">
        <w:rPr>
          <w:rFonts w:ascii="Segoe UI" w:hAnsi="Segoe UI" w:cs="Segoe UI"/>
          <w:sz w:val="20"/>
          <w:szCs w:val="20"/>
        </w:rPr>
        <w:t>met de inwoners van Moerdijk.</w:t>
      </w:r>
    </w:p>
    <w:p w:rsidR="00BD3026" w:rsidP="00A05DF8" w:rsidRDefault="00E2757C" w14:paraId="1D6B069E" w14:textId="75832290">
      <w:pPr>
        <w:rPr>
          <w:rFonts w:ascii="Segoe UI" w:hAnsi="Segoe UI" w:cs="Segoe UI"/>
          <w:sz w:val="20"/>
          <w:szCs w:val="20"/>
        </w:rPr>
      </w:pPr>
      <w:r w:rsidRPr="005402C7">
        <w:rPr>
          <w:rFonts w:ascii="Segoe UI" w:hAnsi="Segoe UI" w:cs="Segoe UI"/>
          <w:sz w:val="20"/>
          <w:szCs w:val="20"/>
        </w:rPr>
        <w:t>Voorbeelden hiervan zijn onder andere Buurtsuper Het Winkelmandje</w:t>
      </w:r>
      <w:r w:rsidRPr="005402C7" w:rsidR="00B249B9">
        <w:rPr>
          <w:rFonts w:ascii="Segoe UI" w:hAnsi="Segoe UI" w:cs="Segoe UI"/>
          <w:sz w:val="20"/>
          <w:szCs w:val="20"/>
        </w:rPr>
        <w:t xml:space="preserve"> </w:t>
      </w:r>
      <w:r w:rsidRPr="005402C7">
        <w:rPr>
          <w:rFonts w:ascii="Segoe UI" w:hAnsi="Segoe UI" w:cs="Segoe UI"/>
          <w:sz w:val="20"/>
          <w:szCs w:val="20"/>
        </w:rPr>
        <w:t>—</w:t>
      </w:r>
      <w:r w:rsidRPr="005402C7" w:rsidR="00B249B9">
        <w:rPr>
          <w:rFonts w:ascii="Segoe UI" w:hAnsi="Segoe UI" w:cs="Segoe UI"/>
          <w:sz w:val="20"/>
          <w:szCs w:val="20"/>
        </w:rPr>
        <w:t xml:space="preserve"> niet alleen een onderneming, maar ook </w:t>
      </w:r>
      <w:r w:rsidRPr="005402C7">
        <w:rPr>
          <w:rFonts w:ascii="Segoe UI" w:hAnsi="Segoe UI" w:cs="Segoe UI"/>
          <w:sz w:val="20"/>
          <w:szCs w:val="20"/>
        </w:rPr>
        <w:t>een belangrijke sociale ontmoetingsplek in het dorp</w:t>
      </w:r>
      <w:r w:rsidRPr="005402C7" w:rsidR="00B249B9">
        <w:rPr>
          <w:rFonts w:ascii="Segoe UI" w:hAnsi="Segoe UI" w:cs="Segoe UI"/>
          <w:sz w:val="20"/>
          <w:szCs w:val="20"/>
        </w:rPr>
        <w:t xml:space="preserve"> </w:t>
      </w:r>
      <w:r w:rsidRPr="005402C7">
        <w:rPr>
          <w:rFonts w:ascii="Segoe UI" w:hAnsi="Segoe UI" w:cs="Segoe UI"/>
          <w:sz w:val="20"/>
          <w:szCs w:val="20"/>
        </w:rPr>
        <w:t>—</w:t>
      </w:r>
      <w:r w:rsidRPr="005402C7" w:rsidR="00B249B9">
        <w:rPr>
          <w:rFonts w:ascii="Segoe UI" w:hAnsi="Segoe UI" w:cs="Segoe UI"/>
          <w:sz w:val="20"/>
          <w:szCs w:val="20"/>
        </w:rPr>
        <w:t xml:space="preserve">, </w:t>
      </w:r>
      <w:r w:rsidR="008D1C01">
        <w:rPr>
          <w:rFonts w:ascii="Segoe UI" w:hAnsi="Segoe UI" w:cs="Segoe UI"/>
          <w:sz w:val="20"/>
          <w:szCs w:val="20"/>
        </w:rPr>
        <w:t xml:space="preserve">Holle Bolle Cor Catering, </w:t>
      </w:r>
      <w:r w:rsidRPr="005402C7">
        <w:rPr>
          <w:rFonts w:ascii="Segoe UI" w:hAnsi="Segoe UI" w:cs="Segoe UI"/>
          <w:sz w:val="20"/>
          <w:szCs w:val="20"/>
        </w:rPr>
        <w:t xml:space="preserve">Snackbar Moerdijk, </w:t>
      </w:r>
      <w:r w:rsidR="00525EE3">
        <w:rPr>
          <w:rFonts w:ascii="Segoe UI" w:hAnsi="Segoe UI" w:cs="Segoe UI"/>
          <w:sz w:val="20"/>
          <w:szCs w:val="20"/>
        </w:rPr>
        <w:t>3 kapsalons</w:t>
      </w:r>
      <w:r w:rsidR="00B82039">
        <w:rPr>
          <w:rFonts w:ascii="Segoe UI" w:hAnsi="Segoe UI" w:cs="Segoe UI"/>
          <w:sz w:val="20"/>
          <w:szCs w:val="20"/>
        </w:rPr>
        <w:t xml:space="preserve"> in het dorp</w:t>
      </w:r>
      <w:r w:rsidR="00525EE3">
        <w:rPr>
          <w:rFonts w:ascii="Segoe UI" w:hAnsi="Segoe UI" w:cs="Segoe UI"/>
          <w:sz w:val="20"/>
          <w:szCs w:val="20"/>
        </w:rPr>
        <w:t xml:space="preserve">, </w:t>
      </w:r>
      <w:r w:rsidRPr="005402C7">
        <w:rPr>
          <w:rFonts w:ascii="Segoe UI" w:hAnsi="Segoe UI" w:cs="Segoe UI"/>
          <w:sz w:val="20"/>
          <w:szCs w:val="20"/>
        </w:rPr>
        <w:t xml:space="preserve">Autobedrijf Moerdijk en </w:t>
      </w:r>
      <w:r w:rsidR="008D1C01">
        <w:rPr>
          <w:rFonts w:ascii="Segoe UI" w:hAnsi="Segoe UI" w:cs="Segoe UI"/>
          <w:sz w:val="20"/>
          <w:szCs w:val="20"/>
        </w:rPr>
        <w:t xml:space="preserve">winkel van </w:t>
      </w:r>
      <w:r w:rsidRPr="005402C7">
        <w:rPr>
          <w:rFonts w:ascii="Segoe UI" w:hAnsi="Segoe UI" w:cs="Segoe UI"/>
          <w:sz w:val="20"/>
          <w:szCs w:val="20"/>
        </w:rPr>
        <w:t>Vishandel Koman. Deze bedrijven draaien grotendeels op een vaste klantenkring uit het dorp zelf. Verplaatsing naar een andere kern betekent in de praktijk verlies van klanten, verlies van lokale binding en bovendien directe concurrentie met al gevestigde ondernemers. Voor veel van deze bedrijven is verplaatsing daarom geen reële of levensvatbare optie.</w:t>
      </w:r>
      <w:r w:rsidRPr="005402C7" w:rsidR="0C59F7A2">
        <w:rPr>
          <w:rFonts w:ascii="Segoe UI" w:hAnsi="Segoe UI" w:cs="Segoe UI"/>
          <w:sz w:val="20"/>
          <w:szCs w:val="20"/>
        </w:rPr>
        <w:t xml:space="preserve"> </w:t>
      </w:r>
      <w:r w:rsidR="001167A9">
        <w:rPr>
          <w:rFonts w:ascii="Segoe UI" w:hAnsi="Segoe UI" w:cs="Segoe UI"/>
          <w:sz w:val="20"/>
          <w:szCs w:val="20"/>
        </w:rPr>
        <w:t xml:space="preserve">Voor bijvoorbeeld </w:t>
      </w:r>
      <w:r w:rsidR="00525EE3">
        <w:rPr>
          <w:rFonts w:ascii="Segoe UI" w:hAnsi="Segoe UI" w:cs="Segoe UI"/>
          <w:sz w:val="20"/>
          <w:szCs w:val="20"/>
        </w:rPr>
        <w:t xml:space="preserve">Vishandel Koman is de huidige locatie van zeer groot economisch belang door </w:t>
      </w:r>
      <w:r w:rsidR="001167A9">
        <w:rPr>
          <w:rFonts w:ascii="Segoe UI" w:hAnsi="Segoe UI" w:cs="Segoe UI"/>
          <w:sz w:val="20"/>
          <w:szCs w:val="20"/>
        </w:rPr>
        <w:t xml:space="preserve">de </w:t>
      </w:r>
      <w:r w:rsidRPr="00BD3026" w:rsidR="00BD3026">
        <w:rPr>
          <w:rFonts w:ascii="Segoe UI" w:hAnsi="Segoe UI" w:cs="Segoe UI"/>
          <w:sz w:val="20"/>
          <w:szCs w:val="20"/>
        </w:rPr>
        <w:t>visserij op het Hollands-diep en Biesbosch</w:t>
      </w:r>
      <w:r w:rsidR="008A24F9">
        <w:rPr>
          <w:rFonts w:ascii="Segoe UI" w:hAnsi="Segoe UI" w:cs="Segoe UI"/>
          <w:sz w:val="20"/>
          <w:szCs w:val="20"/>
        </w:rPr>
        <w:t xml:space="preserve">, in </w:t>
      </w:r>
      <w:r w:rsidR="00FC54EF">
        <w:rPr>
          <w:rFonts w:ascii="Segoe UI" w:hAnsi="Segoe UI" w:cs="Segoe UI"/>
          <w:sz w:val="20"/>
          <w:szCs w:val="20"/>
        </w:rPr>
        <w:t xml:space="preserve">combinatie met </w:t>
      </w:r>
      <w:r w:rsidRPr="00BD3026" w:rsidR="00BD3026">
        <w:rPr>
          <w:rFonts w:ascii="Segoe UI" w:hAnsi="Segoe UI" w:cs="Segoe UI"/>
          <w:sz w:val="20"/>
          <w:szCs w:val="20"/>
        </w:rPr>
        <w:t xml:space="preserve">de centrale ligging van </w:t>
      </w:r>
      <w:r w:rsidR="00B90AC9">
        <w:rPr>
          <w:rFonts w:ascii="Segoe UI" w:hAnsi="Segoe UI" w:cs="Segoe UI"/>
          <w:sz w:val="20"/>
          <w:szCs w:val="20"/>
        </w:rPr>
        <w:t xml:space="preserve">de </w:t>
      </w:r>
      <w:r w:rsidRPr="00BD3026" w:rsidR="00BD3026">
        <w:rPr>
          <w:rFonts w:ascii="Segoe UI" w:hAnsi="Segoe UI" w:cs="Segoe UI"/>
          <w:sz w:val="20"/>
          <w:szCs w:val="20"/>
        </w:rPr>
        <w:t xml:space="preserve">haven </w:t>
      </w:r>
      <w:r w:rsidR="00B90AC9">
        <w:rPr>
          <w:rFonts w:ascii="Segoe UI" w:hAnsi="Segoe UI" w:cs="Segoe UI"/>
          <w:sz w:val="20"/>
          <w:szCs w:val="20"/>
        </w:rPr>
        <w:t xml:space="preserve">van </w:t>
      </w:r>
      <w:r w:rsidRPr="00BD3026" w:rsidR="00BD3026">
        <w:rPr>
          <w:rFonts w:ascii="Segoe UI" w:hAnsi="Segoe UI" w:cs="Segoe UI"/>
          <w:sz w:val="20"/>
          <w:szCs w:val="20"/>
        </w:rPr>
        <w:t>Moerdijk</w:t>
      </w:r>
      <w:r w:rsidR="00525EE3">
        <w:rPr>
          <w:rFonts w:ascii="Segoe UI" w:hAnsi="Segoe UI" w:cs="Segoe UI"/>
          <w:sz w:val="20"/>
          <w:szCs w:val="20"/>
        </w:rPr>
        <w:t xml:space="preserve"> waar zij gevestigd zijn. Daardoor</w:t>
      </w:r>
      <w:r w:rsidRPr="00BD3026" w:rsidR="00BD3026">
        <w:rPr>
          <w:rFonts w:ascii="Segoe UI" w:hAnsi="Segoe UI" w:cs="Segoe UI"/>
          <w:sz w:val="20"/>
          <w:szCs w:val="20"/>
        </w:rPr>
        <w:t xml:space="preserve"> hoeven </w:t>
      </w:r>
      <w:r w:rsidR="00525EE3">
        <w:rPr>
          <w:rFonts w:ascii="Segoe UI" w:hAnsi="Segoe UI" w:cs="Segoe UI"/>
          <w:sz w:val="20"/>
          <w:szCs w:val="20"/>
        </w:rPr>
        <w:t xml:space="preserve">ze niet eerst uren te </w:t>
      </w:r>
      <w:r w:rsidRPr="00BD3026" w:rsidR="00BD3026">
        <w:rPr>
          <w:rFonts w:ascii="Segoe UI" w:hAnsi="Segoe UI" w:cs="Segoe UI"/>
          <w:sz w:val="20"/>
          <w:szCs w:val="20"/>
        </w:rPr>
        <w:t>varen om te kunnen gaan vissen</w:t>
      </w:r>
      <w:r w:rsidR="00B90AC9">
        <w:rPr>
          <w:rFonts w:ascii="Segoe UI" w:hAnsi="Segoe UI" w:cs="Segoe UI"/>
          <w:sz w:val="20"/>
          <w:szCs w:val="20"/>
        </w:rPr>
        <w:t xml:space="preserve">. </w:t>
      </w:r>
      <w:r w:rsidR="00525EE3">
        <w:rPr>
          <w:rFonts w:ascii="Segoe UI" w:hAnsi="Segoe UI" w:cs="Segoe UI"/>
          <w:sz w:val="20"/>
          <w:szCs w:val="20"/>
        </w:rPr>
        <w:t>Het voordeel van deze centrale ligging</w:t>
      </w:r>
      <w:r w:rsidRPr="00BD3026" w:rsidR="00BD3026">
        <w:rPr>
          <w:rFonts w:ascii="Segoe UI" w:hAnsi="Segoe UI" w:cs="Segoe UI"/>
          <w:sz w:val="20"/>
          <w:szCs w:val="20"/>
        </w:rPr>
        <w:t xml:space="preserve"> geldt ook voor </w:t>
      </w:r>
      <w:r w:rsidR="00A6721F">
        <w:rPr>
          <w:rFonts w:ascii="Segoe UI" w:hAnsi="Segoe UI" w:cs="Segoe UI"/>
          <w:sz w:val="20"/>
          <w:szCs w:val="20"/>
        </w:rPr>
        <w:t>h</w:t>
      </w:r>
      <w:r w:rsidR="00525EE3">
        <w:rPr>
          <w:rFonts w:ascii="Segoe UI" w:hAnsi="Segoe UI" w:cs="Segoe UI"/>
          <w:sz w:val="20"/>
          <w:szCs w:val="20"/>
        </w:rPr>
        <w:t>un</w:t>
      </w:r>
      <w:r w:rsidR="00A6721F">
        <w:rPr>
          <w:rFonts w:ascii="Segoe UI" w:hAnsi="Segoe UI" w:cs="Segoe UI"/>
          <w:sz w:val="20"/>
          <w:szCs w:val="20"/>
        </w:rPr>
        <w:t xml:space="preserve"> </w:t>
      </w:r>
      <w:r w:rsidRPr="00BD3026" w:rsidR="00BD3026">
        <w:rPr>
          <w:rFonts w:ascii="Segoe UI" w:hAnsi="Segoe UI" w:cs="Segoe UI"/>
          <w:sz w:val="20"/>
          <w:szCs w:val="20"/>
        </w:rPr>
        <w:t xml:space="preserve">netwerk aan horecaklanten dat </w:t>
      </w:r>
      <w:r w:rsidR="00525EE3">
        <w:rPr>
          <w:rFonts w:ascii="Segoe UI" w:hAnsi="Segoe UI" w:cs="Segoe UI"/>
          <w:sz w:val="20"/>
          <w:szCs w:val="20"/>
        </w:rPr>
        <w:t>zij om hun</w:t>
      </w:r>
      <w:r w:rsidRPr="00BD3026" w:rsidR="00BD3026">
        <w:rPr>
          <w:rFonts w:ascii="Segoe UI" w:hAnsi="Segoe UI" w:cs="Segoe UI"/>
          <w:sz w:val="20"/>
          <w:szCs w:val="20"/>
        </w:rPr>
        <w:t xml:space="preserve"> heen opgebouwd hebben in de loop der jaren</w:t>
      </w:r>
      <w:r w:rsidR="005E7168">
        <w:rPr>
          <w:rFonts w:ascii="Segoe UI" w:hAnsi="Segoe UI" w:cs="Segoe UI"/>
          <w:sz w:val="20"/>
          <w:szCs w:val="20"/>
        </w:rPr>
        <w:t>.</w:t>
      </w:r>
      <w:r w:rsidR="008D1C01">
        <w:rPr>
          <w:rFonts w:ascii="Segoe UI" w:hAnsi="Segoe UI" w:cs="Segoe UI"/>
          <w:sz w:val="20"/>
          <w:szCs w:val="20"/>
        </w:rPr>
        <w:t xml:space="preserve"> Holle Bolle Cor Catering levert warme maaltijden voor de ouderen in ons dorp en buffetten voor </w:t>
      </w:r>
      <w:r w:rsidR="00F070C6">
        <w:rPr>
          <w:rFonts w:ascii="Segoe UI" w:hAnsi="Segoe UI" w:cs="Segoe UI"/>
          <w:sz w:val="20"/>
          <w:szCs w:val="20"/>
        </w:rPr>
        <w:t xml:space="preserve">diverse </w:t>
      </w:r>
      <w:r w:rsidR="008D1C01">
        <w:rPr>
          <w:rFonts w:ascii="Segoe UI" w:hAnsi="Segoe UI" w:cs="Segoe UI"/>
          <w:sz w:val="20"/>
          <w:szCs w:val="20"/>
        </w:rPr>
        <w:t>verenigingen.</w:t>
      </w:r>
    </w:p>
    <w:p w:rsidRPr="005402C7" w:rsidR="00E2757C" w:rsidP="00A05DF8" w:rsidRDefault="0C59F7A2" w14:paraId="783127C1" w14:textId="5492C3B6">
      <w:pPr>
        <w:rPr>
          <w:rFonts w:ascii="Segoe UI" w:hAnsi="Segoe UI" w:cs="Segoe UI"/>
          <w:sz w:val="20"/>
          <w:szCs w:val="20"/>
        </w:rPr>
      </w:pPr>
      <w:r w:rsidRPr="005402C7">
        <w:rPr>
          <w:rFonts w:ascii="Segoe UI" w:hAnsi="Segoe UI" w:cs="Segoe UI"/>
          <w:sz w:val="20"/>
          <w:szCs w:val="20"/>
          <w:u w:val="single"/>
        </w:rPr>
        <w:t>Een dergelijk besluit zou daarmee op dit moment rendabele bedrijven, sommige met een lange geschiedenis, de kop kosten.</w:t>
      </w:r>
      <w:r w:rsidRPr="005402C7" w:rsidR="00B249B9">
        <w:rPr>
          <w:rFonts w:ascii="Segoe UI" w:hAnsi="Segoe UI" w:cs="Segoe UI"/>
          <w:sz w:val="20"/>
          <w:szCs w:val="20"/>
          <w:u w:val="single"/>
        </w:rPr>
        <w:t xml:space="preserve"> Bedrijven die zonder dat besluit gewoon kunnen blijven voortbestaan.</w:t>
      </w:r>
    </w:p>
    <w:p w:rsidRPr="005402C7" w:rsidR="007A280E" w:rsidP="00A05DF8" w:rsidRDefault="00D22F02" w14:paraId="48B74878" w14:textId="73DAC974">
      <w:pPr>
        <w:rPr>
          <w:rFonts w:ascii="Segoe UI" w:hAnsi="Segoe UI" w:cs="Segoe UI"/>
          <w:color w:val="000000" w:themeColor="text1"/>
          <w:sz w:val="20"/>
          <w:szCs w:val="20"/>
        </w:rPr>
      </w:pPr>
      <w:r w:rsidRPr="005402C7">
        <w:rPr>
          <w:rFonts w:ascii="Segoe UI" w:hAnsi="Segoe UI" w:cs="Segoe UI"/>
          <w:color w:val="000000" w:themeColor="text1"/>
          <w:sz w:val="20"/>
          <w:szCs w:val="20"/>
        </w:rPr>
        <w:t>Wanneer je deze lokale gevolgen bekijkt in het licht van de afspraken binnen het Bestuurlijk Overleg Leefomgeving (BOL)</w:t>
      </w:r>
      <w:r w:rsidRPr="005402C7" w:rsidR="005402C7">
        <w:rPr>
          <w:rFonts w:ascii="Segoe UI" w:hAnsi="Segoe UI" w:cs="Segoe UI"/>
          <w:color w:val="000000" w:themeColor="text1"/>
          <w:sz w:val="20"/>
          <w:szCs w:val="20"/>
        </w:rPr>
        <w:t xml:space="preserve"> in de zomer van 2025</w:t>
      </w:r>
      <w:r w:rsidRPr="005402C7">
        <w:rPr>
          <w:rFonts w:ascii="Segoe UI" w:hAnsi="Segoe UI" w:cs="Segoe UI"/>
          <w:color w:val="000000" w:themeColor="text1"/>
          <w:sz w:val="20"/>
          <w:szCs w:val="20"/>
        </w:rPr>
        <w:t xml:space="preserve">, dan wordt duidelijk dat </w:t>
      </w:r>
      <w:r w:rsidRPr="005402C7" w:rsidR="005402C7">
        <w:rPr>
          <w:rFonts w:ascii="Segoe UI" w:hAnsi="Segoe UI" w:cs="Segoe UI"/>
          <w:color w:val="000000" w:themeColor="text1"/>
          <w:sz w:val="20"/>
          <w:szCs w:val="20"/>
        </w:rPr>
        <w:t xml:space="preserve">het voorgestelde besluit om het dorp op te heffen wringt met </w:t>
      </w:r>
      <w:r w:rsidRPr="005402C7">
        <w:rPr>
          <w:rFonts w:ascii="Segoe UI" w:hAnsi="Segoe UI" w:cs="Segoe UI"/>
          <w:color w:val="000000" w:themeColor="text1"/>
          <w:sz w:val="20"/>
          <w:szCs w:val="20"/>
        </w:rPr>
        <w:t xml:space="preserve">wat </w:t>
      </w:r>
      <w:r w:rsidRPr="005402C7" w:rsidR="005402C7">
        <w:rPr>
          <w:rFonts w:ascii="Segoe UI" w:hAnsi="Segoe UI" w:cs="Segoe UI"/>
          <w:color w:val="000000" w:themeColor="text1"/>
          <w:sz w:val="20"/>
          <w:szCs w:val="20"/>
        </w:rPr>
        <w:t xml:space="preserve">hier </w:t>
      </w:r>
      <w:r w:rsidRPr="005402C7">
        <w:rPr>
          <w:rFonts w:ascii="Segoe UI" w:hAnsi="Segoe UI" w:cs="Segoe UI"/>
          <w:color w:val="000000" w:themeColor="text1"/>
          <w:sz w:val="20"/>
          <w:szCs w:val="20"/>
        </w:rPr>
        <w:t xml:space="preserve">is afgesproken. In het BOL is immers vastgelegd dat </w:t>
      </w:r>
      <w:r w:rsidRPr="005402C7" w:rsidR="005402C7">
        <w:rPr>
          <w:rFonts w:ascii="Segoe UI" w:hAnsi="Segoe UI" w:cs="Segoe UI"/>
          <w:color w:val="000000" w:themeColor="text1"/>
          <w:sz w:val="20"/>
          <w:szCs w:val="20"/>
        </w:rPr>
        <w:t xml:space="preserve">ook project PowerPort </w:t>
      </w:r>
      <w:r w:rsidRPr="005402C7">
        <w:rPr>
          <w:rFonts w:ascii="Segoe UI" w:hAnsi="Segoe UI" w:cs="Segoe UI"/>
          <w:color w:val="000000" w:themeColor="text1"/>
          <w:sz w:val="20"/>
          <w:szCs w:val="20"/>
        </w:rPr>
        <w:t xml:space="preserve">erop gericht is om de </w:t>
      </w:r>
      <w:r w:rsidRPr="005402C7" w:rsidR="005402C7">
        <w:rPr>
          <w:rFonts w:ascii="Segoe UI" w:hAnsi="Segoe UI" w:cs="Segoe UI"/>
          <w:color w:val="000000" w:themeColor="text1"/>
          <w:sz w:val="20"/>
          <w:szCs w:val="20"/>
        </w:rPr>
        <w:t xml:space="preserve">brede </w:t>
      </w:r>
      <w:r w:rsidRPr="005402C7">
        <w:rPr>
          <w:rFonts w:ascii="Segoe UI" w:hAnsi="Segoe UI" w:cs="Segoe UI"/>
          <w:color w:val="000000" w:themeColor="text1"/>
          <w:sz w:val="20"/>
          <w:szCs w:val="20"/>
        </w:rPr>
        <w:t>welvaart te verbeteren</w:t>
      </w:r>
      <w:r w:rsidRPr="005402C7" w:rsidR="005402C7">
        <w:rPr>
          <w:rFonts w:ascii="Segoe UI" w:hAnsi="Segoe UI" w:cs="Segoe UI"/>
          <w:color w:val="000000" w:themeColor="text1"/>
          <w:sz w:val="20"/>
          <w:szCs w:val="20"/>
        </w:rPr>
        <w:t xml:space="preserve">. Dat zou dus in theorie een positief effect moeten hebben op de (lokale) economie. </w:t>
      </w:r>
      <w:r w:rsidRPr="005402C7">
        <w:rPr>
          <w:rFonts w:ascii="Segoe UI" w:hAnsi="Segoe UI" w:cs="Segoe UI"/>
          <w:color w:val="000000" w:themeColor="text1"/>
          <w:sz w:val="20"/>
          <w:szCs w:val="20"/>
        </w:rPr>
        <w:t xml:space="preserve">Brede welvaart gaat niet alleen over economische groei, maar over de totale kwaliteit van leven: leefbaarheid, sociale verbinding, gezondheid, veiligheid, toekomstperspectief en het behoud van vitale gemeenschappen. Het opheffen van het dorp staat </w:t>
      </w:r>
      <w:r w:rsidRPr="005402C7" w:rsidR="0D2106B3">
        <w:rPr>
          <w:rFonts w:ascii="Segoe UI" w:hAnsi="Segoe UI" w:cs="Segoe UI"/>
          <w:color w:val="000000" w:themeColor="text1"/>
          <w:sz w:val="20"/>
          <w:szCs w:val="20"/>
        </w:rPr>
        <w:t>haaks op</w:t>
      </w:r>
      <w:r w:rsidRPr="005402C7">
        <w:rPr>
          <w:rFonts w:ascii="Segoe UI" w:hAnsi="Segoe UI" w:cs="Segoe UI"/>
          <w:color w:val="000000" w:themeColor="text1"/>
          <w:sz w:val="20"/>
          <w:szCs w:val="20"/>
        </w:rPr>
        <w:t xml:space="preserve"> </w:t>
      </w:r>
      <w:r w:rsidRPr="005402C7" w:rsidR="005402C7">
        <w:rPr>
          <w:rFonts w:ascii="Segoe UI" w:hAnsi="Segoe UI" w:cs="Segoe UI"/>
          <w:color w:val="000000" w:themeColor="text1"/>
          <w:sz w:val="20"/>
          <w:szCs w:val="20"/>
        </w:rPr>
        <w:t xml:space="preserve">vrijwel al </w:t>
      </w:r>
      <w:r w:rsidRPr="005402C7">
        <w:rPr>
          <w:rFonts w:ascii="Segoe UI" w:hAnsi="Segoe UI" w:cs="Segoe UI"/>
          <w:color w:val="000000" w:themeColor="text1"/>
          <w:sz w:val="20"/>
          <w:szCs w:val="20"/>
        </w:rPr>
        <w:t xml:space="preserve">deze uitgangspunten, omdat het </w:t>
      </w:r>
      <w:r w:rsidRPr="005402C7" w:rsidR="009A0B60">
        <w:rPr>
          <w:rFonts w:ascii="Segoe UI" w:hAnsi="Segoe UI" w:cs="Segoe UI"/>
          <w:color w:val="000000" w:themeColor="text1"/>
          <w:sz w:val="20"/>
          <w:szCs w:val="20"/>
        </w:rPr>
        <w:t xml:space="preserve">de </w:t>
      </w:r>
      <w:r w:rsidRPr="005402C7">
        <w:rPr>
          <w:rFonts w:ascii="Segoe UI" w:hAnsi="Segoe UI" w:cs="Segoe UI"/>
          <w:color w:val="000000" w:themeColor="text1"/>
          <w:sz w:val="20"/>
          <w:szCs w:val="20"/>
        </w:rPr>
        <w:t xml:space="preserve">welvaart voor zowel inwoners als ondernemers aantoonbaar </w:t>
      </w:r>
      <w:r w:rsidRPr="005402C7" w:rsidR="567455BC">
        <w:rPr>
          <w:rFonts w:ascii="Segoe UI" w:hAnsi="Segoe UI" w:cs="Segoe UI"/>
          <w:color w:val="000000" w:themeColor="text1"/>
          <w:sz w:val="20"/>
          <w:szCs w:val="20"/>
        </w:rPr>
        <w:t>verminder</w:t>
      </w:r>
      <w:r w:rsidRPr="005402C7">
        <w:rPr>
          <w:rFonts w:ascii="Segoe UI" w:hAnsi="Segoe UI" w:cs="Segoe UI"/>
          <w:color w:val="000000" w:themeColor="text1"/>
          <w:sz w:val="20"/>
          <w:szCs w:val="20"/>
        </w:rPr>
        <w:t>t.</w:t>
      </w:r>
      <w:r w:rsidRPr="005402C7" w:rsidR="005402C7">
        <w:rPr>
          <w:rFonts w:ascii="Segoe UI" w:hAnsi="Segoe UI" w:cs="Segoe UI"/>
          <w:color w:val="000000" w:themeColor="text1"/>
          <w:sz w:val="20"/>
          <w:szCs w:val="20"/>
        </w:rPr>
        <w:t xml:space="preserve"> </w:t>
      </w:r>
      <w:r w:rsidRPr="005402C7" w:rsidR="005402C7">
        <w:rPr>
          <w:rFonts w:ascii="Segoe UI" w:hAnsi="Segoe UI" w:cs="Segoe UI"/>
          <w:color w:val="000000" w:themeColor="text1"/>
          <w:sz w:val="20"/>
          <w:szCs w:val="20"/>
          <w:u w:val="single"/>
        </w:rPr>
        <w:t>Het afbreken van onze lokale economie staat dus haaks op afspraken die recent door dezelfde overheden zijn gemaakt. Wij begrijpen daarom niet dat opheffing van het dorp het uitgangspunt is en blijft: hou je aan de gemaakte afspraken.</w:t>
      </w:r>
    </w:p>
    <w:p w:rsidRPr="005402C7" w:rsidR="00F25093" w:rsidP="00A05DF8" w:rsidRDefault="007B3EA3" w14:paraId="35F36A36" w14:textId="72B47B9A">
      <w:pPr>
        <w:rPr>
          <w:rFonts w:ascii="Segoe UI" w:hAnsi="Segoe UI" w:cs="Segoe UI"/>
          <w:sz w:val="20"/>
          <w:szCs w:val="20"/>
        </w:rPr>
      </w:pPr>
      <w:r w:rsidRPr="005402C7">
        <w:rPr>
          <w:rFonts w:ascii="Segoe UI" w:hAnsi="Segoe UI" w:cs="Segoe UI"/>
          <w:b/>
          <w:bCs/>
          <w:sz w:val="20"/>
          <w:szCs w:val="20"/>
        </w:rPr>
        <w:t>Gevolgen van het bestuurlijke vacuüm</w:t>
      </w:r>
      <w:r w:rsidR="005402C7">
        <w:rPr>
          <w:rFonts w:ascii="Segoe UI" w:hAnsi="Segoe UI" w:cs="Segoe UI"/>
          <w:b/>
          <w:bCs/>
          <w:sz w:val="20"/>
          <w:szCs w:val="20"/>
        </w:rPr>
        <w:br/>
      </w:r>
      <w:r w:rsidRPr="005402C7" w:rsidR="0060356F">
        <w:rPr>
          <w:rFonts w:ascii="Segoe UI" w:hAnsi="Segoe UI" w:cs="Segoe UI"/>
          <w:sz w:val="20"/>
          <w:szCs w:val="20"/>
        </w:rPr>
        <w:t xml:space="preserve">In dezelfde uitnodiging voor dit </w:t>
      </w:r>
      <w:r w:rsidRPr="005402C7" w:rsidR="005402C7">
        <w:rPr>
          <w:rFonts w:ascii="Segoe UI" w:hAnsi="Segoe UI" w:cs="Segoe UI"/>
          <w:sz w:val="20"/>
          <w:szCs w:val="20"/>
        </w:rPr>
        <w:t>r</w:t>
      </w:r>
      <w:r w:rsidRPr="005402C7" w:rsidR="0060356F">
        <w:rPr>
          <w:rFonts w:ascii="Segoe UI" w:hAnsi="Segoe UI" w:cs="Segoe UI"/>
          <w:sz w:val="20"/>
          <w:szCs w:val="20"/>
        </w:rPr>
        <w:t xml:space="preserve">ondetafelgesprek wordt gesproken over de zorgen, gevolgen en toekomstperspectieven rondom het </w:t>
      </w:r>
      <w:r w:rsidRPr="005402C7" w:rsidR="0060356F">
        <w:rPr>
          <w:rFonts w:ascii="Segoe UI" w:hAnsi="Segoe UI" w:cs="Segoe UI"/>
          <w:b/>
          <w:bCs/>
          <w:i/>
          <w:iCs/>
          <w:sz w:val="20"/>
          <w:szCs w:val="20"/>
        </w:rPr>
        <w:t>voorgenomen besluit tot opheffing van het dorp</w:t>
      </w:r>
      <w:r w:rsidRPr="005402C7" w:rsidR="0060356F">
        <w:rPr>
          <w:rFonts w:ascii="Segoe UI" w:hAnsi="Segoe UI" w:cs="Segoe UI"/>
          <w:sz w:val="20"/>
          <w:szCs w:val="20"/>
        </w:rPr>
        <w:t xml:space="preserve">. </w:t>
      </w:r>
      <w:r w:rsidRPr="005402C7" w:rsidR="00F25093">
        <w:rPr>
          <w:rFonts w:ascii="Segoe UI" w:hAnsi="Segoe UI" w:cs="Segoe UI"/>
          <w:sz w:val="20"/>
          <w:szCs w:val="20"/>
        </w:rPr>
        <w:t xml:space="preserve">Dat betreft een andere dimensie dan de gevolgen bij een definitief besluit: het gaat om de gevolgen zolang het besluit nog niet onherroepelijk is. </w:t>
      </w:r>
      <w:r w:rsidRPr="005402C7" w:rsidR="00AA08FA">
        <w:rPr>
          <w:rFonts w:ascii="Segoe UI" w:hAnsi="Segoe UI" w:cs="Segoe UI"/>
          <w:sz w:val="20"/>
          <w:szCs w:val="20"/>
        </w:rPr>
        <w:t xml:space="preserve">Deze gevolgen zijn </w:t>
      </w:r>
      <w:r w:rsidRPr="005402C7" w:rsidR="00A05DF8">
        <w:rPr>
          <w:rFonts w:ascii="Segoe UI" w:hAnsi="Segoe UI" w:cs="Segoe UI"/>
          <w:sz w:val="20"/>
          <w:szCs w:val="20"/>
        </w:rPr>
        <w:t xml:space="preserve">reeds </w:t>
      </w:r>
      <w:r w:rsidRPr="005402C7" w:rsidR="00AA08FA">
        <w:rPr>
          <w:rFonts w:ascii="Segoe UI" w:hAnsi="Segoe UI" w:cs="Segoe UI"/>
          <w:sz w:val="20"/>
          <w:szCs w:val="20"/>
        </w:rPr>
        <w:t xml:space="preserve">vanaf 11 november 2025 merkbaar. </w:t>
      </w:r>
    </w:p>
    <w:p w:rsidRPr="00432F58" w:rsidR="00A05DF8" w:rsidP="00432F58" w:rsidRDefault="00AA08FA" w14:paraId="255AFF97" w14:textId="68D4146A">
      <w:pPr>
        <w:rPr>
          <w:rFonts w:ascii="Segoe UI" w:hAnsi="Segoe UI" w:cs="Segoe UI"/>
          <w:sz w:val="20"/>
          <w:szCs w:val="20"/>
        </w:rPr>
      </w:pPr>
      <w:r w:rsidRPr="005402C7">
        <w:rPr>
          <w:rFonts w:ascii="Segoe UI" w:hAnsi="Segoe UI" w:cs="Segoe UI"/>
          <w:sz w:val="20"/>
          <w:szCs w:val="20"/>
        </w:rPr>
        <w:t>Vanaf d</w:t>
      </w:r>
      <w:r w:rsidRPr="005402C7" w:rsidR="00250D04">
        <w:rPr>
          <w:rFonts w:ascii="Segoe UI" w:hAnsi="Segoe UI" w:cs="Segoe UI"/>
          <w:sz w:val="20"/>
          <w:szCs w:val="20"/>
        </w:rPr>
        <w:t>eze</w:t>
      </w:r>
      <w:r w:rsidRPr="005402C7" w:rsidR="005D4B45">
        <w:rPr>
          <w:rFonts w:ascii="Segoe UI" w:hAnsi="Segoe UI" w:cs="Segoe UI"/>
          <w:sz w:val="20"/>
          <w:szCs w:val="20"/>
        </w:rPr>
        <w:t xml:space="preserve"> </w:t>
      </w:r>
      <w:r w:rsidRPr="005402C7">
        <w:rPr>
          <w:rFonts w:ascii="Segoe UI" w:hAnsi="Segoe UI" w:cs="Segoe UI"/>
          <w:sz w:val="20"/>
          <w:szCs w:val="20"/>
        </w:rPr>
        <w:t>datum</w:t>
      </w:r>
      <w:r w:rsidRPr="005402C7" w:rsidR="00460BEC">
        <w:rPr>
          <w:rFonts w:ascii="Segoe UI" w:hAnsi="Segoe UI" w:cs="Segoe UI"/>
          <w:sz w:val="20"/>
          <w:szCs w:val="20"/>
        </w:rPr>
        <w:t xml:space="preserve"> is in het dorp een bestuurlijk vacuüm ontstaan dat grote onzekerheid heeft gebracht</w:t>
      </w:r>
      <w:r w:rsidRPr="005402C7" w:rsidR="00D64B8F">
        <w:rPr>
          <w:rFonts w:ascii="Segoe UI" w:hAnsi="Segoe UI" w:cs="Segoe UI"/>
          <w:sz w:val="20"/>
          <w:szCs w:val="20"/>
        </w:rPr>
        <w:t xml:space="preserve"> en waar ook niemand om gevraagd heeft</w:t>
      </w:r>
      <w:r w:rsidRPr="005402C7" w:rsidR="00460BEC">
        <w:rPr>
          <w:rFonts w:ascii="Segoe UI" w:hAnsi="Segoe UI" w:cs="Segoe UI"/>
          <w:sz w:val="20"/>
          <w:szCs w:val="20"/>
        </w:rPr>
        <w:t xml:space="preserve">. </w:t>
      </w:r>
      <w:r w:rsidRPr="005402C7" w:rsidR="004A691B">
        <w:rPr>
          <w:rFonts w:ascii="Segoe UI" w:hAnsi="Segoe UI" w:cs="Segoe UI"/>
          <w:sz w:val="20"/>
          <w:szCs w:val="20"/>
        </w:rPr>
        <w:t xml:space="preserve">Inwoners maken zich zorgen, </w:t>
      </w:r>
      <w:r w:rsidRPr="005402C7" w:rsidR="004A691B">
        <w:rPr>
          <w:rFonts w:ascii="Segoe UI" w:hAnsi="Segoe UI" w:cs="Segoe UI"/>
          <w:sz w:val="20"/>
          <w:szCs w:val="20"/>
        </w:rPr>
        <w:lastRenderedPageBreak/>
        <w:t xml:space="preserve">toekomstperspectieven zijn onduidelijk en het dagelijkse leven staat in het teken van twijfel. Dit geldt uiteraard ook voor de ondernemers, die in de meeste gevallen zelf inwoners van het dorp zijn. Voor hen heeft de onzekerheid niet alleen persoonlijke impact, maar </w:t>
      </w:r>
      <w:r w:rsidRPr="005402C7" w:rsidR="0022347C">
        <w:rPr>
          <w:rFonts w:ascii="Segoe UI" w:hAnsi="Segoe UI" w:cs="Segoe UI"/>
          <w:sz w:val="20"/>
          <w:szCs w:val="20"/>
        </w:rPr>
        <w:t>dus ook</w:t>
      </w:r>
      <w:r w:rsidRPr="005402C7" w:rsidR="004A691B">
        <w:rPr>
          <w:rFonts w:ascii="Segoe UI" w:hAnsi="Segoe UI" w:cs="Segoe UI"/>
          <w:sz w:val="20"/>
          <w:szCs w:val="20"/>
        </w:rPr>
        <w:t xml:space="preserve"> zakelijk verstrekkende gevolgen</w:t>
      </w:r>
      <w:r w:rsidRPr="005402C7" w:rsidR="00281001">
        <w:rPr>
          <w:rFonts w:ascii="Segoe UI" w:hAnsi="Segoe UI" w:cs="Segoe UI"/>
          <w:sz w:val="20"/>
          <w:szCs w:val="20"/>
        </w:rPr>
        <w:t>: het heeft directe invloed op bedrijfsvoering, investeringsbeslissingen en toekomstplanning.</w:t>
      </w:r>
      <w:r w:rsidRPr="005402C7" w:rsidR="004A691B">
        <w:rPr>
          <w:rFonts w:ascii="Segoe UI" w:hAnsi="Segoe UI" w:cs="Segoe UI"/>
          <w:sz w:val="20"/>
          <w:szCs w:val="20"/>
        </w:rPr>
        <w:t xml:space="preserve"> Vanaf 11 november is door dit vacuüm </w:t>
      </w:r>
      <w:r w:rsidRPr="005402C7" w:rsidR="00AA14A3">
        <w:rPr>
          <w:rFonts w:ascii="Segoe UI" w:hAnsi="Segoe UI" w:cs="Segoe UI"/>
          <w:sz w:val="20"/>
          <w:szCs w:val="20"/>
        </w:rPr>
        <w:t xml:space="preserve">dan ook </w:t>
      </w:r>
      <w:r w:rsidRPr="005402C7" w:rsidR="004A691B">
        <w:rPr>
          <w:rFonts w:ascii="Segoe UI" w:hAnsi="Segoe UI" w:cs="Segoe UI"/>
          <w:sz w:val="20"/>
          <w:szCs w:val="20"/>
        </w:rPr>
        <w:t xml:space="preserve">economische schade ontstaan, en die schade neemt alleen maar toe. </w:t>
      </w:r>
      <w:r w:rsidRPr="005402C7" w:rsidR="00A05DF8">
        <w:rPr>
          <w:rFonts w:ascii="Segoe UI" w:hAnsi="Segoe UI" w:cs="Segoe UI"/>
          <w:sz w:val="20"/>
          <w:szCs w:val="20"/>
        </w:rPr>
        <w:t xml:space="preserve">Ondernemers stellen zich </w:t>
      </w:r>
      <w:r w:rsidRPr="005402C7" w:rsidR="000F2AD1">
        <w:rPr>
          <w:rFonts w:ascii="Segoe UI" w:hAnsi="Segoe UI" w:cs="Segoe UI"/>
          <w:sz w:val="20"/>
          <w:szCs w:val="20"/>
        </w:rPr>
        <w:t xml:space="preserve">hierdoor </w:t>
      </w:r>
      <w:r w:rsidRPr="005402C7" w:rsidR="00A05DF8">
        <w:rPr>
          <w:rFonts w:ascii="Segoe UI" w:hAnsi="Segoe UI" w:cs="Segoe UI"/>
          <w:sz w:val="20"/>
          <w:szCs w:val="20"/>
        </w:rPr>
        <w:t>fundamentele vragen:</w:t>
      </w:r>
      <w:r w:rsidR="00F070C6">
        <w:rPr>
          <w:rFonts w:ascii="Segoe UI" w:hAnsi="Segoe UI" w:cs="Segoe UI"/>
          <w:sz w:val="20"/>
          <w:szCs w:val="20"/>
        </w:rPr>
        <w:t xml:space="preserve"> </w:t>
      </w:r>
      <w:r w:rsidRPr="00432F58" w:rsidR="0035523C">
        <w:rPr>
          <w:rFonts w:ascii="Segoe UI" w:hAnsi="Segoe UI" w:cs="Segoe UI"/>
          <w:sz w:val="20"/>
          <w:szCs w:val="20"/>
        </w:rPr>
        <w:t>Hoe lang kan ik mijn bedrijf nog voeren op deze locatie?</w:t>
      </w:r>
      <w:r w:rsidR="00432F58">
        <w:rPr>
          <w:rFonts w:ascii="Segoe UI" w:hAnsi="Segoe UI" w:cs="Segoe UI"/>
          <w:sz w:val="20"/>
          <w:szCs w:val="20"/>
        </w:rPr>
        <w:t xml:space="preserve"> </w:t>
      </w:r>
      <w:r w:rsidRPr="00432F58" w:rsidR="00A05DF8">
        <w:rPr>
          <w:rFonts w:ascii="Segoe UI" w:hAnsi="Segoe UI" w:cs="Segoe UI"/>
          <w:sz w:val="20"/>
          <w:szCs w:val="20"/>
        </w:rPr>
        <w:t>Moet ik nog investeren in mijn pand?</w:t>
      </w:r>
      <w:r w:rsidRPr="00432F58" w:rsidR="0035523C">
        <w:rPr>
          <w:rFonts w:ascii="Segoe UI" w:hAnsi="Segoe UI" w:cs="Segoe UI"/>
          <w:sz w:val="20"/>
          <w:szCs w:val="20"/>
        </w:rPr>
        <w:t xml:space="preserve"> In mijn bedrijfsvoering?</w:t>
      </w:r>
      <w:r w:rsidR="00432F58">
        <w:rPr>
          <w:rFonts w:ascii="Segoe UI" w:hAnsi="Segoe UI" w:cs="Segoe UI"/>
          <w:sz w:val="20"/>
          <w:szCs w:val="20"/>
        </w:rPr>
        <w:t xml:space="preserve"> </w:t>
      </w:r>
      <w:r w:rsidRPr="00432F58" w:rsidR="00A05DF8">
        <w:rPr>
          <w:rFonts w:ascii="Segoe UI" w:hAnsi="Segoe UI" w:cs="Segoe UI"/>
          <w:sz w:val="20"/>
          <w:szCs w:val="20"/>
        </w:rPr>
        <w:t>Kan ik personeel zekerheid bieden?</w:t>
      </w:r>
      <w:r w:rsidR="00432F58">
        <w:rPr>
          <w:rFonts w:ascii="Segoe UI" w:hAnsi="Segoe UI" w:cs="Segoe UI"/>
          <w:sz w:val="20"/>
          <w:szCs w:val="20"/>
        </w:rPr>
        <w:t xml:space="preserve"> </w:t>
      </w:r>
      <w:r w:rsidRPr="00432F58" w:rsidR="00A05DF8">
        <w:rPr>
          <w:rFonts w:ascii="Segoe UI" w:hAnsi="Segoe UI" w:cs="Segoe UI"/>
          <w:sz w:val="20"/>
          <w:szCs w:val="20"/>
        </w:rPr>
        <w:t>Heeft bedrijfsopvolging nog zin?</w:t>
      </w:r>
    </w:p>
    <w:p w:rsidRPr="005402C7" w:rsidR="00AA14A3" w:rsidP="00A05DF8" w:rsidRDefault="00A05DF8" w14:paraId="000B46A0" w14:textId="7FD40CD8">
      <w:pPr>
        <w:rPr>
          <w:rFonts w:ascii="Segoe UI" w:hAnsi="Segoe UI" w:cs="Segoe UI"/>
          <w:sz w:val="20"/>
          <w:szCs w:val="20"/>
          <w:u w:val="single"/>
        </w:rPr>
      </w:pPr>
      <w:r w:rsidRPr="005402C7">
        <w:rPr>
          <w:rFonts w:ascii="Segoe UI" w:hAnsi="Segoe UI" w:cs="Segoe UI"/>
          <w:sz w:val="20"/>
          <w:szCs w:val="20"/>
          <w:u w:val="single"/>
        </w:rPr>
        <w:t>Deze onzekerheid ondermijnt niet alleen individuele bedrijven, maar het economische fundament van het dorp als geheel.</w:t>
      </w:r>
      <w:r w:rsidRPr="005402C7" w:rsidR="005402C7">
        <w:rPr>
          <w:rFonts w:ascii="Segoe UI" w:hAnsi="Segoe UI" w:cs="Segoe UI"/>
          <w:sz w:val="20"/>
          <w:szCs w:val="20"/>
          <w:u w:val="single"/>
        </w:rPr>
        <w:t xml:space="preserve"> Het lokaal economisch klimaat staat dus nu al onder grote druk door de onzekere situatie die is ontstaan. Toch geloven wij erin dat dit te repareren valt, mits we de zorgen erkennen, adresseren en we de lokale ondernemers stimuleren in onzekerheid. </w:t>
      </w:r>
    </w:p>
    <w:p w:rsidRPr="005402C7" w:rsidR="00A05DF8" w:rsidP="00A05DF8" w:rsidRDefault="0012296A" w14:paraId="16F5E49D" w14:textId="2A5EA5AF">
      <w:pPr>
        <w:rPr>
          <w:rFonts w:ascii="Segoe UI" w:hAnsi="Segoe UI" w:cs="Segoe UI"/>
          <w:sz w:val="20"/>
          <w:szCs w:val="20"/>
          <w:u w:val="single"/>
        </w:rPr>
      </w:pPr>
      <w:r w:rsidRPr="005402C7">
        <w:rPr>
          <w:rFonts w:ascii="Segoe UI" w:hAnsi="Segoe UI" w:cs="Segoe UI"/>
          <w:b/>
          <w:bCs/>
          <w:sz w:val="20"/>
          <w:szCs w:val="20"/>
        </w:rPr>
        <w:t>Historische economische context van Moerdijk</w:t>
      </w:r>
      <w:r w:rsidR="005402C7">
        <w:rPr>
          <w:rFonts w:ascii="Segoe UI" w:hAnsi="Segoe UI" w:cs="Segoe UI"/>
          <w:b/>
          <w:bCs/>
          <w:sz w:val="20"/>
          <w:szCs w:val="20"/>
        </w:rPr>
        <w:br/>
      </w:r>
      <w:r w:rsidRPr="005402C7" w:rsidR="0035523C">
        <w:rPr>
          <w:rFonts w:ascii="Segoe UI" w:hAnsi="Segoe UI" w:cs="Segoe UI"/>
          <w:sz w:val="20"/>
          <w:szCs w:val="20"/>
        </w:rPr>
        <w:t>Het dorp Moerdijk kent een rijke economische geschiedenis. In de 19e eeuw was het een bloeiend vissersdorp met een sterke middenstand, een veerdienst naar Zuid-Holland, spoorverbindingen met twee stations en meerdere scheepswerven. Veel gezinnen waren afhankelijk van de haven en de visserij.</w:t>
      </w:r>
      <w:r w:rsidR="005402C7">
        <w:rPr>
          <w:rFonts w:ascii="Segoe UI" w:hAnsi="Segoe UI" w:cs="Segoe UI"/>
          <w:sz w:val="20"/>
          <w:szCs w:val="20"/>
        </w:rPr>
        <w:t xml:space="preserve"> </w:t>
      </w:r>
      <w:r w:rsidRPr="005402C7" w:rsidR="0035523C">
        <w:rPr>
          <w:rFonts w:ascii="Segoe UI" w:hAnsi="Segoe UI" w:cs="Segoe UI"/>
          <w:sz w:val="20"/>
          <w:szCs w:val="20"/>
        </w:rPr>
        <w:t xml:space="preserve">Begin 20e eeuw stonden handelsgeest en ondernemerschap centraal en telde het dorp circa 90 winkels. In 1965 waren dat er nog ongeveer 40; in 2025 zijn </w:t>
      </w:r>
      <w:r w:rsidR="00833786">
        <w:rPr>
          <w:rFonts w:ascii="Segoe UI" w:hAnsi="Segoe UI" w:cs="Segoe UI"/>
          <w:sz w:val="20"/>
          <w:szCs w:val="20"/>
        </w:rPr>
        <w:t xml:space="preserve">nog </w:t>
      </w:r>
      <w:r w:rsidRPr="005402C7" w:rsidR="0035523C">
        <w:rPr>
          <w:rFonts w:ascii="Segoe UI" w:hAnsi="Segoe UI" w:cs="Segoe UI"/>
          <w:sz w:val="20"/>
          <w:szCs w:val="20"/>
        </w:rPr>
        <w:t>slechts 13 geregistreerd (bron: Heemkunde Moerdijk).</w:t>
      </w:r>
      <w:r w:rsidR="00F047ED">
        <w:rPr>
          <w:rFonts w:ascii="Segoe UI" w:hAnsi="Segoe UI" w:cs="Segoe UI"/>
          <w:sz w:val="20"/>
          <w:szCs w:val="20"/>
        </w:rPr>
        <w:t xml:space="preserve"> </w:t>
      </w:r>
      <w:r w:rsidRPr="005402C7" w:rsidR="00A0230A">
        <w:rPr>
          <w:rFonts w:ascii="Segoe UI" w:hAnsi="Segoe UI" w:cs="Segoe UI"/>
          <w:sz w:val="20"/>
          <w:szCs w:val="20"/>
          <w:u w:val="single"/>
        </w:rPr>
        <w:t>Voor de hierboven reeds genoemde bedrijven die</w:t>
      </w:r>
      <w:r w:rsidRPr="005402C7" w:rsidR="0035523C">
        <w:rPr>
          <w:rFonts w:ascii="Segoe UI" w:hAnsi="Segoe UI" w:cs="Segoe UI"/>
          <w:sz w:val="20"/>
          <w:szCs w:val="20"/>
          <w:u w:val="single"/>
        </w:rPr>
        <w:t xml:space="preserve"> direct afhankelijk zijn van de lokale bevolking</w:t>
      </w:r>
      <w:r w:rsidRPr="005402C7" w:rsidR="00A0230A">
        <w:rPr>
          <w:rFonts w:ascii="Segoe UI" w:hAnsi="Segoe UI" w:cs="Segoe UI"/>
          <w:sz w:val="20"/>
          <w:szCs w:val="20"/>
          <w:u w:val="single"/>
        </w:rPr>
        <w:t>, zal v</w:t>
      </w:r>
      <w:r w:rsidRPr="005402C7" w:rsidR="0035523C">
        <w:rPr>
          <w:rFonts w:ascii="Segoe UI" w:hAnsi="Segoe UI" w:cs="Segoe UI"/>
          <w:sz w:val="20"/>
          <w:szCs w:val="20"/>
          <w:u w:val="single"/>
        </w:rPr>
        <w:t xml:space="preserve">erdere bevolkingskrimp hun omzet direct raken, terwijl vaste lasten onverminderd doorlopen. De economische structuur van het dorp is al decennia kwetsbaar en dreigt </w:t>
      </w:r>
      <w:r w:rsidRPr="005402C7" w:rsidR="00330CF8">
        <w:rPr>
          <w:rFonts w:ascii="Segoe UI" w:hAnsi="Segoe UI" w:cs="Segoe UI"/>
          <w:sz w:val="20"/>
          <w:szCs w:val="20"/>
          <w:u w:val="single"/>
        </w:rPr>
        <w:t>hierdoor</w:t>
      </w:r>
      <w:r w:rsidRPr="005402C7" w:rsidR="00402270">
        <w:rPr>
          <w:rFonts w:ascii="Segoe UI" w:hAnsi="Segoe UI" w:cs="Segoe UI"/>
          <w:sz w:val="20"/>
          <w:szCs w:val="20"/>
          <w:u w:val="single"/>
        </w:rPr>
        <w:t xml:space="preserve"> alleen nog maar </w:t>
      </w:r>
      <w:r w:rsidRPr="005402C7" w:rsidR="0035523C">
        <w:rPr>
          <w:rFonts w:ascii="Segoe UI" w:hAnsi="Segoe UI" w:cs="Segoe UI"/>
          <w:sz w:val="20"/>
          <w:szCs w:val="20"/>
          <w:u w:val="single"/>
        </w:rPr>
        <w:t>verder te verzwakken.</w:t>
      </w:r>
    </w:p>
    <w:p w:rsidRPr="005402C7" w:rsidR="00A05DF8" w:rsidP="00A05DF8" w:rsidRDefault="00A05DF8" w14:paraId="541554C0" w14:textId="0FB77E56">
      <w:pPr>
        <w:rPr>
          <w:rFonts w:ascii="Segoe UI" w:hAnsi="Segoe UI" w:cs="Segoe UI"/>
          <w:sz w:val="20"/>
          <w:szCs w:val="20"/>
        </w:rPr>
      </w:pPr>
      <w:r w:rsidRPr="005402C7">
        <w:rPr>
          <w:rFonts w:ascii="Segoe UI" w:hAnsi="Segoe UI" w:cs="Segoe UI"/>
          <w:b/>
          <w:bCs/>
          <w:sz w:val="20"/>
          <w:szCs w:val="20"/>
        </w:rPr>
        <w:t>Sociale en maatschappelijke impact</w:t>
      </w:r>
      <w:r w:rsidR="005402C7">
        <w:rPr>
          <w:rFonts w:ascii="Segoe UI" w:hAnsi="Segoe UI" w:cs="Segoe UI"/>
          <w:b/>
          <w:bCs/>
          <w:sz w:val="20"/>
          <w:szCs w:val="20"/>
        </w:rPr>
        <w:br/>
      </w:r>
      <w:r w:rsidRPr="005402C7">
        <w:rPr>
          <w:rFonts w:ascii="Segoe UI" w:hAnsi="Segoe UI" w:cs="Segoe UI"/>
          <w:sz w:val="20"/>
          <w:szCs w:val="20"/>
        </w:rPr>
        <w:t>Wanneer inwoners vertrekken</w:t>
      </w:r>
      <w:r w:rsidRPr="005402C7" w:rsidR="00221EF3">
        <w:rPr>
          <w:rFonts w:ascii="Segoe UI" w:hAnsi="Segoe UI" w:cs="Segoe UI"/>
          <w:sz w:val="20"/>
          <w:szCs w:val="20"/>
        </w:rPr>
        <w:t>,</w:t>
      </w:r>
      <w:r w:rsidRPr="005402C7" w:rsidR="0035523C">
        <w:rPr>
          <w:rFonts w:ascii="Segoe UI" w:hAnsi="Segoe UI" w:cs="Segoe UI"/>
          <w:sz w:val="20"/>
          <w:szCs w:val="20"/>
        </w:rPr>
        <w:t xml:space="preserve"> </w:t>
      </w:r>
      <w:r w:rsidRPr="005402C7">
        <w:rPr>
          <w:rFonts w:ascii="Segoe UI" w:hAnsi="Segoe UI" w:cs="Segoe UI"/>
          <w:sz w:val="20"/>
          <w:szCs w:val="20"/>
        </w:rPr>
        <w:t xml:space="preserve">verdwijnt </w:t>
      </w:r>
      <w:r w:rsidRPr="005402C7" w:rsidR="0035523C">
        <w:rPr>
          <w:rFonts w:ascii="Segoe UI" w:hAnsi="Segoe UI" w:cs="Segoe UI"/>
          <w:sz w:val="20"/>
          <w:szCs w:val="20"/>
        </w:rPr>
        <w:t xml:space="preserve">de </w:t>
      </w:r>
      <w:r w:rsidRPr="005402C7">
        <w:rPr>
          <w:rFonts w:ascii="Segoe UI" w:hAnsi="Segoe UI" w:cs="Segoe UI"/>
          <w:sz w:val="20"/>
          <w:szCs w:val="20"/>
        </w:rPr>
        <w:t>sociale cohesie</w:t>
      </w:r>
      <w:r w:rsidRPr="005402C7" w:rsidR="0035523C">
        <w:rPr>
          <w:rFonts w:ascii="Segoe UI" w:hAnsi="Segoe UI" w:cs="Segoe UI"/>
          <w:sz w:val="20"/>
          <w:szCs w:val="20"/>
        </w:rPr>
        <w:t xml:space="preserve">, </w:t>
      </w:r>
      <w:r w:rsidRPr="005402C7">
        <w:rPr>
          <w:rFonts w:ascii="Segoe UI" w:hAnsi="Segoe UI" w:cs="Segoe UI"/>
          <w:sz w:val="20"/>
          <w:szCs w:val="20"/>
        </w:rPr>
        <w:t>neemt eenzaamheid toe</w:t>
      </w:r>
      <w:r w:rsidRPr="005402C7" w:rsidR="0035523C">
        <w:rPr>
          <w:rFonts w:ascii="Segoe UI" w:hAnsi="Segoe UI" w:cs="Segoe UI"/>
          <w:sz w:val="20"/>
          <w:szCs w:val="20"/>
        </w:rPr>
        <w:t xml:space="preserve">, </w:t>
      </w:r>
      <w:r w:rsidRPr="005402C7">
        <w:rPr>
          <w:rFonts w:ascii="Segoe UI" w:hAnsi="Segoe UI" w:cs="Segoe UI"/>
          <w:sz w:val="20"/>
          <w:szCs w:val="20"/>
        </w:rPr>
        <w:t>verdwijnen informele netwerken</w:t>
      </w:r>
      <w:r w:rsidRPr="005402C7" w:rsidR="0035523C">
        <w:rPr>
          <w:rFonts w:ascii="Segoe UI" w:hAnsi="Segoe UI" w:cs="Segoe UI"/>
          <w:sz w:val="20"/>
          <w:szCs w:val="20"/>
        </w:rPr>
        <w:t xml:space="preserve"> en </w:t>
      </w:r>
      <w:r w:rsidRPr="005402C7">
        <w:rPr>
          <w:rFonts w:ascii="Segoe UI" w:hAnsi="Segoe UI" w:cs="Segoe UI"/>
          <w:sz w:val="20"/>
          <w:szCs w:val="20"/>
        </w:rPr>
        <w:t>verliest het dorp zijn identiteit.</w:t>
      </w:r>
      <w:r w:rsidR="005402C7">
        <w:rPr>
          <w:rFonts w:ascii="Segoe UI" w:hAnsi="Segoe UI" w:cs="Segoe UI"/>
          <w:sz w:val="20"/>
          <w:szCs w:val="20"/>
        </w:rPr>
        <w:t xml:space="preserve"> </w:t>
      </w:r>
      <w:r w:rsidRPr="005402C7">
        <w:rPr>
          <w:rFonts w:ascii="Segoe UI" w:hAnsi="Segoe UI" w:cs="Segoe UI"/>
          <w:sz w:val="20"/>
          <w:szCs w:val="20"/>
        </w:rPr>
        <w:t xml:space="preserve">Het huidige vacuüm – waarin nog geen definitief besluit is genomen, maar de dreiging reëel is – veroorzaakt </w:t>
      </w:r>
      <w:r w:rsidRPr="005402C7" w:rsidR="00CB7D1E">
        <w:rPr>
          <w:rFonts w:ascii="Segoe UI" w:hAnsi="Segoe UI" w:cs="Segoe UI"/>
          <w:sz w:val="20"/>
          <w:szCs w:val="20"/>
        </w:rPr>
        <w:t>nu a</w:t>
      </w:r>
      <w:r w:rsidRPr="005402C7">
        <w:rPr>
          <w:rFonts w:ascii="Segoe UI" w:hAnsi="Segoe UI" w:cs="Segoe UI"/>
          <w:sz w:val="20"/>
          <w:szCs w:val="20"/>
        </w:rPr>
        <w:t>l sociale ontwrichting. Huizen worden minder aantrekkelijk voor nieuwe bewoners, investeringen blijven uit en het vertrouwen in de toekomst brokkelt af.</w:t>
      </w:r>
      <w:r w:rsidR="005402C7">
        <w:rPr>
          <w:rFonts w:ascii="Segoe UI" w:hAnsi="Segoe UI" w:cs="Segoe UI"/>
          <w:sz w:val="20"/>
          <w:szCs w:val="20"/>
        </w:rPr>
        <w:t xml:space="preserve"> </w:t>
      </w:r>
      <w:r w:rsidRPr="005402C7">
        <w:rPr>
          <w:rFonts w:ascii="Segoe UI" w:hAnsi="Segoe UI" w:cs="Segoe UI"/>
          <w:sz w:val="20"/>
          <w:szCs w:val="20"/>
        </w:rPr>
        <w:t>Moerdijk is niet slechts een geografische locatie</w:t>
      </w:r>
      <w:r w:rsidRPr="005402C7" w:rsidR="00CB7D1E">
        <w:rPr>
          <w:rFonts w:ascii="Segoe UI" w:hAnsi="Segoe UI" w:cs="Segoe UI"/>
          <w:sz w:val="20"/>
          <w:szCs w:val="20"/>
        </w:rPr>
        <w:t>; h</w:t>
      </w:r>
      <w:r w:rsidRPr="005402C7">
        <w:rPr>
          <w:rFonts w:ascii="Segoe UI" w:hAnsi="Segoe UI" w:cs="Segoe UI"/>
          <w:sz w:val="20"/>
          <w:szCs w:val="20"/>
        </w:rPr>
        <w:t>et is een gemeenschap met een eeuwenlange traditie van ondernemerscha</w:t>
      </w:r>
      <w:r w:rsidRPr="005402C7" w:rsidR="00791B5C">
        <w:rPr>
          <w:rFonts w:ascii="Segoe UI" w:hAnsi="Segoe UI" w:cs="Segoe UI"/>
          <w:sz w:val="20"/>
          <w:szCs w:val="20"/>
        </w:rPr>
        <w:t>p</w:t>
      </w:r>
      <w:r w:rsidRPr="005402C7">
        <w:rPr>
          <w:rFonts w:ascii="Segoe UI" w:hAnsi="Segoe UI" w:cs="Segoe UI"/>
          <w:sz w:val="20"/>
          <w:szCs w:val="20"/>
        </w:rPr>
        <w:t xml:space="preserve">. </w:t>
      </w:r>
      <w:r w:rsidRPr="00F047ED">
        <w:rPr>
          <w:rFonts w:ascii="Segoe UI" w:hAnsi="Segoe UI" w:cs="Segoe UI"/>
          <w:sz w:val="20"/>
          <w:szCs w:val="20"/>
          <w:u w:val="single"/>
        </w:rPr>
        <w:t>Het resterende aantal bedrijven vormt de laatste economische ruggengraat van het dorp.</w:t>
      </w:r>
      <w:r w:rsidRPr="00F047ED" w:rsidR="00791B5C">
        <w:rPr>
          <w:rFonts w:ascii="Segoe UI" w:hAnsi="Segoe UI" w:cs="Segoe UI"/>
          <w:sz w:val="20"/>
          <w:szCs w:val="20"/>
          <w:u w:val="single"/>
        </w:rPr>
        <w:t xml:space="preserve"> </w:t>
      </w:r>
      <w:r w:rsidRPr="00F047ED">
        <w:rPr>
          <w:rFonts w:ascii="Segoe UI" w:hAnsi="Segoe UI" w:cs="Segoe UI"/>
          <w:sz w:val="20"/>
          <w:szCs w:val="20"/>
          <w:u w:val="single"/>
        </w:rPr>
        <w:t xml:space="preserve">Een opheffing betekent </w:t>
      </w:r>
      <w:r w:rsidRPr="00F047ED" w:rsidR="00791B5C">
        <w:rPr>
          <w:rFonts w:ascii="Segoe UI" w:hAnsi="Segoe UI" w:cs="Segoe UI"/>
          <w:sz w:val="20"/>
          <w:szCs w:val="20"/>
          <w:u w:val="single"/>
        </w:rPr>
        <w:t xml:space="preserve">dan ook </w:t>
      </w:r>
      <w:r w:rsidRPr="00F047ED">
        <w:rPr>
          <w:rFonts w:ascii="Segoe UI" w:hAnsi="Segoe UI" w:cs="Segoe UI"/>
          <w:sz w:val="20"/>
          <w:szCs w:val="20"/>
          <w:u w:val="single"/>
        </w:rPr>
        <w:t xml:space="preserve">niet alleen het verdwijnen van woningen, maar ook het </w:t>
      </w:r>
      <w:r w:rsidRPr="00F047ED" w:rsidR="00D464D7">
        <w:rPr>
          <w:rFonts w:ascii="Segoe UI" w:hAnsi="Segoe UI" w:cs="Segoe UI"/>
          <w:sz w:val="20"/>
          <w:szCs w:val="20"/>
          <w:u w:val="single"/>
        </w:rPr>
        <w:t>wegvallen</w:t>
      </w:r>
      <w:r w:rsidRPr="00F047ED">
        <w:rPr>
          <w:rFonts w:ascii="Segoe UI" w:hAnsi="Segoe UI" w:cs="Segoe UI"/>
          <w:sz w:val="20"/>
          <w:szCs w:val="20"/>
          <w:u w:val="single"/>
        </w:rPr>
        <w:t xml:space="preserve"> van ondernemingen, werkgelegenheid, sociale structuren en historisch gegroeide economische netwerken.</w:t>
      </w:r>
    </w:p>
    <w:p w:rsidR="00A05DF8" w:rsidP="008E3628" w:rsidRDefault="002055FA" w14:paraId="29BF4881" w14:textId="44BEC620">
      <w:pPr>
        <w:rPr>
          <w:rFonts w:ascii="Segoe UI" w:hAnsi="Segoe UI" w:cs="Segoe UI"/>
          <w:sz w:val="20"/>
          <w:szCs w:val="20"/>
        </w:rPr>
      </w:pPr>
      <w:r w:rsidRPr="005402C7">
        <w:rPr>
          <w:rFonts w:ascii="Segoe UI" w:hAnsi="Segoe UI" w:cs="Segoe UI"/>
          <w:b/>
          <w:bCs/>
          <w:sz w:val="20"/>
          <w:szCs w:val="20"/>
        </w:rPr>
        <w:t>Pleidooi voor het behoud van het dorp Moerdijk</w:t>
      </w:r>
      <w:r w:rsidR="005402C7">
        <w:rPr>
          <w:rFonts w:ascii="Segoe UI" w:hAnsi="Segoe UI" w:cs="Segoe UI"/>
          <w:b/>
          <w:bCs/>
          <w:sz w:val="20"/>
          <w:szCs w:val="20"/>
        </w:rPr>
        <w:br/>
      </w:r>
      <w:r w:rsidRPr="005402C7" w:rsidR="00A05DF8">
        <w:rPr>
          <w:rFonts w:ascii="Segoe UI" w:hAnsi="Segoe UI" w:cs="Segoe UI"/>
          <w:sz w:val="20"/>
          <w:szCs w:val="20"/>
        </w:rPr>
        <w:t>Wij vragen u om bij uw overwegingen niet alleen naar ruimtelijke of beleidsmatige argumenten te kijken, maar ook naar de mensen achter de cijfers – de ondernemers en inwoners die hun leven, hun spaargeld en hun toekomst hebben geïnvesteerd in dit dorp.</w:t>
      </w:r>
      <w:r w:rsidRPr="005402C7" w:rsidR="00D64B8F">
        <w:rPr>
          <w:rFonts w:ascii="Segoe UI" w:hAnsi="Segoe UI" w:cs="Segoe UI"/>
          <w:sz w:val="20"/>
          <w:szCs w:val="20"/>
        </w:rPr>
        <w:t xml:space="preserve"> </w:t>
      </w:r>
      <w:r w:rsidRPr="005402C7" w:rsidR="00F507D3">
        <w:rPr>
          <w:rFonts w:ascii="Segoe UI" w:hAnsi="Segoe UI" w:cs="Segoe UI"/>
          <w:sz w:val="20"/>
          <w:szCs w:val="20"/>
        </w:rPr>
        <w:t>Mensen die graag</w:t>
      </w:r>
      <w:r w:rsidRPr="005402C7">
        <w:rPr>
          <w:rFonts w:ascii="Segoe UI" w:hAnsi="Segoe UI" w:cs="Segoe UI"/>
          <w:sz w:val="20"/>
          <w:szCs w:val="20"/>
        </w:rPr>
        <w:t xml:space="preserve"> willen dat hun dorp behouden</w:t>
      </w:r>
      <w:r w:rsidRPr="005402C7" w:rsidR="00A30478">
        <w:rPr>
          <w:rFonts w:ascii="Segoe UI" w:hAnsi="Segoe UI" w:cs="Segoe UI"/>
          <w:sz w:val="20"/>
          <w:szCs w:val="20"/>
        </w:rPr>
        <w:t xml:space="preserve"> blijft</w:t>
      </w:r>
      <w:r w:rsidRPr="005402C7">
        <w:rPr>
          <w:rFonts w:ascii="Segoe UI" w:hAnsi="Segoe UI" w:cs="Segoe UI"/>
          <w:sz w:val="20"/>
          <w:szCs w:val="20"/>
        </w:rPr>
        <w:t>.</w:t>
      </w:r>
      <w:r w:rsidRPr="005402C7" w:rsidR="00F507D3">
        <w:rPr>
          <w:rFonts w:ascii="Segoe UI" w:hAnsi="Segoe UI" w:cs="Segoe UI"/>
          <w:sz w:val="20"/>
          <w:szCs w:val="20"/>
        </w:rPr>
        <w:t xml:space="preserve"> </w:t>
      </w:r>
      <w:r w:rsidRPr="00F047ED" w:rsidR="00D71617">
        <w:rPr>
          <w:rFonts w:ascii="Segoe UI" w:hAnsi="Segoe UI" w:cs="Segoe UI"/>
          <w:sz w:val="20"/>
          <w:szCs w:val="20"/>
          <w:u w:val="single"/>
        </w:rPr>
        <w:t xml:space="preserve">Wat </w:t>
      </w:r>
      <w:r w:rsidRPr="00F047ED" w:rsidR="008E3628">
        <w:rPr>
          <w:rFonts w:ascii="Segoe UI" w:hAnsi="Segoe UI" w:cs="Segoe UI"/>
          <w:sz w:val="20"/>
          <w:szCs w:val="20"/>
          <w:u w:val="single"/>
        </w:rPr>
        <w:t>vinden we als samenleving belangrijker? Wegen landelijke economische belangen zwaarder dan de historie, leefbaarheid en sociale infrastructuur van een gemeenschap? En mag het één ten koste gaan van het ander?</w:t>
      </w:r>
      <w:r w:rsidRPr="00F047ED" w:rsidR="00F047ED">
        <w:rPr>
          <w:rFonts w:ascii="Segoe UI" w:hAnsi="Segoe UI" w:cs="Segoe UI"/>
          <w:sz w:val="20"/>
          <w:szCs w:val="20"/>
        </w:rPr>
        <w:t xml:space="preserve"> </w:t>
      </w:r>
      <w:r w:rsidRPr="00F047ED" w:rsidR="008E3628">
        <w:rPr>
          <w:rFonts w:ascii="Segoe UI" w:hAnsi="Segoe UI" w:cs="Segoe UI"/>
          <w:b/>
          <w:bCs/>
          <w:sz w:val="20"/>
          <w:szCs w:val="20"/>
        </w:rPr>
        <w:t>Moerdijk vindt van niet.</w:t>
      </w:r>
      <w:r w:rsidRPr="005402C7" w:rsidR="008E3628">
        <w:rPr>
          <w:rFonts w:ascii="Segoe UI" w:hAnsi="Segoe UI" w:cs="Segoe UI"/>
          <w:sz w:val="20"/>
          <w:szCs w:val="20"/>
        </w:rPr>
        <w:t xml:space="preserve"> Ruimtegebrek gaat nu al ten koste van mensen. De vraag die dan overblijft is: is het ons dat werkelijk waard?</w:t>
      </w:r>
      <w:r w:rsidR="00F047ED">
        <w:rPr>
          <w:rFonts w:ascii="Segoe UI" w:hAnsi="Segoe UI" w:cs="Segoe UI"/>
          <w:sz w:val="20"/>
          <w:szCs w:val="20"/>
        </w:rPr>
        <w:t xml:space="preserve"> Wij ondernemen met hart en ziel en leven prettig in Moerdijk. Wij willen niets liever dan dit blijven doen. </w:t>
      </w:r>
    </w:p>
    <w:p w:rsidR="00E645DB" w:rsidP="008E3628" w:rsidRDefault="00E645DB" w14:paraId="5DFE992C" w14:textId="77777777">
      <w:pPr>
        <w:rPr>
          <w:rFonts w:ascii="Segoe UI" w:hAnsi="Segoe UI" w:cs="Segoe UI"/>
          <w:sz w:val="20"/>
          <w:szCs w:val="20"/>
        </w:rPr>
      </w:pPr>
    </w:p>
    <w:p w:rsidRPr="00F047ED" w:rsidR="00E645DB" w:rsidP="008E3628" w:rsidRDefault="00F047ED" w14:paraId="72DEA4B6" w14:textId="1E66EE25">
      <w:pPr>
        <w:rPr>
          <w:rFonts w:ascii="Segoe UI" w:hAnsi="Segoe UI" w:cs="Segoe UI"/>
          <w:sz w:val="20"/>
          <w:szCs w:val="20"/>
        </w:rPr>
      </w:pPr>
      <w:r>
        <w:rPr>
          <w:rFonts w:ascii="Segoe UI" w:hAnsi="Segoe UI" w:cs="Segoe UI"/>
          <w:sz w:val="20"/>
          <w:szCs w:val="20"/>
        </w:rPr>
        <w:t xml:space="preserve">Mede namens </w:t>
      </w:r>
      <w:r w:rsidR="009342B2">
        <w:rPr>
          <w:rFonts w:ascii="Segoe UI" w:hAnsi="Segoe UI" w:cs="Segoe UI"/>
          <w:sz w:val="20"/>
          <w:szCs w:val="20"/>
        </w:rPr>
        <w:t>Vishandel Koman</w:t>
      </w:r>
      <w:r w:rsidR="00525EE3">
        <w:rPr>
          <w:rFonts w:ascii="Segoe UI" w:hAnsi="Segoe UI" w:cs="Segoe UI"/>
          <w:sz w:val="20"/>
          <w:szCs w:val="20"/>
        </w:rPr>
        <w:t xml:space="preserve">, </w:t>
      </w:r>
      <w:r w:rsidR="008D1C01">
        <w:rPr>
          <w:rFonts w:ascii="Segoe UI" w:hAnsi="Segoe UI" w:cs="Segoe UI"/>
          <w:sz w:val="20"/>
          <w:szCs w:val="20"/>
        </w:rPr>
        <w:t>’</w:t>
      </w:r>
      <w:r w:rsidR="00525EE3">
        <w:rPr>
          <w:rFonts w:ascii="Segoe UI" w:hAnsi="Segoe UI" w:cs="Segoe UI"/>
          <w:sz w:val="20"/>
          <w:szCs w:val="20"/>
        </w:rPr>
        <w:t>t Winkelmandje</w:t>
      </w:r>
      <w:r w:rsidR="008D1C01">
        <w:rPr>
          <w:rFonts w:ascii="Segoe UI" w:hAnsi="Segoe UI" w:cs="Segoe UI"/>
          <w:sz w:val="20"/>
          <w:szCs w:val="20"/>
        </w:rPr>
        <w:t>,</w:t>
      </w:r>
      <w:r w:rsidR="004017C5">
        <w:rPr>
          <w:rFonts w:ascii="Segoe UI" w:hAnsi="Segoe UI" w:cs="Segoe UI"/>
          <w:sz w:val="20"/>
          <w:szCs w:val="20"/>
        </w:rPr>
        <w:t xml:space="preserve"> Kapsalon Eestermans,</w:t>
      </w:r>
      <w:r w:rsidR="008D1C01">
        <w:rPr>
          <w:rFonts w:ascii="Segoe UI" w:hAnsi="Segoe UI" w:cs="Segoe UI"/>
          <w:sz w:val="20"/>
          <w:szCs w:val="20"/>
        </w:rPr>
        <w:t xml:space="preserve"> Holle Bolle Cor Catering</w:t>
      </w:r>
      <w:r w:rsidR="00525EE3">
        <w:rPr>
          <w:rFonts w:ascii="Segoe UI" w:hAnsi="Segoe UI" w:cs="Segoe UI"/>
          <w:sz w:val="20"/>
          <w:szCs w:val="20"/>
        </w:rPr>
        <w:t>,</w:t>
      </w:r>
      <w:r w:rsidR="00432F58">
        <w:rPr>
          <w:rFonts w:ascii="Segoe UI" w:hAnsi="Segoe UI" w:cs="Segoe UI"/>
          <w:sz w:val="20"/>
          <w:szCs w:val="20"/>
        </w:rPr>
        <w:t xml:space="preserve"> Snackbar Moerdijk, Hair4you by m</w:t>
      </w:r>
      <w:r w:rsidR="004017C5">
        <w:rPr>
          <w:rFonts w:ascii="Segoe UI" w:hAnsi="Segoe UI" w:cs="Segoe UI"/>
          <w:sz w:val="20"/>
          <w:szCs w:val="20"/>
        </w:rPr>
        <w:t>e.</w:t>
      </w:r>
    </w:p>
    <w:sectPr w:rsidRPr="00F047ED" w:rsidR="00E645D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021D7"/>
    <w:multiLevelType w:val="multilevel"/>
    <w:tmpl w:val="D9901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C7582F"/>
    <w:multiLevelType w:val="hybridMultilevel"/>
    <w:tmpl w:val="6D92D5A6"/>
    <w:lvl w:ilvl="0" w:tplc="17B01B9A">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9DC53A8"/>
    <w:multiLevelType w:val="multilevel"/>
    <w:tmpl w:val="227EB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AD0B73"/>
    <w:multiLevelType w:val="multilevel"/>
    <w:tmpl w:val="EA58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C2297F"/>
    <w:multiLevelType w:val="hybridMultilevel"/>
    <w:tmpl w:val="13D88628"/>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A15785C"/>
    <w:multiLevelType w:val="multilevel"/>
    <w:tmpl w:val="7B90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4950E1"/>
    <w:multiLevelType w:val="multilevel"/>
    <w:tmpl w:val="167E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064347">
    <w:abstractNumId w:val="3"/>
  </w:num>
  <w:num w:numId="2" w16cid:durableId="1649672950">
    <w:abstractNumId w:val="2"/>
  </w:num>
  <w:num w:numId="3" w16cid:durableId="77141857">
    <w:abstractNumId w:val="0"/>
  </w:num>
  <w:num w:numId="4" w16cid:durableId="1603221061">
    <w:abstractNumId w:val="5"/>
  </w:num>
  <w:num w:numId="5" w16cid:durableId="802380752">
    <w:abstractNumId w:val="6"/>
  </w:num>
  <w:num w:numId="6" w16cid:durableId="765226731">
    <w:abstractNumId w:val="1"/>
  </w:num>
  <w:num w:numId="7" w16cid:durableId="4769970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64"/>
    <w:rsid w:val="00060AAB"/>
    <w:rsid w:val="000C3DC6"/>
    <w:rsid w:val="000E08F4"/>
    <w:rsid w:val="000F2AD1"/>
    <w:rsid w:val="001167A9"/>
    <w:rsid w:val="0012296A"/>
    <w:rsid w:val="0015713C"/>
    <w:rsid w:val="001937FB"/>
    <w:rsid w:val="001C2591"/>
    <w:rsid w:val="001E5FE4"/>
    <w:rsid w:val="002055FA"/>
    <w:rsid w:val="00221EF3"/>
    <w:rsid w:val="0022347C"/>
    <w:rsid w:val="00250D04"/>
    <w:rsid w:val="002560C8"/>
    <w:rsid w:val="00281001"/>
    <w:rsid w:val="00330CF8"/>
    <w:rsid w:val="0035523C"/>
    <w:rsid w:val="003553DF"/>
    <w:rsid w:val="0037197E"/>
    <w:rsid w:val="003C717C"/>
    <w:rsid w:val="003F068E"/>
    <w:rsid w:val="003F4FE3"/>
    <w:rsid w:val="004017C5"/>
    <w:rsid w:val="00402270"/>
    <w:rsid w:val="00432F58"/>
    <w:rsid w:val="00460BEC"/>
    <w:rsid w:val="004A691B"/>
    <w:rsid w:val="004D37EC"/>
    <w:rsid w:val="00525EE3"/>
    <w:rsid w:val="005402C7"/>
    <w:rsid w:val="0054125A"/>
    <w:rsid w:val="005D4B45"/>
    <w:rsid w:val="005E7168"/>
    <w:rsid w:val="0060356F"/>
    <w:rsid w:val="00633AEA"/>
    <w:rsid w:val="00640828"/>
    <w:rsid w:val="00647475"/>
    <w:rsid w:val="00710D03"/>
    <w:rsid w:val="00713B13"/>
    <w:rsid w:val="007353BE"/>
    <w:rsid w:val="0074665C"/>
    <w:rsid w:val="00755809"/>
    <w:rsid w:val="00791B5C"/>
    <w:rsid w:val="007A1EBC"/>
    <w:rsid w:val="007A280E"/>
    <w:rsid w:val="007B3EA3"/>
    <w:rsid w:val="00833786"/>
    <w:rsid w:val="008979A2"/>
    <w:rsid w:val="008A24F9"/>
    <w:rsid w:val="008D1C01"/>
    <w:rsid w:val="008D2C3F"/>
    <w:rsid w:val="008E3628"/>
    <w:rsid w:val="00917DB5"/>
    <w:rsid w:val="009342B2"/>
    <w:rsid w:val="009A0B60"/>
    <w:rsid w:val="00A0230A"/>
    <w:rsid w:val="00A05DF8"/>
    <w:rsid w:val="00A30478"/>
    <w:rsid w:val="00A6721F"/>
    <w:rsid w:val="00AA08FA"/>
    <w:rsid w:val="00AA14A3"/>
    <w:rsid w:val="00AA30B9"/>
    <w:rsid w:val="00AA6C42"/>
    <w:rsid w:val="00AC682C"/>
    <w:rsid w:val="00B249B9"/>
    <w:rsid w:val="00B82039"/>
    <w:rsid w:val="00B90AC9"/>
    <w:rsid w:val="00B9178B"/>
    <w:rsid w:val="00BB6883"/>
    <w:rsid w:val="00BD3026"/>
    <w:rsid w:val="00BD5864"/>
    <w:rsid w:val="00C0504C"/>
    <w:rsid w:val="00C20548"/>
    <w:rsid w:val="00C7711A"/>
    <w:rsid w:val="00CB7D1E"/>
    <w:rsid w:val="00CC4A4B"/>
    <w:rsid w:val="00CD05C7"/>
    <w:rsid w:val="00D22F02"/>
    <w:rsid w:val="00D464D7"/>
    <w:rsid w:val="00D64B8F"/>
    <w:rsid w:val="00D71617"/>
    <w:rsid w:val="00D734F4"/>
    <w:rsid w:val="00DC6D22"/>
    <w:rsid w:val="00DE00DA"/>
    <w:rsid w:val="00E2757C"/>
    <w:rsid w:val="00E645DB"/>
    <w:rsid w:val="00F047ED"/>
    <w:rsid w:val="00F06A15"/>
    <w:rsid w:val="00F070C6"/>
    <w:rsid w:val="00F25093"/>
    <w:rsid w:val="00F46CD7"/>
    <w:rsid w:val="00F507D3"/>
    <w:rsid w:val="00F70359"/>
    <w:rsid w:val="00FC54EF"/>
    <w:rsid w:val="0C59F7A2"/>
    <w:rsid w:val="0D2106B3"/>
    <w:rsid w:val="16531BAC"/>
    <w:rsid w:val="18590AB1"/>
    <w:rsid w:val="22869F36"/>
    <w:rsid w:val="2676CD32"/>
    <w:rsid w:val="567455BC"/>
    <w:rsid w:val="72CDD3D9"/>
    <w:rsid w:val="7901E61E"/>
    <w:rsid w:val="7BB018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A8F19"/>
  <w15:chartTrackingRefBased/>
  <w15:docId w15:val="{D1E894FB-1EA3-4133-A5E5-ED0EEE685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D58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D58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D586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D586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BD5864"/>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BD5864"/>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BD5864"/>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BD5864"/>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BD5864"/>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586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D586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D5864"/>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BD5864"/>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BD5864"/>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BD5864"/>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BD5864"/>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BD5864"/>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BD5864"/>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BD58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58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586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5864"/>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BD58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D5864"/>
    <w:rPr>
      <w:i/>
      <w:iCs/>
      <w:color w:val="404040" w:themeColor="text1" w:themeTint="BF"/>
    </w:rPr>
  </w:style>
  <w:style w:type="paragraph" w:styleId="Lijstalinea">
    <w:name w:val="List Paragraph"/>
    <w:basedOn w:val="Standaard"/>
    <w:uiPriority w:val="34"/>
    <w:qFormat/>
    <w:rsid w:val="00BD5864"/>
    <w:pPr>
      <w:ind w:left="720"/>
      <w:contextualSpacing/>
    </w:pPr>
  </w:style>
  <w:style w:type="character" w:styleId="Intensievebenadrukking">
    <w:name w:val="Intense Emphasis"/>
    <w:basedOn w:val="Standaardalinea-lettertype"/>
    <w:uiPriority w:val="21"/>
    <w:qFormat/>
    <w:rsid w:val="00BD5864"/>
    <w:rPr>
      <w:i/>
      <w:iCs/>
      <w:color w:val="0F4761" w:themeColor="accent1" w:themeShade="BF"/>
    </w:rPr>
  </w:style>
  <w:style w:type="paragraph" w:styleId="Duidelijkcitaat">
    <w:name w:val="Intense Quote"/>
    <w:basedOn w:val="Standaard"/>
    <w:next w:val="Standaard"/>
    <w:link w:val="DuidelijkcitaatChar"/>
    <w:uiPriority w:val="30"/>
    <w:qFormat/>
    <w:rsid w:val="00BD58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D5864"/>
    <w:rPr>
      <w:i/>
      <w:iCs/>
      <w:color w:val="0F4761" w:themeColor="accent1" w:themeShade="BF"/>
    </w:rPr>
  </w:style>
  <w:style w:type="character" w:styleId="Intensieveverwijzing">
    <w:name w:val="Intense Reference"/>
    <w:basedOn w:val="Standaardalinea-lettertype"/>
    <w:uiPriority w:val="32"/>
    <w:qFormat/>
    <w:rsid w:val="00BD58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1145</ap:Words>
  <ap:Characters>6563</ap:Characters>
  <ap:DocSecurity>0</ap:DocSecurity>
  <ap:Lines>91</ap:Lines>
  <ap:Paragraphs>20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7688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2026-02-26T14:00:00.0000000Z</lastPrinted>
  <dcterms:created xsi:type="dcterms:W3CDTF">2026-02-26T13:59:00.0000000Z</dcterms:created>
  <dcterms:modified xsi:type="dcterms:W3CDTF">2026-02-26T20:18:00.0000000Z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225633-f92c-4cc3-8039-da610ec32b8c_Enabled">
    <vt:lpwstr>true</vt:lpwstr>
  </property>
  <property fmtid="{D5CDD505-2E9C-101B-9397-08002B2CF9AE}" pid="3" name="MSIP_Label_95225633-f92c-4cc3-8039-da610ec32b8c_SetDate">
    <vt:lpwstr>2026-02-25T10:59:07Z</vt:lpwstr>
  </property>
  <property fmtid="{D5CDD505-2E9C-101B-9397-08002B2CF9AE}" pid="4" name="MSIP_Label_95225633-f92c-4cc3-8039-da610ec32b8c_Method">
    <vt:lpwstr>Standard</vt:lpwstr>
  </property>
  <property fmtid="{D5CDD505-2E9C-101B-9397-08002B2CF9AE}" pid="5" name="MSIP_Label_95225633-f92c-4cc3-8039-da610ec32b8c_Name">
    <vt:lpwstr>95225633-f92c-4cc3-8039-da610ec32b8c</vt:lpwstr>
  </property>
  <property fmtid="{D5CDD505-2E9C-101B-9397-08002B2CF9AE}" pid="6" name="MSIP_Label_95225633-f92c-4cc3-8039-da610ec32b8c_SiteId">
    <vt:lpwstr>039901df-31e4-4a23-b00c-1f9800e5961c</vt:lpwstr>
  </property>
  <property fmtid="{D5CDD505-2E9C-101B-9397-08002B2CF9AE}" pid="7" name="MSIP_Label_95225633-f92c-4cc3-8039-da610ec32b8c_ActionId">
    <vt:lpwstr>446e6cc0-9515-40e0-b609-4d5ea6a77333</vt:lpwstr>
  </property>
  <property fmtid="{D5CDD505-2E9C-101B-9397-08002B2CF9AE}" pid="8" name="MSIP_Label_95225633-f92c-4cc3-8039-da610ec32b8c_ContentBits">
    <vt:lpwstr>0</vt:lpwstr>
  </property>
  <property fmtid="{D5CDD505-2E9C-101B-9397-08002B2CF9AE}" pid="9" name="MSIP_Label_95225633-f92c-4cc3-8039-da610ec32b8c_Tag">
    <vt:lpwstr>10, 3, 0, 1</vt:lpwstr>
  </property>
  <property fmtid="{D5CDD505-2E9C-101B-9397-08002B2CF9AE}" pid="10" name="ContentTypeId">
    <vt:lpwstr>0x0101000808C0D27A26B74E8A7ADABF6DC26231</vt:lpwstr>
  </property>
  <property fmtid="{D5CDD505-2E9C-101B-9397-08002B2CF9AE}" pid="11" name="MediaServiceImageTags">
    <vt:lpwstr/>
  </property>
</Properties>
</file>