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11F" w:rsidP="00A7011F" w:rsidRDefault="00A7011F" w14:paraId="09DE514F" w14:textId="77777777">
      <w:bookmarkStart w:name="_GoBack" w:id="0"/>
      <w:bookmarkEnd w:id="0"/>
    </w:p>
    <w:p w:rsidR="00A7011F" w:rsidP="00A7011F" w:rsidRDefault="00A7011F" w14:paraId="256A95ED" w14:textId="42EFF031">
      <w:r>
        <w:t>Geachte voorzitter,</w:t>
      </w:r>
    </w:p>
    <w:p w:rsidR="00A7011F" w:rsidP="00A7011F" w:rsidRDefault="00A7011F" w14:paraId="0506743A" w14:textId="77777777"/>
    <w:p w:rsidR="00A7011F" w:rsidP="00A7011F" w:rsidRDefault="00A7011F" w14:paraId="63A5815A" w14:textId="77777777">
      <w:r w:rsidRPr="00F03904">
        <w:t>Hierbij bied ik u, mede namens de Staatssecretaris van</w:t>
      </w:r>
      <w:r>
        <w:t xml:space="preserve"> Defensie,</w:t>
      </w:r>
      <w:r w:rsidRPr="00F03904">
        <w:t xml:space="preserve"> de nota naar aanleiding van het verslag inzake het bovenvermelde voorstel aan.</w:t>
      </w:r>
    </w:p>
    <w:p w:rsidR="003B2538" w:rsidRDefault="002E2C78" w14:paraId="64A1E65B" w14:textId="77777777">
      <w:pPr>
        <w:pStyle w:val="WitregelW1bodytekst"/>
      </w:pPr>
      <w:r>
        <w:t xml:space="preserve">  </w:t>
      </w:r>
    </w:p>
    <w:p w:rsidR="003B2538" w:rsidRDefault="002E2C78" w14:paraId="320F1D08" w14:textId="77777777">
      <w:pPr>
        <w:pStyle w:val="Slotzin"/>
      </w:pPr>
      <w:r>
        <w:t>Hoogachtend,</w:t>
      </w:r>
    </w:p>
    <w:p w:rsidR="003B2538" w:rsidRDefault="002E2C78" w14:paraId="08D98BEF" w14:textId="77777777">
      <w:pPr>
        <w:pStyle w:val="OndertekeningArea1"/>
      </w:pPr>
      <w:r>
        <w:t>DE MINISTER VAN INFRASTRUCTUUR EN WATERSTAAT,</w:t>
      </w:r>
    </w:p>
    <w:p w:rsidR="00572BA7" w:rsidP="00572BA7" w:rsidRDefault="00572BA7" w14:paraId="6A36D2AA" w14:textId="77777777"/>
    <w:p w:rsidR="00572BA7" w:rsidP="00572BA7" w:rsidRDefault="00572BA7" w14:paraId="366DD19F" w14:textId="77777777"/>
    <w:p w:rsidR="00572BA7" w:rsidP="00572BA7" w:rsidRDefault="00572BA7" w14:paraId="28C1AB13" w14:textId="77777777"/>
    <w:p w:rsidR="00572BA7" w:rsidP="00572BA7" w:rsidRDefault="00572BA7" w14:paraId="521BF447" w14:textId="77777777"/>
    <w:p w:rsidR="00572BA7" w:rsidP="00572BA7" w:rsidRDefault="00572BA7" w14:paraId="14C28781" w14:textId="77777777"/>
    <w:p w:rsidR="00572BA7" w:rsidP="00572BA7" w:rsidRDefault="00572BA7" w14:paraId="59DDE794" w14:textId="77777777"/>
    <w:p w:rsidRPr="00572BA7" w:rsidR="00572BA7" w:rsidP="00572BA7" w:rsidRDefault="00572BA7" w14:paraId="67EEBBFC" w14:textId="0260AD74">
      <w:r w:rsidRPr="00572BA7">
        <w:t>ing. R. (Robert) Tieman</w:t>
      </w:r>
    </w:p>
    <w:p w:rsidR="003B2538" w:rsidRDefault="003B2538" w14:paraId="1CDA0301" w14:textId="77777777"/>
    <w:p w:rsidR="003B2538" w:rsidRDefault="003B2538" w14:paraId="72B1F329" w14:textId="77777777"/>
    <w:p w:rsidR="003B2538" w:rsidRDefault="003B2538" w14:paraId="2FCA55C5" w14:textId="77777777"/>
    <w:p w:rsidR="003B2538" w:rsidRDefault="003B2538" w14:paraId="0049335F" w14:textId="77777777"/>
    <w:sectPr w:rsidR="003B2538">
      <w:headerReference w:type="default" r:id="rId9"/>
      <w:headerReference w:type="first" r:id="rId10"/>
      <w:pgSz w:w="11905" w:h="16837"/>
      <w:pgMar w:top="2948" w:right="2777" w:bottom="1020" w:left="1587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17E30" w14:textId="77777777" w:rsidR="00F7074D" w:rsidRDefault="00F7074D">
      <w:pPr>
        <w:spacing w:line="240" w:lineRule="auto"/>
      </w:pPr>
      <w:r>
        <w:separator/>
      </w:r>
    </w:p>
  </w:endnote>
  <w:endnote w:type="continuationSeparator" w:id="0">
    <w:p w14:paraId="45240434" w14:textId="77777777" w:rsidR="00F7074D" w:rsidRDefault="00F707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charset w:val="00"/>
    <w:family w:val="swiss"/>
    <w:pitch w:val="variable"/>
    <w:sig w:usb0="E7000EFF" w:usb1="5200FDFF" w:usb2="0A042021" w:usb3="00000000" w:csb0="000001BF" w:csb1="00000000"/>
  </w:font>
  <w:font w:name="Lohit Hindi">
    <w:altName w:val="Cambria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7DADE" w14:textId="77777777" w:rsidR="00F7074D" w:rsidRDefault="00F7074D">
      <w:pPr>
        <w:spacing w:line="240" w:lineRule="auto"/>
      </w:pPr>
      <w:r>
        <w:separator/>
      </w:r>
    </w:p>
  </w:footnote>
  <w:footnote w:type="continuationSeparator" w:id="0">
    <w:p w14:paraId="1869C37A" w14:textId="77777777" w:rsidR="00F7074D" w:rsidRDefault="00F707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8B363" w14:textId="77777777" w:rsidR="003B2538" w:rsidRDefault="002E2C78"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1584" behindDoc="0" locked="1" layoutInCell="1" allowOverlap="1" wp14:anchorId="5672CF1C" wp14:editId="0D804323">
              <wp:simplePos x="5903595" y="1907539"/>
              <wp:positionH relativeFrom="page">
                <wp:posOffset>5903595</wp:posOffset>
              </wp:positionH>
              <wp:positionV relativeFrom="paragraph">
                <wp:posOffset>1907539</wp:posOffset>
              </wp:positionV>
              <wp:extent cx="1259840" cy="7991475"/>
              <wp:effectExtent l="0" t="0" r="0" b="0"/>
              <wp:wrapNone/>
              <wp:docPr id="1" name="7268d852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9840" cy="79914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69E11EC" w14:textId="77777777" w:rsidR="003B2538" w:rsidRDefault="002E2C78">
                          <w:pPr>
                            <w:pStyle w:val="AfzendgegevensKop0"/>
                          </w:pPr>
                          <w:r>
                            <w:t>Ministerie van Infrastructuur en Waterstaat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5672CF1C" id="_x0000_t202" coordsize="21600,21600" o:spt="202" path="m,l,21600r21600,l21600,xe">
              <v:stroke joinstyle="miter"/>
              <v:path gradientshapeok="t" o:connecttype="rect"/>
            </v:shapetype>
            <v:shape id="7268d852-823c-11ee-8554-0242ac120003" o:spid="_x0000_s1026" type="#_x0000_t202" style="position:absolute;margin-left:464.85pt;margin-top:150.2pt;width:99.2pt;height:629.25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" filled="f" stroked="f">
              <v:textbox inset="0,0,0,0">
                <w:txbxContent>
                  <w:p w14:paraId="669E11EC" w14:textId="77777777" w:rsidR="003B2538" w:rsidRDefault="002E2C78">
                    <w:pPr>
                      <w:pStyle w:val="AfzendgegevensKop0"/>
                    </w:pPr>
                    <w:r>
                      <w:t>Ministerie van Infrastructuur en Waterstaat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2608" behindDoc="0" locked="1" layoutInCell="1" allowOverlap="1" wp14:anchorId="0C9C40A7" wp14:editId="6168FD37">
              <wp:simplePos x="5903595" y="10223500"/>
              <wp:positionH relativeFrom="page">
                <wp:posOffset>5903595</wp:posOffset>
              </wp:positionH>
              <wp:positionV relativeFrom="paragraph">
                <wp:posOffset>10223500</wp:posOffset>
              </wp:positionV>
              <wp:extent cx="1257300" cy="180975"/>
              <wp:effectExtent l="0" t="0" r="0" b="0"/>
              <wp:wrapNone/>
              <wp:docPr id="2" name="7268d871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9BDDE6B" w14:textId="77777777" w:rsidR="003B2538" w:rsidRDefault="002E2C78">
                          <w:pPr>
                            <w:pStyle w:val="Referentiegegevens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7011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A7011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C9C40A7" id="7268d871-823c-11ee-8554-0242ac120003" o:spid="_x0000_s1027" type="#_x0000_t202" style="position:absolute;margin-left:464.85pt;margin-top:805pt;width:99pt;height:14.2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" filled="f" stroked="f">
              <v:textbox inset="0,0,0,0">
                <w:txbxContent>
                  <w:p w14:paraId="19BDDE6B" w14:textId="77777777" w:rsidR="003B2538" w:rsidRDefault="002E2C78">
                    <w:pPr>
                      <w:pStyle w:val="Referentiegegevens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7011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A7011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3632" behindDoc="0" locked="1" layoutInCell="1" allowOverlap="1" wp14:anchorId="13C709D0" wp14:editId="55D03A71">
              <wp:simplePos x="1007744" y="10223500"/>
              <wp:positionH relativeFrom="page">
                <wp:posOffset>1007744</wp:posOffset>
              </wp:positionH>
              <wp:positionV relativeFrom="paragraph">
                <wp:posOffset>10223500</wp:posOffset>
              </wp:positionV>
              <wp:extent cx="1800225" cy="180975"/>
              <wp:effectExtent l="0" t="0" r="0" b="0"/>
              <wp:wrapNone/>
              <wp:docPr id="3" name="726221f1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225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DE19CB4" w14:textId="77777777" w:rsidR="00E62CEA" w:rsidRDefault="00E62CEA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3C709D0" id="726221f1-823c-11ee-8554-0242ac120003" o:spid="_x0000_s1028" type="#_x0000_t202" style="position:absolute;margin-left:79.35pt;margin-top:805pt;width:141.75pt;height:14.2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" filled="f" stroked="f">
              <v:textbox inset="0,0,0,0">
                <w:txbxContent>
                  <w:p w14:paraId="3DE19CB4" w14:textId="77777777" w:rsidR="00E62CEA" w:rsidRDefault="00E62CEA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4656" behindDoc="0" locked="1" layoutInCell="1" allowOverlap="1" wp14:anchorId="305EDEA3" wp14:editId="428FE809">
              <wp:simplePos x="1007744" y="1199515"/>
              <wp:positionH relativeFrom="page">
                <wp:posOffset>1007744</wp:posOffset>
              </wp:positionH>
              <wp:positionV relativeFrom="paragraph">
                <wp:posOffset>1199515</wp:posOffset>
              </wp:positionV>
              <wp:extent cx="2381250" cy="285750"/>
              <wp:effectExtent l="0" t="0" r="0" b="0"/>
              <wp:wrapNone/>
              <wp:docPr id="4" name="726e58e4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1250" cy="285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9CA87A6" w14:textId="77777777" w:rsidR="00E62CEA" w:rsidRDefault="00E62CEA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05EDEA3" id="726e58e4-823c-11ee-8554-0242ac120003" o:spid="_x0000_s1029" type="#_x0000_t202" style="position:absolute;margin-left:79.35pt;margin-top:94.45pt;width:187.5pt;height:22.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" filled="f" stroked="f">
              <v:textbox inset="0,0,0,0">
                <w:txbxContent>
                  <w:p w14:paraId="69CA87A6" w14:textId="77777777" w:rsidR="00E62CEA" w:rsidRDefault="00E62CEA"/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F7FA4" w14:textId="77777777" w:rsidR="003B2538" w:rsidRDefault="002E2C78">
    <w:pPr>
      <w:spacing w:after="7029" w:line="14" w:lineRule="exact"/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5680" behindDoc="0" locked="1" layoutInCell="1" allowOverlap="1" wp14:anchorId="25C56C6D" wp14:editId="21DD4C32">
              <wp:simplePos x="1007744" y="10223500"/>
              <wp:positionH relativeFrom="page">
                <wp:posOffset>1007744</wp:posOffset>
              </wp:positionH>
              <wp:positionV relativeFrom="paragraph">
                <wp:posOffset>10223500</wp:posOffset>
              </wp:positionV>
              <wp:extent cx="1800225" cy="180975"/>
              <wp:effectExtent l="0" t="0" r="0" b="0"/>
              <wp:wrapNone/>
              <wp:docPr id="5" name="72622181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225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5111490" w14:textId="77777777" w:rsidR="00E62CEA" w:rsidRDefault="00E62CEA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25C56C6D" id="_x0000_t202" coordsize="21600,21600" o:spt="202" path="m,l,21600r21600,l21600,xe">
              <v:stroke joinstyle="miter"/>
              <v:path gradientshapeok="t" o:connecttype="rect"/>
            </v:shapetype>
            <v:shape id="72622181-823c-11ee-8554-0242ac120003" o:spid="_x0000_s1030" type="#_x0000_t202" style="position:absolute;margin-left:79.35pt;margin-top:805pt;width:141.75pt;height:14.2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" filled="f" stroked="f">
              <v:textbox inset="0,0,0,0">
                <w:txbxContent>
                  <w:p w14:paraId="65111490" w14:textId="77777777" w:rsidR="00E62CEA" w:rsidRDefault="00E62CEA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6704" behindDoc="0" locked="1" layoutInCell="1" allowOverlap="1" wp14:anchorId="41C0CF4A" wp14:editId="1CDD1B68">
              <wp:simplePos x="5921375" y="10223500"/>
              <wp:positionH relativeFrom="page">
                <wp:posOffset>5921375</wp:posOffset>
              </wp:positionH>
              <wp:positionV relativeFrom="paragraph">
                <wp:posOffset>10223500</wp:posOffset>
              </wp:positionV>
              <wp:extent cx="1257300" cy="180975"/>
              <wp:effectExtent l="0" t="0" r="0" b="0"/>
              <wp:wrapNone/>
              <wp:docPr id="6" name="7268d813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180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626678D" w14:textId="0AC665E7" w:rsidR="003B2538" w:rsidRDefault="002E2C78">
                          <w:pPr>
                            <w:pStyle w:val="Referentiegegevens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94F8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F94F8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1C0CF4A" id="7268d813-823c-11ee-8554-0242ac120003" o:spid="_x0000_s1031" type="#_x0000_t202" style="position:absolute;margin-left:466.25pt;margin-top:805pt;width:99pt;height:14.2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" filled="f" stroked="f">
              <v:textbox inset="0,0,0,0">
                <w:txbxContent>
                  <w:p w14:paraId="7626678D" w14:textId="0AC665E7" w:rsidR="003B2538" w:rsidRDefault="002E2C78">
                    <w:pPr>
                      <w:pStyle w:val="Referentiegegevens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94F8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F94F8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7728" behindDoc="0" locked="1" layoutInCell="1" allowOverlap="1" wp14:anchorId="6971303B" wp14:editId="36544444">
              <wp:simplePos x="5921375" y="1943735"/>
              <wp:positionH relativeFrom="page">
                <wp:posOffset>5921375</wp:posOffset>
              </wp:positionH>
              <wp:positionV relativeFrom="paragraph">
                <wp:posOffset>1943735</wp:posOffset>
              </wp:positionV>
              <wp:extent cx="1259840" cy="8009890"/>
              <wp:effectExtent l="0" t="0" r="0" b="0"/>
              <wp:wrapNone/>
              <wp:docPr id="7" name="7268d739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984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D5BF19F" w14:textId="77777777" w:rsidR="003B2538" w:rsidRDefault="002E2C78">
                          <w:pPr>
                            <w:pStyle w:val="AfzendgegevensKop0"/>
                          </w:pPr>
                          <w:r>
                            <w:t>Ministerie van Infrastructuur en Waterstaat</w:t>
                          </w:r>
                        </w:p>
                        <w:p w14:paraId="4B515D98" w14:textId="77777777" w:rsidR="003B2538" w:rsidRDefault="003B2538">
                          <w:pPr>
                            <w:pStyle w:val="WitregelW1"/>
                          </w:pPr>
                        </w:p>
                        <w:p w14:paraId="0B805B60" w14:textId="77777777" w:rsidR="003B2538" w:rsidRDefault="002E2C78">
                          <w:pPr>
                            <w:pStyle w:val="Afzendgegevens"/>
                          </w:pPr>
                          <w:r>
                            <w:t>Rijnstraat 8</w:t>
                          </w:r>
                        </w:p>
                        <w:p w14:paraId="563E2C78" w14:textId="5C5D03CE" w:rsidR="003B2538" w:rsidRPr="00A7011F" w:rsidRDefault="002E2C78">
                          <w:pPr>
                            <w:pStyle w:val="Afzendgegevens"/>
                            <w:rPr>
                              <w:lang w:val="de-DE"/>
                            </w:rPr>
                          </w:pPr>
                          <w:r w:rsidRPr="00A7011F">
                            <w:rPr>
                              <w:lang w:val="de-DE"/>
                            </w:rPr>
                            <w:t xml:space="preserve">2515 </w:t>
                          </w:r>
                          <w:r w:rsidR="004E3B25" w:rsidRPr="00A7011F">
                            <w:rPr>
                              <w:lang w:val="de-DE"/>
                            </w:rPr>
                            <w:t>XP Den</w:t>
                          </w:r>
                          <w:r w:rsidRPr="00A7011F">
                            <w:rPr>
                              <w:lang w:val="de-DE"/>
                            </w:rPr>
                            <w:t xml:space="preserve"> Haag</w:t>
                          </w:r>
                        </w:p>
                        <w:p w14:paraId="2A3CD315" w14:textId="77777777" w:rsidR="003B2538" w:rsidRPr="00A7011F" w:rsidRDefault="002E2C78">
                          <w:pPr>
                            <w:pStyle w:val="Afzendgegevens"/>
                            <w:rPr>
                              <w:lang w:val="de-DE"/>
                            </w:rPr>
                          </w:pPr>
                          <w:r w:rsidRPr="00A7011F">
                            <w:rPr>
                              <w:lang w:val="de-DE"/>
                            </w:rPr>
                            <w:t>Postbus 20901</w:t>
                          </w:r>
                        </w:p>
                        <w:p w14:paraId="7A7A9E26" w14:textId="77777777" w:rsidR="003B2538" w:rsidRPr="00A7011F" w:rsidRDefault="002E2C78">
                          <w:pPr>
                            <w:pStyle w:val="Afzendgegevens"/>
                            <w:rPr>
                              <w:lang w:val="de-DE"/>
                            </w:rPr>
                          </w:pPr>
                          <w:r w:rsidRPr="00A7011F">
                            <w:rPr>
                              <w:lang w:val="de-DE"/>
                            </w:rPr>
                            <w:t>2500 EX Den Haag</w:t>
                          </w:r>
                        </w:p>
                        <w:p w14:paraId="4D12099F" w14:textId="77777777" w:rsidR="003B2538" w:rsidRPr="00A7011F" w:rsidRDefault="003B2538">
                          <w:pPr>
                            <w:pStyle w:val="WitregelW1"/>
                            <w:rPr>
                              <w:lang w:val="de-DE"/>
                            </w:rPr>
                          </w:pPr>
                        </w:p>
                        <w:p w14:paraId="4807EF4E" w14:textId="77777777" w:rsidR="003B2538" w:rsidRPr="00A7011F" w:rsidRDefault="002E2C78">
                          <w:pPr>
                            <w:pStyle w:val="Afzendgegevens"/>
                            <w:rPr>
                              <w:lang w:val="de-DE"/>
                            </w:rPr>
                          </w:pPr>
                          <w:r w:rsidRPr="00A7011F">
                            <w:rPr>
                              <w:lang w:val="de-DE"/>
                            </w:rPr>
                            <w:t>T   070-456 0000</w:t>
                          </w:r>
                        </w:p>
                        <w:p w14:paraId="7374554E" w14:textId="77777777" w:rsidR="003B2538" w:rsidRDefault="002E2C78">
                          <w:pPr>
                            <w:pStyle w:val="Afzendgegevens"/>
                          </w:pPr>
                          <w:r>
                            <w:t>F   070-456 1111</w:t>
                          </w:r>
                        </w:p>
                        <w:p w14:paraId="68A1C2F6" w14:textId="77777777" w:rsidR="004E3B25" w:rsidRDefault="004E3B25" w:rsidP="004E3B25"/>
                        <w:p w14:paraId="3060FAB8" w14:textId="2AFFA59A" w:rsidR="004E3B25" w:rsidRPr="004E3B25" w:rsidRDefault="004E3B25" w:rsidP="004E3B25">
                          <w:pPr>
                            <w:spacing w:line="276" w:lineRule="auto"/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4E3B25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Kenmerk</w:t>
                          </w:r>
                        </w:p>
                        <w:p w14:paraId="64F2CD95" w14:textId="2A670107" w:rsidR="004E3B25" w:rsidRPr="004E3B25" w:rsidRDefault="004E3B25" w:rsidP="004E3B25">
                          <w:pPr>
                            <w:spacing w:line="276" w:lineRule="auto"/>
                            <w:rPr>
                              <w:sz w:val="13"/>
                              <w:szCs w:val="13"/>
                            </w:rPr>
                          </w:pPr>
                          <w:r w:rsidRPr="004E3B25">
                            <w:rPr>
                              <w:sz w:val="13"/>
                              <w:szCs w:val="13"/>
                            </w:rPr>
                            <w:t>IENW/BSK-2026/17998</w:t>
                          </w:r>
                        </w:p>
                        <w:p w14:paraId="26A629A3" w14:textId="77777777" w:rsidR="004E3B25" w:rsidRPr="004E3B25" w:rsidRDefault="004E3B25" w:rsidP="004E3B25">
                          <w:pPr>
                            <w:spacing w:line="276" w:lineRule="auto"/>
                            <w:rPr>
                              <w:sz w:val="13"/>
                              <w:szCs w:val="13"/>
                            </w:rPr>
                          </w:pPr>
                        </w:p>
                        <w:p w14:paraId="1B2F8EA6" w14:textId="54173B7B" w:rsidR="004E3B25" w:rsidRPr="004E3B25" w:rsidRDefault="004E3B25" w:rsidP="004E3B25">
                          <w:pPr>
                            <w:spacing w:line="276" w:lineRule="auto"/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4E3B25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t>Bijlage(n)</w:t>
                          </w:r>
                        </w:p>
                        <w:p w14:paraId="4A931184" w14:textId="1BEEF2CD" w:rsidR="004E3B25" w:rsidRPr="004E3B25" w:rsidRDefault="00DC41E6" w:rsidP="004E3B25">
                          <w:pPr>
                            <w:spacing w:line="276" w:lineRule="auto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sz w:val="13"/>
                              <w:szCs w:val="13"/>
                            </w:rPr>
                            <w:t>2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6971303B" id="7268d739-823c-11ee-8554-0242ac120003" o:spid="_x0000_s1032" type="#_x0000_t202" style="position:absolute;margin-left:466.25pt;margin-top:153.05pt;width:99.2pt;height:630.7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" filled="f" stroked="f">
              <v:textbox inset="0,0,0,0">
                <w:txbxContent>
                  <w:p w14:paraId="7D5BF19F" w14:textId="77777777" w:rsidR="003B2538" w:rsidRDefault="002E2C78">
                    <w:pPr>
                      <w:pStyle w:val="AfzendgegevensKop0"/>
                    </w:pPr>
                    <w:r>
                      <w:t>Ministerie van Infrastructuur en Waterstaat</w:t>
                    </w:r>
                  </w:p>
                  <w:p w14:paraId="4B515D98" w14:textId="77777777" w:rsidR="003B2538" w:rsidRDefault="003B2538">
                    <w:pPr>
                      <w:pStyle w:val="WitregelW1"/>
                    </w:pPr>
                  </w:p>
                  <w:p w14:paraId="0B805B60" w14:textId="77777777" w:rsidR="003B2538" w:rsidRDefault="002E2C78">
                    <w:pPr>
                      <w:pStyle w:val="Afzendgegevens"/>
                    </w:pPr>
                    <w:r>
                      <w:t>Rijnstraat 8</w:t>
                    </w:r>
                  </w:p>
                  <w:p w14:paraId="563E2C78" w14:textId="5C5D03CE" w:rsidR="003B2538" w:rsidRPr="00A7011F" w:rsidRDefault="002E2C78">
                    <w:pPr>
                      <w:pStyle w:val="Afzendgegevens"/>
                      <w:rPr>
                        <w:lang w:val="de-DE"/>
                      </w:rPr>
                    </w:pPr>
                    <w:r w:rsidRPr="00A7011F">
                      <w:rPr>
                        <w:lang w:val="de-DE"/>
                      </w:rPr>
                      <w:t xml:space="preserve">2515 </w:t>
                    </w:r>
                    <w:r w:rsidR="004E3B25" w:rsidRPr="00A7011F">
                      <w:rPr>
                        <w:lang w:val="de-DE"/>
                      </w:rPr>
                      <w:t>XP Den</w:t>
                    </w:r>
                    <w:r w:rsidRPr="00A7011F">
                      <w:rPr>
                        <w:lang w:val="de-DE"/>
                      </w:rPr>
                      <w:t xml:space="preserve"> Haag</w:t>
                    </w:r>
                  </w:p>
                  <w:p w14:paraId="2A3CD315" w14:textId="77777777" w:rsidR="003B2538" w:rsidRPr="00A7011F" w:rsidRDefault="002E2C78">
                    <w:pPr>
                      <w:pStyle w:val="Afzendgegevens"/>
                      <w:rPr>
                        <w:lang w:val="de-DE"/>
                      </w:rPr>
                    </w:pPr>
                    <w:r w:rsidRPr="00A7011F">
                      <w:rPr>
                        <w:lang w:val="de-DE"/>
                      </w:rPr>
                      <w:t>Postbus 20901</w:t>
                    </w:r>
                  </w:p>
                  <w:p w14:paraId="7A7A9E26" w14:textId="77777777" w:rsidR="003B2538" w:rsidRPr="00A7011F" w:rsidRDefault="002E2C78">
                    <w:pPr>
                      <w:pStyle w:val="Afzendgegevens"/>
                      <w:rPr>
                        <w:lang w:val="de-DE"/>
                      </w:rPr>
                    </w:pPr>
                    <w:r w:rsidRPr="00A7011F">
                      <w:rPr>
                        <w:lang w:val="de-DE"/>
                      </w:rPr>
                      <w:t>2500 EX Den Haag</w:t>
                    </w:r>
                  </w:p>
                  <w:p w14:paraId="4D12099F" w14:textId="77777777" w:rsidR="003B2538" w:rsidRPr="00A7011F" w:rsidRDefault="003B2538">
                    <w:pPr>
                      <w:pStyle w:val="WitregelW1"/>
                      <w:rPr>
                        <w:lang w:val="de-DE"/>
                      </w:rPr>
                    </w:pPr>
                  </w:p>
                  <w:p w14:paraId="4807EF4E" w14:textId="77777777" w:rsidR="003B2538" w:rsidRPr="00A7011F" w:rsidRDefault="002E2C78">
                    <w:pPr>
                      <w:pStyle w:val="Afzendgegevens"/>
                      <w:rPr>
                        <w:lang w:val="de-DE"/>
                      </w:rPr>
                    </w:pPr>
                    <w:r w:rsidRPr="00A7011F">
                      <w:rPr>
                        <w:lang w:val="de-DE"/>
                      </w:rPr>
                      <w:t>T   070-456 0000</w:t>
                    </w:r>
                  </w:p>
                  <w:p w14:paraId="7374554E" w14:textId="77777777" w:rsidR="003B2538" w:rsidRDefault="002E2C78">
                    <w:pPr>
                      <w:pStyle w:val="Afzendgegevens"/>
                    </w:pPr>
                    <w:r>
                      <w:t>F   070-456 1111</w:t>
                    </w:r>
                  </w:p>
                  <w:p w14:paraId="68A1C2F6" w14:textId="77777777" w:rsidR="004E3B25" w:rsidRDefault="004E3B25" w:rsidP="004E3B25"/>
                  <w:p w14:paraId="3060FAB8" w14:textId="2AFFA59A" w:rsidR="004E3B25" w:rsidRPr="004E3B25" w:rsidRDefault="004E3B25" w:rsidP="004E3B25">
                    <w:pPr>
                      <w:spacing w:line="276" w:lineRule="auto"/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4E3B25">
                      <w:rPr>
                        <w:b/>
                        <w:bCs/>
                        <w:sz w:val="13"/>
                        <w:szCs w:val="13"/>
                      </w:rPr>
                      <w:t>Kenmerk</w:t>
                    </w:r>
                  </w:p>
                  <w:p w14:paraId="64F2CD95" w14:textId="2A670107" w:rsidR="004E3B25" w:rsidRPr="004E3B25" w:rsidRDefault="004E3B25" w:rsidP="004E3B25">
                    <w:pPr>
                      <w:spacing w:line="276" w:lineRule="auto"/>
                      <w:rPr>
                        <w:sz w:val="13"/>
                        <w:szCs w:val="13"/>
                      </w:rPr>
                    </w:pPr>
                    <w:r w:rsidRPr="004E3B25">
                      <w:rPr>
                        <w:sz w:val="13"/>
                        <w:szCs w:val="13"/>
                      </w:rPr>
                      <w:t>IENW/BSK-2026/17998</w:t>
                    </w:r>
                  </w:p>
                  <w:p w14:paraId="26A629A3" w14:textId="77777777" w:rsidR="004E3B25" w:rsidRPr="004E3B25" w:rsidRDefault="004E3B25" w:rsidP="004E3B25">
                    <w:pPr>
                      <w:spacing w:line="276" w:lineRule="auto"/>
                      <w:rPr>
                        <w:sz w:val="13"/>
                        <w:szCs w:val="13"/>
                      </w:rPr>
                    </w:pPr>
                  </w:p>
                  <w:p w14:paraId="1B2F8EA6" w14:textId="54173B7B" w:rsidR="004E3B25" w:rsidRPr="004E3B25" w:rsidRDefault="004E3B25" w:rsidP="004E3B25">
                    <w:pPr>
                      <w:spacing w:line="276" w:lineRule="auto"/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4E3B25">
                      <w:rPr>
                        <w:b/>
                        <w:bCs/>
                        <w:sz w:val="13"/>
                        <w:szCs w:val="13"/>
                      </w:rPr>
                      <w:t>Bijlage(n)</w:t>
                    </w:r>
                  </w:p>
                  <w:p w14:paraId="4A931184" w14:textId="1BEEF2CD" w:rsidR="004E3B25" w:rsidRPr="004E3B25" w:rsidRDefault="00DC41E6" w:rsidP="004E3B25">
                    <w:pPr>
                      <w:spacing w:line="276" w:lineRule="auto"/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2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752" behindDoc="0" locked="1" layoutInCell="1" allowOverlap="1" wp14:anchorId="59CBAFB5" wp14:editId="762085C5">
              <wp:simplePos x="3527425" y="0"/>
              <wp:positionH relativeFrom="page">
                <wp:posOffset>3527425</wp:posOffset>
              </wp:positionH>
              <wp:positionV relativeFrom="paragraph">
                <wp:posOffset>0</wp:posOffset>
              </wp:positionV>
              <wp:extent cx="467995" cy="1583690"/>
              <wp:effectExtent l="0" t="0" r="0" b="0"/>
              <wp:wrapNone/>
              <wp:docPr id="8" name="7268d758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FAD7FC4" w14:textId="77777777" w:rsidR="003B2538" w:rsidRDefault="002E2C78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4ADC4EBA" wp14:editId="00C50812">
                                <wp:extent cx="467995" cy="1583865"/>
                                <wp:effectExtent l="0" t="0" r="0" b="0"/>
                                <wp:docPr id="9" name="Rijkslint" descr="Rijkslint, logo voor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Rijkslint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9CBAFB5" id="7268d758-823c-11ee-8554-0242ac120003" o:spid="_x0000_s1033" type="#_x0000_t202" style="position:absolute;margin-left:277.75pt;margin-top:0;width:36.85pt;height:124.7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" filled="f" stroked="f">
              <v:textbox inset="0,0,0,0">
                <w:txbxContent>
                  <w:p w14:paraId="0FAD7FC4" w14:textId="77777777" w:rsidR="003B2538" w:rsidRDefault="002E2C78">
                    <w:pPr>
                      <w:spacing w:line="240" w:lineRule="auto"/>
                    </w:pPr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4ADC4EBA" wp14:editId="00C50812">
                          <wp:extent cx="467995" cy="1583865"/>
                          <wp:effectExtent l="0" t="0" r="0" b="0"/>
                          <wp:docPr id="9" name="Rijkslint" descr="Rijkslint, logo voor de Rijksoverheid (blauw)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Rijkslint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9776" behindDoc="0" locked="1" layoutInCell="1" allowOverlap="1" wp14:anchorId="58B8E0A8" wp14:editId="478F843E">
              <wp:simplePos x="399542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0" name="7268d778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E3F8F95" w14:textId="77777777" w:rsidR="003B2538" w:rsidRDefault="002E2C78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 wp14:anchorId="21D34D7E" wp14:editId="4250A208">
                                <wp:extent cx="2339975" cy="1582834"/>
                                <wp:effectExtent l="0" t="0" r="0" b="0"/>
                                <wp:docPr id="11" name="IENM_Brief_aan_Parlement" descr="Ministerie van Infrastructuur en Waterstaat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IENM_Brief_aan_Parlement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58B8E0A8" id="7268d778-823c-11ee-8554-0242ac120003" o:spid="_x0000_s1034" type="#_x0000_t202" style="position:absolute;margin-left:314.6pt;margin-top:0;width:184.25pt;height:124.7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" filled="f" stroked="f">
              <v:textbox inset="0,0,0,0">
                <w:txbxContent>
                  <w:p w14:paraId="5E3F8F95" w14:textId="77777777" w:rsidR="003B2538" w:rsidRDefault="002E2C78">
                    <w:pPr>
                      <w:spacing w:line="240" w:lineRule="auto"/>
                    </w:pPr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 wp14:anchorId="21D34D7E" wp14:editId="4250A208">
                          <wp:extent cx="2339975" cy="1582834"/>
                          <wp:effectExtent l="0" t="0" r="0" b="0"/>
                          <wp:docPr id="11" name="IENM_Brief_aan_Parlement" descr="Ministerie van Infrastructuur en Waterstaat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IENM_Brief_aan_Parlement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0800" behindDoc="0" locked="1" layoutInCell="1" allowOverlap="1" wp14:anchorId="67D117FC" wp14:editId="5B921A1A">
              <wp:simplePos x="1007744" y="1691639"/>
              <wp:positionH relativeFrom="page">
                <wp:posOffset>1007744</wp:posOffset>
              </wp:positionH>
              <wp:positionV relativeFrom="paragraph">
                <wp:posOffset>1691639</wp:posOffset>
              </wp:positionV>
              <wp:extent cx="3563620" cy="143510"/>
              <wp:effectExtent l="0" t="0" r="0" b="0"/>
              <wp:wrapNone/>
              <wp:docPr id="12" name="7268d797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362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D63B8CA" w14:textId="77777777" w:rsidR="003B2538" w:rsidRDefault="002E2C78">
                          <w:pPr>
                            <w:pStyle w:val="Referentiegegevens"/>
                          </w:pPr>
                          <w:r>
                            <w:t>&gt; Retouradres Postbus 20901 2500 EX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67D117FC" id="7268d797-823c-11ee-8554-0242ac120003" o:spid="_x0000_s1035" type="#_x0000_t202" style="position:absolute;margin-left:79.35pt;margin-top:133.2pt;width:280.6pt;height:11.3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" filled="f" stroked="f">
              <v:textbox inset="0,0,0,0">
                <w:txbxContent>
                  <w:p w14:paraId="4D63B8CA" w14:textId="77777777" w:rsidR="003B2538" w:rsidRDefault="002E2C78">
                    <w:pPr>
                      <w:pStyle w:val="Referentiegegevens"/>
                    </w:pPr>
                    <w:r>
                      <w:t>&gt; Retouradres Postbus 20901 2500 EX  Den Haag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1824" behindDoc="0" locked="1" layoutInCell="1" allowOverlap="1" wp14:anchorId="0F004571" wp14:editId="1874CC68">
              <wp:simplePos x="1007744" y="1943735"/>
              <wp:positionH relativeFrom="page">
                <wp:posOffset>1007744</wp:posOffset>
              </wp:positionH>
              <wp:positionV relativeFrom="paragraph">
                <wp:posOffset>1943735</wp:posOffset>
              </wp:positionV>
              <wp:extent cx="3491865" cy="1079500"/>
              <wp:effectExtent l="0" t="0" r="0" b="0"/>
              <wp:wrapNone/>
              <wp:docPr id="13" name="7268d7b6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1865" cy="1079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D76D51C" w14:textId="77777777" w:rsidR="003B2538" w:rsidRDefault="002E2C78">
                          <w:r>
                            <w:t>De voorzitter van de Tweede Kamer</w:t>
                          </w:r>
                          <w:r>
                            <w:br/>
                            <w:t>der Staten-Generaal</w:t>
                          </w:r>
                          <w:r>
                            <w:br/>
                            <w:t>Postbus 20018</w:t>
                          </w:r>
                          <w:r>
                            <w:br/>
                            <w:t>2500 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F004571" id="7268d7b6-823c-11ee-8554-0242ac120003" o:spid="_x0000_s1036" type="#_x0000_t202" style="position:absolute;margin-left:79.35pt;margin-top:153.05pt;width:274.95pt;height:85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" filled="f" stroked="f">
              <v:textbox inset="0,0,0,0">
                <w:txbxContent>
                  <w:p w14:paraId="0D76D51C" w14:textId="77777777" w:rsidR="003B2538" w:rsidRDefault="002E2C78">
                    <w:r>
                      <w:t>De voorzitter van de Tweede Kamer</w:t>
                    </w:r>
                    <w:r>
                      <w:br/>
                      <w:t>der Staten-Generaal</w:t>
                    </w:r>
                    <w:r>
                      <w:br/>
                      <w:t>Postbus 20018</w:t>
                    </w:r>
                    <w:r>
                      <w:br/>
                      <w:t>2500 EA  DEN HAAG</w:t>
                    </w:r>
                  </w:p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2848" behindDoc="0" locked="1" layoutInCell="1" allowOverlap="1" wp14:anchorId="53D268C7" wp14:editId="2F08188A">
              <wp:simplePos x="0" y="0"/>
              <wp:positionH relativeFrom="page">
                <wp:posOffset>1009650</wp:posOffset>
              </wp:positionH>
              <wp:positionV relativeFrom="paragraph">
                <wp:posOffset>3637915</wp:posOffset>
              </wp:positionV>
              <wp:extent cx="4162425" cy="790575"/>
              <wp:effectExtent l="0" t="0" r="0" b="0"/>
              <wp:wrapNone/>
              <wp:docPr id="14" name="7266255e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62425" cy="790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Look w:val="07E0" w:firstRow="1" w:lastRow="1" w:firstColumn="1" w:lastColumn="1" w:noHBand="1" w:noVBand="1"/>
                          </w:tblPr>
                          <w:tblGrid>
                            <w:gridCol w:w="1140"/>
                            <w:gridCol w:w="5400"/>
                          </w:tblGrid>
                          <w:tr w:rsidR="003B2538" w14:paraId="7F0BF2FA" w14:textId="77777777">
                            <w:trPr>
                              <w:trHeight w:val="200"/>
                            </w:trPr>
                            <w:tc>
                              <w:tcPr>
                                <w:tcW w:w="1140" w:type="dxa"/>
                              </w:tcPr>
                              <w:p w14:paraId="2DD49D73" w14:textId="77777777" w:rsidR="003B2538" w:rsidRDefault="003B2538"/>
                            </w:tc>
                            <w:tc>
                              <w:tcPr>
                                <w:tcW w:w="5400" w:type="dxa"/>
                              </w:tcPr>
                              <w:p w14:paraId="50A90404" w14:textId="77777777" w:rsidR="003B2538" w:rsidRDefault="003B2538"/>
                            </w:tc>
                          </w:tr>
                          <w:tr w:rsidR="003B2538" w14:paraId="4772F770" w14:textId="77777777"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14:paraId="087565BF" w14:textId="77777777" w:rsidR="003B2538" w:rsidRDefault="002E2C78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5400" w:type="dxa"/>
                              </w:tcPr>
                              <w:p w14:paraId="1ACD0CDB" w14:textId="73A44890" w:rsidR="003B2538" w:rsidRDefault="00DC41E6">
                                <w:r>
                                  <w:t>20 februari 2026</w:t>
                                </w:r>
                              </w:p>
                            </w:tc>
                          </w:tr>
                          <w:tr w:rsidR="003B2538" w14:paraId="3BC75567" w14:textId="77777777"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14:paraId="208B6146" w14:textId="77777777" w:rsidR="003B2538" w:rsidRDefault="002E2C78">
                                <w:r>
                                  <w:t>Betreft</w:t>
                                </w:r>
                              </w:p>
                            </w:tc>
                            <w:tc>
                              <w:tcPr>
                                <w:tcW w:w="5400" w:type="dxa"/>
                              </w:tcPr>
                              <w:p w14:paraId="1E1F8F40" w14:textId="62F02FAB" w:rsidR="003B2538" w:rsidRDefault="00A7011F">
                                <w:r w:rsidRPr="00F03904">
                                  <w:t>Wijziging van de Wet luchtvaart in verband met de bevoegdheidsverdeling voor buitenlandse luchthavens</w:t>
                                </w:r>
                                <w:r>
                                  <w:t xml:space="preserve"> (Kamerstukken 36 793)</w:t>
                                </w:r>
                              </w:p>
                            </w:tc>
                          </w:tr>
                          <w:tr w:rsidR="003B2538" w14:paraId="53CBC04E" w14:textId="77777777">
                            <w:trPr>
                              <w:trHeight w:val="200"/>
                            </w:trPr>
                            <w:tc>
                              <w:tcPr>
                                <w:tcW w:w="1140" w:type="dxa"/>
                              </w:tcPr>
                              <w:p w14:paraId="6924315F" w14:textId="77777777" w:rsidR="003B2538" w:rsidRDefault="003B2538"/>
                            </w:tc>
                            <w:tc>
                              <w:tcPr>
                                <w:tcW w:w="5400" w:type="dxa"/>
                              </w:tcPr>
                              <w:p w14:paraId="2C870B5D" w14:textId="77777777" w:rsidR="003B2538" w:rsidRDefault="003B2538"/>
                            </w:tc>
                          </w:tr>
                        </w:tbl>
                        <w:p w14:paraId="4A9D6227" w14:textId="77777777" w:rsidR="00E62CEA" w:rsidRDefault="00E62CEA"/>
                      </w:txbxContent>
                    </wps:txbx>
                    <wps:bodyPr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D268C7" id="7266255e-823c-11ee-8554-0242ac120003" o:spid="_x0000_s1037" type="#_x0000_t202" style="position:absolute;margin-left:79.5pt;margin-top:286.45pt;width:327.75pt;height:62.25pt;z-index: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Look w:val="07E0" w:firstRow="1" w:lastRow="1" w:firstColumn="1" w:lastColumn="1" w:noHBand="1" w:noVBand="1"/>
                    </w:tblPr>
                    <w:tblGrid>
                      <w:gridCol w:w="1140"/>
                      <w:gridCol w:w="5400"/>
                    </w:tblGrid>
                    <w:tr w:rsidR="003B2538" w14:paraId="7F0BF2FA" w14:textId="77777777">
                      <w:trPr>
                        <w:trHeight w:val="200"/>
                      </w:trPr>
                      <w:tc>
                        <w:tcPr>
                          <w:tcW w:w="1140" w:type="dxa"/>
                        </w:tcPr>
                        <w:p w14:paraId="2DD49D73" w14:textId="77777777" w:rsidR="003B2538" w:rsidRDefault="003B2538"/>
                      </w:tc>
                      <w:tc>
                        <w:tcPr>
                          <w:tcW w:w="5400" w:type="dxa"/>
                        </w:tcPr>
                        <w:p w14:paraId="50A90404" w14:textId="77777777" w:rsidR="003B2538" w:rsidRDefault="003B2538"/>
                      </w:tc>
                    </w:tr>
                    <w:tr w:rsidR="003B2538" w14:paraId="4772F770" w14:textId="77777777"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14:paraId="087565BF" w14:textId="77777777" w:rsidR="003B2538" w:rsidRDefault="002E2C78">
                          <w:r>
                            <w:t>Datum</w:t>
                          </w:r>
                        </w:p>
                      </w:tc>
                      <w:tc>
                        <w:tcPr>
                          <w:tcW w:w="5400" w:type="dxa"/>
                        </w:tcPr>
                        <w:p w14:paraId="1ACD0CDB" w14:textId="73A44890" w:rsidR="003B2538" w:rsidRDefault="00DC41E6">
                          <w:r>
                            <w:t>20 februari 2026</w:t>
                          </w:r>
                        </w:p>
                      </w:tc>
                    </w:tr>
                    <w:tr w:rsidR="003B2538" w14:paraId="3BC75567" w14:textId="77777777"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14:paraId="208B6146" w14:textId="77777777" w:rsidR="003B2538" w:rsidRDefault="002E2C78">
                          <w:r>
                            <w:t>Betreft</w:t>
                          </w:r>
                        </w:p>
                      </w:tc>
                      <w:tc>
                        <w:tcPr>
                          <w:tcW w:w="5400" w:type="dxa"/>
                        </w:tcPr>
                        <w:p w14:paraId="1E1F8F40" w14:textId="62F02FAB" w:rsidR="003B2538" w:rsidRDefault="00A7011F">
                          <w:r w:rsidRPr="00F03904">
                            <w:t>Wijziging van de Wet luchtvaart in verband met de bevoegdheidsverdeling voor buitenlandse luchthavens</w:t>
                          </w:r>
                          <w:r>
                            <w:t xml:space="preserve"> (Kamerstukken 36 793)</w:t>
                          </w:r>
                        </w:p>
                      </w:tc>
                    </w:tr>
                    <w:tr w:rsidR="003B2538" w14:paraId="53CBC04E" w14:textId="77777777">
                      <w:trPr>
                        <w:trHeight w:val="200"/>
                      </w:trPr>
                      <w:tc>
                        <w:tcPr>
                          <w:tcW w:w="1140" w:type="dxa"/>
                        </w:tcPr>
                        <w:p w14:paraId="6924315F" w14:textId="77777777" w:rsidR="003B2538" w:rsidRDefault="003B2538"/>
                      </w:tc>
                      <w:tc>
                        <w:tcPr>
                          <w:tcW w:w="5400" w:type="dxa"/>
                        </w:tcPr>
                        <w:p w14:paraId="2C870B5D" w14:textId="77777777" w:rsidR="003B2538" w:rsidRDefault="003B2538"/>
                      </w:tc>
                    </w:tr>
                  </w:tbl>
                  <w:p w14:paraId="4A9D6227" w14:textId="77777777" w:rsidR="00E62CEA" w:rsidRDefault="00E62CEA"/>
                </w:txbxContent>
              </v:textbox>
              <w10:wrap anchorx="page"/>
              <w10:anchorlock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3872" behindDoc="0" locked="1" layoutInCell="1" allowOverlap="1" wp14:anchorId="0FF3388F" wp14:editId="00CD7F6C">
              <wp:simplePos x="1007744" y="1199515"/>
              <wp:positionH relativeFrom="page">
                <wp:posOffset>1007744</wp:posOffset>
              </wp:positionH>
              <wp:positionV relativeFrom="paragraph">
                <wp:posOffset>1199515</wp:posOffset>
              </wp:positionV>
              <wp:extent cx="2381250" cy="285750"/>
              <wp:effectExtent l="0" t="0" r="0" b="0"/>
              <wp:wrapNone/>
              <wp:docPr id="15" name="726e24d6-823c-11ee-8554-0242ac1200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81250" cy="285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BAE6038" w14:textId="77777777" w:rsidR="00E62CEA" w:rsidRDefault="00E62CEA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FF3388F" id="726e24d6-823c-11ee-8554-0242ac120003" o:spid="_x0000_s1038" type="#_x0000_t202" style="position:absolute;margin-left:79.35pt;margin-top:94.45pt;width:187.5pt;height:22.5pt;z-index: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" filled="f" stroked="f">
              <v:textbox inset="0,0,0,0">
                <w:txbxContent>
                  <w:p w14:paraId="1BAE6038" w14:textId="77777777" w:rsidR="00E62CEA" w:rsidRDefault="00E62CEA"/>
                </w:txbxContent>
              </v:textbox>
              <w10:wrap anchorx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659DED"/>
    <w:multiLevelType w:val="multilevel"/>
    <w:tmpl w:val="4FC4EF38"/>
    <w:name w:val="SSF nummering overeenkomst"/>
    <w:lvl w:ilvl="0">
      <w:start w:val="1"/>
      <w:numFmt w:val="decimal"/>
      <w:pStyle w:val="SSFNummeringKredietovereenkomst"/>
      <w:lvlText w:val="%1"/>
      <w:lvlJc w:val="left"/>
      <w:pPr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02F9E8E"/>
    <w:multiLevelType w:val="multilevel"/>
    <w:tmpl w:val="FD08F1D4"/>
    <w:name w:val="Huisstijl nummering zonder nummer"/>
    <w:lvl w:ilvl="0">
      <w:start w:val="1"/>
      <w:numFmt w:val="bullet"/>
      <w:pStyle w:val="Huisstijl-Kopznr1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1">
      <w:start w:val="1"/>
      <w:numFmt w:val="bullet"/>
      <w:pStyle w:val="Huisstijl-Kopznr2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2">
      <w:start w:val="1"/>
      <w:numFmt w:val="bullet"/>
      <w:pStyle w:val="Huisstijl-Kopznr3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3">
      <w:start w:val="1"/>
      <w:numFmt w:val="bullet"/>
      <w:pStyle w:val="Huisstijl-Kopznr4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947C1E25"/>
    <w:multiLevelType w:val="multilevel"/>
    <w:tmpl w:val="CBFD747B"/>
    <w:name w:val="Huisstijl nummering met nummer"/>
    <w:lvl w:ilvl="0">
      <w:start w:val="1"/>
      <w:numFmt w:val="decimal"/>
      <w:pStyle w:val="Huisstijl-Kop1"/>
      <w:lvlText w:val="%1"/>
      <w:lvlJc w:val="left"/>
      <w:pPr>
        <w:ind w:left="0" w:firstLine="0"/>
      </w:pPr>
    </w:lvl>
    <w:lvl w:ilvl="1">
      <w:start w:val="1"/>
      <w:numFmt w:val="decimal"/>
      <w:pStyle w:val="Huisstijl-Kop2"/>
      <w:lvlText w:val="%1.%2"/>
      <w:lvlJc w:val="left"/>
      <w:pPr>
        <w:ind w:left="0" w:firstLine="0"/>
      </w:pPr>
    </w:lvl>
    <w:lvl w:ilvl="2">
      <w:start w:val="1"/>
      <w:numFmt w:val="decimal"/>
      <w:pStyle w:val="Huisstijl-Kop3"/>
      <w:lvlText w:val="%1.%2.%3"/>
      <w:lvlJc w:val="left"/>
      <w:pPr>
        <w:ind w:left="0" w:firstLine="0"/>
      </w:pPr>
    </w:lvl>
    <w:lvl w:ilvl="3">
      <w:start w:val="1"/>
      <w:numFmt w:val="decimal"/>
      <w:pStyle w:val="Huisstijl-Kop4"/>
      <w:lvlText w:val="%1.%2.%3.%4"/>
      <w:lvlJc w:val="left"/>
      <w:pPr>
        <w:ind w:left="0" w:firstLine="0"/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AA0DABB7"/>
    <w:multiLevelType w:val="multilevel"/>
    <w:tmpl w:val="64CCFA95"/>
    <w:name w:val="OIM Rapport Nummerlijst"/>
    <w:lvl w:ilvl="0">
      <w:start w:val="1"/>
      <w:numFmt w:val="decimal"/>
      <w:pStyle w:val="OIMRapportNummering"/>
      <w:lvlText w:val="%1."/>
      <w:lvlJc w:val="left"/>
      <w:pPr>
        <w:ind w:left="283" w:hanging="28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B53F55DD"/>
    <w:multiLevelType w:val="multilevel"/>
    <w:tmpl w:val="6A54DCB8"/>
    <w:name w:val="Huisstijl opsomming colofon en inleiding"/>
    <w:lvl w:ilvl="0">
      <w:start w:val="1"/>
      <w:numFmt w:val="bullet"/>
      <w:pStyle w:val="Huisstijl-Colofon"/>
      <w:lvlText w:val="·"/>
      <w:lvlJc w:val="left"/>
      <w:pPr>
        <w:ind w:left="0" w:firstLine="0"/>
      </w:pPr>
      <w:rPr>
        <w:rFonts w:ascii="Symbol" w:hAnsi="Symbol"/>
        <w:color w:val="FFFFFF"/>
      </w:rPr>
    </w:lvl>
    <w:lvl w:ilvl="1">
      <w:start w:val="1"/>
      <w:numFmt w:val="bullet"/>
      <w:pStyle w:val="Huisstijl-Bijlagezletter"/>
      <w:lvlText w:val="·"/>
      <w:lvlJc w:val="left"/>
      <w:pPr>
        <w:ind w:left="-1120" w:firstLine="1120"/>
      </w:pPr>
      <w:rPr>
        <w:rFonts w:ascii="Symbol" w:hAnsi="Symbol"/>
        <w:color w:va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B63C98AD"/>
    <w:multiLevelType w:val="multilevel"/>
    <w:tmpl w:val="30A3F213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C384CBB6"/>
    <w:multiLevelType w:val="multilevel"/>
    <w:tmpl w:val="03C2CDEE"/>
    <w:name w:val="Huisstijl - Bijlage A"/>
    <w:lvl w:ilvl="0">
      <w:start w:val="1"/>
      <w:numFmt w:val="upperLetter"/>
      <w:pStyle w:val="Huisstijl-Bijlage"/>
      <w:lvlText w:val="Bijlage %1"/>
      <w:lvlJc w:val="left"/>
      <w:pPr>
        <w:ind w:left="0" w:hanging="14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D8E012E3"/>
    <w:multiLevelType w:val="multilevel"/>
    <w:tmpl w:val="AC430888"/>
    <w:name w:val="ILT Opsomming lijst"/>
    <w:lvl w:ilvl="0">
      <w:start w:val="1"/>
      <w:numFmt w:val="decimal"/>
      <w:pStyle w:val="ILTOpsomming"/>
      <w:lvlText w:val="%1."/>
      <w:lvlJc w:val="left"/>
      <w:pPr>
        <w:ind w:left="740" w:hanging="380"/>
      </w:pPr>
    </w:lvl>
    <w:lvl w:ilvl="1">
      <w:start w:val="1"/>
      <w:numFmt w:val="decimal"/>
      <w:pStyle w:val="ILTOpsomming15"/>
      <w:lvlText w:val="%2."/>
      <w:lvlJc w:val="left"/>
      <w:pPr>
        <w:ind w:left="760" w:hanging="400"/>
      </w:pPr>
    </w:lvl>
    <w:lvl w:ilvl="2">
      <w:start w:val="1"/>
      <w:numFmt w:val="bullet"/>
      <w:pStyle w:val="ILTOpsommingbullet"/>
      <w:lvlText w:val="·"/>
      <w:lvlJc w:val="left"/>
      <w:pPr>
        <w:ind w:left="284" w:hanging="284"/>
      </w:pPr>
      <w:rPr>
        <w:rFonts w:ascii="Symbol" w:hAnsi="Symbo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DCC39D64"/>
    <w:multiLevelType w:val="multilevel"/>
    <w:tmpl w:val="E619AE22"/>
    <w:name w:val="NEa opsomming (letters) 2"/>
    <w:lvl w:ilvl="0">
      <w:start w:val="1"/>
      <w:numFmt w:val="lowerLetter"/>
      <w:pStyle w:val="NEaopsommingletters"/>
      <w:lvlText w:val="%1."/>
      <w:lvlJc w:val="left"/>
      <w:pPr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F98235BD"/>
    <w:multiLevelType w:val="multilevel"/>
    <w:tmpl w:val="0208EF0C"/>
    <w:name w:val="NEa opsomming"/>
    <w:lvl w:ilvl="0">
      <w:start w:val="1"/>
      <w:numFmt w:val="decimal"/>
      <w:pStyle w:val="NEastandaardopsomming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D2999A"/>
    <w:multiLevelType w:val="multilevel"/>
    <w:tmpl w:val="98069E27"/>
    <w:name w:val="ANVS - Inhoudsopgave 9"/>
    <w:lvl w:ilvl="0">
      <w:start w:val="1"/>
      <w:numFmt w:val="bullet"/>
      <w:pStyle w:val="ANVS-Hoofdstukongenummerd"/>
      <w:lvlText w:val="·"/>
      <w:lvlJc w:val="left"/>
      <w:pPr>
        <w:ind w:left="0" w:hanging="1020"/>
      </w:pPr>
      <w:rPr>
        <w:rFonts w:ascii="Symbol" w:hAnsi="Symbol"/>
        <w:color w:va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0EDE63"/>
    <w:multiLevelType w:val="multilevel"/>
    <w:tmpl w:val="927BEF60"/>
    <w:name w:val="Standaard opsomming lijst"/>
    <w:lvl w:ilvl="0">
      <w:start w:val="1"/>
      <w:numFmt w:val="bullet"/>
      <w:pStyle w:val="Standaardopsomming"/>
      <w:lvlText w:val="·"/>
      <w:lvlJc w:val="left"/>
      <w:pPr>
        <w:ind w:left="283" w:hanging="283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1A3C188"/>
    <w:multiLevelType w:val="multilevel"/>
    <w:tmpl w:val="7A8F84A5"/>
    <w:name w:val="ILT Rapport 16a nummering"/>
    <w:lvl w:ilvl="0">
      <w:start w:val="1"/>
      <w:numFmt w:val="decimal"/>
      <w:pStyle w:val="ILTRapportnummerniv1"/>
      <w:lvlText w:val="%1."/>
      <w:lvlJc w:val="left"/>
      <w:pPr>
        <w:ind w:left="0" w:hanging="1120"/>
      </w:pPr>
    </w:lvl>
    <w:lvl w:ilvl="1">
      <w:start w:val="1"/>
      <w:numFmt w:val="decimal"/>
      <w:pStyle w:val="ILTRapport-je"/>
      <w:lvlText w:val="-"/>
      <w:lvlJc w:val="left"/>
      <w:pPr>
        <w:ind w:left="280" w:hanging="28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9926CFB"/>
    <w:multiLevelType w:val="multilevel"/>
    <w:tmpl w:val="6B9484A5"/>
    <w:name w:val="DP opsomming"/>
    <w:lvl w:ilvl="0">
      <w:start w:val="1"/>
      <w:numFmt w:val="decimal"/>
      <w:pStyle w:val="DPstandaardopsomming"/>
      <w:lvlText w:val="%1."/>
      <w:lvlJc w:val="left"/>
      <w:pPr>
        <w:ind w:left="360" w:hanging="360"/>
      </w:pPr>
    </w:lvl>
    <w:lvl w:ilvl="1">
      <w:start w:val="1"/>
      <w:numFmt w:val="decimal"/>
      <w:pStyle w:val="DPstandaardopsomming2"/>
      <w:lvlText w:val="%2."/>
      <w:lvlJc w:val="left"/>
      <w:pPr>
        <w:ind w:left="740" w:hanging="34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E8E5629"/>
    <w:multiLevelType w:val="multilevel"/>
    <w:tmpl w:val="44D59023"/>
    <w:name w:val="SSF nummering overeenkomst (letters)"/>
    <w:lvl w:ilvl="0">
      <w:start w:val="1"/>
      <w:numFmt w:val="upperLetter"/>
      <w:pStyle w:val="SSFNummeringKredietovereenkomstA"/>
      <w:lvlText w:val="%1."/>
      <w:lvlJc w:val="left"/>
      <w:pPr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061DCCA"/>
    <w:multiLevelType w:val="multilevel"/>
    <w:tmpl w:val="8BD4799F"/>
    <w:name w:val="NEa memo bestuur opsomming"/>
    <w:lvl w:ilvl="0">
      <w:start w:val="1"/>
      <w:numFmt w:val="none"/>
      <w:pStyle w:val="NEamemobestuur"/>
      <w:lvlText w:val="-%1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3CEAFCD"/>
    <w:multiLevelType w:val="multilevel"/>
    <w:tmpl w:val="5D7F96B7"/>
    <w:name w:val="ANVS - Hoofdstuknummering"/>
    <w:lvl w:ilvl="0">
      <w:start w:val="1"/>
      <w:numFmt w:val="decimal"/>
      <w:pStyle w:val="ANVS-Hoofdstuk"/>
      <w:lvlText w:val="%1"/>
      <w:lvlJc w:val="left"/>
      <w:pPr>
        <w:ind w:left="0" w:hanging="1020"/>
      </w:pPr>
    </w:lvl>
    <w:lvl w:ilvl="1">
      <w:start w:val="1"/>
      <w:numFmt w:val="decimal"/>
      <w:pStyle w:val="ANVS-Paragraaf"/>
      <w:lvlText w:val="%1.%2."/>
      <w:lvlJc w:val="left"/>
      <w:pPr>
        <w:ind w:left="0" w:hanging="1020"/>
      </w:pPr>
    </w:lvl>
    <w:lvl w:ilvl="2">
      <w:start w:val="1"/>
      <w:numFmt w:val="decimal"/>
      <w:pStyle w:val="ANVS-Subparagraaf"/>
      <w:lvlText w:val="%1.%2.%3."/>
      <w:lvlJc w:val="left"/>
      <w:pPr>
        <w:ind w:left="0" w:hanging="1020"/>
      </w:pPr>
    </w:lvl>
    <w:lvl w:ilvl="3">
      <w:start w:val="1"/>
      <w:numFmt w:val="decimal"/>
      <w:pStyle w:val="ANVS-Subsubparagraaf"/>
      <w:lvlText w:val="%1.%2.%3.%4."/>
      <w:lvlJc w:val="left"/>
      <w:pPr>
        <w:ind w:left="0" w:hanging="1020"/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7F4B721"/>
    <w:multiLevelType w:val="multilevel"/>
    <w:tmpl w:val="1BA44C10"/>
    <w:name w:val="OIM Rapport Opsomminglijst"/>
    <w:lvl w:ilvl="0">
      <w:start w:val="1"/>
      <w:numFmt w:val="bullet"/>
      <w:lvlText w:val="·"/>
      <w:lvlJc w:val="left"/>
      <w:pPr>
        <w:ind w:left="283" w:hanging="283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CDD521F"/>
    <w:multiLevelType w:val="multilevel"/>
    <w:tmpl w:val="5EDA80DC"/>
    <w:name w:val="ANVS - Opsomming"/>
    <w:lvl w:ilvl="0">
      <w:start w:val="1"/>
      <w:numFmt w:val="bullet"/>
      <w:pStyle w:val="ANVS-Opsommingstekens"/>
      <w:lvlText w:val="·"/>
      <w:lvlJc w:val="left"/>
      <w:pPr>
        <w:ind w:left="226" w:hanging="226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FD74DC4"/>
    <w:multiLevelType w:val="multilevel"/>
    <w:tmpl w:val="5A30E60D"/>
    <w:name w:val="NEa Opsommingsteken korte streep"/>
    <w:lvl w:ilvl="0">
      <w:start w:val="1"/>
      <w:numFmt w:val="decimal"/>
      <w:pStyle w:val="NEaOpsommingstekst"/>
      <w:lvlText w:val="-"/>
      <w:lvlJc w:val="left"/>
      <w:pPr>
        <w:ind w:left="353" w:hanging="35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3E22FAC"/>
    <w:multiLevelType w:val="multilevel"/>
    <w:tmpl w:val="BCC05C02"/>
    <w:name w:val="Genummerde lijst"/>
    <w:styleLink w:val="Genummerdelij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21" w15:restartNumberingAfterBreak="0">
    <w:nsid w:val="74D140E2"/>
    <w:multiLevelType w:val="multilevel"/>
    <w:tmpl w:val="901B894C"/>
    <w:name w:val="OIM Rapport hfst en paragraafnummering"/>
    <w:lvl w:ilvl="0">
      <w:start w:val="1"/>
      <w:numFmt w:val="decimal"/>
      <w:pStyle w:val="OIMRapportHoofdstuk"/>
      <w:lvlText w:val="%1."/>
      <w:lvlJc w:val="left"/>
      <w:pPr>
        <w:ind w:left="0" w:hanging="1120"/>
      </w:pPr>
    </w:lvl>
    <w:lvl w:ilvl="1">
      <w:start w:val="1"/>
      <w:numFmt w:val="decimal"/>
      <w:pStyle w:val="OIMRapportParagraaf"/>
      <w:lvlText w:val="%1.%2."/>
      <w:lvlJc w:val="left"/>
      <w:pPr>
        <w:ind w:left="0" w:hanging="1120"/>
      </w:pPr>
    </w:lvl>
    <w:lvl w:ilvl="2">
      <w:start w:val="1"/>
      <w:numFmt w:val="decimal"/>
      <w:pStyle w:val="OIMRapportAlineakop"/>
      <w:lvlText w:val="%1.%2.%3."/>
      <w:lvlJc w:val="left"/>
      <w:pPr>
        <w:ind w:left="0" w:hanging="1120"/>
      </w:p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894B64E"/>
    <w:multiLevelType w:val="multilevel"/>
    <w:tmpl w:val="759F59EE"/>
    <w:name w:val="NEa opsomming extra lijst"/>
    <w:lvl w:ilvl="0">
      <w:start w:val="1"/>
      <w:numFmt w:val="decimal"/>
      <w:pStyle w:val="NEaopsommingextra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0"/>
  </w:num>
  <w:num w:numId="3">
    <w:abstractNumId w:val="18"/>
  </w:num>
  <w:num w:numId="4">
    <w:abstractNumId w:val="13"/>
  </w:num>
  <w:num w:numId="5">
    <w:abstractNumId w:val="20"/>
  </w:num>
  <w:num w:numId="6">
    <w:abstractNumId w:val="6"/>
  </w:num>
  <w:num w:numId="7">
    <w:abstractNumId w:val="2"/>
  </w:num>
  <w:num w:numId="8">
    <w:abstractNumId w:val="1"/>
  </w:num>
  <w:num w:numId="9">
    <w:abstractNumId w:val="4"/>
  </w:num>
  <w:num w:numId="10">
    <w:abstractNumId w:val="7"/>
  </w:num>
  <w:num w:numId="11">
    <w:abstractNumId w:val="12"/>
  </w:num>
  <w:num w:numId="12">
    <w:abstractNumId w:val="5"/>
  </w:num>
  <w:num w:numId="13">
    <w:abstractNumId w:val="19"/>
  </w:num>
  <w:num w:numId="14">
    <w:abstractNumId w:val="15"/>
  </w:num>
  <w:num w:numId="15">
    <w:abstractNumId w:val="9"/>
  </w:num>
  <w:num w:numId="16">
    <w:abstractNumId w:val="8"/>
  </w:num>
  <w:num w:numId="17">
    <w:abstractNumId w:val="22"/>
  </w:num>
  <w:num w:numId="18">
    <w:abstractNumId w:val="3"/>
  </w:num>
  <w:num w:numId="19">
    <w:abstractNumId w:val="17"/>
  </w:num>
  <w:num w:numId="20">
    <w:abstractNumId w:val="21"/>
  </w:num>
  <w:num w:numId="21">
    <w:abstractNumId w:val="0"/>
  </w:num>
  <w:num w:numId="22">
    <w:abstractNumId w:val="14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11F"/>
    <w:rsid w:val="001B2276"/>
    <w:rsid w:val="002E2C78"/>
    <w:rsid w:val="003B2538"/>
    <w:rsid w:val="004E315B"/>
    <w:rsid w:val="004E3B25"/>
    <w:rsid w:val="0056377C"/>
    <w:rsid w:val="00572BA7"/>
    <w:rsid w:val="005876D4"/>
    <w:rsid w:val="008140E7"/>
    <w:rsid w:val="008207D9"/>
    <w:rsid w:val="009B3CB5"/>
    <w:rsid w:val="00A7011F"/>
    <w:rsid w:val="00AF2080"/>
    <w:rsid w:val="00C94351"/>
    <w:rsid w:val="00D032F0"/>
    <w:rsid w:val="00DC41E6"/>
    <w:rsid w:val="00E62CEA"/>
    <w:rsid w:val="00F34924"/>
    <w:rsid w:val="00F7074D"/>
    <w:rsid w:val="00F9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BC6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240" w:lineRule="atLeast"/>
    </w:pPr>
    <w:rPr>
      <w:rFonts w:ascii="Verdana" w:hAnsi="Verdana"/>
      <w:color w:val="00000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CW85Documentgegevens">
    <w:name w:val="ACW 8.5 Documentgegevens"/>
    <w:basedOn w:val="Normal"/>
    <w:next w:val="Normal"/>
    <w:pPr>
      <w:spacing w:before="20"/>
    </w:pPr>
    <w:rPr>
      <w:sz w:val="17"/>
      <w:szCs w:val="17"/>
    </w:rPr>
  </w:style>
  <w:style w:type="paragraph" w:customStyle="1" w:styleId="ACWAanhef">
    <w:name w:val="ACW Aanhef"/>
    <w:basedOn w:val="Normal"/>
    <w:next w:val="Normal"/>
    <w:pPr>
      <w:spacing w:before="240" w:after="240" w:line="280" w:lineRule="exact"/>
    </w:pPr>
    <w:rPr>
      <w:sz w:val="17"/>
      <w:szCs w:val="17"/>
    </w:rPr>
  </w:style>
  <w:style w:type="paragraph" w:customStyle="1" w:styleId="ACWDocumentnaam">
    <w:name w:val="ACW Documentnaam"/>
    <w:basedOn w:val="Normal"/>
    <w:next w:val="Normal"/>
    <w:pPr>
      <w:spacing w:line="240" w:lineRule="exact"/>
    </w:pPr>
    <w:rPr>
      <w:sz w:val="25"/>
      <w:szCs w:val="25"/>
    </w:rPr>
  </w:style>
  <w:style w:type="paragraph" w:customStyle="1" w:styleId="ACWKopjesVerdana7">
    <w:name w:val="ACW Kopjes Verdana 7"/>
    <w:basedOn w:val="Normal"/>
    <w:next w:val="Normal"/>
    <w:pPr>
      <w:spacing w:before="60" w:line="220" w:lineRule="exact"/>
    </w:pPr>
    <w:rPr>
      <w:sz w:val="14"/>
      <w:szCs w:val="14"/>
    </w:rPr>
  </w:style>
  <w:style w:type="paragraph" w:customStyle="1" w:styleId="ACWOndertekening85">
    <w:name w:val="ACW Ondertekening 8.5"/>
    <w:basedOn w:val="Normal"/>
    <w:next w:val="Normal"/>
    <w:pPr>
      <w:spacing w:line="240" w:lineRule="exact"/>
    </w:pPr>
    <w:rPr>
      <w:sz w:val="17"/>
      <w:szCs w:val="17"/>
    </w:rPr>
  </w:style>
  <w:style w:type="paragraph" w:customStyle="1" w:styleId="ACWOndertekening85cursief">
    <w:name w:val="ACW Ondertekening 8.5 cursief"/>
    <w:basedOn w:val="Normal"/>
    <w:next w:val="Normal"/>
    <w:pPr>
      <w:spacing w:line="240" w:lineRule="exact"/>
    </w:pPr>
    <w:rPr>
      <w:i/>
      <w:sz w:val="17"/>
      <w:szCs w:val="17"/>
    </w:rPr>
  </w:style>
  <w:style w:type="paragraph" w:customStyle="1" w:styleId="ACWSlotzin">
    <w:name w:val="ACW Slotzin"/>
    <w:basedOn w:val="Normal"/>
    <w:next w:val="Normal"/>
    <w:pPr>
      <w:spacing w:before="240" w:line="280" w:lineRule="exact"/>
    </w:pPr>
    <w:rPr>
      <w:sz w:val="17"/>
      <w:szCs w:val="17"/>
    </w:rPr>
  </w:style>
  <w:style w:type="paragraph" w:customStyle="1" w:styleId="ACWStandaardVerdana85">
    <w:name w:val="ACW Standaard Verdana 8.5"/>
    <w:basedOn w:val="Normal"/>
    <w:next w:val="Normal"/>
    <w:pPr>
      <w:spacing w:line="280" w:lineRule="exact"/>
    </w:pPr>
    <w:rPr>
      <w:sz w:val="17"/>
      <w:szCs w:val="17"/>
    </w:rPr>
  </w:style>
  <w:style w:type="paragraph" w:customStyle="1" w:styleId="ANVS-Hoofdstuk">
    <w:name w:val="ANVS - Hoofdstuk"/>
    <w:basedOn w:val="Normal"/>
    <w:next w:val="Normal"/>
    <w:pPr>
      <w:numPr>
        <w:numId w:val="1"/>
      </w:numPr>
      <w:spacing w:after="700" w:line="300" w:lineRule="atLeast"/>
    </w:pPr>
    <w:rPr>
      <w:color w:val="275937"/>
      <w:sz w:val="24"/>
      <w:szCs w:val="24"/>
    </w:rPr>
  </w:style>
  <w:style w:type="paragraph" w:customStyle="1" w:styleId="ANVS-Hoofdstukongenummerd">
    <w:name w:val="ANVS - Hoofdstuk ongenummerd"/>
    <w:basedOn w:val="Normal"/>
    <w:next w:val="Normal"/>
    <w:pPr>
      <w:numPr>
        <w:numId w:val="2"/>
      </w:numPr>
      <w:spacing w:after="700" w:line="300" w:lineRule="exact"/>
    </w:pPr>
    <w:rPr>
      <w:color w:val="275937"/>
      <w:sz w:val="24"/>
      <w:szCs w:val="24"/>
    </w:rPr>
  </w:style>
  <w:style w:type="paragraph" w:customStyle="1" w:styleId="ANVS-InhoudKop">
    <w:name w:val="ANVS - Inhoud Kop"/>
    <w:basedOn w:val="Normal"/>
    <w:next w:val="Normal"/>
    <w:pPr>
      <w:spacing w:after="700" w:line="300" w:lineRule="exact"/>
    </w:pPr>
    <w:rPr>
      <w:color w:val="275937"/>
      <w:sz w:val="24"/>
      <w:szCs w:val="24"/>
    </w:rPr>
  </w:style>
  <w:style w:type="paragraph" w:customStyle="1" w:styleId="ANVS-Opsommingstekens">
    <w:name w:val="ANVS - Opsommingstekens"/>
    <w:basedOn w:val="Normal"/>
    <w:pPr>
      <w:numPr>
        <w:numId w:val="3"/>
      </w:numPr>
      <w:spacing w:line="240" w:lineRule="exact"/>
    </w:pPr>
  </w:style>
  <w:style w:type="paragraph" w:customStyle="1" w:styleId="ANVS-Paragraaf">
    <w:name w:val="ANVS - Paragraaf"/>
    <w:basedOn w:val="Normal"/>
    <w:next w:val="Normal"/>
    <w:pPr>
      <w:numPr>
        <w:ilvl w:val="1"/>
        <w:numId w:val="1"/>
      </w:numPr>
      <w:spacing w:before="200" w:line="240" w:lineRule="exact"/>
    </w:pPr>
    <w:rPr>
      <w:b/>
      <w:color w:val="E17000"/>
    </w:rPr>
  </w:style>
  <w:style w:type="paragraph" w:customStyle="1" w:styleId="ANVS-Subparagraaf">
    <w:name w:val="ANVS - Subparagraaf"/>
    <w:basedOn w:val="Normal"/>
    <w:next w:val="Normal"/>
    <w:pPr>
      <w:numPr>
        <w:ilvl w:val="2"/>
        <w:numId w:val="1"/>
      </w:numPr>
      <w:spacing w:before="240"/>
    </w:pPr>
    <w:rPr>
      <w:color w:val="275937"/>
    </w:rPr>
  </w:style>
  <w:style w:type="paragraph" w:customStyle="1" w:styleId="ANVS-Subsubparagraaf">
    <w:name w:val="ANVS - Subsubparagraaf"/>
    <w:basedOn w:val="Normal"/>
    <w:next w:val="Normal"/>
    <w:pPr>
      <w:numPr>
        <w:ilvl w:val="3"/>
        <w:numId w:val="1"/>
      </w:numPr>
      <w:spacing w:before="240"/>
    </w:pPr>
    <w:rPr>
      <w:i/>
    </w:rPr>
  </w:style>
  <w:style w:type="paragraph" w:customStyle="1" w:styleId="ANVS-Uitgavegegevens">
    <w:name w:val="ANVS - Uitgave gegevens"/>
    <w:basedOn w:val="Normal"/>
    <w:next w:val="Normal"/>
    <w:rPr>
      <w:sz w:val="14"/>
      <w:szCs w:val="14"/>
    </w:rPr>
  </w:style>
  <w:style w:type="paragraph" w:customStyle="1" w:styleId="ANVS-UitgavegegevensOrganisatienaam">
    <w:name w:val="ANVS - Uitgave gegevens Organisatienaam"/>
    <w:basedOn w:val="Normal"/>
    <w:next w:val="Normal"/>
    <w:pPr>
      <w:spacing w:before="140"/>
    </w:pPr>
    <w:rPr>
      <w:b/>
      <w:sz w:val="14"/>
      <w:szCs w:val="14"/>
    </w:rPr>
  </w:style>
  <w:style w:type="paragraph" w:customStyle="1" w:styleId="ANVS-UitgavegegevensVet">
    <w:name w:val="ANVS - Uitgave gegevens Vet"/>
    <w:basedOn w:val="Normal"/>
    <w:next w:val="Normal"/>
    <w:pPr>
      <w:spacing w:line="240" w:lineRule="exact"/>
    </w:pPr>
    <w:rPr>
      <w:b/>
      <w:sz w:val="14"/>
      <w:szCs w:val="14"/>
    </w:rPr>
  </w:style>
  <w:style w:type="paragraph" w:customStyle="1" w:styleId="ANVS-Uitgavegegevensonderstreept">
    <w:name w:val="ANVS - Uitgave gegevens onderstreept"/>
    <w:basedOn w:val="Normal"/>
    <w:next w:val="Normal"/>
    <w:pPr>
      <w:spacing w:before="140" w:after="140"/>
    </w:pPr>
    <w:rPr>
      <w:sz w:val="14"/>
      <w:szCs w:val="14"/>
      <w:u w:val="single"/>
    </w:rPr>
  </w:style>
  <w:style w:type="paragraph" w:customStyle="1" w:styleId="ANVSInhoudn36r15">
    <w:name w:val="ANVS Inhoud n36 r15"/>
    <w:basedOn w:val="Normal"/>
    <w:next w:val="Normal"/>
    <w:pPr>
      <w:spacing w:after="720" w:line="300" w:lineRule="exact"/>
    </w:pPr>
    <w:rPr>
      <w:sz w:val="24"/>
      <w:szCs w:val="24"/>
    </w:rPr>
  </w:style>
  <w:style w:type="paragraph" w:customStyle="1" w:styleId="ANVSInspectierapportTitel">
    <w:name w:val="ANVS Inspectierapport Titel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ANVSInspectierapportstandaardna6">
    <w:name w:val="ANVS Inspectierapport standaard na 6"/>
    <w:basedOn w:val="Normal"/>
    <w:next w:val="Normal"/>
    <w:pPr>
      <w:spacing w:after="120" w:line="240" w:lineRule="exact"/>
    </w:pPr>
  </w:style>
  <w:style w:type="paragraph" w:customStyle="1" w:styleId="ANVSInspectierapporttussenruimte">
    <w:name w:val="ANVS Inspectierapport tussenruimte"/>
    <w:basedOn w:val="Normal"/>
    <w:next w:val="Normal"/>
    <w:pPr>
      <w:spacing w:after="840" w:line="240" w:lineRule="exact"/>
    </w:pPr>
  </w:style>
  <w:style w:type="table" w:customStyle="1" w:styleId="ANVSKader">
    <w:name w:val="ANVS Kader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20" w:type="dxa"/>
        <w:left w:w="40" w:type="dxa"/>
        <w:bottom w:w="20" w:type="dxa"/>
        <w:right w:w="40" w:type="dxa"/>
      </w:tblCellMar>
    </w:tblPr>
    <w:tcPr>
      <w:shd w:val="clear" w:color="auto" w:fill="DFE6E1"/>
    </w:tcPr>
  </w:style>
  <w:style w:type="paragraph" w:customStyle="1" w:styleId="ANVSRapportTitel">
    <w:name w:val="ANVS Rapport Titel"/>
    <w:basedOn w:val="Normal"/>
    <w:next w:val="Normal"/>
    <w:pPr>
      <w:spacing w:line="800" w:lineRule="exact"/>
    </w:pPr>
    <w:rPr>
      <w:color w:val="275937"/>
      <w:sz w:val="72"/>
      <w:szCs w:val="72"/>
    </w:rPr>
  </w:style>
  <w:style w:type="paragraph" w:customStyle="1" w:styleId="ANVSStandaardVerdana8">
    <w:name w:val="ANVS Standaard Verdana 8"/>
    <w:basedOn w:val="Normal"/>
    <w:next w:val="Normal"/>
    <w:pPr>
      <w:spacing w:line="240" w:lineRule="exact"/>
    </w:pPr>
    <w:rPr>
      <w:sz w:val="16"/>
      <w:szCs w:val="16"/>
    </w:rPr>
  </w:style>
  <w:style w:type="table" w:customStyle="1" w:styleId="ANVSStandaardtabel">
    <w:name w:val="ANVS Standaard tabel"/>
    <w:rPr>
      <w:rFonts w:ascii="Verdana" w:hAnsi="Verdana"/>
      <w:color w:val="000000"/>
      <w:sz w:val="24"/>
      <w:szCs w:val="24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107" w:type="dxa"/>
        <w:left w:w="107" w:type="dxa"/>
        <w:bottom w:w="107" w:type="dxa"/>
        <w:right w:w="107" w:type="dxa"/>
      </w:tblCellMar>
    </w:tblPr>
    <w:tblStylePr w:type="firstRow">
      <w:rPr>
        <w:color w:val="FFFFFF"/>
      </w:rPr>
      <w:tblPr/>
      <w:tcPr>
        <w:shd w:val="clear" w:color="auto" w:fill="275937"/>
      </w:tcPr>
    </w:tblStylePr>
  </w:style>
  <w:style w:type="paragraph" w:customStyle="1" w:styleId="ANVSTabeltekstkop">
    <w:name w:val="ANVS Tabeltekst kop"/>
    <w:basedOn w:val="Normal"/>
    <w:next w:val="Normal"/>
    <w:pPr>
      <w:spacing w:line="180" w:lineRule="exact"/>
    </w:pPr>
    <w:rPr>
      <w:b/>
      <w:color w:val="FFFFFF"/>
    </w:rPr>
  </w:style>
  <w:style w:type="paragraph" w:customStyle="1" w:styleId="ANVSTabeltekststandaard">
    <w:name w:val="ANVS Tabeltekst standaard"/>
    <w:basedOn w:val="Normal"/>
    <w:next w:val="Normal"/>
    <w:pPr>
      <w:spacing w:line="180" w:lineRule="exact"/>
    </w:pPr>
  </w:style>
  <w:style w:type="paragraph" w:customStyle="1" w:styleId="ANVSV12R12">
    <w:name w:val="ANVS V12 R12"/>
    <w:basedOn w:val="Normal"/>
    <w:next w:val="Normal"/>
    <w:pPr>
      <w:spacing w:line="240" w:lineRule="exact"/>
    </w:pPr>
    <w:rPr>
      <w:sz w:val="24"/>
      <w:szCs w:val="24"/>
    </w:rPr>
  </w:style>
  <w:style w:type="paragraph" w:customStyle="1" w:styleId="ANVSV9v0n6r12bold">
    <w:name w:val="ANVS V9 v0 n6 r12 bold"/>
    <w:basedOn w:val="Normal"/>
    <w:next w:val="Normal"/>
    <w:pPr>
      <w:spacing w:after="120" w:line="240" w:lineRule="exact"/>
    </w:pPr>
    <w:rPr>
      <w:b/>
    </w:rPr>
  </w:style>
  <w:style w:type="paragraph" w:customStyle="1" w:styleId="ANVSeindblad1">
    <w:name w:val="ANVS eindblad 1"/>
    <w:basedOn w:val="Normal"/>
    <w:next w:val="Normal"/>
    <w:pPr>
      <w:spacing w:before="220" w:line="240" w:lineRule="exact"/>
    </w:pPr>
  </w:style>
  <w:style w:type="paragraph" w:customStyle="1" w:styleId="ANVSeindblad2">
    <w:name w:val="ANVS eindblad 2"/>
    <w:basedOn w:val="Normal"/>
    <w:next w:val="Normal"/>
    <w:pPr>
      <w:spacing w:before="250" w:line="240" w:lineRule="exact"/>
    </w:pPr>
  </w:style>
  <w:style w:type="paragraph" w:customStyle="1" w:styleId="ANVSeindblad3">
    <w:name w:val="ANVS eindblad 3"/>
    <w:basedOn w:val="Normal"/>
    <w:next w:val="Normal"/>
    <w:pPr>
      <w:spacing w:before="280" w:line="240" w:lineRule="exact"/>
    </w:pPr>
  </w:style>
  <w:style w:type="paragraph" w:customStyle="1" w:styleId="ANVSkadertekst">
    <w:name w:val="ANVS kadertekst"/>
    <w:basedOn w:val="Normal"/>
    <w:next w:val="Normal"/>
    <w:pPr>
      <w:spacing w:line="240" w:lineRule="exact"/>
    </w:pPr>
    <w:rPr>
      <w:b/>
      <w:color w:val="275937"/>
    </w:rPr>
  </w:style>
  <w:style w:type="paragraph" w:customStyle="1" w:styleId="ANVSstandaard15">
    <w:name w:val="ANVS standaard 1.5"/>
    <w:basedOn w:val="Normal"/>
    <w:next w:val="Normal"/>
    <w:pPr>
      <w:spacing w:line="320" w:lineRule="exact"/>
    </w:pPr>
  </w:style>
  <w:style w:type="paragraph" w:styleId="Salutation">
    <w:name w:val="Salutation"/>
    <w:basedOn w:val="Normal"/>
    <w:next w:val="Normal"/>
    <w:pPr>
      <w:spacing w:before="100" w:after="240" w:line="240" w:lineRule="exact"/>
    </w:pPr>
  </w:style>
  <w:style w:type="paragraph" w:customStyle="1" w:styleId="Afzendgegevens">
    <w:name w:val="Afzendgegevens"/>
    <w:basedOn w:val="Normal"/>
    <w:next w:val="Normal"/>
    <w:pPr>
      <w:tabs>
        <w:tab w:val="left" w:pos="2267"/>
      </w:tabs>
      <w:spacing w:line="180" w:lineRule="exact"/>
    </w:pPr>
    <w:rPr>
      <w:sz w:val="13"/>
      <w:szCs w:val="13"/>
    </w:rPr>
  </w:style>
  <w:style w:type="paragraph" w:customStyle="1" w:styleId="Afzendgegevenscursief">
    <w:name w:val="Afzendgegevens cursief"/>
    <w:next w:val="Normal"/>
    <w:pPr>
      <w:tabs>
        <w:tab w:val="left" w:pos="170"/>
      </w:tabs>
      <w:spacing w:line="180" w:lineRule="exact"/>
    </w:pPr>
    <w:rPr>
      <w:rFonts w:ascii="Verdana" w:hAnsi="Verdana"/>
      <w:i/>
      <w:color w:val="000000"/>
      <w:sz w:val="13"/>
      <w:szCs w:val="13"/>
    </w:rPr>
  </w:style>
  <w:style w:type="paragraph" w:customStyle="1" w:styleId="Afzendgegevenskop">
    <w:name w:val="Afzendgegevens kop"/>
    <w:basedOn w:val="Normal"/>
    <w:next w:val="Normal"/>
    <w:pPr>
      <w:spacing w:line="180" w:lineRule="exact"/>
    </w:pPr>
    <w:rPr>
      <w:sz w:val="13"/>
      <w:szCs w:val="13"/>
    </w:rPr>
  </w:style>
  <w:style w:type="paragraph" w:customStyle="1" w:styleId="AfzendgegevensKop0">
    <w:name w:val="Afzendgegevens_Kop"/>
    <w:basedOn w:val="Afzendgegevens"/>
    <w:next w:val="Normal"/>
    <w:rPr>
      <w:b/>
    </w:rPr>
  </w:style>
  <w:style w:type="paragraph" w:customStyle="1" w:styleId="Algemenevoorwaarden">
    <w:name w:val="Algemene voorwaarden"/>
    <w:next w:val="Normal"/>
    <w:pPr>
      <w:spacing w:line="180" w:lineRule="exact"/>
    </w:pPr>
    <w:rPr>
      <w:rFonts w:ascii="Verdana" w:hAnsi="Verdana"/>
      <w:i/>
      <w:color w:val="000000"/>
      <w:sz w:val="13"/>
      <w:szCs w:val="13"/>
    </w:rPr>
  </w:style>
  <w:style w:type="table" w:customStyle="1" w:styleId="DPTabel">
    <w:name w:val="DP Tabel"/>
    <w:rPr>
      <w:rFonts w:ascii="Verdana" w:hAnsi="Verdana"/>
      <w:color w:val="000000"/>
      <w:sz w:val="18"/>
      <w:szCs w:val="18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pPr>
        <w:jc w:val="left"/>
      </w:pPr>
    </w:tblStylePr>
    <w:tblStylePr w:type="lastRow">
      <w:rPr>
        <w:rFonts w:ascii="Verdana" w:hAnsi="Verdana"/>
        <w:sz w:val="18"/>
        <w:szCs w:val="18"/>
      </w:rPr>
    </w:tblStylePr>
    <w:tblStylePr w:type="firstCol">
      <w:pPr>
        <w:jc w:val="left"/>
      </w:pPr>
      <w:rPr>
        <w:rFonts w:ascii="Verdana" w:hAnsi="Verdana"/>
        <w:sz w:val="18"/>
        <w:szCs w:val="18"/>
      </w:rPr>
    </w:tblStylePr>
    <w:tblStylePr w:type="lastCol">
      <w:pPr>
        <w:jc w:val="right"/>
      </w:pPr>
    </w:tblStylePr>
  </w:style>
  <w:style w:type="paragraph" w:customStyle="1" w:styleId="DPstandaardopsomming">
    <w:name w:val="DP standaard opsomming"/>
    <w:basedOn w:val="Normal"/>
    <w:next w:val="Normal"/>
    <w:pPr>
      <w:numPr>
        <w:numId w:val="4"/>
      </w:numPr>
      <w:spacing w:line="240" w:lineRule="exact"/>
    </w:pPr>
  </w:style>
  <w:style w:type="paragraph" w:customStyle="1" w:styleId="DPstandaardopsomming2">
    <w:name w:val="DP standaard opsomming 2"/>
    <w:basedOn w:val="Normal"/>
    <w:next w:val="Normal"/>
    <w:pPr>
      <w:numPr>
        <w:ilvl w:val="1"/>
        <w:numId w:val="4"/>
      </w:numPr>
      <w:spacing w:line="240" w:lineRule="exact"/>
    </w:pPr>
  </w:style>
  <w:style w:type="table" w:customStyle="1" w:styleId="DPtabelbrief11">
    <w:name w:val="DP tabel brief 11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72" w:type="dxa"/>
        <w:left w:w="140" w:type="dxa"/>
        <w:bottom w:w="72" w:type="dxa"/>
        <w:right w:w="140" w:type="dxa"/>
      </w:tblCellMar>
    </w:tblPr>
  </w:style>
  <w:style w:type="numbering" w:customStyle="1" w:styleId="Genummerdelijst">
    <w:name w:val="Genummerde lijst"/>
    <w:pPr>
      <w:numPr>
        <w:numId w:val="5"/>
      </w:numPr>
    </w:pPr>
  </w:style>
  <w:style w:type="paragraph" w:customStyle="1" w:styleId="HBJZ-AandeKoning">
    <w:name w:val="HBJZ - Aan de Koning"/>
    <w:basedOn w:val="Normal"/>
    <w:next w:val="Normal"/>
    <w:pPr>
      <w:spacing w:line="320" w:lineRule="exact"/>
    </w:pPr>
    <w:rPr>
      <w:b/>
      <w:sz w:val="32"/>
      <w:szCs w:val="32"/>
    </w:rPr>
  </w:style>
  <w:style w:type="paragraph" w:customStyle="1" w:styleId="HBJZ-BegeleidendMemoWitruimte1">
    <w:name w:val="HBJZ - Begeleidend Memo Witruimte 1"/>
    <w:basedOn w:val="Normal"/>
    <w:next w:val="Normal"/>
    <w:pPr>
      <w:spacing w:line="932" w:lineRule="exact"/>
    </w:pPr>
  </w:style>
  <w:style w:type="paragraph" w:customStyle="1" w:styleId="HBJZ-BegeleidendMemon10">
    <w:name w:val="HBJZ - Begeleidend Memo n10"/>
    <w:basedOn w:val="Normal"/>
    <w:next w:val="Normal"/>
    <w:pPr>
      <w:spacing w:after="200" w:line="276" w:lineRule="exact"/>
    </w:pPr>
  </w:style>
  <w:style w:type="paragraph" w:customStyle="1" w:styleId="HBJZ-Kamerstukken-Kamerstuk">
    <w:name w:val="HBJZ - Kamerstukken - Kamerstuk"/>
    <w:basedOn w:val="Normal"/>
    <w:next w:val="Normal"/>
    <w:pPr>
      <w:spacing w:after="780" w:line="276" w:lineRule="exact"/>
    </w:pPr>
    <w:rPr>
      <w:b/>
    </w:rPr>
  </w:style>
  <w:style w:type="paragraph" w:customStyle="1" w:styleId="HBJZ-Kamerstukken-na39ra138">
    <w:name w:val="HBJZ - Kamerstukken - na 39 ra 13.8"/>
    <w:basedOn w:val="Normal"/>
    <w:next w:val="Normal"/>
    <w:pPr>
      <w:spacing w:after="780" w:line="276" w:lineRule="exact"/>
    </w:pPr>
  </w:style>
  <w:style w:type="paragraph" w:customStyle="1" w:styleId="HBJZ-Kamerstukken-regelafstand138">
    <w:name w:val="HBJZ - Kamerstukken - regelafstand 13.8"/>
    <w:basedOn w:val="Normal"/>
    <w:next w:val="Normal"/>
    <w:pPr>
      <w:spacing w:line="276" w:lineRule="exact"/>
    </w:pPr>
  </w:style>
  <w:style w:type="paragraph" w:customStyle="1" w:styleId="HBJZ-NahangbriefaanParlement">
    <w:name w:val="HBJZ - Nahang (brief aan Parlement)"/>
    <w:basedOn w:val="Normal"/>
    <w:next w:val="Normal"/>
    <w:pPr>
      <w:spacing w:before="100" w:after="240" w:line="240" w:lineRule="exact"/>
    </w:pPr>
  </w:style>
  <w:style w:type="paragraph" w:customStyle="1" w:styleId="HBJZ-Voordrachtv12n0r12">
    <w:name w:val="HBJZ - Voordracht v12 n0 r12"/>
    <w:basedOn w:val="Normal"/>
    <w:next w:val="Normal"/>
    <w:pPr>
      <w:spacing w:before="240" w:line="240" w:lineRule="exact"/>
    </w:pPr>
  </w:style>
  <w:style w:type="paragraph" w:customStyle="1" w:styleId="Huisstijl-Bijlage">
    <w:name w:val="Huisstijl - Bijlage"/>
    <w:basedOn w:val="Normal"/>
    <w:next w:val="Normal"/>
    <w:pPr>
      <w:numPr>
        <w:numId w:val="6"/>
      </w:numPr>
      <w:tabs>
        <w:tab w:val="left" w:pos="0"/>
      </w:tabs>
      <w:spacing w:after="740" w:line="240" w:lineRule="exact"/>
      <w:ind w:left="-1420" w:firstLine="0"/>
    </w:pPr>
    <w:rPr>
      <w:sz w:val="24"/>
      <w:szCs w:val="24"/>
    </w:rPr>
  </w:style>
  <w:style w:type="paragraph" w:customStyle="1" w:styleId="Huisstijl-Bijlagezletter">
    <w:name w:val="Huisstijl - Bijlage z. letter"/>
    <w:basedOn w:val="Normal"/>
    <w:next w:val="Normal"/>
    <w:pPr>
      <w:numPr>
        <w:ilvl w:val="1"/>
        <w:numId w:val="9"/>
      </w:numPr>
      <w:tabs>
        <w:tab w:val="left" w:pos="0"/>
      </w:tabs>
      <w:spacing w:after="740" w:line="240" w:lineRule="exact"/>
      <w:ind w:firstLine="0"/>
    </w:pPr>
    <w:rPr>
      <w:sz w:val="24"/>
      <w:szCs w:val="24"/>
    </w:rPr>
  </w:style>
  <w:style w:type="paragraph" w:customStyle="1" w:styleId="Huisstijl-Bijschrift">
    <w:name w:val="Huisstijl - Bijschrift"/>
    <w:basedOn w:val="Normal"/>
    <w:next w:val="Normal"/>
    <w:pPr>
      <w:spacing w:after="720" w:line="300" w:lineRule="exact"/>
    </w:pPr>
    <w:rPr>
      <w:sz w:val="14"/>
      <w:szCs w:val="14"/>
    </w:rPr>
  </w:style>
  <w:style w:type="paragraph" w:customStyle="1" w:styleId="Huisstijl-Colofon">
    <w:name w:val="Huisstijl - Colofon"/>
    <w:basedOn w:val="Normal"/>
    <w:next w:val="Normal"/>
    <w:pPr>
      <w:numPr>
        <w:numId w:val="9"/>
      </w:numPr>
      <w:tabs>
        <w:tab w:val="left" w:pos="0"/>
      </w:tabs>
      <w:spacing w:after="720" w:line="300" w:lineRule="exact"/>
      <w:ind w:left="-1120"/>
    </w:pPr>
    <w:rPr>
      <w:sz w:val="24"/>
      <w:szCs w:val="24"/>
    </w:rPr>
  </w:style>
  <w:style w:type="paragraph" w:customStyle="1" w:styleId="Huisstijl-Extrasubtitel">
    <w:name w:val="Huisstijl - Extra subtitel"/>
    <w:basedOn w:val="Normal"/>
    <w:next w:val="Normal"/>
    <w:pPr>
      <w:spacing w:before="60" w:after="300" w:line="240" w:lineRule="exact"/>
    </w:pPr>
    <w:rPr>
      <w:sz w:val="20"/>
      <w:szCs w:val="20"/>
    </w:rPr>
  </w:style>
  <w:style w:type="paragraph" w:customStyle="1" w:styleId="Huisstijl-Kader">
    <w:name w:val="Huisstijl - Kader"/>
    <w:basedOn w:val="Normal"/>
    <w:next w:val="Normal"/>
    <w:pPr>
      <w:spacing w:line="240" w:lineRule="exact"/>
    </w:pPr>
  </w:style>
  <w:style w:type="paragraph" w:customStyle="1" w:styleId="Huisstijl-KaderTussenkop">
    <w:name w:val="Huisstijl - Kader Tussenkop"/>
    <w:basedOn w:val="Normal"/>
    <w:next w:val="Normal"/>
    <w:pPr>
      <w:spacing w:line="240" w:lineRule="exact"/>
    </w:pPr>
    <w:rPr>
      <w:i/>
    </w:rPr>
  </w:style>
  <w:style w:type="paragraph" w:customStyle="1" w:styleId="Huisstijl-Kop1">
    <w:name w:val="Huisstijl - Kop 1"/>
    <w:basedOn w:val="Normal"/>
    <w:next w:val="Normal"/>
    <w:pPr>
      <w:numPr>
        <w:numId w:val="7"/>
      </w:numPr>
      <w:tabs>
        <w:tab w:val="left" w:pos="0"/>
      </w:tabs>
      <w:spacing w:after="720" w:line="300" w:lineRule="exact"/>
      <w:ind w:left="-1120"/>
      <w:outlineLvl w:val="0"/>
    </w:pPr>
    <w:rPr>
      <w:sz w:val="24"/>
      <w:szCs w:val="24"/>
    </w:rPr>
  </w:style>
  <w:style w:type="paragraph" w:customStyle="1" w:styleId="Huisstijl-Kop2">
    <w:name w:val="Huisstijl - Kop 2"/>
    <w:basedOn w:val="Normal"/>
    <w:next w:val="Normal"/>
    <w:pPr>
      <w:numPr>
        <w:ilvl w:val="1"/>
        <w:numId w:val="7"/>
      </w:numPr>
      <w:tabs>
        <w:tab w:val="left" w:pos="0"/>
      </w:tabs>
      <w:spacing w:before="240"/>
      <w:ind w:left="-1120"/>
      <w:outlineLvl w:val="1"/>
    </w:pPr>
    <w:rPr>
      <w:b/>
    </w:rPr>
  </w:style>
  <w:style w:type="paragraph" w:customStyle="1" w:styleId="Huisstijl-Kop3">
    <w:name w:val="Huisstijl - Kop 3"/>
    <w:basedOn w:val="Normal"/>
    <w:next w:val="Normal"/>
    <w:pPr>
      <w:numPr>
        <w:ilvl w:val="2"/>
        <w:numId w:val="7"/>
      </w:numPr>
      <w:tabs>
        <w:tab w:val="left" w:pos="0"/>
      </w:tabs>
      <w:spacing w:before="240"/>
      <w:ind w:left="-1120"/>
      <w:outlineLvl w:val="2"/>
    </w:pPr>
    <w:rPr>
      <w:i/>
    </w:rPr>
  </w:style>
  <w:style w:type="paragraph" w:customStyle="1" w:styleId="Huisstijl-Kop4">
    <w:name w:val="Huisstijl - Kop 4"/>
    <w:basedOn w:val="Normal"/>
    <w:next w:val="Normal"/>
    <w:pPr>
      <w:numPr>
        <w:ilvl w:val="3"/>
        <w:numId w:val="7"/>
      </w:numPr>
      <w:tabs>
        <w:tab w:val="left" w:pos="0"/>
      </w:tabs>
      <w:spacing w:before="240"/>
      <w:ind w:left="-1120"/>
      <w:outlineLvl w:val="3"/>
    </w:pPr>
  </w:style>
  <w:style w:type="paragraph" w:customStyle="1" w:styleId="Huisstijl-Kopznr1">
    <w:name w:val="Huisstijl - Kop z.nr 1"/>
    <w:basedOn w:val="Normal"/>
    <w:next w:val="Normal"/>
    <w:pPr>
      <w:numPr>
        <w:numId w:val="8"/>
      </w:numPr>
      <w:tabs>
        <w:tab w:val="left" w:pos="0"/>
      </w:tabs>
      <w:spacing w:after="720" w:line="300" w:lineRule="exact"/>
      <w:ind w:left="-1120"/>
      <w:outlineLvl w:val="0"/>
    </w:pPr>
    <w:rPr>
      <w:sz w:val="24"/>
      <w:szCs w:val="24"/>
    </w:rPr>
  </w:style>
  <w:style w:type="paragraph" w:customStyle="1" w:styleId="Huisstijl-Kopznr2">
    <w:name w:val="Huisstijl - Kop z.nr 2"/>
    <w:basedOn w:val="Normal"/>
    <w:next w:val="Normal"/>
    <w:pPr>
      <w:numPr>
        <w:ilvl w:val="1"/>
        <w:numId w:val="8"/>
      </w:numPr>
      <w:tabs>
        <w:tab w:val="left" w:pos="0"/>
      </w:tabs>
      <w:spacing w:before="240"/>
      <w:ind w:left="-1120"/>
      <w:outlineLvl w:val="1"/>
    </w:pPr>
    <w:rPr>
      <w:b/>
    </w:rPr>
  </w:style>
  <w:style w:type="paragraph" w:customStyle="1" w:styleId="Huisstijl-Kopznr3">
    <w:name w:val="Huisstijl - Kop z.nr 3"/>
    <w:basedOn w:val="Normal"/>
    <w:next w:val="Normal"/>
    <w:pPr>
      <w:numPr>
        <w:ilvl w:val="2"/>
        <w:numId w:val="8"/>
      </w:numPr>
      <w:tabs>
        <w:tab w:val="left" w:pos="0"/>
      </w:tabs>
      <w:spacing w:before="240"/>
      <w:ind w:left="-1120"/>
      <w:outlineLvl w:val="2"/>
    </w:pPr>
    <w:rPr>
      <w:i/>
    </w:rPr>
  </w:style>
  <w:style w:type="paragraph" w:customStyle="1" w:styleId="Huisstijl-Kopznr4">
    <w:name w:val="Huisstijl - Kop z.nr 4"/>
    <w:basedOn w:val="Normal"/>
    <w:next w:val="Normal"/>
    <w:pPr>
      <w:numPr>
        <w:ilvl w:val="3"/>
        <w:numId w:val="8"/>
      </w:numPr>
      <w:tabs>
        <w:tab w:val="left" w:pos="0"/>
      </w:tabs>
      <w:spacing w:before="240"/>
      <w:ind w:left="-1120"/>
      <w:outlineLvl w:val="3"/>
    </w:pPr>
  </w:style>
  <w:style w:type="paragraph" w:customStyle="1" w:styleId="Huisstijl-Opsommingzinspringing">
    <w:name w:val="Huisstijl - Opsomming z.inspringing"/>
    <w:basedOn w:val="Normal"/>
    <w:next w:val="Normal"/>
    <w:pPr>
      <w:spacing w:line="240" w:lineRule="exact"/>
    </w:pPr>
  </w:style>
  <w:style w:type="paragraph" w:customStyle="1" w:styleId="Huisstijl-Subtitel">
    <w:name w:val="Huisstijl - Subtitel"/>
    <w:basedOn w:val="Normal"/>
    <w:next w:val="Normal"/>
    <w:pPr>
      <w:spacing w:before="240" w:after="360" w:line="240" w:lineRule="exact"/>
    </w:pPr>
    <w:rPr>
      <w:sz w:val="20"/>
      <w:szCs w:val="20"/>
    </w:rPr>
  </w:style>
  <w:style w:type="paragraph" w:customStyle="1" w:styleId="Huisstijl-Tabeltekst">
    <w:name w:val="Huisstijl - Tabeltekst"/>
    <w:basedOn w:val="Normal"/>
    <w:next w:val="Normal"/>
    <w:pPr>
      <w:spacing w:line="200" w:lineRule="exact"/>
    </w:pPr>
    <w:rPr>
      <w:sz w:val="16"/>
      <w:szCs w:val="16"/>
    </w:rPr>
  </w:style>
  <w:style w:type="paragraph" w:customStyle="1" w:styleId="Huisstijl-TitelDocumentnaam">
    <w:name w:val="Huisstijl - Titel/Documentnaam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Huisstijl-Tussenkop">
    <w:name w:val="Huisstijl - Tussenkop"/>
    <w:basedOn w:val="Normal"/>
    <w:next w:val="Normal"/>
    <w:pPr>
      <w:spacing w:line="240" w:lineRule="exact"/>
    </w:pPr>
    <w:rPr>
      <w:i/>
    </w:rPr>
  </w:style>
  <w:style w:type="paragraph" w:customStyle="1" w:styleId="Huisstijl-Versie">
    <w:name w:val="Huisstijl - Versie"/>
    <w:basedOn w:val="Normal"/>
    <w:next w:val="Normal"/>
    <w:pPr>
      <w:spacing w:before="60" w:after="360" w:line="240" w:lineRule="exact"/>
    </w:pPr>
  </w:style>
  <w:style w:type="paragraph" w:customStyle="1" w:styleId="ILT-50standaardmetwitruimte">
    <w:name w:val="ILT - 50 standaard met witruimte"/>
    <w:basedOn w:val="Normal"/>
    <w:next w:val="Normal"/>
    <w:pPr>
      <w:spacing w:after="20" w:line="260" w:lineRule="exact"/>
    </w:pPr>
  </w:style>
  <w:style w:type="paragraph" w:customStyle="1" w:styleId="ILT102">
    <w:name w:val="ILT 102"/>
    <w:basedOn w:val="Normal"/>
    <w:next w:val="Normal"/>
    <w:pPr>
      <w:spacing w:before="20" w:after="80" w:line="280" w:lineRule="exact"/>
    </w:pPr>
  </w:style>
  <w:style w:type="paragraph" w:customStyle="1" w:styleId="ILT103DwangbevelKop">
    <w:name w:val="ILT 103 Dwangbevel Kop"/>
    <w:basedOn w:val="Normal"/>
    <w:next w:val="Normal"/>
    <w:pPr>
      <w:spacing w:line="360" w:lineRule="exact"/>
    </w:pPr>
    <w:rPr>
      <w:sz w:val="36"/>
      <w:szCs w:val="36"/>
    </w:rPr>
  </w:style>
  <w:style w:type="paragraph" w:customStyle="1" w:styleId="ILTBoeterapportondertekening">
    <w:name w:val="ILT Boeterapport ondertekening"/>
    <w:basedOn w:val="Normal"/>
    <w:next w:val="Normal"/>
    <w:pPr>
      <w:spacing w:before="960" w:line="240" w:lineRule="exact"/>
    </w:pPr>
  </w:style>
  <w:style w:type="paragraph" w:customStyle="1" w:styleId="ILTOpsomming">
    <w:name w:val="ILT Opsomming"/>
    <w:basedOn w:val="Normal"/>
    <w:next w:val="Normal"/>
    <w:pPr>
      <w:numPr>
        <w:numId w:val="10"/>
      </w:numPr>
      <w:spacing w:line="240" w:lineRule="exact"/>
    </w:pPr>
  </w:style>
  <w:style w:type="paragraph" w:customStyle="1" w:styleId="ILTOpsomming15">
    <w:name w:val="ILT Opsomming 1.5"/>
    <w:basedOn w:val="Normal"/>
    <w:next w:val="Normal"/>
    <w:pPr>
      <w:numPr>
        <w:ilvl w:val="1"/>
        <w:numId w:val="10"/>
      </w:numPr>
      <w:spacing w:line="300" w:lineRule="exact"/>
    </w:pPr>
  </w:style>
  <w:style w:type="paragraph" w:customStyle="1" w:styleId="ILTOpsommingbullet">
    <w:name w:val="ILT Opsomming bullet"/>
    <w:basedOn w:val="Normal"/>
    <w:next w:val="Normal"/>
    <w:pPr>
      <w:numPr>
        <w:ilvl w:val="2"/>
        <w:numId w:val="10"/>
      </w:numPr>
      <w:spacing w:line="300" w:lineRule="exact"/>
    </w:pPr>
  </w:style>
  <w:style w:type="paragraph" w:customStyle="1" w:styleId="ILTRapport-je">
    <w:name w:val="ILT Rapport - je"/>
    <w:basedOn w:val="Normal"/>
    <w:next w:val="Normal"/>
    <w:pPr>
      <w:numPr>
        <w:ilvl w:val="1"/>
        <w:numId w:val="11"/>
      </w:numPr>
      <w:spacing w:after="120" w:line="240" w:lineRule="exact"/>
    </w:pPr>
  </w:style>
  <w:style w:type="paragraph" w:customStyle="1" w:styleId="ILTRapport16a">
    <w:name w:val="ILT Rapport 16a"/>
    <w:basedOn w:val="Normal"/>
    <w:next w:val="Normal"/>
    <w:pPr>
      <w:spacing w:before="60" w:after="60" w:line="240" w:lineRule="exact"/>
    </w:pPr>
  </w:style>
  <w:style w:type="paragraph" w:customStyle="1" w:styleId="ILTRapport16aIV9V12N0">
    <w:name w:val="ILT Rapport 16a I V9 V12 N0"/>
    <w:basedOn w:val="Normal"/>
    <w:next w:val="Normal"/>
    <w:pPr>
      <w:spacing w:before="240" w:line="240" w:lineRule="exact"/>
    </w:pPr>
    <w:rPr>
      <w:i/>
    </w:rPr>
  </w:style>
  <w:style w:type="paragraph" w:customStyle="1" w:styleId="ILTRapport16aKopV12V0n18">
    <w:name w:val="ILT Rapport 16a Kop V12 V0 n18"/>
    <w:basedOn w:val="Normal"/>
    <w:next w:val="Normal"/>
    <w:pPr>
      <w:spacing w:after="360" w:line="300" w:lineRule="exact"/>
    </w:pPr>
    <w:rPr>
      <w:sz w:val="24"/>
      <w:szCs w:val="24"/>
    </w:rPr>
  </w:style>
  <w:style w:type="paragraph" w:customStyle="1" w:styleId="ILTRapport16aStandaard">
    <w:name w:val="ILT Rapport 16a Standaard"/>
    <w:basedOn w:val="Normal"/>
    <w:next w:val="Normal"/>
    <w:pPr>
      <w:spacing w:after="120" w:line="240" w:lineRule="exact"/>
    </w:pPr>
  </w:style>
  <w:style w:type="table" w:customStyle="1" w:styleId="ILTRapport16aTabel2">
    <w:name w:val="ILT Rapport 16a Tabel2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40" w:type="dxa"/>
        <w:bottom w:w="0" w:type="dxa"/>
        <w:right w:w="0" w:type="dxa"/>
      </w:tblCellMar>
    </w:tblPr>
  </w:style>
  <w:style w:type="table" w:customStyle="1" w:styleId="ILTRapport16aTabelstijl">
    <w:name w:val="ILT Rapport 16a Tabelstijl"/>
    <w:rPr>
      <w:sz w:val="16"/>
      <w:szCs w:val="16"/>
    </w:rPr>
    <w:tblPr>
      <w:tblCellMar>
        <w:top w:w="20" w:type="dxa"/>
        <w:left w:w="0" w:type="dxa"/>
        <w:bottom w:w="20" w:type="dxa"/>
        <w:right w:w="0" w:type="dxa"/>
      </w:tblCellMar>
    </w:tblPr>
  </w:style>
  <w:style w:type="paragraph" w:customStyle="1" w:styleId="ILTRapport16aV103v15n">
    <w:name w:val="ILT Rapport 16a V10 3v 15n"/>
    <w:basedOn w:val="Normal"/>
    <w:next w:val="Normal"/>
    <w:pPr>
      <w:spacing w:before="60" w:after="300" w:line="240" w:lineRule="exact"/>
    </w:pPr>
    <w:rPr>
      <w:sz w:val="20"/>
      <w:szCs w:val="20"/>
    </w:rPr>
  </w:style>
  <w:style w:type="paragraph" w:customStyle="1" w:styleId="ILTRapport16aV9V12n0">
    <w:name w:val="ILT Rapport 16a V9 V12 n0"/>
    <w:basedOn w:val="Normal"/>
    <w:next w:val="Normal"/>
    <w:pPr>
      <w:spacing w:before="240" w:line="240" w:lineRule="exact"/>
    </w:pPr>
    <w:rPr>
      <w:b/>
    </w:rPr>
  </w:style>
  <w:style w:type="paragraph" w:customStyle="1" w:styleId="ILTRapportTitelV12B3v16n">
    <w:name w:val="ILT Rapport Titel V12 B 3v 16n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ILTRapportnummerniv1">
    <w:name w:val="ILT Rapport nummer niv 1"/>
    <w:basedOn w:val="Normal"/>
    <w:next w:val="Normal"/>
    <w:pPr>
      <w:numPr>
        <w:numId w:val="11"/>
      </w:numPr>
      <w:spacing w:after="720" w:line="300" w:lineRule="exact"/>
    </w:pPr>
    <w:rPr>
      <w:sz w:val="24"/>
      <w:szCs w:val="24"/>
    </w:rPr>
  </w:style>
  <w:style w:type="paragraph" w:customStyle="1" w:styleId="ILTStandaard6voor">
    <w:name w:val="ILT Standaard 6 voor"/>
    <w:basedOn w:val="Normal"/>
    <w:next w:val="Normal"/>
    <w:pPr>
      <w:spacing w:before="120" w:line="240" w:lineRule="exact"/>
    </w:pPr>
  </w:style>
  <w:style w:type="paragraph" w:customStyle="1" w:styleId="ILTStandaardVerdana9Regel15">
    <w:name w:val="ILT Standaard Verdana 9 Regel 1.5"/>
    <w:basedOn w:val="Normal"/>
    <w:next w:val="Normal"/>
    <w:pPr>
      <w:spacing w:before="20" w:after="80" w:line="300" w:lineRule="exact"/>
    </w:pPr>
  </w:style>
  <w:style w:type="paragraph" w:customStyle="1" w:styleId="ILTStandaardVerdana9Regel15cursief">
    <w:name w:val="ILT Standaard Verdana 9 Regel 1.5 cursief"/>
    <w:basedOn w:val="Normal"/>
    <w:next w:val="Normal"/>
    <w:pPr>
      <w:spacing w:before="20" w:after="80" w:line="300" w:lineRule="exact"/>
    </w:pPr>
    <w:rPr>
      <w:i/>
    </w:rPr>
  </w:style>
  <w:style w:type="paragraph" w:customStyle="1" w:styleId="ILTStandaardVerdana9Regel15vet">
    <w:name w:val="ILT Standaard Verdana 9 Regel 1.5 vet"/>
    <w:basedOn w:val="ILTStandaardVerdana9Regel15"/>
    <w:next w:val="Normal"/>
    <w:rPr>
      <w:b/>
    </w:rPr>
  </w:style>
  <w:style w:type="paragraph" w:styleId="TOC1">
    <w:name w:val="toc 1"/>
    <w:basedOn w:val="Normal"/>
    <w:next w:val="Normal"/>
    <w:pPr>
      <w:tabs>
        <w:tab w:val="left" w:pos="0"/>
      </w:tabs>
      <w:spacing w:before="240" w:line="240" w:lineRule="exact"/>
      <w:ind w:left="-1120"/>
    </w:pPr>
    <w:rPr>
      <w:b/>
    </w:rPr>
  </w:style>
  <w:style w:type="paragraph" w:styleId="TOC2">
    <w:name w:val="toc 2"/>
    <w:basedOn w:val="TOC1"/>
    <w:next w:val="Normal"/>
    <w:pPr>
      <w:spacing w:before="0"/>
    </w:pPr>
    <w:rPr>
      <w:b w:val="0"/>
    </w:r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  <w:pPr>
      <w:ind w:left="-1133"/>
    </w:pPr>
    <w:rPr>
      <w:sz w:val="20"/>
      <w:szCs w:val="20"/>
    </w:rPr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  <w:pPr>
      <w:spacing w:before="240"/>
      <w:ind w:left="-1120"/>
    </w:pPr>
    <w:rPr>
      <w:sz w:val="18"/>
      <w:szCs w:val="18"/>
    </w:rPr>
  </w:style>
  <w:style w:type="numbering" w:customStyle="1" w:styleId="Lijstmetopsommingstekens">
    <w:name w:val="Lijst met opsommingstekens"/>
    <w:pPr>
      <w:numPr>
        <w:numId w:val="12"/>
      </w:numPr>
    </w:pPr>
  </w:style>
  <w:style w:type="paragraph" w:customStyle="1" w:styleId="Merking">
    <w:name w:val="Merking"/>
    <w:basedOn w:val="Normal"/>
    <w:next w:val="Normal"/>
    <w:pPr>
      <w:spacing w:line="240" w:lineRule="exact"/>
    </w:pPr>
    <w:rPr>
      <w:b/>
      <w:caps/>
      <w:sz w:val="13"/>
      <w:szCs w:val="13"/>
      <w:u w:val="single"/>
    </w:rPr>
  </w:style>
  <w:style w:type="paragraph" w:customStyle="1" w:styleId="NEARapportkoppen">
    <w:name w:val="NEA Rapport koppen"/>
    <w:basedOn w:val="Normal"/>
    <w:next w:val="Normal"/>
    <w:pPr>
      <w:spacing w:after="720" w:line="300" w:lineRule="exact"/>
    </w:pPr>
    <w:rPr>
      <w:sz w:val="24"/>
      <w:szCs w:val="24"/>
    </w:rPr>
  </w:style>
  <w:style w:type="paragraph" w:customStyle="1" w:styleId="NEaAanhef">
    <w:name w:val="NEa Aanhef"/>
    <w:basedOn w:val="NEaStandaard"/>
    <w:pPr>
      <w:spacing w:after="240"/>
    </w:pPr>
    <w:rPr>
      <w:rFonts w:ascii="Verdana" w:hAnsi="Verdana"/>
      <w:sz w:val="18"/>
      <w:szCs w:val="18"/>
    </w:rPr>
  </w:style>
  <w:style w:type="paragraph" w:customStyle="1" w:styleId="NEaAfzendgegevens">
    <w:name w:val="NEa Afzendgegevens"/>
    <w:basedOn w:val="NEaStandaard"/>
    <w:pPr>
      <w:spacing w:line="248" w:lineRule="exact"/>
      <w:jc w:val="right"/>
    </w:pPr>
    <w:rPr>
      <w:rFonts w:ascii="Verdana" w:hAnsi="Verdana"/>
      <w:sz w:val="13"/>
      <w:szCs w:val="13"/>
    </w:rPr>
  </w:style>
  <w:style w:type="paragraph" w:customStyle="1" w:styleId="NEaAfzendgegevensVet">
    <w:name w:val="NEa Afzendgegevens Vet"/>
    <w:basedOn w:val="NEaStandaard"/>
    <w:pPr>
      <w:spacing w:line="248" w:lineRule="exact"/>
      <w:jc w:val="right"/>
    </w:pPr>
    <w:rPr>
      <w:rFonts w:ascii="Verdana" w:hAnsi="Verdana"/>
      <w:b/>
      <w:sz w:val="13"/>
      <w:szCs w:val="13"/>
    </w:rPr>
  </w:style>
  <w:style w:type="paragraph" w:customStyle="1" w:styleId="NEaDocumentnaam">
    <w:name w:val="NEa Documentnaam"/>
    <w:pPr>
      <w:spacing w:line="1066" w:lineRule="exact"/>
      <w:jc w:val="right"/>
    </w:pPr>
    <w:rPr>
      <w:rFonts w:ascii="Verdana" w:hAnsi="Verdana"/>
      <w:color w:val="000000"/>
      <w:sz w:val="80"/>
      <w:szCs w:val="80"/>
    </w:rPr>
  </w:style>
  <w:style w:type="paragraph" w:customStyle="1" w:styleId="NEaDocumentnaamArchiefkopie">
    <w:name w:val="NEa Documentnaam Archiefkopie"/>
    <w:basedOn w:val="NEaDocumentnaam"/>
    <w:rPr>
      <w:color w:val="BFBFBF"/>
    </w:rPr>
  </w:style>
  <w:style w:type="paragraph" w:customStyle="1" w:styleId="NEaDocumentnaamsub">
    <w:name w:val="NEa Documentnaam sub"/>
    <w:pPr>
      <w:spacing w:line="360" w:lineRule="exact"/>
      <w:jc w:val="right"/>
    </w:pPr>
    <w:rPr>
      <w:rFonts w:ascii="Verdana" w:hAnsi="Verdana"/>
      <w:color w:val="000000"/>
      <w:sz w:val="36"/>
      <w:szCs w:val="36"/>
    </w:rPr>
  </w:style>
  <w:style w:type="paragraph" w:customStyle="1" w:styleId="NEaMemoDocumentnaam">
    <w:name w:val="NEa Memo Documentnaam"/>
    <w:pPr>
      <w:spacing w:line="853" w:lineRule="exact"/>
    </w:pPr>
    <w:rPr>
      <w:rFonts w:ascii="Verdana" w:hAnsi="Verdana"/>
      <w:color w:val="000000"/>
      <w:sz w:val="64"/>
      <w:szCs w:val="64"/>
    </w:rPr>
  </w:style>
  <w:style w:type="paragraph" w:customStyle="1" w:styleId="NEaMemobestuurDocumentnaam">
    <w:name w:val="NEa Memo bestuur Documentnaam"/>
    <w:basedOn w:val="Normal"/>
    <w:next w:val="Normal"/>
    <w:pPr>
      <w:spacing w:before="360" w:line="640" w:lineRule="exact"/>
    </w:pPr>
    <w:rPr>
      <w:sz w:val="64"/>
      <w:szCs w:val="64"/>
    </w:rPr>
  </w:style>
  <w:style w:type="table" w:customStyle="1" w:styleId="NEaMemotabel">
    <w:name w:val="NEa Memo tabel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EaOpsommingstekst">
    <w:name w:val="NEa Opsommingstekst"/>
    <w:basedOn w:val="NEaStandaard"/>
    <w:pPr>
      <w:numPr>
        <w:numId w:val="13"/>
      </w:numPr>
    </w:pPr>
    <w:rPr>
      <w:rFonts w:ascii="Verdana" w:hAnsi="Verdana"/>
      <w:sz w:val="18"/>
      <w:szCs w:val="18"/>
    </w:rPr>
  </w:style>
  <w:style w:type="paragraph" w:customStyle="1" w:styleId="NEaPaginanummering">
    <w:name w:val="NEa Paginanummering"/>
    <w:basedOn w:val="NEaStandaard"/>
    <w:pPr>
      <w:jc w:val="right"/>
    </w:pPr>
    <w:rPr>
      <w:rFonts w:ascii="Verdana" w:hAnsi="Verdana"/>
      <w:sz w:val="18"/>
      <w:szCs w:val="18"/>
    </w:rPr>
  </w:style>
  <w:style w:type="paragraph" w:customStyle="1" w:styleId="NEaPaginanummeringhuidig">
    <w:name w:val="NEa Paginanummering huidig"/>
    <w:basedOn w:val="NEaVerdana65"/>
    <w:pPr>
      <w:spacing w:line="240" w:lineRule="exact"/>
      <w:jc w:val="right"/>
    </w:pPr>
    <w:rPr>
      <w:sz w:val="18"/>
      <w:szCs w:val="18"/>
    </w:rPr>
  </w:style>
  <w:style w:type="paragraph" w:customStyle="1" w:styleId="NEaSlotzin">
    <w:name w:val="NEa Slotzin"/>
    <w:basedOn w:val="NEaStandaard"/>
    <w:pPr>
      <w:spacing w:before="240"/>
    </w:pPr>
    <w:rPr>
      <w:rFonts w:ascii="Verdana" w:hAnsi="Verdana"/>
      <w:sz w:val="18"/>
      <w:szCs w:val="18"/>
    </w:rPr>
  </w:style>
  <w:style w:type="paragraph" w:customStyle="1" w:styleId="NEaStandaard">
    <w:name w:val="NEa Standaard"/>
    <w:pPr>
      <w:spacing w:line="240" w:lineRule="exact"/>
    </w:pPr>
    <w:rPr>
      <w:rFonts w:ascii="Calibri" w:hAnsi="Calibri"/>
      <w:color w:val="000000"/>
      <w:sz w:val="22"/>
      <w:szCs w:val="22"/>
    </w:rPr>
  </w:style>
  <w:style w:type="paragraph" w:customStyle="1" w:styleId="NEaStandaardVet">
    <w:name w:val="NEa Standaard Vet"/>
    <w:basedOn w:val="NEaStandaard"/>
    <w:rPr>
      <w:rFonts w:ascii="Verdana" w:hAnsi="Verdana"/>
      <w:b/>
      <w:sz w:val="18"/>
      <w:szCs w:val="18"/>
    </w:rPr>
  </w:style>
  <w:style w:type="paragraph" w:customStyle="1" w:styleId="NEaStandaardonderlijnd">
    <w:name w:val="NEa Standaard onderlijnd"/>
    <w:basedOn w:val="NEaStandaard"/>
    <w:rPr>
      <w:rFonts w:ascii="Verdana" w:hAnsi="Verdana"/>
      <w:sz w:val="18"/>
      <w:szCs w:val="18"/>
      <w:u w:val="single"/>
    </w:rPr>
  </w:style>
  <w:style w:type="paragraph" w:customStyle="1" w:styleId="NEaSubtitel">
    <w:name w:val="NEa Subtitel"/>
    <w:pPr>
      <w:spacing w:line="560" w:lineRule="exact"/>
    </w:pPr>
    <w:rPr>
      <w:rFonts w:ascii="Verdana" w:hAnsi="Verdana"/>
      <w:color w:val="000000"/>
      <w:sz w:val="36"/>
      <w:szCs w:val="36"/>
    </w:rPr>
  </w:style>
  <w:style w:type="paragraph" w:customStyle="1" w:styleId="NEaTabelcel">
    <w:name w:val="NEa Tabelcel"/>
    <w:pPr>
      <w:spacing w:line="230" w:lineRule="exact"/>
    </w:pPr>
    <w:rPr>
      <w:rFonts w:ascii="Verdana" w:hAnsi="Verdana"/>
      <w:color w:val="000000"/>
      <w:sz w:val="18"/>
      <w:szCs w:val="18"/>
    </w:rPr>
  </w:style>
  <w:style w:type="paragraph" w:customStyle="1" w:styleId="NEaTabelcelkop">
    <w:name w:val="NEa Tabelcel kop"/>
    <w:pPr>
      <w:spacing w:line="240" w:lineRule="exact"/>
    </w:pPr>
    <w:rPr>
      <w:rFonts w:ascii="Verdana" w:hAnsi="Verdana"/>
      <w:color w:val="000000"/>
      <w:sz w:val="13"/>
      <w:szCs w:val="13"/>
    </w:rPr>
  </w:style>
  <w:style w:type="paragraph" w:customStyle="1" w:styleId="NEaTitel">
    <w:name w:val="NEa Titel"/>
    <w:pPr>
      <w:spacing w:line="560" w:lineRule="exact"/>
    </w:pPr>
    <w:rPr>
      <w:rFonts w:ascii="Verdana" w:hAnsi="Verdana"/>
      <w:b/>
      <w:color w:val="000000"/>
      <w:sz w:val="36"/>
      <w:szCs w:val="36"/>
    </w:rPr>
  </w:style>
  <w:style w:type="paragraph" w:customStyle="1" w:styleId="NEaVerdana65">
    <w:name w:val="NEa Verdana 6.5"/>
    <w:pPr>
      <w:spacing w:line="173" w:lineRule="exact"/>
    </w:pPr>
    <w:rPr>
      <w:rFonts w:ascii="Verdana" w:hAnsi="Verdana"/>
      <w:color w:val="000000"/>
      <w:sz w:val="13"/>
      <w:szCs w:val="13"/>
    </w:rPr>
  </w:style>
  <w:style w:type="paragraph" w:customStyle="1" w:styleId="NEamemoMT6vbold">
    <w:name w:val="NEa memo MT 6v bold"/>
    <w:basedOn w:val="Normal"/>
    <w:next w:val="Normal"/>
    <w:pPr>
      <w:spacing w:before="120" w:line="240" w:lineRule="exact"/>
    </w:pPr>
    <w:rPr>
      <w:b/>
    </w:rPr>
  </w:style>
  <w:style w:type="paragraph" w:customStyle="1" w:styleId="NEamemoMT6vstandaard">
    <w:name w:val="NEa memo MT 6v standaard"/>
    <w:basedOn w:val="Normal"/>
    <w:next w:val="Normal"/>
    <w:pPr>
      <w:spacing w:before="120" w:line="240" w:lineRule="exact"/>
    </w:pPr>
  </w:style>
  <w:style w:type="paragraph" w:customStyle="1" w:styleId="NEamemobestuur">
    <w:name w:val="NEa memo bestuur"/>
    <w:basedOn w:val="Normal"/>
    <w:next w:val="Normal"/>
    <w:pPr>
      <w:numPr>
        <w:numId w:val="14"/>
      </w:numPr>
      <w:spacing w:line="240" w:lineRule="exact"/>
    </w:pPr>
  </w:style>
  <w:style w:type="paragraph" w:customStyle="1" w:styleId="NEaopsommingletters">
    <w:name w:val="NEa opsomming (letters)"/>
    <w:basedOn w:val="Normal"/>
    <w:pPr>
      <w:numPr>
        <w:numId w:val="16"/>
      </w:numPr>
      <w:spacing w:line="240" w:lineRule="exact"/>
    </w:pPr>
  </w:style>
  <w:style w:type="paragraph" w:customStyle="1" w:styleId="NEaopsommingextra">
    <w:name w:val="NEa opsomming extra"/>
    <w:basedOn w:val="Normal"/>
    <w:next w:val="Normal"/>
    <w:pPr>
      <w:numPr>
        <w:numId w:val="17"/>
      </w:numPr>
    </w:pPr>
  </w:style>
  <w:style w:type="paragraph" w:customStyle="1" w:styleId="NEastandaardopsomming">
    <w:name w:val="NEa standaard opsomming"/>
    <w:basedOn w:val="Normal"/>
    <w:pPr>
      <w:numPr>
        <w:numId w:val="15"/>
      </w:numPr>
      <w:spacing w:line="240" w:lineRule="exact"/>
    </w:pPr>
  </w:style>
  <w:style w:type="paragraph" w:customStyle="1" w:styleId="NeaToezendgegevens">
    <w:name w:val="Nea Toezendgegevens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NotaParaaf">
    <w:name w:val="Nota_Paraaf"/>
    <w:basedOn w:val="Normal"/>
    <w:pPr>
      <w:spacing w:line="240" w:lineRule="exact"/>
    </w:pPr>
    <w:rPr>
      <w:sz w:val="13"/>
      <w:szCs w:val="13"/>
    </w:rPr>
  </w:style>
  <w:style w:type="paragraph" w:customStyle="1" w:styleId="OIMRapportAlineakop">
    <w:name w:val="OIM Rapport Alineakop"/>
    <w:basedOn w:val="Normal"/>
    <w:next w:val="Normal"/>
    <w:pPr>
      <w:numPr>
        <w:ilvl w:val="2"/>
        <w:numId w:val="20"/>
      </w:numPr>
      <w:spacing w:line="240" w:lineRule="exact"/>
    </w:pPr>
    <w:rPr>
      <w:color w:val="42145F"/>
      <w:sz w:val="22"/>
      <w:szCs w:val="22"/>
    </w:rPr>
  </w:style>
  <w:style w:type="paragraph" w:customStyle="1" w:styleId="OIMRapportDocumentnaam">
    <w:name w:val="OIM Rapport Documentnaam"/>
    <w:basedOn w:val="Normal"/>
    <w:next w:val="Normal"/>
    <w:pPr>
      <w:spacing w:line="800" w:lineRule="exact"/>
    </w:pPr>
    <w:rPr>
      <w:color w:val="76D2B6"/>
      <w:sz w:val="76"/>
      <w:szCs w:val="76"/>
    </w:rPr>
  </w:style>
  <w:style w:type="paragraph" w:customStyle="1" w:styleId="OIMRapportFiguurkop">
    <w:name w:val="OIM Rapport Figuurkop"/>
    <w:basedOn w:val="Normal"/>
    <w:next w:val="Normal"/>
    <w:pPr>
      <w:spacing w:before="80" w:after="120" w:line="240" w:lineRule="exact"/>
    </w:pPr>
    <w:rPr>
      <w:sz w:val="16"/>
      <w:szCs w:val="16"/>
    </w:rPr>
  </w:style>
  <w:style w:type="paragraph" w:customStyle="1" w:styleId="OIMRapportHoofdstuk">
    <w:name w:val="OIM Rapport Hoofdstuk"/>
    <w:basedOn w:val="Normal"/>
    <w:next w:val="Normal"/>
    <w:pPr>
      <w:numPr>
        <w:numId w:val="20"/>
      </w:numPr>
      <w:spacing w:after="720" w:line="920" w:lineRule="exact"/>
    </w:pPr>
    <w:rPr>
      <w:b/>
      <w:color w:val="76D2B6"/>
      <w:sz w:val="44"/>
      <w:szCs w:val="44"/>
    </w:rPr>
  </w:style>
  <w:style w:type="paragraph" w:customStyle="1" w:styleId="OIMRapportInleiding">
    <w:name w:val="OIM Rapport Inleiding"/>
    <w:basedOn w:val="Normal"/>
    <w:next w:val="Normal"/>
    <w:pPr>
      <w:spacing w:line="380" w:lineRule="exact"/>
    </w:pPr>
    <w:rPr>
      <w:color w:val="42145F"/>
      <w:sz w:val="22"/>
      <w:szCs w:val="22"/>
    </w:rPr>
  </w:style>
  <w:style w:type="paragraph" w:customStyle="1" w:styleId="OIMRapportKadertekst">
    <w:name w:val="OIM Rapport Kadertekst"/>
    <w:basedOn w:val="Normal"/>
    <w:next w:val="Normal"/>
    <w:pPr>
      <w:spacing w:line="240" w:lineRule="exact"/>
    </w:pPr>
    <w:rPr>
      <w:color w:val="42145F"/>
      <w:sz w:val="16"/>
      <w:szCs w:val="16"/>
    </w:rPr>
  </w:style>
  <w:style w:type="paragraph" w:customStyle="1" w:styleId="OIMRapportNummering">
    <w:name w:val="OIM Rapport Nummering"/>
    <w:basedOn w:val="Normal"/>
    <w:next w:val="Normal"/>
    <w:pPr>
      <w:numPr>
        <w:numId w:val="18"/>
      </w:numPr>
      <w:spacing w:line="240" w:lineRule="exact"/>
    </w:pPr>
  </w:style>
  <w:style w:type="paragraph" w:customStyle="1" w:styleId="OIMRapportParagraaf">
    <w:name w:val="OIM Rapport Paragraaf"/>
    <w:basedOn w:val="Normal"/>
    <w:next w:val="Normal"/>
    <w:pPr>
      <w:numPr>
        <w:ilvl w:val="1"/>
        <w:numId w:val="20"/>
      </w:numPr>
      <w:spacing w:line="240" w:lineRule="exact"/>
    </w:pPr>
    <w:rPr>
      <w:b/>
      <w:color w:val="42145F"/>
      <w:sz w:val="22"/>
      <w:szCs w:val="22"/>
    </w:rPr>
  </w:style>
  <w:style w:type="paragraph" w:customStyle="1" w:styleId="OIMRapportSubalineakop">
    <w:name w:val="OIM Rapport Subalineakop"/>
    <w:basedOn w:val="Normal"/>
    <w:next w:val="Normal"/>
    <w:pPr>
      <w:spacing w:line="240" w:lineRule="exact"/>
    </w:pPr>
    <w:rPr>
      <w:i/>
      <w:color w:val="42145F"/>
    </w:rPr>
  </w:style>
  <w:style w:type="paragraph" w:customStyle="1" w:styleId="OIMRapportSubtitel">
    <w:name w:val="OIM Rapport Subtitel"/>
    <w:basedOn w:val="Normal"/>
    <w:next w:val="Normal"/>
    <w:pPr>
      <w:spacing w:line="560" w:lineRule="exact"/>
    </w:pPr>
    <w:rPr>
      <w:color w:val="FFFFFF"/>
      <w:sz w:val="40"/>
      <w:szCs w:val="40"/>
    </w:rPr>
  </w:style>
  <w:style w:type="paragraph" w:customStyle="1" w:styleId="OIMRapportTitel">
    <w:name w:val="OIM Rapport Titel"/>
    <w:basedOn w:val="Normal"/>
    <w:next w:val="Normal"/>
    <w:pPr>
      <w:spacing w:line="1060" w:lineRule="exact"/>
    </w:pPr>
    <w:rPr>
      <w:b/>
      <w:color w:val="42145F"/>
      <w:sz w:val="86"/>
      <w:szCs w:val="86"/>
    </w:rPr>
  </w:style>
  <w:style w:type="paragraph" w:customStyle="1" w:styleId="OIMRapportinhoudkop">
    <w:name w:val="OIM Rapport inhoud kop"/>
    <w:basedOn w:val="Normal"/>
    <w:next w:val="Normal"/>
    <w:pPr>
      <w:spacing w:after="720" w:line="960" w:lineRule="exact"/>
    </w:pPr>
    <w:rPr>
      <w:b/>
      <w:color w:val="76D2B6"/>
      <w:sz w:val="44"/>
      <w:szCs w:val="44"/>
    </w:rPr>
  </w:style>
  <w:style w:type="paragraph" w:customStyle="1" w:styleId="OIMRapportpaginanummer">
    <w:name w:val="OIM Rapport paginanummer"/>
    <w:basedOn w:val="Normal"/>
    <w:next w:val="Normal"/>
    <w:pPr>
      <w:spacing w:line="140" w:lineRule="exact"/>
      <w:jc w:val="right"/>
    </w:pPr>
    <w:rPr>
      <w:sz w:val="12"/>
      <w:szCs w:val="12"/>
    </w:rPr>
  </w:style>
  <w:style w:type="paragraph" w:customStyle="1" w:styleId="OIMRapportvoettekst">
    <w:name w:val="OIM Rapport voettekst"/>
    <w:basedOn w:val="Normal"/>
    <w:next w:val="Normal"/>
    <w:pPr>
      <w:spacing w:line="140" w:lineRule="exact"/>
      <w:jc w:val="right"/>
    </w:pPr>
    <w:rPr>
      <w:sz w:val="12"/>
      <w:szCs w:val="12"/>
    </w:rPr>
  </w:style>
  <w:style w:type="table" w:customStyle="1" w:styleId="OIMStandaardtabel">
    <w:name w:val="OIM Standaard tabel"/>
    <w:rPr>
      <w:rFonts w:ascii="Verdana" w:hAnsi="Verdana"/>
      <w:color w:val="000000"/>
      <w:sz w:val="16"/>
      <w:szCs w:val="16"/>
      <w:lang w:val="en-GB" w:eastAsia="en-GB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20" w:type="dxa"/>
        <w:left w:w="40" w:type="dxa"/>
        <w:bottom w:w="20" w:type="dxa"/>
        <w:right w:w="40" w:type="dxa"/>
      </w:tblCellMar>
    </w:tblPr>
    <w:tblStylePr w:type="firstRow">
      <w:rPr>
        <w:rFonts w:ascii="Verdana" w:hAnsi="Verdana"/>
        <w:b/>
        <w:color w:val="FFFFFF"/>
        <w:sz w:val="16"/>
        <w:szCs w:val="16"/>
      </w:rPr>
      <w:tblPr/>
      <w:tcPr>
        <w:shd w:val="clear" w:color="auto" w:fill="42145F"/>
      </w:tcPr>
    </w:tblStylePr>
  </w:style>
  <w:style w:type="paragraph" w:customStyle="1" w:styleId="OIMTabeltekststandaard">
    <w:name w:val="OIM Tabeltekst standaard"/>
    <w:basedOn w:val="Normal"/>
    <w:next w:val="Normal"/>
    <w:pPr>
      <w:spacing w:line="160" w:lineRule="exact"/>
    </w:pPr>
    <w:rPr>
      <w:sz w:val="16"/>
      <w:szCs w:val="16"/>
    </w:rPr>
  </w:style>
  <w:style w:type="paragraph" w:customStyle="1" w:styleId="OndertekeningArea1">
    <w:name w:val="Ondertekening_Area1"/>
    <w:basedOn w:val="Normal"/>
    <w:next w:val="Normal"/>
    <w:pPr>
      <w:spacing w:before="240" w:line="240" w:lineRule="exact"/>
    </w:pPr>
  </w:style>
  <w:style w:type="paragraph" w:customStyle="1" w:styleId="Paginaeinde">
    <w:name w:val="Paginaeinde"/>
    <w:basedOn w:val="Normal"/>
    <w:next w:val="Normal"/>
    <w:pPr>
      <w:pageBreakBefore/>
      <w:spacing w:line="240" w:lineRule="exact"/>
    </w:pPr>
    <w:rPr>
      <w:sz w:val="2"/>
      <w:szCs w:val="2"/>
    </w:rPr>
  </w:style>
  <w:style w:type="paragraph" w:customStyle="1" w:styleId="Persbericht-Subtitel">
    <w:name w:val="Persbericht - Subtitel"/>
    <w:basedOn w:val="Normal"/>
    <w:next w:val="Normal"/>
    <w:pPr>
      <w:spacing w:after="220" w:line="320" w:lineRule="exact"/>
    </w:pPr>
    <w:rPr>
      <w:sz w:val="24"/>
      <w:szCs w:val="24"/>
    </w:rPr>
  </w:style>
  <w:style w:type="paragraph" w:customStyle="1" w:styleId="Persbericht-Titel">
    <w:name w:val="Persbericht - Titel"/>
    <w:basedOn w:val="Normal"/>
    <w:next w:val="Normal"/>
    <w:pPr>
      <w:spacing w:before="460" w:line="320" w:lineRule="exact"/>
    </w:pPr>
    <w:rPr>
      <w:b/>
      <w:sz w:val="24"/>
      <w:szCs w:val="24"/>
    </w:rPr>
  </w:style>
  <w:style w:type="paragraph" w:customStyle="1" w:styleId="RLIKenmerkRubricering">
    <w:name w:val="RLI Kenmerk Rubricering"/>
    <w:basedOn w:val="Normal"/>
    <w:next w:val="Normal"/>
    <w:pPr>
      <w:spacing w:line="240" w:lineRule="exact"/>
    </w:pPr>
    <w:rPr>
      <w:b/>
      <w:caps/>
      <w:sz w:val="14"/>
      <w:szCs w:val="14"/>
    </w:rPr>
  </w:style>
  <w:style w:type="paragraph" w:customStyle="1" w:styleId="Raad">
    <w:name w:val="Raad"/>
    <w:next w:val="Normal"/>
    <w:pPr>
      <w:spacing w:line="240" w:lineRule="exact"/>
    </w:pPr>
    <w:rPr>
      <w:rFonts w:ascii="Verdana" w:hAnsi="Verdana"/>
      <w:b/>
      <w:color w:val="000000"/>
      <w:sz w:val="24"/>
      <w:szCs w:val="24"/>
    </w:rPr>
  </w:style>
  <w:style w:type="paragraph" w:customStyle="1" w:styleId="RapportSubtitel">
    <w:name w:val="Rapport Subtitel"/>
    <w:basedOn w:val="Normal"/>
    <w:next w:val="Normal"/>
    <w:pPr>
      <w:spacing w:line="300" w:lineRule="exact"/>
    </w:pPr>
    <w:rPr>
      <w:sz w:val="28"/>
      <w:szCs w:val="28"/>
    </w:rPr>
  </w:style>
  <w:style w:type="paragraph" w:customStyle="1" w:styleId="RapportSubtitelANVS">
    <w:name w:val="Rapport Subtitel ANVS"/>
    <w:basedOn w:val="Normal"/>
    <w:next w:val="Normal"/>
    <w:pPr>
      <w:spacing w:line="300" w:lineRule="exact"/>
      <w:ind w:left="200"/>
    </w:pPr>
    <w:rPr>
      <w:color w:val="E17000"/>
      <w:sz w:val="28"/>
      <w:szCs w:val="28"/>
    </w:rPr>
  </w:style>
  <w:style w:type="paragraph" w:customStyle="1" w:styleId="RapportTitel">
    <w:name w:val="Rapport Titel"/>
    <w:basedOn w:val="Normal"/>
    <w:next w:val="Normal"/>
    <w:pPr>
      <w:spacing w:line="800" w:lineRule="exact"/>
    </w:pPr>
    <w:rPr>
      <w:color w:val="007BC7"/>
      <w:sz w:val="72"/>
      <w:szCs w:val="72"/>
    </w:rPr>
  </w:style>
  <w:style w:type="paragraph" w:customStyle="1" w:styleId="RapportNiveau1">
    <w:name w:val="Rapport_Niveau_1"/>
    <w:basedOn w:val="Normal"/>
    <w:next w:val="Normal"/>
    <w:pPr>
      <w:spacing w:after="700" w:line="300" w:lineRule="exact"/>
    </w:pPr>
    <w:rPr>
      <w:sz w:val="24"/>
      <w:szCs w:val="24"/>
    </w:rPr>
  </w:style>
  <w:style w:type="paragraph" w:customStyle="1" w:styleId="RapportNiveau2">
    <w:name w:val="Rapport_Niveau_2"/>
    <w:basedOn w:val="Normal"/>
    <w:next w:val="Normal"/>
    <w:pPr>
      <w:spacing w:line="240" w:lineRule="exact"/>
    </w:pPr>
    <w:rPr>
      <w:b/>
    </w:rPr>
  </w:style>
  <w:style w:type="paragraph" w:customStyle="1" w:styleId="RapportNiveau3">
    <w:name w:val="Rapport_Niveau_3"/>
    <w:basedOn w:val="Normal"/>
    <w:next w:val="Normal"/>
    <w:pPr>
      <w:spacing w:line="240" w:lineRule="exact"/>
    </w:pPr>
    <w:rPr>
      <w:i/>
    </w:rPr>
  </w:style>
  <w:style w:type="paragraph" w:customStyle="1" w:styleId="RapportNiveau4">
    <w:name w:val="Rapport_Niveau_4"/>
    <w:basedOn w:val="Normal"/>
    <w:next w:val="Normal"/>
    <w:pPr>
      <w:spacing w:line="240" w:lineRule="exact"/>
    </w:pPr>
  </w:style>
  <w:style w:type="paragraph" w:customStyle="1" w:styleId="RapportNiveau5">
    <w:name w:val="Rapport_Niveau_5"/>
    <w:basedOn w:val="Normal"/>
    <w:next w:val="Normal"/>
    <w:pPr>
      <w:spacing w:line="240" w:lineRule="exact"/>
    </w:pPr>
  </w:style>
  <w:style w:type="paragraph" w:customStyle="1" w:styleId="RapportNiveau6">
    <w:name w:val="Rapport_Niveau_6"/>
    <w:basedOn w:val="Normal"/>
    <w:next w:val="Normal"/>
    <w:pPr>
      <w:spacing w:before="240" w:after="60" w:line="380" w:lineRule="exact"/>
    </w:pPr>
    <w:rPr>
      <w:b/>
      <w:sz w:val="32"/>
      <w:szCs w:val="32"/>
    </w:rPr>
  </w:style>
  <w:style w:type="paragraph" w:customStyle="1" w:styleId="Referentiegegevens">
    <w:name w:val="Referentiegegevens"/>
    <w:next w:val="Normal"/>
    <w:pPr>
      <w:tabs>
        <w:tab w:val="left" w:pos="170"/>
      </w:tabs>
      <w:spacing w:line="180" w:lineRule="exact"/>
    </w:pPr>
    <w:rPr>
      <w:rFonts w:ascii="Verdana" w:hAnsi="Verdana"/>
      <w:color w:val="000000"/>
      <w:sz w:val="13"/>
      <w:szCs w:val="13"/>
    </w:rPr>
  </w:style>
  <w:style w:type="paragraph" w:customStyle="1" w:styleId="ReferentiegegevensmetW1boven">
    <w:name w:val="Referentiegegevens met W1 boven"/>
    <w:next w:val="Normal"/>
    <w:pPr>
      <w:tabs>
        <w:tab w:val="left" w:pos="170"/>
      </w:tabs>
      <w:spacing w:before="90" w:line="180" w:lineRule="exact"/>
    </w:pPr>
    <w:rPr>
      <w:rFonts w:ascii="Verdana" w:hAnsi="Verdana"/>
      <w:color w:val="000000"/>
      <w:sz w:val="13"/>
      <w:szCs w:val="13"/>
    </w:rPr>
  </w:style>
  <w:style w:type="paragraph" w:customStyle="1" w:styleId="Referentiegegevenskop">
    <w:name w:val="Referentiegegevens_kop"/>
    <w:basedOn w:val="Normal"/>
    <w:next w:val="Normal"/>
    <w:pPr>
      <w:spacing w:line="180" w:lineRule="exact"/>
    </w:pPr>
    <w:rPr>
      <w:b/>
      <w:sz w:val="13"/>
      <w:szCs w:val="13"/>
    </w:rPr>
  </w:style>
  <w:style w:type="paragraph" w:customStyle="1" w:styleId="Retouradres">
    <w:name w:val="Retouradres"/>
    <w:pPr>
      <w:spacing w:line="180" w:lineRule="exact"/>
    </w:pPr>
    <w:rPr>
      <w:rFonts w:ascii="Verdana" w:hAnsi="Verdana"/>
      <w:color w:val="000000"/>
      <w:sz w:val="13"/>
      <w:szCs w:val="13"/>
    </w:rPr>
  </w:style>
  <w:style w:type="paragraph" w:customStyle="1" w:styleId="RliAanhef">
    <w:name w:val="Rli Aanhef"/>
    <w:pPr>
      <w:spacing w:after="240"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RliAgenda-Standaard">
    <w:name w:val="Rli Agenda - Standaard"/>
    <w:basedOn w:val="Normal"/>
    <w:pPr>
      <w:spacing w:line="240" w:lineRule="exact"/>
    </w:pPr>
    <w:rPr>
      <w:sz w:val="16"/>
      <w:szCs w:val="16"/>
    </w:rPr>
  </w:style>
  <w:style w:type="paragraph" w:customStyle="1" w:styleId="RliDocumentnaam">
    <w:name w:val="Rli Documentnaam"/>
    <w:pPr>
      <w:spacing w:line="320" w:lineRule="exact"/>
      <w:jc w:val="right"/>
    </w:pPr>
    <w:rPr>
      <w:rFonts w:ascii="Verdana" w:hAnsi="Verdana"/>
      <w:b/>
      <w:color w:val="000000"/>
      <w:sz w:val="28"/>
      <w:szCs w:val="28"/>
    </w:rPr>
  </w:style>
  <w:style w:type="paragraph" w:customStyle="1" w:styleId="RliInleiding">
    <w:name w:val="Rli Inleiding"/>
    <w:pPr>
      <w:spacing w:after="730"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RliInleidingVet">
    <w:name w:val="Rli Inleiding Vet"/>
    <w:pPr>
      <w:spacing w:after="240" w:line="240" w:lineRule="exact"/>
    </w:pPr>
    <w:rPr>
      <w:rFonts w:ascii="Verdana" w:hAnsi="Verdana"/>
      <w:b/>
      <w:color w:val="000000"/>
      <w:sz w:val="18"/>
      <w:szCs w:val="18"/>
    </w:rPr>
  </w:style>
  <w:style w:type="paragraph" w:customStyle="1" w:styleId="RliKenmerkHoofd">
    <w:name w:val="Rli Kenmerk Hoofd"/>
    <w:pPr>
      <w:spacing w:line="200" w:lineRule="exact"/>
      <w:jc w:val="right"/>
    </w:pPr>
    <w:rPr>
      <w:rFonts w:ascii="Verdana" w:hAnsi="Verdana"/>
      <w:color w:val="000000"/>
      <w:sz w:val="15"/>
      <w:szCs w:val="15"/>
    </w:rPr>
  </w:style>
  <w:style w:type="paragraph" w:customStyle="1" w:styleId="RliKoptekstKenmerk">
    <w:name w:val="Rli Koptekst Kenmerk"/>
    <w:pPr>
      <w:spacing w:line="240" w:lineRule="exact"/>
    </w:pPr>
    <w:rPr>
      <w:rFonts w:ascii="Verdana" w:hAnsi="Verdana"/>
      <w:b/>
      <w:color w:val="000000"/>
      <w:sz w:val="18"/>
      <w:szCs w:val="18"/>
    </w:rPr>
  </w:style>
  <w:style w:type="paragraph" w:customStyle="1" w:styleId="RliOpsommingnummerKenmerk">
    <w:name w:val="Rli Opsommingnummer Kenmerk"/>
    <w:pPr>
      <w:spacing w:before="480" w:line="240" w:lineRule="exact"/>
    </w:pPr>
    <w:rPr>
      <w:rFonts w:ascii="Verdana" w:hAnsi="Verdana"/>
      <w:b/>
      <w:color w:val="000000"/>
      <w:sz w:val="22"/>
      <w:szCs w:val="22"/>
    </w:rPr>
  </w:style>
  <w:style w:type="paragraph" w:customStyle="1" w:styleId="RliOpsommingtitelOnderwerpInhoud">
    <w:name w:val="Rli Opsommingtitel Onderwerp/Inhoud"/>
    <w:pPr>
      <w:spacing w:before="480" w:line="240" w:lineRule="exact"/>
    </w:pPr>
    <w:rPr>
      <w:rFonts w:ascii="Verdana" w:hAnsi="Verdana"/>
      <w:b/>
      <w:color w:val="000000"/>
    </w:rPr>
  </w:style>
  <w:style w:type="paragraph" w:customStyle="1" w:styleId="RliPaginanummering">
    <w:name w:val="Rli Paginanummering"/>
    <w:pPr>
      <w:spacing w:line="200" w:lineRule="exact"/>
    </w:pPr>
    <w:rPr>
      <w:rFonts w:ascii="Verdana" w:hAnsi="Verdana"/>
      <w:color w:val="000000"/>
      <w:sz w:val="14"/>
      <w:szCs w:val="14"/>
    </w:rPr>
  </w:style>
  <w:style w:type="paragraph" w:customStyle="1" w:styleId="RliParagraafkop">
    <w:name w:val="Rli Paragraafkop"/>
    <w:next w:val="Normal"/>
    <w:pPr>
      <w:spacing w:before="480" w:after="240" w:line="240" w:lineRule="exact"/>
    </w:pPr>
    <w:rPr>
      <w:rFonts w:ascii="Verdana" w:hAnsi="Verdana"/>
      <w:b/>
      <w:color w:val="000000"/>
      <w:sz w:val="22"/>
      <w:szCs w:val="22"/>
    </w:rPr>
  </w:style>
  <w:style w:type="paragraph" w:customStyle="1" w:styleId="RliPersbericht-AlgemeneInformatiekop">
    <w:name w:val="Rli Persbericht - Algemene Informatie kop"/>
    <w:basedOn w:val="RliStandaardVerdana7"/>
    <w:next w:val="Normal"/>
    <w:pPr>
      <w:spacing w:before="964"/>
    </w:pPr>
    <w:rPr>
      <w:b/>
    </w:rPr>
  </w:style>
  <w:style w:type="paragraph" w:customStyle="1" w:styleId="RliPersbericht-Titel">
    <w:name w:val="Rli Persbericht - Titel"/>
    <w:pPr>
      <w:spacing w:line="320" w:lineRule="exact"/>
    </w:pPr>
    <w:rPr>
      <w:rFonts w:ascii="Verdana" w:hAnsi="Verdana"/>
      <w:b/>
      <w:color w:val="000000"/>
      <w:sz w:val="22"/>
      <w:szCs w:val="22"/>
    </w:rPr>
  </w:style>
  <w:style w:type="paragraph" w:customStyle="1" w:styleId="RliSlotzin">
    <w:name w:val="Rli Slotzin"/>
    <w:basedOn w:val="RliStandaard"/>
    <w:pPr>
      <w:spacing w:before="720"/>
    </w:pPr>
  </w:style>
  <w:style w:type="paragraph" w:customStyle="1" w:styleId="RliStandaard">
    <w:name w:val="Rli Standaard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RliStandaardVerdana7">
    <w:name w:val="Rli Standaard Verdana 7"/>
    <w:pPr>
      <w:spacing w:line="240" w:lineRule="exact"/>
    </w:pPr>
    <w:rPr>
      <w:rFonts w:ascii="Verdana" w:hAnsi="Verdana"/>
      <w:color w:val="000000"/>
      <w:sz w:val="14"/>
      <w:szCs w:val="14"/>
    </w:rPr>
  </w:style>
  <w:style w:type="paragraph" w:customStyle="1" w:styleId="RliStandaardVerdana8">
    <w:name w:val="Rli Standaard Verdana 8"/>
    <w:pPr>
      <w:spacing w:line="240" w:lineRule="exact"/>
    </w:pPr>
    <w:rPr>
      <w:rFonts w:ascii="Verdana" w:hAnsi="Verdana"/>
      <w:color w:val="000000"/>
      <w:sz w:val="16"/>
      <w:szCs w:val="16"/>
    </w:rPr>
  </w:style>
  <w:style w:type="paragraph" w:customStyle="1" w:styleId="RliStandaardVet">
    <w:name w:val="Rli Standaard Vet"/>
    <w:basedOn w:val="Normal"/>
    <w:next w:val="StandaardVet"/>
    <w:pPr>
      <w:spacing w:line="240" w:lineRule="exact"/>
    </w:pPr>
    <w:rPr>
      <w:b/>
    </w:rPr>
  </w:style>
  <w:style w:type="paragraph" w:customStyle="1" w:styleId="RliTabelcel">
    <w:name w:val="Rli Tabelcel"/>
    <w:pPr>
      <w:spacing w:line="200" w:lineRule="exact"/>
    </w:pPr>
    <w:rPr>
      <w:rFonts w:ascii="Verdana" w:hAnsi="Verdana"/>
      <w:color w:val="000000"/>
      <w:sz w:val="15"/>
      <w:szCs w:val="15"/>
    </w:rPr>
  </w:style>
  <w:style w:type="paragraph" w:customStyle="1" w:styleId="RliTabelcelKop">
    <w:name w:val="Rli Tabelcel Kop"/>
    <w:pPr>
      <w:spacing w:line="200" w:lineRule="exact"/>
    </w:pPr>
    <w:rPr>
      <w:rFonts w:ascii="Verdana" w:hAnsi="Verdana"/>
      <w:b/>
      <w:color w:val="000000"/>
      <w:sz w:val="15"/>
      <w:szCs w:val="15"/>
    </w:rPr>
  </w:style>
  <w:style w:type="paragraph" w:customStyle="1" w:styleId="RliTekstblokAlgemeneInformatiekop">
    <w:name w:val="Rli Tekstblok Algemene Informatie kop"/>
    <w:next w:val="RliStandaardVerdana7"/>
    <w:pPr>
      <w:spacing w:before="720" w:line="240" w:lineRule="exact"/>
    </w:pPr>
    <w:rPr>
      <w:rFonts w:ascii="Verdana" w:hAnsi="Verdana"/>
      <w:b/>
      <w:color w:val="000000"/>
      <w:sz w:val="14"/>
      <w:szCs w:val="14"/>
    </w:rPr>
  </w:style>
  <w:style w:type="paragraph" w:customStyle="1" w:styleId="RliVerslaginleiding">
    <w:name w:val="Rli Verslag inleiding"/>
    <w:basedOn w:val="Normal"/>
    <w:next w:val="Normal"/>
    <w:pPr>
      <w:spacing w:line="240" w:lineRule="exact"/>
    </w:pPr>
  </w:style>
  <w:style w:type="paragraph" w:customStyle="1" w:styleId="Rlistandaard9ptvoor">
    <w:name w:val="Rli standaard 9 pt voor"/>
    <w:basedOn w:val="Normal"/>
    <w:next w:val="Normal"/>
    <w:pPr>
      <w:spacing w:before="180" w:line="240" w:lineRule="exact"/>
    </w:pPr>
  </w:style>
  <w:style w:type="paragraph" w:customStyle="1" w:styleId="Rubricering">
    <w:name w:val="Rubricering"/>
    <w:next w:val="Normal"/>
    <w:pPr>
      <w:spacing w:line="180" w:lineRule="exact"/>
    </w:pPr>
    <w:rPr>
      <w:rFonts w:ascii="Verdana" w:hAnsi="Verdana"/>
      <w:b/>
      <w:caps/>
      <w:color w:val="000000"/>
      <w:sz w:val="13"/>
      <w:szCs w:val="13"/>
    </w:rPr>
  </w:style>
  <w:style w:type="paragraph" w:customStyle="1" w:styleId="Ruimtetussentabellen">
    <w:name w:val="Ruimte tussen tabellen"/>
    <w:basedOn w:val="Normal"/>
    <w:next w:val="Normal"/>
    <w:pPr>
      <w:spacing w:line="20" w:lineRule="exact"/>
    </w:pPr>
    <w:rPr>
      <w:sz w:val="2"/>
      <w:szCs w:val="2"/>
    </w:rPr>
  </w:style>
  <w:style w:type="table" w:customStyle="1" w:styleId="SSC-ICTTabellijnen">
    <w:name w:val="SSC-ICT Tabel lijnen"/>
    <w:rPr>
      <w:rFonts w:ascii="Verdana" w:hAnsi="Verdana"/>
      <w:sz w:val="18"/>
      <w:szCs w:val="18"/>
      <w:lang w:val="en-GB" w:eastAsia="en-GB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40" w:type="dxa"/>
        <w:bottom w:w="0" w:type="dxa"/>
        <w:right w:w="40" w:type="dxa"/>
      </w:tblCellMar>
    </w:tblPr>
    <w:tblStylePr w:type="firstRow">
      <w:rPr>
        <w:sz w:val="18"/>
        <w:szCs w:val="18"/>
      </w:rPr>
      <w:tblPr/>
      <w:tcPr>
        <w:shd w:val="clear" w:color="auto" w:fill="BDBDBD"/>
      </w:tcPr>
    </w:tblStylePr>
  </w:style>
  <w:style w:type="table" w:customStyle="1" w:styleId="SSC-ICTTabelzonderachtergondkleur">
    <w:name w:val="SSC-ICT Tabel zonder achtergondkleur"/>
    <w:rPr>
      <w:rFonts w:ascii="Verdana" w:hAnsi="Verdana"/>
      <w:color w:val="000000"/>
      <w:sz w:val="18"/>
      <w:szCs w:val="18"/>
      <w:lang w:val="en-GB" w:eastAsia="en-GB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Verdana" w:hAnsi="Verdana"/>
        <w:sz w:val="18"/>
        <w:szCs w:val="18"/>
      </w:rPr>
    </w:tblStylePr>
    <w:tblStylePr w:type="lastCol">
      <w:pPr>
        <w:jc w:val="right"/>
      </w:pPr>
    </w:tblStylePr>
  </w:style>
  <w:style w:type="paragraph" w:customStyle="1" w:styleId="SSC-ICTTabelkop">
    <w:name w:val="SSC-ICT Tabelkop"/>
    <w:basedOn w:val="Normal"/>
    <w:next w:val="Normal"/>
    <w:pPr>
      <w:spacing w:before="40" w:after="40" w:line="240" w:lineRule="exact"/>
      <w:ind w:left="40"/>
    </w:pPr>
  </w:style>
  <w:style w:type="paragraph" w:customStyle="1" w:styleId="SSFAanhef">
    <w:name w:val="SSF Aanhef"/>
    <w:basedOn w:val="SSFStandaard"/>
    <w:next w:val="Normal"/>
    <w:pPr>
      <w:spacing w:after="360"/>
    </w:pPr>
  </w:style>
  <w:style w:type="paragraph" w:customStyle="1" w:styleId="SSFGroetregel">
    <w:name w:val="SSF Groetregel"/>
    <w:basedOn w:val="SSFStandaard"/>
    <w:next w:val="Normal"/>
    <w:pPr>
      <w:spacing w:before="180"/>
    </w:pPr>
  </w:style>
  <w:style w:type="paragraph" w:customStyle="1" w:styleId="SSFInstructietekstVoorlopigvoorschot">
    <w:name w:val="SSF Instructietekst Voorlopig voorschot"/>
    <w:basedOn w:val="SSFStandaard"/>
    <w:pPr>
      <w:spacing w:line="260" w:lineRule="exact"/>
    </w:pPr>
    <w:rPr>
      <w:sz w:val="24"/>
      <w:szCs w:val="24"/>
    </w:rPr>
  </w:style>
  <w:style w:type="paragraph" w:customStyle="1" w:styleId="SSFKopjeZegge">
    <w:name w:val="SSF Kopje Zegge"/>
    <w:basedOn w:val="SSFStandaard"/>
    <w:pPr>
      <w:spacing w:line="220" w:lineRule="exact"/>
    </w:pPr>
  </w:style>
  <w:style w:type="paragraph" w:customStyle="1" w:styleId="SSFKopjes">
    <w:name w:val="SSF Kopjes"/>
    <w:basedOn w:val="SSFStandaard"/>
    <w:rPr>
      <w:sz w:val="13"/>
      <w:szCs w:val="13"/>
    </w:rPr>
  </w:style>
  <w:style w:type="paragraph" w:customStyle="1" w:styleId="SSFNummeringKredietovereenkomst">
    <w:name w:val="SSF Nummering Kredietovereenkomst"/>
    <w:basedOn w:val="SSFStandaard"/>
    <w:next w:val="SSFStandaard"/>
    <w:pPr>
      <w:numPr>
        <w:numId w:val="21"/>
      </w:numPr>
      <w:spacing w:after="180"/>
    </w:pPr>
  </w:style>
  <w:style w:type="paragraph" w:customStyle="1" w:styleId="SSFNummeringKredietovereenkomstA">
    <w:name w:val="SSF Nummering Kredietovereenkomst (A)"/>
    <w:basedOn w:val="SSFPaginanummering"/>
    <w:next w:val="SSFStandaard"/>
    <w:pPr>
      <w:numPr>
        <w:numId w:val="22"/>
      </w:numPr>
      <w:jc w:val="left"/>
    </w:pPr>
  </w:style>
  <w:style w:type="paragraph" w:customStyle="1" w:styleId="SSFOndertekeningKredietnemer">
    <w:name w:val="SSF Ondertekening Kredietnemer"/>
    <w:basedOn w:val="SSFStandaard"/>
    <w:next w:val="SSFStandaard"/>
    <w:pPr>
      <w:ind w:left="720"/>
    </w:pPr>
  </w:style>
  <w:style w:type="paragraph" w:customStyle="1" w:styleId="SSFOndertekeningStichting">
    <w:name w:val="SSF Ondertekening Stichting"/>
    <w:basedOn w:val="SSFStandaard"/>
    <w:next w:val="SSFStandaard"/>
    <w:pPr>
      <w:ind w:left="4320"/>
    </w:pPr>
  </w:style>
  <w:style w:type="paragraph" w:customStyle="1" w:styleId="SSFPaginanummering">
    <w:name w:val="SSF Paginanummering"/>
    <w:basedOn w:val="SSFStandaard"/>
    <w:pPr>
      <w:jc w:val="center"/>
    </w:pPr>
  </w:style>
  <w:style w:type="paragraph" w:customStyle="1" w:styleId="SSFStandaard">
    <w:name w:val="SSF Standaard"/>
    <w:basedOn w:val="Normal"/>
    <w:next w:val="Normal"/>
    <w:pPr>
      <w:spacing w:line="240" w:lineRule="exact"/>
    </w:pPr>
  </w:style>
  <w:style w:type="paragraph" w:customStyle="1" w:styleId="SSFTabeltekstrechtsuitgelijnd">
    <w:name w:val="SSF Tabeltekst rechts uitgelijnd"/>
    <w:basedOn w:val="SSFStandaard"/>
    <w:pPr>
      <w:spacing w:line="180" w:lineRule="exact"/>
      <w:jc w:val="right"/>
    </w:pPr>
  </w:style>
  <w:style w:type="paragraph" w:customStyle="1" w:styleId="SSFTabeltekststandaard">
    <w:name w:val="SSF Tabeltekst standaard"/>
    <w:basedOn w:val="SSFStandaard"/>
    <w:pPr>
      <w:spacing w:line="180" w:lineRule="exact"/>
    </w:pPr>
  </w:style>
  <w:style w:type="paragraph" w:customStyle="1" w:styleId="SSFTitelKwitantie">
    <w:name w:val="SSF Titel Kwitantie"/>
    <w:basedOn w:val="SSFStandaard"/>
    <w:rPr>
      <w:b/>
      <w:sz w:val="24"/>
      <w:szCs w:val="24"/>
    </w:rPr>
  </w:style>
  <w:style w:type="paragraph" w:customStyle="1" w:styleId="SSFWoordmerk-Departement">
    <w:name w:val="SSF Woordmerk - Departement"/>
    <w:basedOn w:val="Normal"/>
    <w:next w:val="Normal"/>
    <w:pPr>
      <w:spacing w:before="320" w:line="220" w:lineRule="exact"/>
    </w:pPr>
    <w:rPr>
      <w:sz w:val="22"/>
      <w:szCs w:val="22"/>
    </w:rPr>
  </w:style>
  <w:style w:type="paragraph" w:customStyle="1" w:styleId="SSFWoordmerk-Organisatie">
    <w:name w:val="SSF Woordmerk - Organisatie"/>
    <w:basedOn w:val="Normal"/>
    <w:next w:val="Normal"/>
    <w:pPr>
      <w:spacing w:line="320" w:lineRule="exact"/>
    </w:pPr>
    <w:rPr>
      <w:sz w:val="32"/>
      <w:szCs w:val="32"/>
    </w:rPr>
  </w:style>
  <w:style w:type="paragraph" w:customStyle="1" w:styleId="SSFZegge">
    <w:name w:val="SSF Zegge"/>
    <w:basedOn w:val="SSFStandaard"/>
    <w:pPr>
      <w:spacing w:line="220" w:lineRule="exact"/>
    </w:pPr>
    <w:rPr>
      <w:caps/>
    </w:rPr>
  </w:style>
  <w:style w:type="paragraph" w:customStyle="1" w:styleId="SjablonenIenM-Speech-onderwerp">
    <w:name w:val="Sjablonen IenM - Speech - onderwerp"/>
    <w:basedOn w:val="Normal"/>
    <w:next w:val="Normal"/>
    <w:pPr>
      <w:spacing w:before="460" w:line="320" w:lineRule="exact"/>
    </w:pPr>
    <w:rPr>
      <w:b/>
      <w:sz w:val="24"/>
      <w:szCs w:val="24"/>
    </w:rPr>
  </w:style>
  <w:style w:type="paragraph" w:customStyle="1" w:styleId="SjablonenIenM-Speech-subtitel">
    <w:name w:val="Sjablonen IenM - Speech - subtitel"/>
    <w:basedOn w:val="Normal"/>
    <w:next w:val="Normal"/>
    <w:pPr>
      <w:spacing w:after="220" w:line="320" w:lineRule="exact"/>
    </w:pPr>
    <w:rPr>
      <w:sz w:val="24"/>
      <w:szCs w:val="24"/>
    </w:rPr>
  </w:style>
  <w:style w:type="paragraph" w:customStyle="1" w:styleId="Slotzin">
    <w:name w:val="Slotzin"/>
    <w:basedOn w:val="Normal"/>
    <w:next w:val="Normal"/>
    <w:pPr>
      <w:spacing w:before="240" w:line="240" w:lineRule="exact"/>
    </w:pPr>
  </w:style>
  <w:style w:type="paragraph" w:customStyle="1" w:styleId="Standaard9ptmet8ptna">
    <w:name w:val="Standaard 9pt met 8pt na"/>
    <w:basedOn w:val="Normal"/>
    <w:next w:val="Normal"/>
    <w:pPr>
      <w:spacing w:after="160"/>
    </w:pPr>
  </w:style>
  <w:style w:type="paragraph" w:customStyle="1" w:styleId="StandaardCursief">
    <w:name w:val="Standaard Cursief"/>
    <w:basedOn w:val="Normal"/>
    <w:next w:val="Normal"/>
    <w:pPr>
      <w:spacing w:line="240" w:lineRule="exact"/>
    </w:pPr>
    <w:rPr>
      <w:i/>
    </w:rPr>
  </w:style>
  <w:style w:type="paragraph" w:customStyle="1" w:styleId="StandaardKleinKapitaal">
    <w:name w:val="Standaard Klein Kapitaal"/>
    <w:basedOn w:val="Normal"/>
    <w:next w:val="Normal"/>
    <w:pPr>
      <w:spacing w:line="240" w:lineRule="exact"/>
    </w:pPr>
    <w:rPr>
      <w:smallCaps/>
    </w:rPr>
  </w:style>
  <w:style w:type="paragraph" w:customStyle="1" w:styleId="StandaardVerdana12">
    <w:name w:val="Standaard Verdana 12"/>
    <w:basedOn w:val="Normal"/>
    <w:next w:val="Normal"/>
    <w:pPr>
      <w:spacing w:line="240" w:lineRule="exact"/>
    </w:pPr>
    <w:rPr>
      <w:sz w:val="24"/>
      <w:szCs w:val="24"/>
    </w:rPr>
  </w:style>
  <w:style w:type="paragraph" w:customStyle="1" w:styleId="StandaardVerdana12bold">
    <w:name w:val="Standaard Verdana 12 bold"/>
    <w:basedOn w:val="Normal"/>
    <w:next w:val="Normal"/>
    <w:pPr>
      <w:spacing w:line="240" w:lineRule="exact"/>
    </w:pPr>
    <w:rPr>
      <w:b/>
      <w:sz w:val="24"/>
      <w:szCs w:val="24"/>
    </w:rPr>
  </w:style>
  <w:style w:type="paragraph" w:customStyle="1" w:styleId="StandaardVerdana14">
    <w:name w:val="Standaard Verdana 14"/>
    <w:basedOn w:val="Normal"/>
    <w:next w:val="Normal"/>
    <w:pPr>
      <w:spacing w:line="340" w:lineRule="exact"/>
    </w:pPr>
    <w:rPr>
      <w:sz w:val="28"/>
      <w:szCs w:val="28"/>
    </w:rPr>
  </w:style>
  <w:style w:type="paragraph" w:customStyle="1" w:styleId="StandaardVet">
    <w:name w:val="Standaard Vet"/>
    <w:basedOn w:val="Normal"/>
    <w:next w:val="Normal"/>
    <w:pPr>
      <w:spacing w:line="240" w:lineRule="exact"/>
    </w:pPr>
    <w:rPr>
      <w:b/>
    </w:rPr>
  </w:style>
  <w:style w:type="paragraph" w:customStyle="1" w:styleId="StandaardVetenRood">
    <w:name w:val="Standaard Vet en Rood"/>
    <w:basedOn w:val="Normal"/>
    <w:next w:val="Normal"/>
    <w:pPr>
      <w:spacing w:line="240" w:lineRule="exact"/>
    </w:pPr>
    <w:rPr>
      <w:b/>
      <w:color w:val="FF0000"/>
    </w:rPr>
  </w:style>
  <w:style w:type="paragraph" w:customStyle="1" w:styleId="Standaardboldcenter">
    <w:name w:val="Standaard bold center"/>
    <w:basedOn w:val="Normal"/>
    <w:next w:val="Normal"/>
    <w:pPr>
      <w:spacing w:line="240" w:lineRule="exact"/>
      <w:jc w:val="center"/>
    </w:pPr>
    <w:rPr>
      <w:b/>
    </w:rPr>
  </w:style>
  <w:style w:type="paragraph" w:customStyle="1" w:styleId="Standaardboldrechts">
    <w:name w:val="Standaard bold rechts"/>
    <w:basedOn w:val="Normal"/>
    <w:next w:val="Normal"/>
    <w:pPr>
      <w:spacing w:line="240" w:lineRule="exact"/>
      <w:jc w:val="right"/>
    </w:pPr>
    <w:rPr>
      <w:b/>
    </w:rPr>
  </w:style>
  <w:style w:type="paragraph" w:customStyle="1" w:styleId="Standaardopsomming">
    <w:name w:val="Standaard opsomming"/>
    <w:basedOn w:val="Normal"/>
    <w:next w:val="Normal"/>
    <w:pPr>
      <w:numPr>
        <w:numId w:val="23"/>
      </w:numPr>
      <w:spacing w:line="240" w:lineRule="exact"/>
    </w:pPr>
  </w:style>
  <w:style w:type="paragraph" w:customStyle="1" w:styleId="Standaardrechts">
    <w:name w:val="Standaard rechts"/>
    <w:basedOn w:val="Normal"/>
    <w:next w:val="Normal"/>
    <w:pPr>
      <w:spacing w:line="240" w:lineRule="exact"/>
      <w:jc w:val="right"/>
    </w:pPr>
  </w:style>
  <w:style w:type="table" w:customStyle="1" w:styleId="Standaardtabelmetlijnen">
    <w:name w:val="Standaard tabel met lijnen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20" w:type="dxa"/>
        <w:left w:w="40" w:type="dxa"/>
        <w:bottom w:w="20" w:type="dxa"/>
        <w:right w:w="40" w:type="dxa"/>
      </w:tblCellMar>
    </w:tblPr>
  </w:style>
  <w:style w:type="paragraph" w:customStyle="1" w:styleId="StandaardRapportExtraVermelding">
    <w:name w:val="Standaard_Rapport_Extra_Vermelding"/>
    <w:basedOn w:val="Normal"/>
    <w:next w:val="Normal"/>
    <w:pPr>
      <w:spacing w:before="60" w:after="300" w:line="240" w:lineRule="exact"/>
    </w:pPr>
    <w:rPr>
      <w:sz w:val="20"/>
      <w:szCs w:val="20"/>
    </w:rPr>
  </w:style>
  <w:style w:type="paragraph" w:customStyle="1" w:styleId="StandaardRapportSubtitel">
    <w:name w:val="Standaard_Rapport_Subtitel"/>
    <w:basedOn w:val="Normal"/>
    <w:next w:val="Normal"/>
    <w:pPr>
      <w:spacing w:before="240" w:after="360" w:line="240" w:lineRule="exact"/>
    </w:pPr>
    <w:rPr>
      <w:sz w:val="20"/>
      <w:szCs w:val="20"/>
    </w:rPr>
  </w:style>
  <w:style w:type="paragraph" w:customStyle="1" w:styleId="StandaardRapportTitel">
    <w:name w:val="Standaard_Rapport_Titel"/>
    <w:basedOn w:val="Normal"/>
    <w:next w:val="Normal"/>
    <w:pPr>
      <w:spacing w:before="60" w:after="320" w:line="240" w:lineRule="exact"/>
    </w:pPr>
    <w:rPr>
      <w:b/>
      <w:sz w:val="24"/>
      <w:szCs w:val="24"/>
    </w:rPr>
  </w:style>
  <w:style w:type="paragraph" w:customStyle="1" w:styleId="StandaardRapportVersie">
    <w:name w:val="Standaard_Rapport_Versie"/>
    <w:basedOn w:val="Normal"/>
    <w:next w:val="Normal"/>
    <w:pPr>
      <w:spacing w:before="60" w:after="360" w:line="240" w:lineRule="exact"/>
    </w:pPr>
  </w:style>
  <w:style w:type="table" w:customStyle="1" w:styleId="StandaardRapportpag1">
    <w:name w:val="Standaard_Rapport_pag1"/>
    <w:rPr>
      <w:rFonts w:ascii="Verdana" w:hAnsi="Verdana"/>
      <w:color w:val="000000"/>
      <w:sz w:val="18"/>
      <w:szCs w:val="1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ezendgegevens">
    <w:name w:val="Toezendgegevens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Verdana">
    <w:name w:val="Verdana"/>
    <w:basedOn w:val="Normal"/>
    <w:next w:val="Normal"/>
    <w:pPr>
      <w:spacing w:line="240" w:lineRule="exact"/>
    </w:pPr>
    <w:rPr>
      <w:sz w:val="14"/>
      <w:szCs w:val="14"/>
    </w:rPr>
  </w:style>
  <w:style w:type="paragraph" w:customStyle="1" w:styleId="Verdana65">
    <w:name w:val="Verdana 6.5"/>
    <w:basedOn w:val="Normal"/>
    <w:next w:val="Normal"/>
    <w:pPr>
      <w:spacing w:line="240" w:lineRule="exact"/>
    </w:pPr>
    <w:rPr>
      <w:sz w:val="13"/>
      <w:szCs w:val="13"/>
    </w:rPr>
  </w:style>
  <w:style w:type="paragraph" w:customStyle="1" w:styleId="Verdana65bold">
    <w:name w:val="Verdana 6.5 bold"/>
    <w:basedOn w:val="Normal"/>
    <w:next w:val="Normal"/>
    <w:pPr>
      <w:spacing w:line="180" w:lineRule="exact"/>
    </w:pPr>
    <w:rPr>
      <w:b/>
      <w:sz w:val="13"/>
      <w:szCs w:val="13"/>
    </w:rPr>
  </w:style>
  <w:style w:type="paragraph" w:customStyle="1" w:styleId="Verdana8">
    <w:name w:val="Verdana 8"/>
    <w:next w:val="Normal"/>
    <w:pPr>
      <w:spacing w:line="180" w:lineRule="exact"/>
    </w:pPr>
    <w:rPr>
      <w:rFonts w:ascii="Verdana" w:hAnsi="Verdana"/>
      <w:color w:val="000000"/>
      <w:sz w:val="16"/>
      <w:szCs w:val="16"/>
    </w:rPr>
  </w:style>
  <w:style w:type="paragraph" w:customStyle="1" w:styleId="Verdana8rechts">
    <w:name w:val="Verdana 8 rechts"/>
    <w:basedOn w:val="Normal"/>
    <w:next w:val="Normal"/>
    <w:pPr>
      <w:spacing w:line="240" w:lineRule="exact"/>
      <w:jc w:val="right"/>
    </w:pPr>
    <w:rPr>
      <w:sz w:val="16"/>
      <w:szCs w:val="16"/>
    </w:rPr>
  </w:style>
  <w:style w:type="paragraph" w:customStyle="1" w:styleId="WitregelW1">
    <w:name w:val="Witregel W1"/>
    <w:next w:val="Normal"/>
    <w:pPr>
      <w:spacing w:line="90" w:lineRule="exact"/>
    </w:pPr>
    <w:rPr>
      <w:rFonts w:ascii="Verdana" w:hAnsi="Verdana"/>
      <w:color w:val="000000"/>
      <w:sz w:val="9"/>
      <w:szCs w:val="9"/>
    </w:rPr>
  </w:style>
  <w:style w:type="paragraph" w:customStyle="1" w:styleId="WitregelW1bodytekst">
    <w:name w:val="Witregel W1 (bodytekst)"/>
    <w:next w:val="Normal"/>
    <w:pPr>
      <w:spacing w:line="240" w:lineRule="exact"/>
    </w:pPr>
    <w:rPr>
      <w:rFonts w:ascii="Verdana" w:hAnsi="Verdana"/>
      <w:color w:val="000000"/>
      <w:sz w:val="18"/>
      <w:szCs w:val="18"/>
    </w:rPr>
  </w:style>
  <w:style w:type="paragraph" w:customStyle="1" w:styleId="WitregelW2">
    <w:name w:val="Witregel W2"/>
    <w:next w:val="Normal"/>
    <w:pPr>
      <w:spacing w:line="270" w:lineRule="exact"/>
    </w:pPr>
    <w:rPr>
      <w:rFonts w:ascii="Verdana" w:hAnsi="Verdana"/>
      <w:color w:val="000000"/>
      <w:sz w:val="27"/>
      <w:szCs w:val="27"/>
    </w:rPr>
  </w:style>
  <w:style w:type="paragraph" w:customStyle="1" w:styleId="Witregel1pt">
    <w:name w:val="Witregel_1pt"/>
    <w:basedOn w:val="Normal"/>
    <w:next w:val="Normal"/>
    <w:pPr>
      <w:spacing w:line="240" w:lineRule="exact"/>
    </w:pPr>
    <w:rPr>
      <w:sz w:val="2"/>
      <w:szCs w:val="2"/>
    </w:rPr>
  </w:style>
  <w:style w:type="paragraph" w:customStyle="1" w:styleId="Zendbriefstandaard">
    <w:name w:val="Zendbrief standaard"/>
    <w:basedOn w:val="Normal"/>
    <w:next w:val="Normal"/>
    <w:pPr>
      <w:spacing w:before="100" w:after="240" w:line="240" w:lineRule="exact"/>
    </w:pPr>
  </w:style>
  <w:style w:type="paragraph" w:styleId="Header">
    <w:name w:val="header"/>
    <w:basedOn w:val="Normal"/>
    <w:link w:val="HeaderChar"/>
    <w:uiPriority w:val="99"/>
    <w:unhideWhenUsed/>
    <w:rsid w:val="00A7011F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11F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7011F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11F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webSetting" Target="webSettings0.xml" Id="rId17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wnloads\Brief%20aan%20Parlement%20(1)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39</ap:Words>
  <ap:Characters>223</ap:Characters>
  <ap:DocSecurity>0</ap:DocSecurity>
  <ap:Lines>1</ap:Lines>
  <ap:Paragraphs>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Brief aan Parlement - Wetsvoorstel</vt:lpstr>
    </vt:vector>
  </ap:TitlesOfParts>
  <ap:LinksUpToDate>false</ap:LinksUpToDate>
  <ap:CharactersWithSpaces>261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2026-02-20T09:52:00.0000000Z</dcterms:created>
  <dcterms:modified xsi:type="dcterms:W3CDTF">2026-02-20T09:52:00.0000000Z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entifier">
    <vt:lpwstr/>
  </property>
  <property fmtid="{D5CDD505-2E9C-101B-9397-08002B2CF9AE}" pid="3" name="URL">
    <vt:lpwstr/>
  </property>
  <property fmtid="{D5CDD505-2E9C-101B-9397-08002B2CF9AE}" pid="4" name="Documentsoort">
    <vt:lpwstr>Brief aan Parlement - Wetsvoorstel</vt:lpwstr>
  </property>
  <property fmtid="{D5CDD505-2E9C-101B-9397-08002B2CF9AE}" pid="5" name="Publicatiedatum">
    <vt:lpwstr/>
  </property>
  <property fmtid="{D5CDD505-2E9C-101B-9397-08002B2CF9AE}" pid="6" name="Verantwoordelijke organisatie">
    <vt:lpwstr>Directie Bestuur en Bereikbaarheid</vt:lpwstr>
  </property>
  <property fmtid="{D5CDD505-2E9C-101B-9397-08002B2CF9AE}" pid="7" name="Taal">
    <vt:lpwstr>nl_NL</vt:lpwstr>
  </property>
  <property fmtid="{D5CDD505-2E9C-101B-9397-08002B2CF9AE}" pid="8" name="Inhoudsindicatie">
    <vt:lpwstr/>
  </property>
  <property fmtid="{D5CDD505-2E9C-101B-9397-08002B2CF9AE}" pid="9" name="Status">
    <vt:lpwstr/>
  </property>
  <property fmtid="{D5CDD505-2E9C-101B-9397-08002B2CF9AE}" pid="10" name="Aan">
    <vt:lpwstr>De voorzitter van de Tweede Kamer_x000d_der Staten-Generaal_x000d_Postbus 20018_x000d_2500 EA  DEN HAAG</vt:lpwstr>
  </property>
  <property fmtid="{D5CDD505-2E9C-101B-9397-08002B2CF9AE}" pid="11" name="Van">
    <vt:lpwstr/>
  </property>
  <property fmtid="{D5CDD505-2E9C-101B-9397-08002B2CF9AE}" pid="12" name="Datum">
    <vt:lpwstr/>
  </property>
  <property fmtid="{D5CDD505-2E9C-101B-9397-08002B2CF9AE}" pid="13" name="Opgesteld door, Naam">
    <vt:lpwstr>R. van Drunen</vt:lpwstr>
  </property>
  <property fmtid="{D5CDD505-2E9C-101B-9397-08002B2CF9AE}" pid="14" name="Opgesteld door, Telefoonnummer">
    <vt:lpwstr/>
  </property>
  <property fmtid="{D5CDD505-2E9C-101B-9397-08002B2CF9AE}" pid="15" name="Kenmerk">
    <vt:lpwstr/>
  </property>
  <property fmtid="{D5CDD505-2E9C-101B-9397-08002B2CF9AE}" pid="16" name="Rubricering">
    <vt:lpwstr/>
  </property>
  <property fmtid="{D5CDD505-2E9C-101B-9397-08002B2CF9AE}" pid="17" name="Vertrouwelijkheidsniveau">
    <vt:lpwstr/>
  </property>
  <property fmtid="{D5CDD505-2E9C-101B-9397-08002B2CF9AE}" pid="18" name="Markering">
    <vt:lpwstr/>
  </property>
  <property fmtid="{D5CDD505-2E9C-101B-9397-08002B2CF9AE}" pid="19" name="Custom 1">
    <vt:lpwstr/>
  </property>
  <property fmtid="{D5CDD505-2E9C-101B-9397-08002B2CF9AE}" pid="20" name="Custom 2">
    <vt:lpwstr/>
  </property>
  <property fmtid="{D5CDD505-2E9C-101B-9397-08002B2CF9AE}" pid="21" name="Custom 3">
    <vt:lpwstr/>
  </property>
  <property fmtid="{D5CDD505-2E9C-101B-9397-08002B2CF9AE}" pid="22" name="Custom 4">
    <vt:lpwstr/>
  </property>
  <property fmtid="{D5CDD505-2E9C-101B-9397-08002B2CF9AE}" pid="23" name="Custom 5">
    <vt:lpwstr/>
  </property>
  <property fmtid="{D5CDD505-2E9C-101B-9397-08002B2CF9AE}" pid="24" name="Aard document">
    <vt:lpwstr/>
  </property>
  <property fmtid="{D5CDD505-2E9C-101B-9397-08002B2CF9AE}" pid="25" name="Taakverzoek">
    <vt:lpwstr/>
  </property>
  <property fmtid="{D5CDD505-2E9C-101B-9397-08002B2CF9AE}" pid="26" name="VA_Niet openbaar">
    <vt:lpwstr/>
  </property>
  <property fmtid="{D5CDD505-2E9C-101B-9397-08002B2CF9AE}" pid="27" name="Informatiecategorie Beleidslijn">
    <vt:lpwstr/>
  </property>
  <property fmtid="{D5CDD505-2E9C-101B-9397-08002B2CF9AE}" pid="28" name="Docgensjabloon">
    <vt:lpwstr>DocGen_Brief_nl_NL</vt:lpwstr>
  </property>
</Properties>
</file>