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D89" w:rsidP="005B1D89" w:rsidRDefault="005B1D89" w14:paraId="64DC294E" w14:textId="77777777">
      <w:pPr>
        <w:pStyle w:val="Kop1"/>
        <w:rPr>
          <w:rFonts w:ascii="Arial" w:hAnsi="Arial" w:eastAsia="Times New Roman" w:cs="Arial"/>
        </w:rPr>
      </w:pPr>
      <w:r>
        <w:rPr>
          <w:rStyle w:val="Zwaar"/>
          <w:rFonts w:ascii="Arial" w:hAnsi="Arial" w:eastAsia="Times New Roman" w:cs="Arial"/>
          <w:b w:val="0"/>
          <w:bCs w:val="0"/>
        </w:rPr>
        <w:t>Mededelingen</w:t>
      </w:r>
    </w:p>
    <w:p w:rsidR="005B1D89" w:rsidP="005B1D89" w:rsidRDefault="005B1D89" w14:paraId="6D2985E0"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5B1D89" w:rsidP="005B1D89" w:rsidRDefault="005B1D89" w14:paraId="6D01DB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5B1D89" w:rsidP="005B1D89" w:rsidRDefault="005B1D89" w14:paraId="7B5B6526"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5B1D89" w:rsidP="005B1D89" w:rsidRDefault="005B1D89" w14:paraId="7C445CDC"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5B1D89" w:rsidP="005B1D89" w:rsidRDefault="005B1D89" w14:paraId="65AB6013"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5B1D89" w:rsidP="005B1D89" w:rsidRDefault="005B1D89" w14:paraId="7A91B8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regeling van werkzaamheden.</w:t>
      </w:r>
      <w:r>
        <w:rPr>
          <w:rFonts w:ascii="Arial" w:hAnsi="Arial" w:eastAsia="Times New Roman" w:cs="Arial"/>
          <w:sz w:val="22"/>
          <w:szCs w:val="22"/>
        </w:rPr>
        <w:br/>
      </w:r>
      <w:r>
        <w:rPr>
          <w:rFonts w:ascii="Arial" w:hAnsi="Arial" w:eastAsia="Times New Roman" w:cs="Arial"/>
          <w:sz w:val="22"/>
          <w:szCs w:val="22"/>
        </w:rPr>
        <w:br/>
        <w:t>Ik deel aan de Kamer mee dat de fractie van D66 het lid Paternotte tot fractievoorzitter heeft gekozen.</w:t>
      </w:r>
      <w:r>
        <w:rPr>
          <w:rFonts w:ascii="Arial" w:hAnsi="Arial" w:eastAsia="Times New Roman" w:cs="Arial"/>
          <w:sz w:val="22"/>
          <w:szCs w:val="22"/>
        </w:rPr>
        <w:br/>
      </w:r>
      <w:r>
        <w:rPr>
          <w:rFonts w:ascii="Arial" w:hAnsi="Arial" w:eastAsia="Times New Roman" w:cs="Arial"/>
          <w:sz w:val="22"/>
          <w:szCs w:val="22"/>
        </w:rPr>
        <w:br/>
        <w:t>De beoogd minister-president heeft laten weten op 25 februari de regeringsverklaring af te willen leggen. Ik stel voor aansluitend een debat over die regeringsverklaring toe te voegen aan de agenda, daarbij als sprekersvolgorde uit te gaan van de begrotingsvolgorde zoals die is na kabinetsvorming en spreektijden in eerste termijn te hanteren van:</w:t>
      </w:r>
    </w:p>
    <w:p w:rsidR="005B1D89" w:rsidP="005B1D89" w:rsidRDefault="005B1D89" w14:paraId="435A53C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25 minuten voor D66;</w:t>
      </w:r>
    </w:p>
    <w:p w:rsidR="005B1D89" w:rsidP="005B1D89" w:rsidRDefault="005B1D89" w14:paraId="7B4CAF2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20 minuten voor VVD, GroenLinks-PvdA, PVV en CDA;</w:t>
      </w:r>
    </w:p>
    <w:p w:rsidR="005B1D89" w:rsidP="005B1D89" w:rsidRDefault="005B1D89" w14:paraId="47E8CF1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15 minuten voor JA21 en Forum voor Democratie;</w:t>
      </w:r>
    </w:p>
    <w:p w:rsidR="005B1D89" w:rsidP="005B1D89" w:rsidRDefault="005B1D89" w14:paraId="495DE13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10 minuten voor BBB, DENK, SGP, Partij voor de Dieren, ChristenUnie, SP, 50PLUS en Volt;</w:t>
      </w:r>
    </w:p>
    <w:p w:rsidR="005B1D89" w:rsidP="005B1D89" w:rsidRDefault="005B1D89" w14:paraId="319549A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11,5 minuten voor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5B1D89" w:rsidP="005B1D89" w:rsidRDefault="005B1D89" w14:paraId="47385E1E"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van de Kamer:</w:t>
      </w:r>
    </w:p>
    <w:p w:rsidR="005B1D89" w:rsidP="005B1D89" w:rsidRDefault="005B1D89" w14:paraId="587F90C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 (36781);</w:t>
      </w:r>
    </w:p>
    <w:p w:rsidR="005B1D89" w:rsidP="005B1D89" w:rsidRDefault="005B1D89" w14:paraId="30E2AB2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Wijziging van de Wet structuur uitvoeringsorganisatie werk en inkomen in verband met het bevorderen van proactieve dienstverlening door het UWV, de SVB en gemeenten (Wet proactieve dienstverlening SZW) (36799);</w:t>
      </w:r>
    </w:p>
    <w:p w:rsidR="005B1D89" w:rsidP="005B1D89" w:rsidRDefault="005B1D89" w14:paraId="02CD47E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Regels met betrekking tot de handhaving in de sociale zekerheid om meer passend handhaven mogelijk te maken (Wet handhaving sociale zekerheid) (36785).</w:t>
      </w:r>
    </w:p>
    <w:p w:rsidR="005B1D89" w:rsidP="005B1D89" w:rsidRDefault="005B1D89" w14:paraId="184CDE29"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 xml:space="preserve">Ik stel voor toe te voegen aan de agenda van de Kamer het tweeminutendebat Vrouwengezondheid (CD d.d. 10/02), met als eerste spreker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van GroenLinks-PvdA.</w:t>
      </w:r>
      <w:r>
        <w:rPr>
          <w:rFonts w:ascii="Arial" w:hAnsi="Arial" w:eastAsia="Times New Roman" w:cs="Arial"/>
          <w:sz w:val="22"/>
          <w:szCs w:val="22"/>
        </w:rPr>
        <w:br/>
      </w:r>
      <w:r>
        <w:rPr>
          <w:rFonts w:ascii="Arial" w:hAnsi="Arial" w:eastAsia="Times New Roman" w:cs="Arial"/>
          <w:sz w:val="22"/>
          <w:szCs w:val="22"/>
        </w:rPr>
        <w:br/>
        <w:t>Ik deel aan de Kamer mee dat de fractie van de SP bij de stemmingen op 10 februari jongstleden over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(36800-XVI, nr. 45) geacht wenst te worden vóór deze motie te hebben gestemd.</w:t>
      </w:r>
      <w:r>
        <w:rPr>
          <w:rFonts w:ascii="Arial" w:hAnsi="Arial" w:eastAsia="Times New Roman" w:cs="Arial"/>
          <w:sz w:val="22"/>
          <w:szCs w:val="22"/>
        </w:rPr>
        <w:br/>
      </w:r>
      <w:r>
        <w:rPr>
          <w:rFonts w:ascii="Arial" w:hAnsi="Arial" w:eastAsia="Times New Roman" w:cs="Arial"/>
          <w:sz w:val="22"/>
          <w:szCs w:val="22"/>
        </w:rPr>
        <w:br/>
        <w:t xml:space="preserve">Op verzoek van het lid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stel ik voor haar motie op stuk nr. 1075 (24587) opnieuw aan te houden.</w:t>
      </w:r>
      <w:r>
        <w:rPr>
          <w:rFonts w:ascii="Arial" w:hAnsi="Arial" w:eastAsia="Times New Roman" w:cs="Arial"/>
          <w:sz w:val="22"/>
          <w:szCs w:val="22"/>
        </w:rPr>
        <w:br/>
      </w:r>
      <w:r>
        <w:rPr>
          <w:rFonts w:ascii="Arial" w:hAnsi="Arial" w:eastAsia="Times New Roman" w:cs="Arial"/>
          <w:sz w:val="22"/>
          <w:szCs w:val="22"/>
        </w:rPr>
        <w:br/>
        <w:t>Ik deel aan de Kamer mee dat de volgende debatten zijn komen te vervallen:</w:t>
      </w:r>
    </w:p>
    <w:p w:rsidR="005B1D89" w:rsidP="005B1D89" w:rsidRDefault="005B1D89" w14:paraId="57F391E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ontwikkeling van thoriumreactoren;</w:t>
      </w:r>
    </w:p>
    <w:p w:rsidR="005B1D89" w:rsidP="005B1D89" w:rsidRDefault="005B1D89" w14:paraId="3632296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het arbeidsmarktbeleid in de zorg en die van het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 xml:space="preserve"> in het bijzonder;</w:t>
      </w:r>
    </w:p>
    <w:p w:rsidR="005B1D89" w:rsidP="005B1D89" w:rsidRDefault="005B1D89" w14:paraId="3D6C563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onderzoek naar de relatie tussen zware industrie en de volksgezondheid;</w:t>
      </w:r>
    </w:p>
    <w:p w:rsidR="005B1D89" w:rsidP="005B1D89" w:rsidRDefault="005B1D89" w14:paraId="0034ACD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inzet van het kabinet in aanloop naar de COP30;</w:t>
      </w:r>
    </w:p>
    <w:p w:rsidR="005B1D89" w:rsidP="005B1D89" w:rsidRDefault="005B1D89" w14:paraId="7FD674C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rapport-Meester over de stikstofdepositie;</w:t>
      </w:r>
    </w:p>
    <w:p w:rsidR="005B1D89" w:rsidP="005B1D89" w:rsidRDefault="005B1D89" w14:paraId="614C33D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verdwijnen van de restitutiepolissen.</w:t>
      </w:r>
    </w:p>
    <w:p w:rsidR="005B1D89" w:rsidP="005B1D89" w:rsidRDefault="005B1D89" w14:paraId="436CC280"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voor de volgende debatten de termijn voor toekenning is verlengd:</w:t>
      </w:r>
    </w:p>
    <w:p w:rsidR="005B1D89" w:rsidP="005B1D89" w:rsidRDefault="005B1D89" w14:paraId="3E6E7FB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situatie in het Midden-Oosten;</w:t>
      </w:r>
    </w:p>
    <w:p w:rsidR="005B1D89" w:rsidP="005B1D89" w:rsidRDefault="005B1D89" w14:paraId="302679C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voorgestelde verbod op religieuze uitingen voor boa's;</w:t>
      </w:r>
    </w:p>
    <w:p w:rsidR="005B1D89" w:rsidP="005B1D89" w:rsidRDefault="005B1D89" w14:paraId="4F1BA40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dertigledendebat over protesten tegen de komst van </w:t>
      </w:r>
      <w:proofErr w:type="spellStart"/>
      <w:r>
        <w:rPr>
          <w:rFonts w:ascii="Arial" w:hAnsi="Arial" w:eastAsia="Times New Roman" w:cs="Arial"/>
          <w:sz w:val="22"/>
          <w:szCs w:val="22"/>
        </w:rPr>
        <w:t>azc's</w:t>
      </w:r>
      <w:proofErr w:type="spellEnd"/>
      <w:r>
        <w:rPr>
          <w:rFonts w:ascii="Arial" w:hAnsi="Arial" w:eastAsia="Times New Roman" w:cs="Arial"/>
          <w:sz w:val="22"/>
          <w:szCs w:val="22"/>
        </w:rPr>
        <w:t>;</w:t>
      </w:r>
    </w:p>
    <w:p w:rsidR="005B1D89" w:rsidP="005B1D89" w:rsidRDefault="005B1D89" w14:paraId="726FC83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incassobureaus die zich niet aan de wetgeving houden;</w:t>
      </w:r>
    </w:p>
    <w:p w:rsidR="005B1D89" w:rsidP="005B1D89" w:rsidRDefault="005B1D89" w14:paraId="456046C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sterfgevallen die mogelijk verband houden met het gebruik van medicatie en drugs die online zijn gekocht;</w:t>
      </w:r>
    </w:p>
    <w:p w:rsidR="005B1D89" w:rsidP="005B1D89" w:rsidRDefault="005B1D89" w14:paraId="19895DD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familierecht in relatie tot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w:t>
      </w:r>
    </w:p>
    <w:p w:rsidR="005B1D89" w:rsidP="005B1D89" w:rsidRDefault="005B1D89" w14:paraId="45E12D5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het rapport van de Inspectie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over lokale politie-eenheden die niet goed zijn opgewassen tegen zware criminaliteit.</w:t>
      </w:r>
    </w:p>
    <w:p w:rsidR="005B1D89" w:rsidP="005B1D89" w:rsidRDefault="005B1D89" w14:paraId="6A95133B" w14:textId="77777777">
      <w:pPr>
        <w:rPr>
          <w:rFonts w:ascii="Arial" w:hAnsi="Arial" w:eastAsia="Times New Roman" w:cs="Arial"/>
          <w:sz w:val="22"/>
          <w:szCs w:val="22"/>
        </w:rPr>
      </w:pPr>
    </w:p>
    <w:p w:rsidR="005B1D89" w:rsidP="005B1D89" w:rsidRDefault="005B1D89" w14:paraId="740FBA36"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5B1D89" w:rsidP="005B1D89" w:rsidRDefault="005B1D89" w14:paraId="1A67AC8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370451F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14FD"/>
    <w:multiLevelType w:val="multilevel"/>
    <w:tmpl w:val="B88E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90119"/>
    <w:multiLevelType w:val="multilevel"/>
    <w:tmpl w:val="B1A2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46A00"/>
    <w:multiLevelType w:val="multilevel"/>
    <w:tmpl w:val="B2E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6415C"/>
    <w:multiLevelType w:val="multilevel"/>
    <w:tmpl w:val="46C8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18338">
    <w:abstractNumId w:val="3"/>
  </w:num>
  <w:num w:numId="2" w16cid:durableId="437288873">
    <w:abstractNumId w:val="1"/>
  </w:num>
  <w:num w:numId="3" w16cid:durableId="310788123">
    <w:abstractNumId w:val="2"/>
  </w:num>
  <w:num w:numId="4" w16cid:durableId="273824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89"/>
    <w:rsid w:val="002C3023"/>
    <w:rsid w:val="005B1D89"/>
    <w:rsid w:val="0067218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F8CD"/>
  <w15:chartTrackingRefBased/>
  <w15:docId w15:val="{6C86BBA5-6453-4EDB-BE6F-D4D0DC7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1D8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B1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1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1D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1D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1D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1D8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1D8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1D8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1D8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D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1D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1D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1D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1D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1D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1D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1D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1D89"/>
    <w:rPr>
      <w:rFonts w:eastAsiaTheme="majorEastAsia" w:cstheme="majorBidi"/>
      <w:color w:val="272727" w:themeColor="text1" w:themeTint="D8"/>
    </w:rPr>
  </w:style>
  <w:style w:type="paragraph" w:styleId="Titel">
    <w:name w:val="Title"/>
    <w:basedOn w:val="Standaard"/>
    <w:next w:val="Standaard"/>
    <w:link w:val="TitelChar"/>
    <w:uiPriority w:val="10"/>
    <w:qFormat/>
    <w:rsid w:val="005B1D8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1D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D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D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1D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D89"/>
    <w:rPr>
      <w:i/>
      <w:iCs/>
      <w:color w:val="404040" w:themeColor="text1" w:themeTint="BF"/>
    </w:rPr>
  </w:style>
  <w:style w:type="paragraph" w:styleId="Lijstalinea">
    <w:name w:val="List Paragraph"/>
    <w:basedOn w:val="Standaard"/>
    <w:uiPriority w:val="34"/>
    <w:qFormat/>
    <w:rsid w:val="005B1D89"/>
    <w:pPr>
      <w:ind w:left="720"/>
      <w:contextualSpacing/>
    </w:pPr>
  </w:style>
  <w:style w:type="character" w:styleId="Intensievebenadrukking">
    <w:name w:val="Intense Emphasis"/>
    <w:basedOn w:val="Standaardalinea-lettertype"/>
    <w:uiPriority w:val="21"/>
    <w:qFormat/>
    <w:rsid w:val="005B1D89"/>
    <w:rPr>
      <w:i/>
      <w:iCs/>
      <w:color w:val="0F4761" w:themeColor="accent1" w:themeShade="BF"/>
    </w:rPr>
  </w:style>
  <w:style w:type="paragraph" w:styleId="Duidelijkcitaat">
    <w:name w:val="Intense Quote"/>
    <w:basedOn w:val="Standaard"/>
    <w:next w:val="Standaard"/>
    <w:link w:val="DuidelijkcitaatChar"/>
    <w:uiPriority w:val="30"/>
    <w:qFormat/>
    <w:rsid w:val="005B1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1D89"/>
    <w:rPr>
      <w:i/>
      <w:iCs/>
      <w:color w:val="0F4761" w:themeColor="accent1" w:themeShade="BF"/>
    </w:rPr>
  </w:style>
  <w:style w:type="character" w:styleId="Intensieveverwijzing">
    <w:name w:val="Intense Reference"/>
    <w:basedOn w:val="Standaardalinea-lettertype"/>
    <w:uiPriority w:val="32"/>
    <w:qFormat/>
    <w:rsid w:val="005B1D89"/>
    <w:rPr>
      <w:b/>
      <w:bCs/>
      <w:smallCaps/>
      <w:color w:val="0F4761" w:themeColor="accent1" w:themeShade="BF"/>
      <w:spacing w:val="5"/>
    </w:rPr>
  </w:style>
  <w:style w:type="character" w:styleId="Zwaar">
    <w:name w:val="Strong"/>
    <w:basedOn w:val="Standaardalinea-lettertype"/>
    <w:uiPriority w:val="22"/>
    <w:qFormat/>
    <w:rsid w:val="005B1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581</ap:Words>
  <ap:Characters>3198</ap:Characters>
  <ap:DocSecurity>0</ap:DocSecurity>
  <ap:Lines>26</ap:Lines>
  <ap:Paragraphs>7</ap:Paragraphs>
  <ap:ScaleCrop>false</ap:ScaleCrop>
  <ap:LinksUpToDate>false</ap:LinksUpToDate>
  <ap:CharactersWithSpaces>3772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2026-02-12T08:20:00.0000000Z</dcterms:created>
  <dcterms:modified xsi:type="dcterms:W3CDTF">2026-02-12T08:20:00.0000000Z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