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B1DD8" w:rsidTr="00556757" w14:paraId="0F3E3527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BE3071" w14:paraId="1A486B0D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976F76" w14:paraId="673FA232" w14:textId="4717A246">
            <w:pPr>
              <w:tabs>
                <w:tab w:val="center" w:pos="3290"/>
              </w:tabs>
            </w:pPr>
            <w:r>
              <w:t>9 februari 2026</w:t>
            </w:r>
            <w:r w:rsidR="00BE3071">
              <w:tab/>
            </w:r>
          </w:p>
        </w:tc>
      </w:tr>
      <w:tr w:rsidR="005B1DD8" w:rsidTr="00556757" w14:paraId="06CD2624" w14:textId="77777777">
        <w:trPr>
          <w:trHeight w:val="369"/>
        </w:trPr>
        <w:tc>
          <w:tcPr>
            <w:tcW w:w="929" w:type="dxa"/>
            <w:hideMark/>
          </w:tcPr>
          <w:p w:rsidR="00556757" w:rsidRDefault="00BE3071" w14:paraId="6089DC9A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BE3071" w14:paraId="23E0EC12" w14:textId="60A7FEAD">
            <w:r>
              <w:t>Wetsvoorstel startprocedure b3-scholen (36745)</w:t>
            </w:r>
          </w:p>
        </w:tc>
      </w:tr>
    </w:tbl>
    <w:p w:rsidR="005B1DD8" w:rsidRDefault="008E023C" w14:paraId="073CDE04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B1DD8" w:rsidTr="00D9561B" w14:paraId="7EEFC28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E3071" w14:paraId="451DF60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E3071" w14:paraId="297340D5" w14:textId="77777777">
            <w:r>
              <w:t>Postbus 20018</w:t>
            </w:r>
          </w:p>
          <w:p w:rsidR="008E3932" w:rsidP="00D9561B" w:rsidRDefault="00BE3071" w14:paraId="458AF542" w14:textId="77777777">
            <w:r>
              <w:t>2500 EA  DEN HAAG</w:t>
            </w:r>
          </w:p>
        </w:tc>
      </w:tr>
    </w:tbl>
    <w:p w:rsidR="005B1DD8" w:rsidRDefault="008E023C" w14:paraId="4F07E321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B1DD8" w:rsidTr="00DD7316" w14:paraId="00E1AE80" w14:textId="77777777">
        <w:tc>
          <w:tcPr>
            <w:tcW w:w="2160" w:type="dxa"/>
          </w:tcPr>
          <w:p w:rsidRPr="000176EE" w:rsidR="00831386" w:rsidP="00DD7316" w:rsidRDefault="00BE3071" w14:paraId="7CA15A80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BE3071" w14:paraId="5519E7D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E3071" w14:paraId="5DDF3EE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E3071" w14:paraId="587DE98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E3071" w14:paraId="7175D62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E3071" w14:paraId="50A5BA1C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5B1DD8" w:rsidTr="00DD7316" w14:paraId="5061D42D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6CF00E4F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B1DD8" w:rsidTr="00DD7316" w14:paraId="03D30E41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BE3071" w14:paraId="5415A1E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BE3071" w14:paraId="5CF02547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WJZ/57662423</w:t>
            </w:r>
          </w:p>
        </w:tc>
      </w:tr>
    </w:tbl>
    <w:p w:rsidRPr="009B6B87" w:rsidR="008E023C" w:rsidP="008E023C" w:rsidRDefault="00BE3071" w14:paraId="52D697F2" w14:textId="67A055C3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</w:t>
      </w:r>
      <w:r w:rsidR="00BB521B">
        <w:rPr>
          <w:sz w:val="18"/>
          <w:szCs w:val="18"/>
          <w:lang w:val="nl-NL"/>
        </w:rPr>
        <w:t>, mede namens de Minister van Onderwijs, Cultuur en Wetenschap,</w:t>
      </w:r>
      <w:r w:rsidRPr="009B6B87">
        <w:rPr>
          <w:sz w:val="18"/>
          <w:szCs w:val="18"/>
          <w:lang w:val="nl-NL"/>
        </w:rPr>
        <w:t xml:space="preserve"> de </w:t>
      </w:r>
      <w:r>
        <w:rPr>
          <w:sz w:val="18"/>
          <w:szCs w:val="18"/>
          <w:lang w:val="nl-NL"/>
        </w:rPr>
        <w:t>nota naar aanleiding van het verslag</w:t>
      </w:r>
      <w:r w:rsidR="009A2B72">
        <w:rPr>
          <w:sz w:val="18"/>
          <w:szCs w:val="18"/>
          <w:lang w:val="nl-NL"/>
        </w:rPr>
        <w:t xml:space="preserve"> alsmede een nota van wijziging</w:t>
      </w:r>
      <w:r w:rsidRPr="009B6B87">
        <w:rPr>
          <w:sz w:val="18"/>
          <w:szCs w:val="18"/>
          <w:lang w:val="nl-NL"/>
        </w:rPr>
        <w:t> inzake het bovengenoemde voorstel</w:t>
      </w:r>
      <w:r w:rsidR="009A2B72">
        <w:rPr>
          <w:sz w:val="18"/>
          <w:szCs w:val="18"/>
          <w:lang w:val="nl-NL"/>
        </w:rPr>
        <w:t xml:space="preserve"> aan</w:t>
      </w:r>
      <w:r w:rsidRPr="009B6B87">
        <w:rPr>
          <w:sz w:val="18"/>
          <w:szCs w:val="18"/>
          <w:lang w:val="nl-NL"/>
        </w:rPr>
        <w:t>.</w:t>
      </w:r>
    </w:p>
    <w:p w:rsidR="008E023C" w:rsidP="008E023C" w:rsidRDefault="008E023C" w14:paraId="0D9011EF" w14:textId="77777777">
      <w:pPr>
        <w:pStyle w:val="standaard-tekst"/>
        <w:rPr>
          <w:sz w:val="18"/>
          <w:szCs w:val="18"/>
          <w:lang w:val="nl-NL"/>
        </w:rPr>
      </w:pPr>
    </w:p>
    <w:p w:rsidR="00D323BD" w:rsidP="008E023C" w:rsidRDefault="00D323BD" w14:paraId="09A85149" w14:textId="4EAA347C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Bovengenoemd </w:t>
      </w:r>
      <w:r w:rsidR="009D18D8">
        <w:rPr>
          <w:sz w:val="18"/>
          <w:szCs w:val="18"/>
          <w:lang w:val="nl-NL"/>
        </w:rPr>
        <w:t>wets</w:t>
      </w:r>
      <w:r>
        <w:rPr>
          <w:sz w:val="18"/>
          <w:szCs w:val="18"/>
          <w:lang w:val="nl-NL"/>
        </w:rPr>
        <w:t xml:space="preserve">voorstel </w:t>
      </w:r>
      <w:r w:rsidR="009D18D8">
        <w:rPr>
          <w:sz w:val="18"/>
          <w:szCs w:val="18"/>
          <w:lang w:val="nl-NL"/>
        </w:rPr>
        <w:t xml:space="preserve">beoogt te regelen </w:t>
      </w:r>
      <w:r w:rsidR="00B03EDD">
        <w:rPr>
          <w:sz w:val="18"/>
          <w:szCs w:val="18"/>
          <w:lang w:val="nl-NL"/>
        </w:rPr>
        <w:t xml:space="preserve">dat de Inspectie van het </w:t>
      </w:r>
      <w:r w:rsidR="007F6BB4">
        <w:rPr>
          <w:sz w:val="18"/>
          <w:szCs w:val="18"/>
          <w:lang w:val="nl-NL"/>
        </w:rPr>
        <w:t>o</w:t>
      </w:r>
      <w:r w:rsidR="00B03EDD">
        <w:rPr>
          <w:sz w:val="18"/>
          <w:szCs w:val="18"/>
          <w:lang w:val="nl-NL"/>
        </w:rPr>
        <w:t xml:space="preserve">nderwijs </w:t>
      </w:r>
      <w:r w:rsidRPr="00D323BD" w:rsidR="00B03EDD">
        <w:rPr>
          <w:sz w:val="18"/>
          <w:szCs w:val="18"/>
          <w:lang w:val="nl-NL"/>
        </w:rPr>
        <w:t xml:space="preserve"> </w:t>
      </w:r>
      <w:r w:rsidR="00B03EDD">
        <w:rPr>
          <w:sz w:val="18"/>
          <w:szCs w:val="18"/>
          <w:lang w:val="nl-NL"/>
        </w:rPr>
        <w:t xml:space="preserve">het voorgenomen </w:t>
      </w:r>
      <w:r w:rsidR="009D18D8">
        <w:rPr>
          <w:sz w:val="18"/>
          <w:szCs w:val="18"/>
          <w:lang w:val="nl-NL"/>
        </w:rPr>
        <w:t>burge</w:t>
      </w:r>
      <w:r w:rsidR="007F6BB4">
        <w:rPr>
          <w:sz w:val="18"/>
          <w:szCs w:val="18"/>
          <w:lang w:val="nl-NL"/>
        </w:rPr>
        <w:t>r</w:t>
      </w:r>
      <w:r w:rsidR="009D18D8">
        <w:rPr>
          <w:sz w:val="18"/>
          <w:szCs w:val="18"/>
          <w:lang w:val="nl-NL"/>
        </w:rPr>
        <w:t>schaps- en veiligheids</w:t>
      </w:r>
      <w:r w:rsidR="00B03EDD">
        <w:rPr>
          <w:sz w:val="18"/>
          <w:szCs w:val="18"/>
          <w:lang w:val="nl-NL"/>
        </w:rPr>
        <w:t>beleid van nieuw</w:t>
      </w:r>
      <w:r w:rsidR="007F6BB4">
        <w:rPr>
          <w:sz w:val="18"/>
          <w:szCs w:val="18"/>
          <w:lang w:val="nl-NL"/>
        </w:rPr>
        <w:t>e</w:t>
      </w:r>
      <w:r w:rsidR="00B03EDD">
        <w:rPr>
          <w:sz w:val="18"/>
          <w:szCs w:val="18"/>
          <w:lang w:val="nl-NL"/>
        </w:rPr>
        <w:t xml:space="preserve"> b3-scholen, toetst aan </w:t>
      </w:r>
      <w:r w:rsidRPr="00D323BD" w:rsidR="00B03EDD">
        <w:rPr>
          <w:sz w:val="18"/>
          <w:szCs w:val="18"/>
          <w:lang w:val="nl-NL"/>
        </w:rPr>
        <w:t xml:space="preserve">de </w:t>
      </w:r>
      <w:r w:rsidR="00B03EDD">
        <w:rPr>
          <w:sz w:val="18"/>
          <w:szCs w:val="18"/>
          <w:lang w:val="nl-NL"/>
        </w:rPr>
        <w:t>daarvoor</w:t>
      </w:r>
      <w:r w:rsidRPr="00D323BD" w:rsidR="00B03EDD">
        <w:rPr>
          <w:sz w:val="18"/>
          <w:szCs w:val="18"/>
          <w:lang w:val="nl-NL"/>
        </w:rPr>
        <w:t xml:space="preserve"> geldende basiskwaliteitseisen</w:t>
      </w:r>
      <w:r w:rsidR="007F6BB4">
        <w:rPr>
          <w:sz w:val="18"/>
          <w:szCs w:val="18"/>
          <w:lang w:val="nl-NL"/>
        </w:rPr>
        <w:t>, voordat de school van start gaat</w:t>
      </w:r>
      <w:r>
        <w:rPr>
          <w:sz w:val="18"/>
          <w:szCs w:val="18"/>
          <w:lang w:val="nl-NL"/>
        </w:rPr>
        <w:t xml:space="preserve">. Daarnaast </w:t>
      </w:r>
      <w:r w:rsidR="009D18D8">
        <w:rPr>
          <w:sz w:val="18"/>
          <w:szCs w:val="18"/>
          <w:lang w:val="nl-NL"/>
        </w:rPr>
        <w:t>bevat het</w:t>
      </w:r>
      <w:r>
        <w:rPr>
          <w:sz w:val="18"/>
          <w:szCs w:val="18"/>
          <w:lang w:val="nl-NL"/>
        </w:rPr>
        <w:t xml:space="preserve"> wetsvoorstel </w:t>
      </w:r>
      <w:r w:rsidR="009D18D8">
        <w:rPr>
          <w:sz w:val="18"/>
          <w:szCs w:val="18"/>
          <w:lang w:val="nl-NL"/>
        </w:rPr>
        <w:t>een oplossing voor de in individuele gevallen mogelijk hardvochtige uitwerking van twee wettelijke eisen</w:t>
      </w:r>
      <w:r>
        <w:rPr>
          <w:sz w:val="18"/>
          <w:szCs w:val="18"/>
          <w:lang w:val="nl-NL"/>
        </w:rPr>
        <w:t>. Ten eerste wordt</w:t>
      </w:r>
      <w:r w:rsidR="009D18D8">
        <w:rPr>
          <w:sz w:val="18"/>
          <w:szCs w:val="18"/>
          <w:lang w:val="nl-NL"/>
        </w:rPr>
        <w:t xml:space="preserve"> voorgesteld</w:t>
      </w:r>
      <w:r>
        <w:rPr>
          <w:sz w:val="18"/>
          <w:szCs w:val="18"/>
          <w:lang w:val="nl-NL"/>
        </w:rPr>
        <w:t xml:space="preserve"> </w:t>
      </w:r>
      <w:r w:rsidR="009D18D8">
        <w:rPr>
          <w:sz w:val="18"/>
          <w:szCs w:val="18"/>
          <w:lang w:val="nl-NL"/>
        </w:rPr>
        <w:t xml:space="preserve">de </w:t>
      </w:r>
      <w:r w:rsidR="002B47B2">
        <w:rPr>
          <w:sz w:val="18"/>
          <w:szCs w:val="18"/>
          <w:lang w:val="nl-NL"/>
        </w:rPr>
        <w:t xml:space="preserve">zeer </w:t>
      </w:r>
      <w:r w:rsidR="009D18D8">
        <w:rPr>
          <w:sz w:val="18"/>
          <w:szCs w:val="18"/>
          <w:lang w:val="nl-NL"/>
        </w:rPr>
        <w:t xml:space="preserve">kleine groep </w:t>
      </w:r>
      <w:r w:rsidRPr="00D323BD">
        <w:rPr>
          <w:sz w:val="18"/>
          <w:szCs w:val="18"/>
          <w:lang w:val="nl-NL"/>
        </w:rPr>
        <w:t xml:space="preserve">nieuwkomersleerlingen die het Nederlands </w:t>
      </w:r>
      <w:r w:rsidR="009D18D8">
        <w:rPr>
          <w:sz w:val="18"/>
          <w:szCs w:val="18"/>
          <w:lang w:val="nl-NL"/>
        </w:rPr>
        <w:t xml:space="preserve">evident </w:t>
      </w:r>
      <w:r w:rsidRPr="00D323BD">
        <w:rPr>
          <w:sz w:val="18"/>
          <w:szCs w:val="18"/>
          <w:lang w:val="nl-NL"/>
        </w:rPr>
        <w:t xml:space="preserve">voldoende beheersen </w:t>
      </w:r>
      <w:r w:rsidR="00D97D60">
        <w:rPr>
          <w:sz w:val="18"/>
          <w:szCs w:val="18"/>
          <w:lang w:val="nl-NL"/>
        </w:rPr>
        <w:t>op een eerder moment te mogen te mogen toe</w:t>
      </w:r>
      <w:r w:rsidRPr="00D323BD">
        <w:rPr>
          <w:sz w:val="18"/>
          <w:szCs w:val="18"/>
          <w:lang w:val="nl-NL"/>
        </w:rPr>
        <w:t>laten tot het pr</w:t>
      </w:r>
      <w:r>
        <w:rPr>
          <w:sz w:val="18"/>
          <w:szCs w:val="18"/>
          <w:lang w:val="nl-NL"/>
        </w:rPr>
        <w:t xml:space="preserve">aktijkonderwijs. Ten tweede </w:t>
      </w:r>
      <w:r w:rsidR="009D18D8">
        <w:rPr>
          <w:sz w:val="18"/>
          <w:szCs w:val="18"/>
          <w:lang w:val="nl-NL"/>
        </w:rPr>
        <w:t xml:space="preserve">beoogt het wetsvoorstel </w:t>
      </w:r>
      <w:r>
        <w:rPr>
          <w:sz w:val="18"/>
          <w:szCs w:val="18"/>
          <w:lang w:val="nl-NL"/>
        </w:rPr>
        <w:t>d</w:t>
      </w:r>
      <w:r w:rsidRPr="00D323BD">
        <w:rPr>
          <w:sz w:val="18"/>
          <w:szCs w:val="18"/>
          <w:lang w:val="nl-NL"/>
        </w:rPr>
        <w:t xml:space="preserve">e </w:t>
      </w:r>
      <w:r w:rsidR="00C22E96">
        <w:rPr>
          <w:sz w:val="18"/>
          <w:szCs w:val="18"/>
          <w:lang w:val="nl-NL"/>
        </w:rPr>
        <w:t>I</w:t>
      </w:r>
      <w:r w:rsidRPr="00D323BD">
        <w:rPr>
          <w:sz w:val="18"/>
          <w:szCs w:val="18"/>
          <w:lang w:val="nl-NL"/>
        </w:rPr>
        <w:t>nspectie</w:t>
      </w:r>
      <w:r w:rsidR="00C22E96">
        <w:rPr>
          <w:sz w:val="18"/>
          <w:szCs w:val="18"/>
          <w:lang w:val="nl-NL"/>
        </w:rPr>
        <w:t xml:space="preserve"> van het onderwijs</w:t>
      </w:r>
      <w:r w:rsidR="009D18D8">
        <w:rPr>
          <w:sz w:val="18"/>
          <w:szCs w:val="18"/>
          <w:lang w:val="nl-NL"/>
        </w:rPr>
        <w:t xml:space="preserve"> de mogelijkheid te geven om</w:t>
      </w:r>
      <w:r>
        <w:rPr>
          <w:sz w:val="18"/>
          <w:szCs w:val="18"/>
          <w:lang w:val="nl-NL"/>
        </w:rPr>
        <w:t xml:space="preserve"> </w:t>
      </w:r>
      <w:r w:rsidRPr="00D323BD">
        <w:rPr>
          <w:sz w:val="18"/>
          <w:szCs w:val="18"/>
          <w:lang w:val="nl-NL"/>
        </w:rPr>
        <w:t xml:space="preserve">in zeldzame gevallen ontheffing </w:t>
      </w:r>
      <w:r w:rsidR="009D18D8">
        <w:rPr>
          <w:sz w:val="18"/>
          <w:szCs w:val="18"/>
          <w:lang w:val="nl-NL"/>
        </w:rPr>
        <w:t xml:space="preserve">te </w:t>
      </w:r>
      <w:r w:rsidRPr="00D323BD">
        <w:rPr>
          <w:sz w:val="18"/>
          <w:szCs w:val="18"/>
          <w:lang w:val="nl-NL"/>
        </w:rPr>
        <w:t>verlenen</w:t>
      </w:r>
      <w:r>
        <w:rPr>
          <w:sz w:val="18"/>
          <w:szCs w:val="18"/>
          <w:lang w:val="nl-NL"/>
        </w:rPr>
        <w:t xml:space="preserve"> van de regel dat </w:t>
      </w:r>
      <w:r w:rsidRPr="00D323BD">
        <w:rPr>
          <w:sz w:val="18"/>
          <w:szCs w:val="18"/>
          <w:lang w:val="nl-NL"/>
        </w:rPr>
        <w:t xml:space="preserve">een leerling </w:t>
      </w:r>
      <w:r>
        <w:rPr>
          <w:sz w:val="18"/>
          <w:szCs w:val="18"/>
          <w:lang w:val="nl-NL"/>
        </w:rPr>
        <w:t xml:space="preserve">met het uitstroomprofiel dagbesteding </w:t>
      </w:r>
      <w:r w:rsidRPr="00D323BD">
        <w:rPr>
          <w:sz w:val="18"/>
          <w:szCs w:val="18"/>
          <w:lang w:val="nl-NL"/>
        </w:rPr>
        <w:t>het v</w:t>
      </w:r>
      <w:r>
        <w:rPr>
          <w:sz w:val="18"/>
          <w:szCs w:val="18"/>
          <w:lang w:val="nl-NL"/>
        </w:rPr>
        <w:t xml:space="preserve">oortgezet </w:t>
      </w:r>
      <w:r w:rsidRPr="00D323BD">
        <w:rPr>
          <w:sz w:val="18"/>
          <w:szCs w:val="18"/>
          <w:lang w:val="nl-NL"/>
        </w:rPr>
        <w:t>s</w:t>
      </w:r>
      <w:r>
        <w:rPr>
          <w:sz w:val="18"/>
          <w:szCs w:val="18"/>
          <w:lang w:val="nl-NL"/>
        </w:rPr>
        <w:t xml:space="preserve">peciaal </w:t>
      </w:r>
      <w:r w:rsidRPr="00D323BD">
        <w:rPr>
          <w:sz w:val="18"/>
          <w:szCs w:val="18"/>
          <w:lang w:val="nl-NL"/>
        </w:rPr>
        <w:t>o</w:t>
      </w:r>
      <w:r>
        <w:rPr>
          <w:sz w:val="18"/>
          <w:szCs w:val="18"/>
          <w:lang w:val="nl-NL"/>
        </w:rPr>
        <w:t>nderwijs moet</w:t>
      </w:r>
      <w:r w:rsidRPr="00D323BD">
        <w:rPr>
          <w:sz w:val="18"/>
          <w:szCs w:val="18"/>
          <w:lang w:val="nl-NL"/>
        </w:rPr>
        <w:t xml:space="preserve"> verlaten in het schooljaar dat deze twintig jaar wordt</w:t>
      </w:r>
      <w:r>
        <w:rPr>
          <w:sz w:val="18"/>
          <w:szCs w:val="18"/>
          <w:lang w:val="nl-NL"/>
        </w:rPr>
        <w:t xml:space="preserve">. </w:t>
      </w:r>
    </w:p>
    <w:p w:rsidRPr="00D323BD" w:rsidR="00D97D60" w:rsidP="008E023C" w:rsidRDefault="00D97D60" w14:paraId="3DB4ACB3" w14:textId="77777777">
      <w:pPr>
        <w:pStyle w:val="standaard-tekst"/>
        <w:rPr>
          <w:sz w:val="18"/>
          <w:szCs w:val="18"/>
          <w:lang w:val="nl-NL"/>
        </w:rPr>
      </w:pPr>
    </w:p>
    <w:p w:rsidR="009A2B72" w:rsidP="00D4512B" w:rsidRDefault="009A2B72" w14:paraId="6A6B0F33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BE3071" w14:paraId="6B0CAA54" w14:textId="13CE3F9C">
      <w:pPr>
        <w:pStyle w:val="standaard-tekst"/>
        <w:rPr>
          <w:sz w:val="18"/>
          <w:szCs w:val="18"/>
          <w:lang w:val="nl-NL"/>
        </w:rPr>
      </w:pPr>
      <w:r w:rsidRPr="000956C0">
        <w:rPr>
          <w:sz w:val="18"/>
          <w:szCs w:val="18"/>
          <w:lang w:val="nl-NL"/>
        </w:rPr>
        <w:t>De Staatssecretaris van Onderwijs, Cultuur en Wetenschap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5FEF54AC" w14:textId="77777777"/>
    <w:p w:rsidRPr="007E4157" w:rsidR="00745AE0" w:rsidP="003A7160" w:rsidRDefault="00745AE0" w14:paraId="7B902392" w14:textId="77777777"/>
    <w:p w:rsidRPr="007E4157" w:rsidR="00745AE0" w:rsidP="003A7160" w:rsidRDefault="00745AE0" w14:paraId="63B1971E" w14:textId="77777777"/>
    <w:p w:rsidRPr="007E4157" w:rsidR="00745AE0" w:rsidP="003A7160" w:rsidRDefault="00745AE0" w14:paraId="2EFF3623" w14:textId="77777777"/>
    <w:p w:rsidRPr="007E4157" w:rsidR="00745AE0" w:rsidP="003A7160" w:rsidRDefault="00745AE0" w14:paraId="0FCCA732" w14:textId="77777777"/>
    <w:p w:rsidR="00E93891" w:rsidP="00347221" w:rsidRDefault="00E93891" w14:paraId="3936F1C5" w14:textId="77777777"/>
    <w:p w:rsidRPr="00347221" w:rsidR="00697943" w:rsidP="00347221" w:rsidRDefault="00BE3071" w14:paraId="0BE5ECC9" w14:textId="77777777">
      <w:r w:rsidRPr="00480E05">
        <w:t>Koen Becking</w:t>
      </w:r>
    </w:p>
    <w:p w:rsidRPr="007E4157" w:rsidR="00C7013F" w:rsidP="003A7160" w:rsidRDefault="00C7013F" w14:paraId="0EB982CF" w14:textId="77777777"/>
    <w:p w:rsidRPr="007E4157" w:rsidR="00C7013F" w:rsidP="003A7160" w:rsidRDefault="00C7013F" w14:paraId="7DDC03FB" w14:textId="77777777"/>
    <w:p w:rsidRPr="00064A0A" w:rsidR="00184B30" w:rsidP="00A60B58" w:rsidRDefault="00184B30" w14:paraId="7C91AAA4" w14:textId="77777777"/>
    <w:p w:rsidRPr="00064A0A" w:rsidR="00184B30" w:rsidP="00A60B58" w:rsidRDefault="00184B30" w14:paraId="7B4C5C85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AE16" w14:textId="77777777" w:rsidR="005F0738" w:rsidRDefault="00BE3071">
      <w:r>
        <w:separator/>
      </w:r>
    </w:p>
    <w:p w14:paraId="419D6CD7" w14:textId="77777777" w:rsidR="005F0738" w:rsidRDefault="005F0738"/>
  </w:endnote>
  <w:endnote w:type="continuationSeparator" w:id="0">
    <w:p w14:paraId="7C88CD4A" w14:textId="77777777" w:rsidR="005F0738" w:rsidRDefault="00BE3071">
      <w:r>
        <w:continuationSeparator/>
      </w:r>
    </w:p>
    <w:p w14:paraId="27388CCA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090C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072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B1DD8" w14:paraId="634C4B69" w14:textId="77777777" w:rsidTr="004C7E1D">
      <w:trPr>
        <w:trHeight w:hRule="exact" w:val="357"/>
      </w:trPr>
      <w:tc>
        <w:tcPr>
          <w:tcW w:w="7603" w:type="dxa"/>
        </w:tcPr>
        <w:p w14:paraId="58E194B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1144FF5" w14:textId="77777777" w:rsidR="002F71BB" w:rsidRPr="004C7E1D" w:rsidRDefault="00BE3071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0F5DA1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B1DD8" w14:paraId="24A38D2C" w14:textId="77777777" w:rsidTr="004C7E1D">
      <w:trPr>
        <w:trHeight w:hRule="exact" w:val="357"/>
      </w:trPr>
      <w:tc>
        <w:tcPr>
          <w:tcW w:w="7709" w:type="dxa"/>
        </w:tcPr>
        <w:p w14:paraId="3464005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B6D214D" w14:textId="298F4764" w:rsidR="00D17084" w:rsidRPr="004C7E1D" w:rsidRDefault="00BE3071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76F7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16B90C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A903" w14:textId="77777777" w:rsidR="005F0738" w:rsidRDefault="00BE3071">
      <w:r>
        <w:separator/>
      </w:r>
    </w:p>
    <w:p w14:paraId="0CA4A485" w14:textId="77777777" w:rsidR="005F0738" w:rsidRDefault="005F0738"/>
  </w:footnote>
  <w:footnote w:type="continuationSeparator" w:id="0">
    <w:p w14:paraId="25D6EC50" w14:textId="77777777" w:rsidR="005F0738" w:rsidRDefault="00BE3071">
      <w:r>
        <w:continuationSeparator/>
      </w:r>
    </w:p>
    <w:p w14:paraId="413490F4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98D4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B1DD8" w14:paraId="508AD8DB" w14:textId="77777777" w:rsidTr="006D2D53">
      <w:trPr>
        <w:trHeight w:hRule="exact" w:val="400"/>
      </w:trPr>
      <w:tc>
        <w:tcPr>
          <w:tcW w:w="7518" w:type="dxa"/>
        </w:tcPr>
        <w:p w14:paraId="64E216A0" w14:textId="77777777" w:rsidR="00527BD4" w:rsidRPr="00275984" w:rsidRDefault="00527BD4" w:rsidP="00BF4427">
          <w:pPr>
            <w:pStyle w:val="Huisstijl-Rubricering"/>
          </w:pPr>
        </w:p>
      </w:tc>
    </w:tr>
  </w:tbl>
  <w:p w14:paraId="79AE368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B1DD8" w14:paraId="0054602C" w14:textId="77777777" w:rsidTr="003B528D">
      <w:tc>
        <w:tcPr>
          <w:tcW w:w="2160" w:type="dxa"/>
        </w:tcPr>
        <w:p w14:paraId="2B6DD0C0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EEE2028" w14:textId="77777777" w:rsidR="002F71BB" w:rsidRPr="000407BB" w:rsidRDefault="00BE3071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57662423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5B1DD8" w14:paraId="7C0E97C7" w14:textId="77777777" w:rsidTr="002F71BB">
      <w:trPr>
        <w:trHeight w:val="259"/>
      </w:trPr>
      <w:tc>
        <w:tcPr>
          <w:tcW w:w="2160" w:type="dxa"/>
        </w:tcPr>
        <w:p w14:paraId="3FFA2FF5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6E1AA5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B1DD8" w14:paraId="28852ECA" w14:textId="77777777" w:rsidTr="001377D4">
      <w:trPr>
        <w:trHeight w:val="2636"/>
      </w:trPr>
      <w:tc>
        <w:tcPr>
          <w:tcW w:w="737" w:type="dxa"/>
        </w:tcPr>
        <w:p w14:paraId="33CEF34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25589DED" w14:textId="77777777" w:rsidR="00704845" w:rsidRDefault="00BE307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EE86329" wp14:editId="5430E58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AF557A" w14:textId="77777777" w:rsidR="00483ECA" w:rsidRDefault="00483ECA" w:rsidP="00D037A9"/>
        <w:p w14:paraId="086F14FF" w14:textId="77777777" w:rsidR="005F2FA9" w:rsidRDefault="005F2FA9" w:rsidP="00082403"/>
      </w:tc>
    </w:tr>
  </w:tbl>
  <w:p w14:paraId="1860BF0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B1DD8" w14:paraId="28639BFE" w14:textId="77777777" w:rsidTr="0008539E">
      <w:trPr>
        <w:trHeight w:hRule="exact" w:val="572"/>
      </w:trPr>
      <w:tc>
        <w:tcPr>
          <w:tcW w:w="7520" w:type="dxa"/>
        </w:tcPr>
        <w:p w14:paraId="528DE3A9" w14:textId="77777777" w:rsidR="00527BD4" w:rsidRPr="00963440" w:rsidRDefault="00BE3071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B1DD8" w14:paraId="6ED34C02" w14:textId="77777777" w:rsidTr="00E776C6">
      <w:trPr>
        <w:cantSplit/>
        <w:trHeight w:hRule="exact" w:val="238"/>
      </w:trPr>
      <w:tc>
        <w:tcPr>
          <w:tcW w:w="7520" w:type="dxa"/>
        </w:tcPr>
        <w:p w14:paraId="106431B3" w14:textId="77777777" w:rsidR="00093ABC" w:rsidRPr="00963440" w:rsidRDefault="00093ABC" w:rsidP="00963440"/>
      </w:tc>
    </w:tr>
    <w:tr w:rsidR="005B1DD8" w14:paraId="1D24FD3F" w14:textId="77777777" w:rsidTr="00E776C6">
      <w:trPr>
        <w:cantSplit/>
        <w:trHeight w:hRule="exact" w:val="1520"/>
      </w:trPr>
      <w:tc>
        <w:tcPr>
          <w:tcW w:w="7520" w:type="dxa"/>
        </w:tcPr>
        <w:p w14:paraId="3B17DA78" w14:textId="77777777" w:rsidR="00A604D3" w:rsidRPr="00963440" w:rsidRDefault="00A604D3" w:rsidP="003B6D32"/>
      </w:tc>
    </w:tr>
    <w:tr w:rsidR="005B1DD8" w14:paraId="597A9F22" w14:textId="77777777" w:rsidTr="00E776C6">
      <w:trPr>
        <w:trHeight w:hRule="exact" w:val="1077"/>
      </w:trPr>
      <w:tc>
        <w:tcPr>
          <w:tcW w:w="7520" w:type="dxa"/>
        </w:tcPr>
        <w:p w14:paraId="2F14109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2FCD14E6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69A77D31" w14:textId="77777777" w:rsidR="00892BA5" w:rsidRPr="00596D5A" w:rsidRDefault="00BE307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037CF7D" w14:textId="77777777" w:rsidR="006F273B" w:rsidRDefault="006F273B" w:rsidP="00BC4AE3">
    <w:pPr>
      <w:pStyle w:val="Koptekst"/>
    </w:pPr>
  </w:p>
  <w:p w14:paraId="081FDD15" w14:textId="77777777" w:rsidR="00153BD0" w:rsidRDefault="00153BD0" w:rsidP="00BC4AE3">
    <w:pPr>
      <w:pStyle w:val="Koptekst"/>
    </w:pPr>
  </w:p>
  <w:p w14:paraId="49712CF8" w14:textId="77777777" w:rsidR="0044605E" w:rsidRDefault="0044605E" w:rsidP="00BC4AE3">
    <w:pPr>
      <w:pStyle w:val="Koptekst"/>
    </w:pPr>
  </w:p>
  <w:p w14:paraId="15D704BB" w14:textId="77777777" w:rsidR="0044605E" w:rsidRDefault="0044605E" w:rsidP="00BC4AE3">
    <w:pPr>
      <w:pStyle w:val="Koptekst"/>
    </w:pPr>
  </w:p>
  <w:p w14:paraId="74DD3D3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73E22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73CC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404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25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AED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E06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6C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4F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EA3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5F877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9480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C81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29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D4D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C0E3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6A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BC1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C09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9060996">
    <w:abstractNumId w:val="10"/>
  </w:num>
  <w:num w:numId="2" w16cid:durableId="1737626266">
    <w:abstractNumId w:val="7"/>
  </w:num>
  <w:num w:numId="3" w16cid:durableId="1161234756">
    <w:abstractNumId w:val="6"/>
  </w:num>
  <w:num w:numId="4" w16cid:durableId="1546260990">
    <w:abstractNumId w:val="5"/>
  </w:num>
  <w:num w:numId="5" w16cid:durableId="2045597556">
    <w:abstractNumId w:val="4"/>
  </w:num>
  <w:num w:numId="6" w16cid:durableId="2006351670">
    <w:abstractNumId w:val="8"/>
  </w:num>
  <w:num w:numId="7" w16cid:durableId="800195280">
    <w:abstractNumId w:val="3"/>
  </w:num>
  <w:num w:numId="8" w16cid:durableId="1890920534">
    <w:abstractNumId w:val="2"/>
  </w:num>
  <w:num w:numId="9" w16cid:durableId="255941830">
    <w:abstractNumId w:val="1"/>
  </w:num>
  <w:num w:numId="10" w16cid:durableId="2136560200">
    <w:abstractNumId w:val="0"/>
  </w:num>
  <w:num w:numId="11" w16cid:durableId="1534735267">
    <w:abstractNumId w:val="9"/>
  </w:num>
  <w:num w:numId="12" w16cid:durableId="1928994994">
    <w:abstractNumId w:val="11"/>
  </w:num>
  <w:num w:numId="13" w16cid:durableId="1161194594">
    <w:abstractNumId w:val="13"/>
  </w:num>
  <w:num w:numId="14" w16cid:durableId="180126829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496F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1662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517A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47B2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0C1"/>
    <w:rsid w:val="005A7512"/>
    <w:rsid w:val="005B1DD8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4157"/>
    <w:rsid w:val="007F5331"/>
    <w:rsid w:val="007F6BB4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47049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76F76"/>
    <w:rsid w:val="009812EB"/>
    <w:rsid w:val="00981768"/>
    <w:rsid w:val="009838BB"/>
    <w:rsid w:val="00983E8F"/>
    <w:rsid w:val="00992338"/>
    <w:rsid w:val="00994FDA"/>
    <w:rsid w:val="00997D15"/>
    <w:rsid w:val="009A2B72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18D8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EDD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1FBE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521B"/>
    <w:rsid w:val="00BB61B0"/>
    <w:rsid w:val="00BC0D9E"/>
    <w:rsid w:val="00BC3B53"/>
    <w:rsid w:val="00BC3B96"/>
    <w:rsid w:val="00BC4AE3"/>
    <w:rsid w:val="00BC5B28"/>
    <w:rsid w:val="00BC7264"/>
    <w:rsid w:val="00BD04F2"/>
    <w:rsid w:val="00BD33B8"/>
    <w:rsid w:val="00BE17D4"/>
    <w:rsid w:val="00BE3071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2E96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9DF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23BD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97D60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370A"/>
    <w:rsid w:val="00DD1DCD"/>
    <w:rsid w:val="00DD338F"/>
    <w:rsid w:val="00DD3404"/>
    <w:rsid w:val="00DD547F"/>
    <w:rsid w:val="00DD66F2"/>
    <w:rsid w:val="00DD7316"/>
    <w:rsid w:val="00DD7713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3C89"/>
    <w:rsid w:val="00E850D3"/>
    <w:rsid w:val="00E853D6"/>
    <w:rsid w:val="00E8544F"/>
    <w:rsid w:val="00E876B9"/>
    <w:rsid w:val="00E91B4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2CD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BF11A"/>
  <w15:docId w15:val="{E985331C-2EBC-4CA2-B432-63B71723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  <w:style w:type="paragraph" w:styleId="Revisie">
    <w:name w:val="Revision"/>
    <w:hidden/>
    <w:uiPriority w:val="99"/>
    <w:semiHidden/>
    <w:rsid w:val="00BB521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2026-02-09T13:41:00.0000000Z</dcterms:created>
  <dcterms:modified xsi:type="dcterms:W3CDTF">2026-02-09T13:41:00.0000000Z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O200COR</vt:lpwstr>
  </property>
  <property fmtid="{D5CDD505-2E9C-101B-9397-08002B2CF9AE}" pid="3" name="Author">
    <vt:lpwstr>O200COR</vt:lpwstr>
  </property>
  <property fmtid="{D5CDD505-2E9C-101B-9397-08002B2CF9AE}" pid="4" name="cs_objectid">
    <vt:lpwstr>61926054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Nota naar aanleiding van het verslag bij het voorstel Wet startprocedure b3-scholen en hardvochtigheden</vt:lpwstr>
  </property>
  <property fmtid="{D5CDD505-2E9C-101B-9397-08002B2CF9AE}" pid="8" name="ocw_directie">
    <vt:lpwstr>WJZ/PV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O200COR</vt:lpwstr>
  </property>
</Properties>
</file>