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99A" w:rsidP="0015199A" w:rsidRDefault="0015199A" w14:paraId="241D783B" w14:textId="77777777">
      <w:pPr>
        <w:spacing w:after="240"/>
        <w:rPr>
          <w:rFonts w:ascii="Arial" w:hAnsi="Arial" w:eastAsia="Times New Roman" w:cs="Arial"/>
          <w:sz w:val="22"/>
          <w:szCs w:val="22"/>
        </w:rPr>
      </w:pPr>
      <w:r>
        <w:rPr>
          <w:rStyle w:val="Zwaar"/>
          <w:rFonts w:ascii="Arial" w:hAnsi="Arial" w:eastAsia="Times New Roman" w:cs="Arial"/>
          <w:sz w:val="22"/>
          <w:szCs w:val="22"/>
        </w:rPr>
        <w:t>Regeling van werkzaamheden (stemmingen)</w:t>
      </w:r>
    </w:p>
    <w:p w:rsidR="0015199A" w:rsidP="0015199A" w:rsidRDefault="0015199A" w14:paraId="199A2C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zijn de stemmingen. Mag ik rust in de plenaire zaal, zodat ik het woord kan geven aan de heer Krul voor een verzoek vanuit de fractie van het CDA? Meneer Krul.</w:t>
      </w:r>
    </w:p>
    <w:p w:rsidR="0015199A" w:rsidP="0015199A" w:rsidRDefault="0015199A" w14:paraId="4A9E86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Onder 13, de stemmingen over moties ingediend bij de behandeling van de begroting van Buitenlandse Zaken voor 2026, zouden wij graag de motie op stuk nr. 58 willen aanhouden.</w:t>
      </w:r>
    </w:p>
    <w:p w:rsidR="0015199A" w:rsidP="0015199A" w:rsidRDefault="0015199A" w14:paraId="3E9245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 13 … De motie op stuk nr. 48 of nr. 58?</w:t>
      </w:r>
    </w:p>
    <w:p w:rsidR="0015199A" w:rsidP="0015199A" w:rsidRDefault="0015199A" w14:paraId="0C77CB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motie op stuk nr. 58.</w:t>
      </w:r>
    </w:p>
    <w:p w:rsidR="0015199A" w:rsidP="0015199A" w:rsidRDefault="0015199A" w14:paraId="6ABEDF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zal worden aangehouden.</w:t>
      </w:r>
    </w:p>
    <w:p w:rsidR="0015199A" w:rsidP="0015199A" w:rsidRDefault="0015199A" w14:paraId="3797CB1C" w14:textId="77777777">
      <w:pPr>
        <w:pStyle w:val="Kop1"/>
        <w:rPr>
          <w:rFonts w:ascii="Arial" w:hAnsi="Arial" w:eastAsia="Times New Roman" w:cs="Arial"/>
        </w:rPr>
      </w:pPr>
      <w:r>
        <w:rPr>
          <w:rStyle w:val="Zwaar"/>
          <w:rFonts w:ascii="Arial" w:hAnsi="Arial" w:eastAsia="Times New Roman" w:cs="Arial"/>
          <w:b w:val="0"/>
          <w:bCs w:val="0"/>
        </w:rPr>
        <w:t>Stemmingen</w:t>
      </w:r>
    </w:p>
    <w:p w:rsidR="0015199A" w:rsidP="0015199A" w:rsidRDefault="0015199A" w14:paraId="5557D427"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15199A" w:rsidP="0015199A" w:rsidRDefault="0015199A" w14:paraId="2572B3FC" w14:textId="77777777">
      <w:pPr>
        <w:spacing w:after="240"/>
        <w:rPr>
          <w:rFonts w:ascii="Arial" w:hAnsi="Arial" w:eastAsia="Times New Roman" w:cs="Arial"/>
          <w:sz w:val="22"/>
          <w:szCs w:val="22"/>
        </w:rPr>
      </w:pPr>
      <w:r>
        <w:rPr>
          <w:rFonts w:ascii="Arial" w:hAnsi="Arial" w:eastAsia="Times New Roman" w:cs="Arial"/>
          <w:sz w:val="22"/>
          <w:szCs w:val="22"/>
        </w:rPr>
        <w:t>Stemming Wet aanpassing Regeling dienstverlening aan huis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Werkloosheidswet en enige andere wetten vanwege aanpassing van de Regeling dienstverlening aan huis (Wet aanpassing Regeling dienstverlening aan huis) (36744)</w:t>
      </w:r>
      <w:r>
        <w:rPr>
          <w:rFonts w:ascii="Arial" w:hAnsi="Arial" w:eastAsia="Times New Roman" w:cs="Arial"/>
          <w:sz w:val="22"/>
          <w:szCs w:val="22"/>
        </w:rPr>
        <w:t>.</w:t>
      </w:r>
    </w:p>
    <w:p w:rsidR="0015199A" w:rsidP="0015199A" w:rsidRDefault="0015199A" w14:paraId="3C6F9FE4"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19 januari 2026.)</w:t>
      </w:r>
    </w:p>
    <w:p w:rsidR="0015199A" w:rsidP="0015199A" w:rsidRDefault="0015199A" w14:paraId="2155C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hebben een stemverklaring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geef hem daarvoor het woord.</w:t>
      </w:r>
    </w:p>
    <w:p w:rsidR="0015199A" w:rsidP="0015199A" w:rsidRDefault="0015199A" w14:paraId="7235E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Deze stemverklaring is mede namens de ChristenUnie. Over deze wet zou eerst niet worden gesproken. Toch debatteerden we er uiteindelijk uitgebreid over. Onze zorgen over de positie van pgb-houders en hun zorgverleners zijn helaas niet weggenomen. Waar de rechter de positie van zorgverleners bedoelde te verbeteren, dreigt in de praktijk een verslechtering van hun positie en wordt de continuïteit van zorg aan mensen met een persoonsgebonden budget in gevaar gebracht. Deze wet behandelt mensen die vanwege een zorgvraag zorgverleners in dienst hebben, alsof zij een volwaardige mkb-ondernemer zijn, met alle gevolgen en werkgeverslasten van dien. Zij hebben geen HR-afdeling, maar worden wel verantwoordelijk voor 104 weken loondoorbetaling, re-integratieverplichtingen, salarisadministratie en andere veeleisende werkgeversverplichtingen. Wij vinden dat met deze nieuwe regels pgb-houders en hun zorgverleners onnodig en onverantwoord in de knel dreigen te komen. Nu onze voorstellen om de wet op dit punt te verbeteren vrijwel allemaal zijn verworpen, zullen we tegen dit wetsvoorstel stemmen.</w:t>
      </w:r>
    </w:p>
    <w:p w:rsidR="0015199A" w:rsidP="0015199A" w:rsidRDefault="0015199A" w14:paraId="187EFD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Op 27 januari heeft de Kamer reeds over de ingediende amendementen en de artikelen gestemd.</w:t>
      </w:r>
    </w:p>
    <w:p w:rsidR="0015199A" w:rsidP="0015199A" w:rsidRDefault="0015199A" w14:paraId="5ACADE6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(stuk nr. 26), het amendement-</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(stuk nr. 27),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10), het gewijzigde amendement-</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(stuk nr. 35) en het amendement-</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(stuk nr. 29).</w:t>
      </w:r>
    </w:p>
    <w:p w:rsidR="0015199A" w:rsidP="0015199A" w:rsidRDefault="0015199A" w14:paraId="33C22A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VVD voor dit wetsvoorstel hebben gestemd en de leden van de overige fracties ertegen, zodat het is aangenomen.</w:t>
      </w:r>
    </w:p>
    <w:p w:rsidR="0015199A" w:rsidP="0015199A" w:rsidRDefault="0015199A" w14:paraId="3ADC7CA6" w14:textId="77777777">
      <w:pPr>
        <w:spacing w:after="240"/>
        <w:rPr>
          <w:rFonts w:ascii="Arial" w:hAnsi="Arial" w:eastAsia="Times New Roman" w:cs="Arial"/>
          <w:sz w:val="22"/>
          <w:szCs w:val="22"/>
        </w:rPr>
      </w:pPr>
      <w:r>
        <w:rPr>
          <w:rFonts w:ascii="Arial" w:hAnsi="Arial" w:eastAsia="Times New Roman" w:cs="Arial"/>
          <w:sz w:val="22"/>
          <w:szCs w:val="22"/>
        </w:rPr>
        <w:t>Stemming Wet chartaal betalingsverkeer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op het financieel toezicht, de Bankwet 1998 en enige andere wetten in verband met de goede werking van het chartale betalingsverkeer (Wet chartaal betalingsverkeer) (36711)</w:t>
      </w:r>
      <w:r>
        <w:rPr>
          <w:rFonts w:ascii="Arial" w:hAnsi="Arial" w:eastAsia="Times New Roman" w:cs="Arial"/>
          <w:sz w:val="22"/>
          <w:szCs w:val="22"/>
        </w:rPr>
        <w:t>.</w:t>
      </w:r>
    </w:p>
    <w:p w:rsidR="0015199A" w:rsidP="0015199A" w:rsidRDefault="0015199A" w14:paraId="37A6AF24" w14:textId="77777777">
      <w:pPr>
        <w:spacing w:after="240"/>
        <w:rPr>
          <w:rFonts w:ascii="Arial" w:hAnsi="Arial" w:eastAsia="Times New Roman" w:cs="Arial"/>
          <w:sz w:val="22"/>
          <w:szCs w:val="22"/>
        </w:rPr>
      </w:pPr>
      <w:r>
        <w:rPr>
          <w:rFonts w:ascii="Arial" w:hAnsi="Arial" w:eastAsia="Times New Roman" w:cs="Arial"/>
          <w:sz w:val="22"/>
          <w:szCs w:val="22"/>
        </w:rPr>
        <w:t>(Zie vergadering van 14 januari 2026.)</w:t>
      </w:r>
    </w:p>
    <w:p w:rsidR="0015199A" w:rsidP="0015199A" w:rsidRDefault="0015199A" w14:paraId="1099D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27 januari heeft de Kamer reeds over de ingediende amendementen en de artikelen gestemd.</w:t>
      </w:r>
    </w:p>
    <w:p w:rsidR="0015199A" w:rsidP="0015199A" w:rsidRDefault="0015199A" w14:paraId="7839747D"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de amendementen-Van Eijk c.s.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19, I tot en met IV), het amendement-</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(stuk nr. 34), het gewijzigde amendement-</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(stuk nr. 22),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(stuk nr. 25), het amendement-Van Berkel c.s. (stuk nr. 20), het amendement-Van Berkel c.s. (stuk nr. 21), het gewijzigde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14), het nader gewijzigde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(stuk nr. 26), de amendementen-</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27, I en II) en het amendement-Inge van Dijk c.s. (stuk nr. 17).</w:t>
      </w:r>
    </w:p>
    <w:p w:rsidR="0015199A" w:rsidP="0015199A" w:rsidRDefault="0015199A" w14:paraId="4F36D4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de PVV, FVD en Groep Markuszower voor dit wetsvoorstel hebben gestemd en de leden van de overige fracties ertegen, zodat het is aangenomen.</w:t>
      </w:r>
    </w:p>
    <w:p w:rsidR="0015199A" w:rsidP="0015199A" w:rsidRDefault="0015199A" w14:paraId="0572AFB4"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Justitie en Veiligheid 2026, onderdeel Politie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Justitie en Veiligheid (VI) voor het jaar 2026, onderdeel Politie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1BCB34D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motie-Faber/Wilders over Marokkaans tuig terugsturen naar Marokko door </w:t>
      </w:r>
      <w:proofErr w:type="spellStart"/>
      <w:r>
        <w:rPr>
          <w:rFonts w:ascii="Arial" w:hAnsi="Arial" w:eastAsia="Times New Roman" w:cs="Arial"/>
          <w:sz w:val="22"/>
          <w:szCs w:val="22"/>
        </w:rPr>
        <w:t>denaturalisatie</w:t>
      </w:r>
      <w:proofErr w:type="spellEnd"/>
      <w:r>
        <w:rPr>
          <w:rFonts w:ascii="Arial" w:hAnsi="Arial" w:eastAsia="Times New Roman" w:cs="Arial"/>
          <w:sz w:val="22"/>
          <w:szCs w:val="22"/>
        </w:rPr>
        <w:t xml:space="preserve"> (36800-VI, nr. 44);</w:t>
      </w:r>
    </w:p>
    <w:p w:rsidR="0015199A" w:rsidP="0015199A" w:rsidRDefault="0015199A" w14:paraId="5DB76C5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motie-Faber/Wilders over islamitische gebedsruimtes op politiebureaus verbieden (36800-VI, nr. 45);</w:t>
      </w:r>
    </w:p>
    <w:p w:rsidR="0015199A" w:rsidP="0015199A" w:rsidRDefault="0015199A" w14:paraId="60C3CA4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stoppen met het uitzenden van politiemensen naar het buitenland (36800-VI, nr. 46);</w:t>
      </w:r>
    </w:p>
    <w:p w:rsidR="0015199A" w:rsidP="0015199A" w:rsidRDefault="0015199A" w14:paraId="5232DD2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de politie de opdracht geven te selecteren op competentie in plaats van op afkomst (36800-VI, nr. 47);</w:t>
      </w:r>
    </w:p>
    <w:p w:rsidR="0015199A" w:rsidP="0015199A" w:rsidRDefault="0015199A" w14:paraId="045A19B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motie-Faber over de politie erop wijzen dat ze haar eigen beleid in de praktijk dient uit te voeren (36800-VI, nr. 48);</w:t>
      </w:r>
    </w:p>
    <w:p w:rsidR="0015199A" w:rsidP="0015199A" w:rsidRDefault="0015199A" w14:paraId="0F98B24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c.s. over garanderen dat financiële problematiek bij de politie niet wordt afgewend op de operationele sterkte (36800-VI, nr. 49);</w:t>
      </w:r>
    </w:p>
    <w:p w:rsidR="0015199A" w:rsidP="0015199A" w:rsidRDefault="0015199A" w14:paraId="6FFC4E3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c.s. over de motie op stuk nr. 80 (36 600-VI) alsnog uitvoeren door de politiebegroting inclusief de Politieacademie door te lichten (36800-VI, nr. 50);</w:t>
      </w:r>
    </w:p>
    <w:p w:rsidR="0015199A" w:rsidP="0015199A" w:rsidRDefault="0015199A" w14:paraId="3D51A0E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c.s. over de Kamer informeren over de meerjarige keuzes in de politieformatie en de gevolgen daarvan voor de operationele functies per regio (36800-VI, nr. 51);</w:t>
      </w:r>
    </w:p>
    <w:p w:rsidR="0015199A" w:rsidP="0015199A" w:rsidRDefault="0015199A" w14:paraId="7F974AD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over de centrale regie op ICT binnen de justitiële keten versterken (36800-VI, nr. 52);</w:t>
      </w:r>
    </w:p>
    <w:p w:rsidR="0015199A" w:rsidP="0015199A" w:rsidRDefault="0015199A" w14:paraId="6A1ECA0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Werf c.s. over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huiselijk geweld expliciet meenemen in de gesprekken over de veiligheidsagenda (36800-VI, nr. 53);</w:t>
      </w:r>
    </w:p>
    <w:p w:rsidR="0015199A" w:rsidP="0015199A" w:rsidRDefault="0015199A" w14:paraId="3A3A84E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c.s. over in kaart brengen welke wettelijke bepalingen of uitvoeringsregels in de praktijk belemmerend werken voor een doelmatige inzet van de politiecapaciteit (36800-VI, nr. 54);</w:t>
      </w:r>
    </w:p>
    <w:p w:rsidR="0015199A" w:rsidP="0015199A" w:rsidRDefault="0015199A" w14:paraId="7208870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motie-Straatman/Inge van Dijk over de richtlijn voor de inzet van burgermotorverkeersregelaars spoedig landelijk implementeren (36800-VI, nr. 55);</w:t>
      </w:r>
    </w:p>
    <w:p w:rsidR="0015199A" w:rsidP="0015199A" w:rsidRDefault="0015199A" w14:paraId="4C2FEDF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/Mutluer over regelen dat politie-uniformen en herkenbare politie-uitrusting niet langer online te koop zijn voor onbevoegden (36800-VI, nr. 56);</w:t>
      </w:r>
    </w:p>
    <w:p w:rsidR="0015199A" w:rsidP="0015199A" w:rsidRDefault="0015199A" w14:paraId="65C98E1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motie-Diederik van Dijk over overbodige managementlagen en projecten kritisch beoordelen en de vrijkomende middelen </w:t>
      </w:r>
      <w:proofErr w:type="spellStart"/>
      <w:r>
        <w:rPr>
          <w:rFonts w:ascii="Arial" w:hAnsi="Arial" w:eastAsia="Times New Roman" w:cs="Arial"/>
          <w:sz w:val="22"/>
          <w:szCs w:val="22"/>
        </w:rPr>
        <w:t>heralloceren</w:t>
      </w:r>
      <w:proofErr w:type="spellEnd"/>
      <w:r>
        <w:rPr>
          <w:rFonts w:ascii="Arial" w:hAnsi="Arial" w:eastAsia="Times New Roman" w:cs="Arial"/>
          <w:sz w:val="22"/>
          <w:szCs w:val="22"/>
        </w:rPr>
        <w:t xml:space="preserve"> naar blauw op straat (36800-VI, nr. 57);</w:t>
      </w:r>
    </w:p>
    <w:p w:rsidR="0015199A" w:rsidP="0015199A" w:rsidRDefault="0015199A" w14:paraId="005C4B3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de begroting van de strafrechtketen in overeenstemming brengen met de taken (36800-VI, nr. 58);</w:t>
      </w:r>
    </w:p>
    <w:p w:rsidR="0015199A" w:rsidP="0015199A" w:rsidRDefault="0015199A" w14:paraId="6FBE4E6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geen generieke vacaturestop bij de politie (36800-VI, nr. 59);</w:t>
      </w:r>
    </w:p>
    <w:p w:rsidR="0015199A" w:rsidP="0015199A" w:rsidRDefault="0015199A" w14:paraId="72D3967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tekorten bij de politie voorkomen en dit verwerken in de komende begrotingen (36800-VI, nr. 60);</w:t>
      </w:r>
    </w:p>
    <w:p w:rsidR="0015199A" w:rsidP="0015199A" w:rsidRDefault="0015199A" w14:paraId="3A3F7C6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een gesprek met de politietop om de afstand tussen de politieleiding en de werkvloer te verkleinen (36800-VI, nr. 61);</w:t>
      </w:r>
    </w:p>
    <w:p w:rsidR="0015199A" w:rsidP="0015199A" w:rsidRDefault="0015199A" w14:paraId="3093CE3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het handelingskader van de politie over hoe te handelen in diverse situaties vereenvoudigen (36800-VI, nr. 62);</w:t>
      </w:r>
    </w:p>
    <w:p w:rsidR="0015199A" w:rsidP="0015199A" w:rsidRDefault="0015199A" w14:paraId="315BBFB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opsporing zwaarder laten wegen dan privacy bij geweld tegen hulpverleners (36800-VI, nr. 63).</w:t>
      </w:r>
    </w:p>
    <w:p w:rsidR="0015199A" w:rsidP="0015199A" w:rsidRDefault="0015199A" w14:paraId="27D5D8B9" w14:textId="77777777">
      <w:pPr>
        <w:rPr>
          <w:rFonts w:ascii="Arial" w:hAnsi="Arial" w:eastAsia="Times New Roman" w:cs="Arial"/>
          <w:sz w:val="22"/>
          <w:szCs w:val="22"/>
        </w:rPr>
      </w:pPr>
    </w:p>
    <w:p w:rsidR="0015199A" w:rsidP="0015199A" w:rsidRDefault="0015199A" w14:paraId="51E7E881"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26 januari 2026.)</w:t>
      </w:r>
    </w:p>
    <w:p w:rsidR="0015199A" w:rsidP="0015199A" w:rsidRDefault="0015199A" w14:paraId="48CF78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een stemverklaring van mevrouw Lammers. Ik geef haar daarvoor het woord.</w:t>
      </w:r>
    </w:p>
    <w:p w:rsidR="0015199A" w:rsidP="0015199A" w:rsidRDefault="0015199A" w14:paraId="5A5465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Ik heb een korte stemverklaring over de motie op stuk nr. 44 (36800-IV) van de leden Faber en Wilders. Deze motie gaat tien stappen verder dan het verkiezingsprogramma van de PVV, waarin alleen gerept wordt over het denaturaliseren van veroordeelde criminelen met een dubbele nationaliteit. Deze motie is misleidend en onnodig grievend, want niet alle Marokkanen woonachtig in Nederland zijn tuig, en niet al het tuig dat onze straten terroriseert is Marokkaans. Bovendien zegt de motie niets over een eventuele veroordeling. Daardoor zijn opeens alle Marokkanen het doelwit van Faber en Wilders. Dat kan toch niet de bedoeling zijn? Deze motie lost niets op, want die zal op deze manier bij lange na geen meerderheid in dit huis halen. Ook onze fractie wenst mensen met een dubbele nationaliteit die zijn veroordeeld voor een ernstig misdrijf, lang te straffen, vervolgens te denaturaliseren en dan ons land uit te knikkeren. Maar of die crimineel naast </w:t>
      </w:r>
      <w:r>
        <w:rPr>
          <w:rFonts w:ascii="Arial" w:hAnsi="Arial" w:eastAsia="Times New Roman" w:cs="Arial"/>
          <w:sz w:val="22"/>
          <w:szCs w:val="22"/>
        </w:rPr>
        <w:lastRenderedPageBreak/>
        <w:t>een Nederlandse bijvoorbeeld ook een Zweedse, Marokkaanse of Sudanese nationaliteit heeft, maakt ons niks uit.</w:t>
      </w:r>
    </w:p>
    <w:p w:rsidR="0015199A" w:rsidP="0015199A" w:rsidRDefault="0015199A" w14:paraId="72CE65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5199A" w:rsidP="0015199A" w:rsidRDefault="0015199A" w14:paraId="731352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motie-Faber/Wilders (36800-VI, nr. 44).</w:t>
      </w:r>
    </w:p>
    <w:p w:rsidR="0015199A" w:rsidP="0015199A" w:rsidRDefault="0015199A" w14:paraId="474C83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15199A" w:rsidP="0015199A" w:rsidRDefault="0015199A" w14:paraId="5D5995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motie-Faber/Wilders (36800-VI, nr. 45).</w:t>
      </w:r>
    </w:p>
    <w:p w:rsidR="0015199A" w:rsidP="0015199A" w:rsidRDefault="0015199A" w14:paraId="50B717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FVD en Groep Markuszower voor deze motie hebben gestemd en de leden van de overige fracties ertegen, zodat zij is verworpen.</w:t>
      </w:r>
    </w:p>
    <w:p w:rsidR="0015199A" w:rsidP="0015199A" w:rsidRDefault="0015199A" w14:paraId="1B0D10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(36800-VI, nr. 46).</w:t>
      </w:r>
    </w:p>
    <w:p w:rsidR="0015199A" w:rsidP="0015199A" w:rsidRDefault="0015199A" w14:paraId="5F3DA1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FVD en Groep Markuszower voor deze motie hebben gestemd en de leden van de overige fracties ertegen, zodat zij is verworpen.</w:t>
      </w:r>
    </w:p>
    <w:p w:rsidR="0015199A" w:rsidP="0015199A" w:rsidRDefault="0015199A" w14:paraId="5A624C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(36800-VI, nr. 47).</w:t>
      </w:r>
    </w:p>
    <w:p w:rsidR="0015199A" w:rsidP="0015199A" w:rsidRDefault="0015199A" w14:paraId="080EA4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BBB, de PVV, FVD en Groep Markuszower voor deze motie hebben gestemd en de leden van de overige fracties ertegen, zodat zij is verworpen.</w:t>
      </w:r>
    </w:p>
    <w:p w:rsidR="0015199A" w:rsidP="0015199A" w:rsidRDefault="0015199A" w14:paraId="34B7F3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(36800-VI, nr. 48).</w:t>
      </w:r>
    </w:p>
    <w:p w:rsidR="0015199A" w:rsidP="0015199A" w:rsidRDefault="0015199A" w14:paraId="1009C2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15199A" w:rsidP="0015199A" w:rsidRDefault="0015199A" w14:paraId="616540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c.s. (36800-VI, nr. 49).</w:t>
      </w:r>
    </w:p>
    <w:p w:rsidR="0015199A" w:rsidP="0015199A" w:rsidRDefault="0015199A" w14:paraId="047817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0E2DD9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c.s. (36800-VI, nr. 50).</w:t>
      </w:r>
    </w:p>
    <w:p w:rsidR="0015199A" w:rsidP="0015199A" w:rsidRDefault="0015199A" w14:paraId="100718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7B3E15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c.s. (36800-VI, nr. 51).</w:t>
      </w:r>
    </w:p>
    <w:p w:rsidR="0015199A" w:rsidP="0015199A" w:rsidRDefault="0015199A" w14:paraId="17D463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49E7D1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(36800-VI, nr. 52).</w:t>
      </w:r>
    </w:p>
    <w:p w:rsidR="0015199A" w:rsidP="0015199A" w:rsidRDefault="0015199A" w14:paraId="5D4D5F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FVD en Groep Markuszower voor deze motie hebben gestemd en de leden van de fractie van de PVV ertegen, zodat zij is aangenomen.</w:t>
      </w:r>
    </w:p>
    <w:p w:rsidR="0015199A" w:rsidP="0015199A" w:rsidRDefault="0015199A" w14:paraId="7C54E2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(36800-VI, nr. 53).</w:t>
      </w:r>
    </w:p>
    <w:p w:rsidR="0015199A" w:rsidP="0015199A" w:rsidRDefault="0015199A" w14:paraId="5F8BB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0EE881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c.s. (36800-VI, nr. 54).</w:t>
      </w:r>
    </w:p>
    <w:p w:rsidR="0015199A" w:rsidP="0015199A" w:rsidRDefault="0015199A" w14:paraId="08B104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09F62D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motie-Straatman/Inge van Dijk (36800-VI, nr. 55).</w:t>
      </w:r>
    </w:p>
    <w:p w:rsidR="0015199A" w:rsidP="0015199A" w:rsidRDefault="0015199A" w14:paraId="443BCD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de PVV, FVD en Groep Markuszower voor deze motie hebben gestemd en de leden van de fractie van de PvdD ertegen, zodat zij is aangenomen.</w:t>
      </w:r>
    </w:p>
    <w:p w:rsidR="0015199A" w:rsidP="0015199A" w:rsidRDefault="0015199A" w14:paraId="453678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/Mutluer (36800-VI, nr. 56).</w:t>
      </w:r>
    </w:p>
    <w:p w:rsidR="0015199A" w:rsidP="0015199A" w:rsidRDefault="0015199A" w14:paraId="55AE9F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de PVV, FVD en Groep Markuszower voor deze motie hebben gestemd en de leden van de fractie van BBB ertegen, zodat zij is aangenomen.</w:t>
      </w:r>
    </w:p>
    <w:p w:rsidR="0015199A" w:rsidP="0015199A" w:rsidRDefault="0015199A" w14:paraId="272C19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(36800-VI, nr. 57).</w:t>
      </w:r>
    </w:p>
    <w:p w:rsidR="0015199A" w:rsidP="0015199A" w:rsidRDefault="0015199A" w14:paraId="61C8E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het CDA, de VVD, de SGP, de ChristenUnie, JA21, BBB, de PVV, FVD en Groep Markuszower voor deze motie hebben gestemd en de leden van de overige fracties ertegen, zodat zij is aangenomen.</w:t>
      </w:r>
    </w:p>
    <w:p w:rsidR="0015199A" w:rsidP="0015199A" w:rsidRDefault="0015199A" w14:paraId="7258BE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(36800-VI, nr. 58).</w:t>
      </w:r>
    </w:p>
    <w:p w:rsidR="0015199A" w:rsidP="0015199A" w:rsidRDefault="0015199A" w14:paraId="5198C8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JA21, BBB, de PVV, FVD en Groep Markuszower voor deze motie hebben gestemd en de leden van de overige fracties ertegen, zodat zij is aangenomen.</w:t>
      </w:r>
    </w:p>
    <w:p w:rsidR="0015199A" w:rsidP="0015199A" w:rsidRDefault="0015199A" w14:paraId="6D403B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(36800-VI, nr. 59).</w:t>
      </w:r>
    </w:p>
    <w:p w:rsidR="0015199A" w:rsidP="0015199A" w:rsidRDefault="0015199A" w14:paraId="5445B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JA21, BBB, de PVV, FVD en Groep Markuszower voor deze motie hebben gestemd en de leden van de overige fracties ertegen, zodat zij is aangenomen.</w:t>
      </w:r>
    </w:p>
    <w:p w:rsidR="0015199A" w:rsidP="0015199A" w:rsidRDefault="0015199A" w14:paraId="10C9A7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(36800-VI, nr. 60).</w:t>
      </w:r>
    </w:p>
    <w:p w:rsidR="0015199A" w:rsidP="0015199A" w:rsidRDefault="0015199A" w14:paraId="23221D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JA21, de PVV, FVD en Groep Markuszower voor deze motie hebben gestemd en de leden van de overige fracties ertegen, zodat zij is aangenomen.</w:t>
      </w:r>
    </w:p>
    <w:p w:rsidR="0015199A" w:rsidP="0015199A" w:rsidRDefault="0015199A" w14:paraId="6ED30D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(36800-VI, nr. 61).</w:t>
      </w:r>
    </w:p>
    <w:p w:rsidR="0015199A" w:rsidP="0015199A" w:rsidRDefault="0015199A" w14:paraId="31BC71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JA21, BBB, de PVV, FVD en Groep Markuszower voor deze motie hebben gestemd en de leden van de overige fracties ertegen, zodat zij is aangenomen.</w:t>
      </w:r>
    </w:p>
    <w:p w:rsidR="0015199A" w:rsidP="0015199A" w:rsidRDefault="0015199A" w14:paraId="2568B3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(36800-VI, nr. 62).</w:t>
      </w:r>
    </w:p>
    <w:p w:rsidR="0015199A" w:rsidP="0015199A" w:rsidRDefault="0015199A" w14:paraId="3CCA7A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de PVV, FVD en Groep Markuszower voor deze motie hebben gestemd en de leden van de overige fracties ertegen, zodat zij is verworpen.</w:t>
      </w:r>
    </w:p>
    <w:p w:rsidR="0015199A" w:rsidP="0015199A" w:rsidRDefault="0015199A" w14:paraId="3EC9D1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(36800-VI, nr. 63).</w:t>
      </w:r>
    </w:p>
    <w:p w:rsidR="0015199A" w:rsidP="0015199A" w:rsidRDefault="0015199A" w14:paraId="5F77B9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de PVV, FVD en Groep Markuszower voor deze motie hebben gestemd en de leden van de overige fracties ertegen, zodat zij is verworpen.</w:t>
      </w:r>
    </w:p>
    <w:p w:rsidR="0015199A" w:rsidP="0015199A" w:rsidRDefault="0015199A" w14:paraId="0F1169D6" w14:textId="77777777">
      <w:pPr>
        <w:spacing w:after="240"/>
        <w:rPr>
          <w:rFonts w:ascii="Arial" w:hAnsi="Arial" w:eastAsia="Times New Roman" w:cs="Arial"/>
          <w:sz w:val="22"/>
          <w:szCs w:val="22"/>
        </w:rPr>
      </w:pPr>
      <w:r>
        <w:rPr>
          <w:rFonts w:ascii="Arial" w:hAnsi="Arial" w:eastAsia="Times New Roman" w:cs="Arial"/>
          <w:sz w:val="22"/>
          <w:szCs w:val="22"/>
        </w:rPr>
        <w:t>Stemmingen moties MIRT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MIRT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2A15E50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een tijdelijke oplossing voor het ontbreken van een oeververbinding voor fietsers in de stad Groningen (36800-A, nr. 20);</w:t>
      </w:r>
    </w:p>
    <w:p w:rsidR="0015199A" w:rsidP="0015199A" w:rsidRDefault="0015199A" w14:paraId="2500E0F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in gesprek gaan met ProRail over de indexering van MIRT-projecten (36800-A, nr. 21);</w:t>
      </w:r>
    </w:p>
    <w:p w:rsidR="0015199A" w:rsidP="0015199A" w:rsidRDefault="0015199A" w14:paraId="2DC2406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vervolgstappen en financiering voor de ov-knoop Brainport Eindhoven (36800-A, nr. 22);</w:t>
      </w:r>
    </w:p>
    <w:p w:rsidR="0015199A" w:rsidP="0015199A" w:rsidRDefault="0015199A" w14:paraId="102CF0B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Plas/Stoffer over een fysieke rijbaanscheiding op de N50 tussen Kampen en Ramspol (36800-A, nr. 23);</w:t>
      </w:r>
    </w:p>
    <w:p w:rsidR="0015199A" w:rsidP="0015199A" w:rsidRDefault="0015199A" w14:paraId="271B01F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gefaseerde aanleg van de Lelylijn als serieuze optie uitwerken (36800-A, nr. 24);</w:t>
      </w:r>
    </w:p>
    <w:p w:rsidR="0015199A" w:rsidP="0015199A" w:rsidRDefault="0015199A" w14:paraId="5226E24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motie-Stoffer c.s. over in afstemming met de Vlaamse regering zo snel mogelijk een startbeslissing nemen voor het project Rail </w:t>
      </w:r>
      <w:proofErr w:type="spellStart"/>
      <w:r>
        <w:rPr>
          <w:rFonts w:ascii="Arial" w:hAnsi="Arial" w:eastAsia="Times New Roman" w:cs="Arial"/>
          <w:sz w:val="22"/>
          <w:szCs w:val="22"/>
        </w:rPr>
        <w:t>Ghent</w:t>
      </w:r>
      <w:proofErr w:type="spellEnd"/>
      <w:r>
        <w:rPr>
          <w:rFonts w:ascii="Arial" w:hAnsi="Arial" w:eastAsia="Times New Roman" w:cs="Arial"/>
          <w:sz w:val="22"/>
          <w:szCs w:val="22"/>
        </w:rPr>
        <w:t xml:space="preserve"> Terneuzen (36800-A, nr. 25);</w:t>
      </w:r>
    </w:p>
    <w:p w:rsidR="0015199A" w:rsidP="0015199A" w:rsidRDefault="0015199A" w14:paraId="38C49D0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op korte termijn starten met de procedure voor de realisatie van station Dordrecht-Leerpark (36800-A, nr. 26);</w:t>
      </w:r>
    </w:p>
    <w:p w:rsidR="0015199A" w:rsidP="0015199A" w:rsidRDefault="0015199A" w14:paraId="69CA104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over emplacement Haarlem in één keer toekomstbestendig verbouwen (36800-A, nr. 28);</w:t>
      </w:r>
    </w:p>
    <w:p w:rsidR="0015199A" w:rsidP="0015199A" w:rsidRDefault="0015199A" w14:paraId="07E0619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over bij vrijvallende </w:t>
      </w:r>
      <w:proofErr w:type="spellStart"/>
      <w:r>
        <w:rPr>
          <w:rFonts w:ascii="Arial" w:hAnsi="Arial" w:eastAsia="Times New Roman" w:cs="Arial"/>
          <w:sz w:val="22"/>
          <w:szCs w:val="22"/>
        </w:rPr>
        <w:t>WoKT</w:t>
      </w:r>
      <w:proofErr w:type="spellEnd"/>
      <w:r>
        <w:rPr>
          <w:rFonts w:ascii="Arial" w:hAnsi="Arial" w:eastAsia="Times New Roman" w:cs="Arial"/>
          <w:sz w:val="22"/>
          <w:szCs w:val="22"/>
        </w:rPr>
        <w:t>-middelen voorrang geven aan woningbouwprojecten in Drenthe, Fryslân, Groningen en Zeeland (36800-A, nr. 29);</w:t>
      </w:r>
    </w:p>
    <w:p w:rsidR="0015199A" w:rsidP="0015199A" w:rsidRDefault="0015199A" w14:paraId="460CD53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c.s. over bij MIRT-investeringen in kleine zeehavens standaard een veiligheids- en weerbaarheidstoets toepassen (36800-A, nr. 30);</w:t>
      </w:r>
    </w:p>
    <w:p w:rsidR="0015199A" w:rsidP="0015199A" w:rsidRDefault="0015199A" w14:paraId="755C866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c.s. over de middelen voor de Lelylijn als aparte, expliciet geoormerkte reservering in het Mobiliteitsfonds opnemen (36800-A, nr. 31);</w:t>
      </w:r>
    </w:p>
    <w:p w:rsidR="0015199A" w:rsidP="0015199A" w:rsidRDefault="0015199A" w14:paraId="799C2A8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c.s. over de woningbouwgebieden Alkmaar, Apeldoorn, Hengelo-Enschede en Helmond als eerste in aanmerking laten komen voor aanvullende middelen (36800-A, nr. 32);</w:t>
      </w:r>
    </w:p>
    <w:p w:rsidR="0015199A" w:rsidP="0015199A" w:rsidRDefault="0015199A" w14:paraId="7719520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een lijst van gemeenten met afgewezen aanvragen voor mobiliteitsmaatregelen bij woningbouw (36800-A, nr. 33);</w:t>
      </w:r>
    </w:p>
    <w:p w:rsidR="0015199A" w:rsidP="0015199A" w:rsidRDefault="0015199A" w14:paraId="216D3C5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Groot/Stoffer over een gefaseerde aanpak voor knooppunt Hoevelaken uitwerken (36800-A, nr. 34);</w:t>
      </w:r>
    </w:p>
    <w:p w:rsidR="0015199A" w:rsidP="0015199A" w:rsidRDefault="0015199A" w14:paraId="76B0FFC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over de oeververbinding bij de sluis van Nijkerk aanmerken als strategische infrastructuur (36800-A, nr. 35).</w:t>
      </w:r>
    </w:p>
    <w:p w:rsidR="0015199A" w:rsidP="0015199A" w:rsidRDefault="0015199A" w14:paraId="7F50EF72" w14:textId="77777777">
      <w:pPr>
        <w:rPr>
          <w:rFonts w:ascii="Arial" w:hAnsi="Arial" w:eastAsia="Times New Roman" w:cs="Arial"/>
          <w:sz w:val="22"/>
          <w:szCs w:val="22"/>
        </w:rPr>
      </w:pPr>
    </w:p>
    <w:p w:rsidR="0015199A" w:rsidP="0015199A" w:rsidRDefault="0015199A" w14:paraId="5EFEE252" w14:textId="77777777">
      <w:pPr>
        <w:spacing w:after="240"/>
        <w:rPr>
          <w:rFonts w:ascii="Arial" w:hAnsi="Arial" w:eastAsia="Times New Roman" w:cs="Arial"/>
          <w:sz w:val="22"/>
          <w:szCs w:val="22"/>
        </w:rPr>
      </w:pPr>
      <w:r>
        <w:rPr>
          <w:rFonts w:ascii="Arial" w:hAnsi="Arial" w:eastAsia="Times New Roman" w:cs="Arial"/>
          <w:sz w:val="22"/>
          <w:szCs w:val="22"/>
        </w:rPr>
        <w:t>(Zie notaoverleg van 26 januari 2026.)</w:t>
      </w:r>
    </w:p>
    <w:p w:rsidR="0015199A" w:rsidP="0015199A" w:rsidRDefault="0015199A" w14:paraId="733D52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motie-Goudzwaard c.s. (36800-A, nr. 31) is in die zin gewijzigd dat zij thans luidt:</w:t>
      </w:r>
    </w:p>
    <w:p w:rsidR="0015199A" w:rsidP="0015199A" w:rsidRDefault="0015199A" w14:paraId="127FF7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Lelylijn van groot nationaal belang is voor de bereikbaarheid, de economische ontwikkeling en de leefbaarheid van Noord- en Oost-Nederland;</w:t>
      </w:r>
      <w:r>
        <w:rPr>
          <w:rFonts w:ascii="Arial" w:hAnsi="Arial" w:eastAsia="Times New Roman" w:cs="Arial"/>
          <w:sz w:val="22"/>
          <w:szCs w:val="22"/>
        </w:rPr>
        <w:br/>
      </w:r>
      <w:r>
        <w:rPr>
          <w:rFonts w:ascii="Arial" w:hAnsi="Arial" w:eastAsia="Times New Roman" w:cs="Arial"/>
          <w:sz w:val="22"/>
          <w:szCs w:val="22"/>
        </w:rPr>
        <w:br/>
        <w:t>constaterende dat in eerdere besluitvorming middelen die waren gereserveerd voor de Lelylijn zijn aangewend voor andere doelen, waardoor het vertrouwen in de continuïteit van deze reservering is geschaad;</w:t>
      </w:r>
      <w:r>
        <w:rPr>
          <w:rFonts w:ascii="Arial" w:hAnsi="Arial" w:eastAsia="Times New Roman" w:cs="Arial"/>
          <w:sz w:val="22"/>
          <w:szCs w:val="22"/>
        </w:rPr>
        <w:br/>
      </w:r>
      <w:r>
        <w:rPr>
          <w:rFonts w:ascii="Arial" w:hAnsi="Arial" w:eastAsia="Times New Roman" w:cs="Arial"/>
          <w:sz w:val="22"/>
          <w:szCs w:val="22"/>
        </w:rPr>
        <w:br/>
        <w:t>overwegende dat het behalen van de vereiste 75% financiering vraagt om bestuurlijke zekerheid, voorspelbaarheid en langjarige financiële borging vanuit het Rijk;</w:t>
      </w:r>
      <w:r>
        <w:rPr>
          <w:rFonts w:ascii="Arial" w:hAnsi="Arial" w:eastAsia="Times New Roman" w:cs="Arial"/>
          <w:sz w:val="22"/>
          <w:szCs w:val="22"/>
        </w:rPr>
        <w:br/>
      </w:r>
      <w:r>
        <w:rPr>
          <w:rFonts w:ascii="Arial" w:hAnsi="Arial" w:eastAsia="Times New Roman" w:cs="Arial"/>
          <w:sz w:val="22"/>
          <w:szCs w:val="22"/>
        </w:rPr>
        <w:br/>
        <w:t>overwegende dat het Mobiliteitsfonds ruimte biedt voor het aanhouden van geoormerkte reserveringen, waarbij het begrotingsrecht van de Kamer volledig van toepassing blijft;</w:t>
      </w:r>
      <w:r>
        <w:rPr>
          <w:rFonts w:ascii="Arial" w:hAnsi="Arial" w:eastAsia="Times New Roman" w:cs="Arial"/>
          <w:sz w:val="22"/>
          <w:szCs w:val="22"/>
        </w:rPr>
        <w:br/>
      </w:r>
      <w:r>
        <w:rPr>
          <w:rFonts w:ascii="Arial" w:hAnsi="Arial" w:eastAsia="Times New Roman" w:cs="Arial"/>
          <w:sz w:val="22"/>
          <w:szCs w:val="22"/>
        </w:rPr>
        <w:br/>
        <w:t>verzoekt het kabinet:</w:t>
      </w:r>
    </w:p>
    <w:p w:rsidR="0015199A" w:rsidP="0015199A" w:rsidRDefault="0015199A" w14:paraId="52594FB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middelen voor de Lelylijn als aparte, expliciet geoormerkte reservering in het Mobiliteitsfonds op te nemen en deze niet aan te wenden voor andere doelen zonder voorafgaande expliciete instemming van de Tweede Kamer;</w:t>
      </w:r>
    </w:p>
    <w:p w:rsidR="0015199A" w:rsidP="0015199A" w:rsidRDefault="0015199A" w14:paraId="47532EA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bevindingen en aanbevelingen uit het onderzoek van Klaas Knot, waaronder het voorstel voor een sparend gebiedsfonds, over te nemen en te betrekken bij de verdere besluitvorming over de Lelylijn,</w:t>
      </w:r>
    </w:p>
    <w:p w:rsidR="0015199A" w:rsidP="0015199A" w:rsidRDefault="0015199A" w14:paraId="5D310E49"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15199A" w:rsidP="0015199A" w:rsidRDefault="0015199A" w14:paraId="3DFDF603" w14:textId="77777777">
      <w:pPr>
        <w:spacing w:after="240"/>
        <w:rPr>
          <w:rFonts w:ascii="Arial" w:hAnsi="Arial" w:eastAsia="Times New Roman" w:cs="Arial"/>
          <w:sz w:val="22"/>
          <w:szCs w:val="22"/>
        </w:rPr>
      </w:pPr>
      <w:r>
        <w:rPr>
          <w:rFonts w:ascii="Arial" w:hAnsi="Arial" w:eastAsia="Times New Roman" w:cs="Arial"/>
          <w:sz w:val="22"/>
          <w:szCs w:val="22"/>
        </w:rPr>
        <w:t>Zij krijgt nr. ??, was nr. 31 (36800-A).</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5199A" w:rsidP="0015199A" w:rsidRDefault="0015199A" w14:paraId="52D3B5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(36800-A, nr. 20).</w:t>
      </w:r>
    </w:p>
    <w:p w:rsidR="0015199A" w:rsidP="0015199A" w:rsidRDefault="0015199A" w14:paraId="1EEF2B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FVD en Groep </w:t>
      </w:r>
      <w:r>
        <w:rPr>
          <w:rFonts w:ascii="Arial" w:hAnsi="Arial" w:eastAsia="Times New Roman" w:cs="Arial"/>
          <w:sz w:val="22"/>
          <w:szCs w:val="22"/>
        </w:rPr>
        <w:lastRenderedPageBreak/>
        <w:t>Markuszower voor deze motie hebben gestemd en de leden van de fractie van de PVV ertegen, zodat zij is aangenomen.</w:t>
      </w:r>
    </w:p>
    <w:p w:rsidR="0015199A" w:rsidP="0015199A" w:rsidRDefault="0015199A" w14:paraId="586507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(36800-A, nr. 21).</w:t>
      </w:r>
    </w:p>
    <w:p w:rsidR="0015199A" w:rsidP="0015199A" w:rsidRDefault="0015199A" w14:paraId="36F09F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VVD, de SGP, de ChristenUnie, JA21, BBB, de PVV, FVD en Groep Markuszower voor deze motie hebben gestemd en de leden van de fractie van D66 ertegen, zodat zij is aangenomen.</w:t>
      </w:r>
    </w:p>
    <w:p w:rsidR="0015199A" w:rsidP="0015199A" w:rsidRDefault="0015199A" w14:paraId="4821C2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(36800-A, nr. 22).</w:t>
      </w:r>
    </w:p>
    <w:p w:rsidR="0015199A" w:rsidP="0015199A" w:rsidRDefault="0015199A" w14:paraId="52219D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en FVD voor deze motie hebben gestemd en de leden van de overige fracties ertegen, zodat zij is aangenomen.</w:t>
      </w:r>
    </w:p>
    <w:p w:rsidR="0015199A" w:rsidP="0015199A" w:rsidRDefault="0015199A" w14:paraId="6EB22F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Plas/Stoffer (36800-A, nr. 23).</w:t>
      </w:r>
    </w:p>
    <w:p w:rsidR="0015199A" w:rsidP="0015199A" w:rsidRDefault="0015199A" w14:paraId="44DDE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DENK, de SGP, de ChristenUnie, JA21, BBB, de PVV, FVD en Groep Markuszower voor deze motie hebben gestemd en de leden van de overige fracties ertegen, zodat zij is aangenomen.</w:t>
      </w:r>
    </w:p>
    <w:p w:rsidR="0015199A" w:rsidP="0015199A" w:rsidRDefault="0015199A" w14:paraId="106156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(36800-A, nr. 24).</w:t>
      </w:r>
    </w:p>
    <w:p w:rsidR="0015199A" w:rsidP="0015199A" w:rsidRDefault="0015199A" w14:paraId="01531F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ChristenUnie, JA21, BBB en FVD voor deze motie hebben gestemd en de leden van de overige fracties ertegen, zodat zij is verworpen.</w:t>
      </w:r>
    </w:p>
    <w:p w:rsidR="0015199A" w:rsidP="0015199A" w:rsidRDefault="0015199A" w14:paraId="6CE661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(36800-A, nr. 25).</w:t>
      </w:r>
    </w:p>
    <w:p w:rsidR="0015199A" w:rsidP="0015199A" w:rsidRDefault="0015199A" w14:paraId="5D310F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3E2A0F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(36800-A, nr. 26).</w:t>
      </w:r>
    </w:p>
    <w:p w:rsidR="0015199A" w:rsidP="0015199A" w:rsidRDefault="0015199A" w14:paraId="6EB3F7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motie hebben gestemd en de leden van de overige fracties ertegen, zodat zij is aangenomen.</w:t>
      </w:r>
    </w:p>
    <w:p w:rsidR="0015199A" w:rsidP="0015199A" w:rsidRDefault="0015199A" w14:paraId="092282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(36800-A, nr. 28).</w:t>
      </w:r>
    </w:p>
    <w:p w:rsidR="0015199A" w:rsidP="0015199A" w:rsidRDefault="0015199A" w14:paraId="0C06F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motie hebben gestemd en de leden van de overige fracties ertegen, zodat zij is aangenomen.</w:t>
      </w:r>
    </w:p>
    <w:p w:rsidR="0015199A" w:rsidP="0015199A" w:rsidRDefault="0015199A" w14:paraId="013DD1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(36800-A, nr. 29).</w:t>
      </w:r>
    </w:p>
    <w:p w:rsidR="0015199A" w:rsidP="0015199A" w:rsidRDefault="0015199A" w14:paraId="3B9A19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VVD, de SGP, de ChristenUnie, JA21, BBB, FVD en Groep Markuszower voor deze motie hebben gestemd en de leden van de overige fracties ertegen, zodat zij is aangenomen.</w:t>
      </w:r>
    </w:p>
    <w:p w:rsidR="0015199A" w:rsidP="0015199A" w:rsidRDefault="0015199A" w14:paraId="21DC9735"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c.s. (36800-A, nr. 30).</w:t>
      </w:r>
    </w:p>
    <w:p w:rsidR="0015199A" w:rsidP="0015199A" w:rsidRDefault="0015199A" w14:paraId="26A181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VVD, de SGP, de ChristenUnie, JA21, BBB en de PVV voor deze motie hebben gestemd en de leden van de overige fracties ertegen, zodat zij is aangenomen.</w:t>
      </w:r>
    </w:p>
    <w:p w:rsidR="0015199A" w:rsidP="0015199A" w:rsidRDefault="0015199A" w14:paraId="1CDED86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motie-Goudzwaard c.s. (36800-A, nr. ??, was nr. 31).</w:t>
      </w:r>
    </w:p>
    <w:p w:rsidR="0015199A" w:rsidP="0015199A" w:rsidRDefault="0015199A" w14:paraId="2C20ED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JA21, BBB en FVD voor deze gewijzigde motie hebben gestemd en de leden van de overige fracties ertegen, zodat zij is verworpen.</w:t>
      </w:r>
    </w:p>
    <w:p w:rsidR="0015199A" w:rsidP="0015199A" w:rsidRDefault="0015199A" w14:paraId="065125B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c.s. (36800-A, nr. 32).</w:t>
      </w:r>
    </w:p>
    <w:p w:rsidR="0015199A" w:rsidP="0015199A" w:rsidRDefault="0015199A" w14:paraId="72202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JA21, BBB, FVD en Groep Markuszower voor deze motie hebben gestemd en de leden van de overige fracties ertegen, zodat zij is aangenomen.</w:t>
      </w:r>
    </w:p>
    <w:p w:rsidR="0015199A" w:rsidP="0015199A" w:rsidRDefault="0015199A" w14:paraId="5590FA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(36800-A, nr. 33).</w:t>
      </w:r>
    </w:p>
    <w:p w:rsidR="0015199A" w:rsidP="0015199A" w:rsidRDefault="0015199A" w14:paraId="35E834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de PVV, FVD en Groep Markuszower voor deze motie hebben gestemd en de leden van de overige fracties ertegen, zodat zij is aangenomen.</w:t>
      </w:r>
    </w:p>
    <w:p w:rsidR="0015199A" w:rsidP="0015199A" w:rsidRDefault="0015199A" w14:paraId="2827B8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Groot/Stoffer (36800-A, nr. 34).</w:t>
      </w:r>
    </w:p>
    <w:p w:rsidR="0015199A" w:rsidP="0015199A" w:rsidRDefault="0015199A" w14:paraId="16D68D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de PVV, FVD en Groep Markuszower voor deze motie hebben gestemd en de leden van de overige fracties ertegen, zodat zij is aangenomen.</w:t>
      </w:r>
    </w:p>
    <w:p w:rsidR="0015199A" w:rsidP="0015199A" w:rsidRDefault="0015199A" w14:paraId="3FFE9F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(36800-A, nr. 35).</w:t>
      </w:r>
    </w:p>
    <w:p w:rsidR="0015199A" w:rsidP="0015199A" w:rsidRDefault="0015199A" w14:paraId="2630F0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de PVV, FVD en Groep Markuszower voor deze motie hebben gestemd en de leden van de overige fracties ertegen, zodat zij is aangenomen.</w:t>
      </w:r>
    </w:p>
    <w:p w:rsidR="0015199A" w:rsidP="0015199A" w:rsidRDefault="0015199A" w14:paraId="3E7463AE"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Onderwijs, Cultuur en Wetenschap 2026, onderdeel Media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t>
      </w:r>
      <w:r>
        <w:rPr>
          <w:rFonts w:ascii="Arial" w:hAnsi="Arial" w:eastAsia="Times New Roman" w:cs="Arial"/>
          <w:sz w:val="22"/>
          <w:szCs w:val="22"/>
        </w:rPr>
        <w:lastRenderedPageBreak/>
        <w:t xml:space="preserve">wetsvoorstel </w:t>
      </w:r>
      <w:r>
        <w:rPr>
          <w:rStyle w:val="Zwaar"/>
          <w:rFonts w:ascii="Arial" w:hAnsi="Arial" w:eastAsia="Times New Roman" w:cs="Arial"/>
          <w:sz w:val="22"/>
          <w:szCs w:val="22"/>
        </w:rPr>
        <w:t>Vaststelling van de begrotingsstaten van het Ministerie van Onderwijs, Cultuur en Wetenschap (VIII) voor het jaar 2026, onderdeel Media (36800-VIII)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1220D3B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motie-Martens-America c.s. over het aantal omroephuizen concretiseren tot vier, met daarnaast omroephuis NOS/NTR (36800-VIII, nr. 52);</w:t>
      </w:r>
    </w:p>
    <w:p w:rsidR="0015199A" w:rsidP="0015199A" w:rsidRDefault="0015199A" w14:paraId="1066F49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motie-Martens-America over in de Mediawet opnemen dat de Ster haar reclameruimte niet uitbreidt naar podcasts (36800-VIII, nr. 53);</w:t>
      </w:r>
    </w:p>
    <w:p w:rsidR="0015199A" w:rsidP="0015199A" w:rsidRDefault="0015199A" w14:paraId="58C207E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over besparingen voor het jaar 2027 gelijk laten oplopen met de hervorming vanaf 2029 (36800-VIII, nr. 54);</w:t>
      </w:r>
    </w:p>
    <w:p w:rsidR="0015199A" w:rsidP="0015199A" w:rsidRDefault="0015199A" w14:paraId="26B68BA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over een publiek-private samenwerking tussen NPO, publieke omroepen en streamingsdiensten (36800-VIII, nr. 55);</w:t>
      </w:r>
    </w:p>
    <w:p w:rsidR="0015199A" w:rsidP="0015199A" w:rsidRDefault="0015199A" w14:paraId="441851D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over uitspreken dat verdere commercialisering van de publieke omroep afbreuk doet aan het publieke karakter (36800-VIII, nr. 57);</w:t>
      </w:r>
    </w:p>
    <w:p w:rsidR="0015199A" w:rsidP="0015199A" w:rsidRDefault="0015199A" w14:paraId="7409A76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motie-Bosma over ervoor zorgen dat de NOS haar nieuwsberichten weer deelt via X (36800-VIII, nr. 58);</w:t>
      </w:r>
    </w:p>
    <w:p w:rsidR="0015199A" w:rsidP="0015199A" w:rsidRDefault="0015199A" w14:paraId="31693BD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motie-Bosma over wel meedoen aan het Eurovisie Songfestival 2026 (36800-VIII, nr. 59);</w:t>
      </w:r>
    </w:p>
    <w:p w:rsidR="0015199A" w:rsidP="0015199A" w:rsidRDefault="0015199A" w14:paraId="2D29A45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motie-Nanninga/Martens-America over het wetsvoorstel over de hervorming van het publieke omroepbestel vóór 1 juni in internetconsultatie brengen (36800-VIII, nr. 60);</w:t>
      </w:r>
    </w:p>
    <w:p w:rsidR="0015199A" w:rsidP="0015199A" w:rsidRDefault="0015199A" w14:paraId="3191588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een onderzoek door de NPO naar banden van journalisten met inlichtingendiensten (36800-VIII, nr. 61);</w:t>
      </w:r>
    </w:p>
    <w:p w:rsidR="0015199A" w:rsidP="0015199A" w:rsidRDefault="0015199A" w14:paraId="2FFEB14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motie-Markuszower/Claassen over maximaal bezuinigen op de publieke omroep (36800-VIII, nr. 62);</w:t>
      </w:r>
    </w:p>
    <w:p w:rsidR="0015199A" w:rsidP="0015199A" w:rsidRDefault="0015199A" w14:paraId="58E3B00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duidelijke overheadnorm opstellen voor de hele publieke omroep (36800-VIII, nr. 63);</w:t>
      </w:r>
    </w:p>
    <w:p w:rsidR="0015199A" w:rsidP="0015199A" w:rsidRDefault="0015199A" w14:paraId="31E5086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commissie voor parlementaire controle van de NPO instellen (36800-VIII, nr. 64);</w:t>
      </w:r>
    </w:p>
    <w:p w:rsidR="0015199A" w:rsidP="0015199A" w:rsidRDefault="0015199A" w14:paraId="3A8168E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ouders wijzen op de richtlijn voor schermgebruik (36800-VIII, nr. 66);</w:t>
      </w:r>
    </w:p>
    <w:p w:rsidR="0015199A" w:rsidP="0015199A" w:rsidRDefault="0015199A" w14:paraId="11A188C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voorkomen dat lokale omroepen vanaf 2028 minder ontvangen dan nu (36800-VIII, nr. 67);</w:t>
      </w:r>
    </w:p>
    <w:p w:rsidR="0015199A" w:rsidP="0015199A" w:rsidRDefault="0015199A" w14:paraId="7D0942F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het budget voor de publieke omroep niet verder verlagen (36800-VIII, nr. 68).</w:t>
      </w:r>
    </w:p>
    <w:p w:rsidR="0015199A" w:rsidP="0015199A" w:rsidRDefault="0015199A" w14:paraId="675ABD31" w14:textId="77777777">
      <w:pPr>
        <w:rPr>
          <w:rFonts w:ascii="Arial" w:hAnsi="Arial" w:eastAsia="Times New Roman" w:cs="Arial"/>
          <w:sz w:val="22"/>
          <w:szCs w:val="22"/>
        </w:rPr>
      </w:pPr>
    </w:p>
    <w:p w:rsidR="0015199A" w:rsidP="0015199A" w:rsidRDefault="0015199A" w14:paraId="1F18FB50"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26 januari 2026.)</w:t>
      </w:r>
    </w:p>
    <w:p w:rsidR="0015199A" w:rsidP="0015199A" w:rsidRDefault="0015199A" w14:paraId="1C6DDE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(36800-VIII, nr. 57) is in die zin gewijzigd dat zij thans luidt:</w:t>
      </w:r>
    </w:p>
    <w:p w:rsidR="0015199A" w:rsidP="0015199A" w:rsidRDefault="0015199A" w14:paraId="3E0BA3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oordeel dat de publieke omroep zijn publieke karakter dient te behouden;</w:t>
      </w:r>
      <w:r>
        <w:rPr>
          <w:rFonts w:ascii="Arial" w:hAnsi="Arial" w:eastAsia="Times New Roman" w:cs="Arial"/>
          <w:sz w:val="22"/>
          <w:szCs w:val="22"/>
        </w:rPr>
        <w:br/>
      </w:r>
      <w:r>
        <w:rPr>
          <w:rFonts w:ascii="Arial" w:hAnsi="Arial" w:eastAsia="Times New Roman" w:cs="Arial"/>
          <w:sz w:val="22"/>
          <w:szCs w:val="22"/>
        </w:rPr>
        <w:br/>
        <w:t>constaterende dat het demissionaire kabinet ervoor kiest om de commerciële reclamezendtijd op de lineaire televisiekanalen per 2027 te verhogen van 8% naar 10%;</w:t>
      </w:r>
      <w:r>
        <w:rPr>
          <w:rFonts w:ascii="Arial" w:hAnsi="Arial" w:eastAsia="Times New Roman" w:cs="Arial"/>
          <w:sz w:val="22"/>
          <w:szCs w:val="22"/>
        </w:rPr>
        <w:br/>
      </w:r>
      <w:r>
        <w:rPr>
          <w:rFonts w:ascii="Arial" w:hAnsi="Arial" w:eastAsia="Times New Roman" w:cs="Arial"/>
          <w:sz w:val="22"/>
          <w:szCs w:val="22"/>
        </w:rPr>
        <w:br/>
        <w:t>spreekt uit dat deze verdere commercialisering van de publieke omroep afbreuk doet aan het publieke karakter,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5199A" w:rsidP="0015199A" w:rsidRDefault="0015199A" w14:paraId="5F9E3935" w14:textId="77777777">
      <w:pPr>
        <w:spacing w:after="240"/>
        <w:rPr>
          <w:rFonts w:ascii="Arial" w:hAnsi="Arial" w:eastAsia="Times New Roman" w:cs="Arial"/>
          <w:sz w:val="22"/>
          <w:szCs w:val="22"/>
        </w:rPr>
      </w:pPr>
      <w:r>
        <w:rPr>
          <w:rFonts w:ascii="Arial" w:hAnsi="Arial" w:eastAsia="Times New Roman" w:cs="Arial"/>
          <w:sz w:val="22"/>
          <w:szCs w:val="22"/>
        </w:rPr>
        <w:t>Zij krijgt nr. ??, was nr. 57 (36800-VIII).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5199A" w:rsidP="0015199A" w:rsidRDefault="0015199A" w14:paraId="540597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motie-Martens-America c.s. (36800-VIII, nr. 52).</w:t>
      </w:r>
    </w:p>
    <w:p w:rsidR="0015199A" w:rsidP="0015199A" w:rsidRDefault="0015199A" w14:paraId="7590C2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ChristenUnie, JA21 en Groep Markuszower voor deze motie hebben gestemd en de leden van de overige fracties ertegen, zodat zij is aangenomen.</w:t>
      </w:r>
    </w:p>
    <w:p w:rsidR="0015199A" w:rsidP="0015199A" w:rsidRDefault="0015199A" w14:paraId="4D70E5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motie-Martens-America (36800-VIII, nr. 53).</w:t>
      </w:r>
    </w:p>
    <w:p w:rsidR="0015199A" w:rsidP="0015199A" w:rsidRDefault="0015199A" w14:paraId="7F253B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JA21, BBB, de PVV, FVD en Groep Markuszower voor deze motie hebben gestemd en de leden van de fractie van de ChristenUnie ertegen, zodat zij is aangenomen.</w:t>
      </w:r>
    </w:p>
    <w:p w:rsidR="0015199A" w:rsidP="0015199A" w:rsidRDefault="0015199A" w14:paraId="5264E5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(36800-VIII, nr. 54).</w:t>
      </w:r>
    </w:p>
    <w:p w:rsidR="0015199A" w:rsidP="0015199A" w:rsidRDefault="0015199A" w14:paraId="03BD1F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deze motie hebben gestemd en de leden van de overige fracties ertegen, zodat zij is verworpen.</w:t>
      </w:r>
    </w:p>
    <w:p w:rsidR="0015199A" w:rsidP="0015199A" w:rsidRDefault="0015199A" w14:paraId="097E8A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(36800-VIII, nr. 55).</w:t>
      </w:r>
    </w:p>
    <w:p w:rsidR="0015199A" w:rsidP="0015199A" w:rsidRDefault="0015199A" w14:paraId="56A6AE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en de ChristenUnie voor deze motie hebben gestemd en de leden van de overige fracties ertegen, zodat zij is aangenomen.</w:t>
      </w:r>
    </w:p>
    <w:p w:rsidR="0015199A" w:rsidP="0015199A" w:rsidRDefault="0015199A" w14:paraId="538AE75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(36800-VIII, nr. ??, was nr. 57).</w:t>
      </w:r>
    </w:p>
    <w:p w:rsidR="0015199A" w:rsidP="0015199A" w:rsidRDefault="0015199A" w14:paraId="12DA14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JA21, BBB, FVD en Groep Markuszower voor deze gewijzigde motie hebben gestemd en de leden van de overige fracties ertegen, zodat zij is aangenomen.</w:t>
      </w:r>
    </w:p>
    <w:p w:rsidR="0015199A" w:rsidP="0015199A" w:rsidRDefault="0015199A" w14:paraId="535FC3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motie-Bosma (36800-VIII, nr. 58).</w:t>
      </w:r>
    </w:p>
    <w:p w:rsidR="0015199A" w:rsidP="0015199A" w:rsidRDefault="0015199A" w14:paraId="1BDC9F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15199A" w:rsidP="0015199A" w:rsidRDefault="0015199A" w14:paraId="79E3D2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motie-Bosma (36800-VIII, nr. 59).</w:t>
      </w:r>
    </w:p>
    <w:p w:rsidR="0015199A" w:rsidP="0015199A" w:rsidRDefault="0015199A" w14:paraId="340C86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de PVV en Groep Markuszower </w:t>
      </w:r>
      <w:r>
        <w:rPr>
          <w:rFonts w:ascii="Arial" w:hAnsi="Arial" w:eastAsia="Times New Roman" w:cs="Arial"/>
          <w:sz w:val="22"/>
          <w:szCs w:val="22"/>
        </w:rPr>
        <w:lastRenderedPageBreak/>
        <w:t>voor deze motie hebben gestemd en de leden van de overige fracties ertegen, zodat zij is verworpen.</w:t>
      </w:r>
    </w:p>
    <w:p w:rsidR="0015199A" w:rsidP="0015199A" w:rsidRDefault="0015199A" w14:paraId="5F9578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motie-Nanninga/Martens-America (36800-VIII, nr. 60).</w:t>
      </w:r>
    </w:p>
    <w:p w:rsidR="0015199A" w:rsidP="0015199A" w:rsidRDefault="0015199A" w14:paraId="044342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 VVD, de SGP, de ChristenUnie, JA21, de PVV en Groep Markuszower voor deze motie hebben gestemd en de leden van de overige fracties ertegen, zodat zij is aangenomen.</w:t>
      </w:r>
    </w:p>
    <w:p w:rsidR="0015199A" w:rsidP="0015199A" w:rsidRDefault="0015199A" w14:paraId="2358A85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(36800-VIII, nr. 61).</w:t>
      </w:r>
    </w:p>
    <w:p w:rsidR="0015199A" w:rsidP="0015199A" w:rsidRDefault="0015199A" w14:paraId="1B3FE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FVD en Groep Markuszower voor deze motie hebben gestemd en de leden van de overige fracties ertegen, zodat zij is verworpen.</w:t>
      </w:r>
    </w:p>
    <w:p w:rsidR="0015199A" w:rsidP="0015199A" w:rsidRDefault="0015199A" w14:paraId="7D2578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motie-Markuszower/Claassen (36800-VIII, nr. 62).</w:t>
      </w:r>
    </w:p>
    <w:p w:rsidR="0015199A" w:rsidP="0015199A" w:rsidRDefault="0015199A" w14:paraId="219042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FVD en Groep Markuszower voor deze motie hebben gestemd en de leden van de overige fracties ertegen, zodat zij is verworpen.</w:t>
      </w:r>
    </w:p>
    <w:p w:rsidR="0015199A" w:rsidP="0015199A" w:rsidRDefault="0015199A" w14:paraId="364B56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(36800-VIII, nr. 63).</w:t>
      </w:r>
    </w:p>
    <w:p w:rsidR="0015199A" w:rsidP="0015199A" w:rsidRDefault="0015199A" w14:paraId="033D0C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VVD, de SGP, JA21, BBB, de PVV, FVD en Groep Markuszower voor deze motie hebben gestemd en de leden van de overige fracties ertegen, zodat zij is aangenomen.</w:t>
      </w:r>
    </w:p>
    <w:p w:rsidR="0015199A" w:rsidP="0015199A" w:rsidRDefault="0015199A" w14:paraId="58266D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(36800-VIII, nr. 64).</w:t>
      </w:r>
    </w:p>
    <w:p w:rsidR="0015199A" w:rsidP="0015199A" w:rsidRDefault="0015199A" w14:paraId="554807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FVD en Groep Markuszower voor deze motie hebben gestemd en de leden van de overige fracties ertegen, zodat zij is verworpen.</w:t>
      </w:r>
    </w:p>
    <w:p w:rsidR="0015199A" w:rsidP="0015199A" w:rsidRDefault="0015199A" w14:paraId="475DB72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(36800-VIII, nr. 66).</w:t>
      </w:r>
    </w:p>
    <w:p w:rsidR="0015199A" w:rsidP="0015199A" w:rsidRDefault="0015199A" w14:paraId="71471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en de ChristenUnie voor deze motie hebben gestemd en de leden van de overige fracties ertegen, zodat zij is aangenomen.</w:t>
      </w:r>
    </w:p>
    <w:p w:rsidR="0015199A" w:rsidP="0015199A" w:rsidRDefault="0015199A" w14:paraId="50030E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(36800-VIII, nr. 67).</w:t>
      </w:r>
    </w:p>
    <w:p w:rsidR="0015199A" w:rsidP="0015199A" w:rsidRDefault="0015199A" w14:paraId="206040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FVD en Groep Markuszower voor deze motie hebben gestemd en de leden van de overige fracties ertegen, zodat zij is aangenomen.</w:t>
      </w:r>
    </w:p>
    <w:p w:rsidR="0015199A" w:rsidP="0015199A" w:rsidRDefault="0015199A" w14:paraId="278769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(36800-VIII, nr. 68).</w:t>
      </w:r>
    </w:p>
    <w:p w:rsidR="0015199A" w:rsidP="0015199A" w:rsidRDefault="0015199A" w14:paraId="10E187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de PvdD, DENK </w:t>
      </w:r>
      <w:r>
        <w:rPr>
          <w:rFonts w:ascii="Arial" w:hAnsi="Arial" w:eastAsia="Times New Roman" w:cs="Arial"/>
          <w:sz w:val="22"/>
          <w:szCs w:val="22"/>
        </w:rPr>
        <w:lastRenderedPageBreak/>
        <w:t>en de ChristenUnie voor deze motie hebben gestemd en de leden van de overige fracties ertegen, zodat zij is verworpen.</w:t>
      </w:r>
    </w:p>
    <w:p w:rsidR="0015199A" w:rsidP="0015199A" w:rsidRDefault="0015199A" w14:paraId="372A32F9"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Binnenlandse Zaken en Koninkrijksrelaties 2026, onderdeel Herstel Groningen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Binnenlandse Zaken en Koninkrijksrelaties (VII) voor het jaar 2026, onderdeel Herstel Groningen (36800-VII)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68F25A4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over een goede uitvoering van maatregel 29 borgen (36800-VII, nr. 21);</w:t>
      </w:r>
    </w:p>
    <w:p w:rsidR="0015199A" w:rsidP="0015199A" w:rsidRDefault="0015199A" w14:paraId="347EAEF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over uitspreken dat alle gedupeerden recht hebben op een veilig, schadevrij en verduurzaamd huis (36800-VII, nr. 22);</w:t>
      </w:r>
    </w:p>
    <w:p w:rsidR="0015199A" w:rsidP="0015199A" w:rsidRDefault="0015199A" w14:paraId="7B09EFC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situatie van zwaar gedupeerden met prioriteit oplossen (36800-VII, nr. 24);</w:t>
      </w:r>
    </w:p>
    <w:p w:rsidR="0015199A" w:rsidP="0015199A" w:rsidRDefault="0015199A" w14:paraId="4741514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een concreet programma voor het realiseren van veilige, betaalbare woningen voor Groningse jongeren (36800-VII, nr. 25);</w:t>
      </w:r>
    </w:p>
    <w:p w:rsidR="0015199A" w:rsidP="0015199A" w:rsidRDefault="0015199A" w14:paraId="2FD9024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eventuele aanpassing van de regeling voor duurzaam herstel overlaten aan een nieuw kabinet (36800-VII, nr. 26);</w:t>
      </w:r>
    </w:p>
    <w:p w:rsidR="0015199A" w:rsidP="0015199A" w:rsidRDefault="0015199A" w14:paraId="3338B7E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in 2026 alle "stille gedupeerden" actief benaderen (36800-VII, nr. 27);</w:t>
      </w:r>
    </w:p>
    <w:p w:rsidR="0015199A" w:rsidP="0015199A" w:rsidRDefault="0015199A" w14:paraId="21F3100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aanvullende duurzaamheidssubsidies in het versterkingsgebied afbouwen (36800-VII, nr. 28);</w:t>
      </w:r>
    </w:p>
    <w:p w:rsidR="0015199A" w:rsidP="0015199A" w:rsidRDefault="0015199A" w14:paraId="04BA957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vervolgonderzoek naar het stabiliseren van de Groningse ondergrond (36800-VII, nr. 29).</w:t>
      </w:r>
    </w:p>
    <w:p w:rsidR="0015199A" w:rsidP="0015199A" w:rsidRDefault="0015199A" w14:paraId="0505B80D" w14:textId="77777777">
      <w:pPr>
        <w:rPr>
          <w:rFonts w:ascii="Arial" w:hAnsi="Arial" w:eastAsia="Times New Roman" w:cs="Arial"/>
          <w:sz w:val="22"/>
          <w:szCs w:val="22"/>
        </w:rPr>
      </w:pPr>
    </w:p>
    <w:p w:rsidR="0015199A" w:rsidP="0015199A" w:rsidRDefault="0015199A" w14:paraId="477283D1"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26 januari 2026.)</w:t>
      </w:r>
    </w:p>
    <w:p w:rsidR="0015199A" w:rsidP="0015199A" w:rsidRDefault="0015199A" w14:paraId="0F37D2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/Beckerman (36800-VII, nr. 21).</w:t>
      </w:r>
    </w:p>
    <w:p w:rsidR="0015199A" w:rsidP="0015199A" w:rsidRDefault="0015199A" w14:paraId="6B934F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de PVV en Groep Markuszower voor deze motie hebben gestemd en de leden van de overige fracties ertegen, zodat zij is aangenomen.</w:t>
      </w:r>
    </w:p>
    <w:p w:rsidR="0015199A" w:rsidP="0015199A" w:rsidRDefault="0015199A" w14:paraId="0D6609C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(36800-VII, nr. 22).</w:t>
      </w:r>
    </w:p>
    <w:p w:rsidR="0015199A" w:rsidP="0015199A" w:rsidRDefault="0015199A" w14:paraId="1E92F4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de PVV en Groep Markuszower voor deze motie hebben gestemd en de leden van de overige fracties ertegen, zodat zij is verworpen.</w:t>
      </w:r>
    </w:p>
    <w:p w:rsidR="0015199A" w:rsidP="0015199A" w:rsidRDefault="0015199A" w14:paraId="06AAB8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(36800-VII, nr. 24).</w:t>
      </w:r>
    </w:p>
    <w:p w:rsidR="0015199A" w:rsidP="0015199A" w:rsidRDefault="0015199A" w14:paraId="5E6480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50AA3E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(36800-VII, nr. 25).</w:t>
      </w:r>
    </w:p>
    <w:p w:rsidR="0015199A" w:rsidP="0015199A" w:rsidRDefault="0015199A" w14:paraId="2E1A54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de PVV en FVD voor deze motie hebben gestemd en de leden van de overige fracties ertegen, zodat zij is aangenomen.</w:t>
      </w:r>
    </w:p>
    <w:p w:rsidR="0015199A" w:rsidP="0015199A" w:rsidRDefault="0015199A" w14:paraId="4330662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(36800-VII, nr. 26).</w:t>
      </w:r>
    </w:p>
    <w:p w:rsidR="0015199A" w:rsidP="0015199A" w:rsidRDefault="0015199A" w14:paraId="32CB4A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de PVV, FVD en Groep Markuszower voor deze motie hebben gestemd en de leden van de overige fracties ertegen, zodat zij is verworpen.</w:t>
      </w:r>
    </w:p>
    <w:p w:rsidR="0015199A" w:rsidP="0015199A" w:rsidRDefault="0015199A" w14:paraId="3BF0E9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(36800-VII, nr. 27).</w:t>
      </w:r>
    </w:p>
    <w:p w:rsidR="0015199A" w:rsidP="0015199A" w:rsidRDefault="0015199A" w14:paraId="243860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21CBAD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(36800-VII, nr. 28).</w:t>
      </w:r>
    </w:p>
    <w:p w:rsidR="0015199A" w:rsidP="0015199A" w:rsidRDefault="0015199A" w14:paraId="1DC40D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FVD en Groep Markuszower voor deze motie hebben gestemd en de leden van de overige fracties ertegen, zodat zij is verworpen.</w:t>
      </w:r>
    </w:p>
    <w:p w:rsidR="0015199A" w:rsidP="0015199A" w:rsidRDefault="0015199A" w14:paraId="0533DB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(36800-VII, nr. 29).</w:t>
      </w:r>
    </w:p>
    <w:p w:rsidR="0015199A" w:rsidP="0015199A" w:rsidRDefault="0015199A" w14:paraId="3181F5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JA21, BBB, FVD en Groep Markuszower voor deze motie hebben gestemd en de leden van de overige fracties ertegen, zodat zij is verworpen.</w:t>
      </w:r>
    </w:p>
    <w:p w:rsidR="0015199A" w:rsidP="0015199A" w:rsidRDefault="0015199A" w14:paraId="61C50A4C" w14:textId="77777777">
      <w:pPr>
        <w:spacing w:after="240"/>
        <w:rPr>
          <w:rFonts w:ascii="Arial" w:hAnsi="Arial" w:eastAsia="Times New Roman" w:cs="Arial"/>
          <w:sz w:val="22"/>
          <w:szCs w:val="22"/>
        </w:rPr>
      </w:pPr>
      <w:r>
        <w:rPr>
          <w:rFonts w:ascii="Arial" w:hAnsi="Arial" w:eastAsia="Times New Roman" w:cs="Arial"/>
          <w:sz w:val="22"/>
          <w:szCs w:val="22"/>
        </w:rPr>
        <w:t>Stemming motie Onlinefraude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Onlinefraude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5F28E71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over één centraal meld- en registratiepunt voor onlinefraude (29911, nr. 496).</w:t>
      </w:r>
    </w:p>
    <w:p w:rsidR="0015199A" w:rsidP="0015199A" w:rsidRDefault="0015199A" w14:paraId="3F364342" w14:textId="77777777">
      <w:pPr>
        <w:rPr>
          <w:rFonts w:ascii="Arial" w:hAnsi="Arial" w:eastAsia="Times New Roman" w:cs="Arial"/>
          <w:sz w:val="22"/>
          <w:szCs w:val="22"/>
        </w:rPr>
      </w:pPr>
    </w:p>
    <w:p w:rsidR="0015199A" w:rsidP="0015199A" w:rsidRDefault="0015199A" w14:paraId="1FBF1604" w14:textId="77777777">
      <w:pPr>
        <w:spacing w:after="240"/>
        <w:rPr>
          <w:rFonts w:ascii="Arial" w:hAnsi="Arial" w:eastAsia="Times New Roman" w:cs="Arial"/>
          <w:sz w:val="22"/>
          <w:szCs w:val="22"/>
        </w:rPr>
      </w:pPr>
      <w:r>
        <w:rPr>
          <w:rFonts w:ascii="Arial" w:hAnsi="Arial" w:eastAsia="Times New Roman" w:cs="Arial"/>
          <w:sz w:val="22"/>
          <w:szCs w:val="22"/>
        </w:rPr>
        <w:t>(Zie vergadering van 28 januari 2026.)</w:t>
      </w:r>
    </w:p>
    <w:p w:rsidR="0015199A" w:rsidP="0015199A" w:rsidRDefault="0015199A" w14:paraId="00BC65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(29911, nr. 496).</w:t>
      </w:r>
    </w:p>
    <w:p w:rsidR="0015199A" w:rsidP="0015199A" w:rsidRDefault="0015199A" w14:paraId="568FD0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de PVV en Groep Markuszower voor deze motie hebben gestemd en de leden van de overige fracties ertegen, zodat zij is aangenomen.</w:t>
      </w:r>
    </w:p>
    <w:p w:rsidR="0015199A" w:rsidP="0015199A" w:rsidRDefault="0015199A" w14:paraId="6633EEED" w14:textId="77777777">
      <w:pPr>
        <w:spacing w:after="240"/>
        <w:rPr>
          <w:rFonts w:ascii="Arial" w:hAnsi="Arial" w:eastAsia="Times New Roman" w:cs="Arial"/>
          <w:sz w:val="22"/>
          <w:szCs w:val="22"/>
        </w:rPr>
      </w:pPr>
      <w:r>
        <w:rPr>
          <w:rFonts w:ascii="Arial" w:hAnsi="Arial" w:eastAsia="Times New Roman" w:cs="Arial"/>
          <w:sz w:val="22"/>
          <w:szCs w:val="22"/>
        </w:rPr>
        <w:t>Mevrouw Michon-Derkzen.</w:t>
      </w:r>
    </w:p>
    <w:p w:rsidR="0015199A" w:rsidP="0015199A" w:rsidRDefault="0015199A" w14:paraId="7161E5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Ik denk dat u mijn fractie zojuist heeft genoemd bij de stemming over de motie op stuk nr. 29 (36800-VII). De VVD wordt geacht tegen die motie te hebben gestemd.</w:t>
      </w:r>
    </w:p>
    <w:p w:rsidR="0015199A" w:rsidP="0015199A" w:rsidRDefault="0015199A" w14:paraId="53B5B1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dat genoteerd.</w:t>
      </w:r>
    </w:p>
    <w:p w:rsidR="0015199A" w:rsidP="0015199A" w:rsidRDefault="0015199A" w14:paraId="7C5C2C78" w14:textId="77777777">
      <w:pPr>
        <w:spacing w:after="240"/>
        <w:rPr>
          <w:rFonts w:ascii="Arial" w:hAnsi="Arial" w:eastAsia="Times New Roman" w:cs="Arial"/>
          <w:sz w:val="22"/>
          <w:szCs w:val="22"/>
        </w:rPr>
      </w:pPr>
      <w:r>
        <w:rPr>
          <w:rFonts w:ascii="Arial" w:hAnsi="Arial" w:eastAsia="Times New Roman" w:cs="Arial"/>
          <w:sz w:val="22"/>
          <w:szCs w:val="22"/>
        </w:rPr>
        <w:t>Stemmingen moties Politie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Politie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7722FF3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het politiebestuur aanzetten te stoppen met politiek correcte spelletjes (29628, nr. 1304);</w:t>
      </w:r>
    </w:p>
    <w:p w:rsidR="0015199A" w:rsidP="0015199A" w:rsidRDefault="0015199A" w14:paraId="14A5B22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de AMvB die voorziet in een verbod op religieuze uitingen voor boa's in werking laten treden (29628, nr. 1305);</w:t>
      </w:r>
    </w:p>
    <w:p w:rsidR="0015199A" w:rsidP="0015199A" w:rsidRDefault="0015199A" w14:paraId="33AF6B0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het nieuwe undercoverteam structureel monitoren (29628, nr. 1306);</w:t>
      </w:r>
    </w:p>
    <w:p w:rsidR="0015199A" w:rsidP="0015199A" w:rsidRDefault="0015199A" w14:paraId="6BAA2A4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bevestigen dat aanwezigheid van de politie op verbindende evenementen past binnen haar neutraliteit en publieke taak (29628, nr. 1307);</w:t>
      </w:r>
    </w:p>
    <w:p w:rsidR="0015199A" w:rsidP="0015199A" w:rsidRDefault="0015199A" w14:paraId="7A26041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inzicht in hoe de adviezen van de Raad van State en het College voor de Rechten van de Mens over het verbod op religieuze uitingen voor boa's zijn meegewogen (29628, nr. 1308);</w:t>
      </w:r>
    </w:p>
    <w:p w:rsidR="0015199A" w:rsidP="0015199A" w:rsidRDefault="0015199A" w14:paraId="1F770B9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geen verbod op religieuze uitingen voor boa's mogelijk maken (29628, nr. 1309);</w:t>
      </w:r>
    </w:p>
    <w:p w:rsidR="0015199A" w:rsidP="0015199A" w:rsidRDefault="0015199A" w14:paraId="3505879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gerichter doelgroepenbeleid bij handhaving (29628, nr. 1310);</w:t>
      </w:r>
    </w:p>
    <w:p w:rsidR="0015199A" w:rsidP="0015199A" w:rsidRDefault="0015199A" w14:paraId="302F618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afdwingen dat er wordt gestopt met de inzet van de controlepaal (29628, nr. 1311);</w:t>
      </w:r>
    </w:p>
    <w:p w:rsidR="0015199A" w:rsidP="0015199A" w:rsidRDefault="0015199A" w14:paraId="24BC6DC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/Schilder over stoppen met het diversificatiebeleid binnen de politie (29628, nr. 1312).</w:t>
      </w:r>
    </w:p>
    <w:p w:rsidR="0015199A" w:rsidP="0015199A" w:rsidRDefault="0015199A" w14:paraId="6BCD2670" w14:textId="77777777">
      <w:pPr>
        <w:rPr>
          <w:rFonts w:ascii="Arial" w:hAnsi="Arial" w:eastAsia="Times New Roman" w:cs="Arial"/>
          <w:sz w:val="22"/>
          <w:szCs w:val="22"/>
        </w:rPr>
      </w:pPr>
    </w:p>
    <w:p w:rsidR="0015199A" w:rsidP="0015199A" w:rsidRDefault="0015199A" w14:paraId="38489624" w14:textId="77777777">
      <w:pPr>
        <w:spacing w:after="240"/>
        <w:rPr>
          <w:rFonts w:ascii="Arial" w:hAnsi="Arial" w:eastAsia="Times New Roman" w:cs="Arial"/>
          <w:sz w:val="22"/>
          <w:szCs w:val="22"/>
        </w:rPr>
      </w:pPr>
      <w:r>
        <w:rPr>
          <w:rFonts w:ascii="Arial" w:hAnsi="Arial" w:eastAsia="Times New Roman" w:cs="Arial"/>
          <w:sz w:val="22"/>
          <w:szCs w:val="22"/>
        </w:rPr>
        <w:t>(Zie vergadering van 28 januari 2026.)</w:t>
      </w:r>
    </w:p>
    <w:p w:rsidR="0015199A" w:rsidP="0015199A" w:rsidRDefault="0015199A" w14:paraId="53B4BB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(29628, nr. 1304).</w:t>
      </w:r>
    </w:p>
    <w:p w:rsidR="0015199A" w:rsidP="0015199A" w:rsidRDefault="0015199A" w14:paraId="579816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15199A" w:rsidP="0015199A" w:rsidRDefault="0015199A" w14:paraId="00B195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(29628, nr. 1305).</w:t>
      </w:r>
    </w:p>
    <w:p w:rsidR="0015199A" w:rsidP="0015199A" w:rsidRDefault="0015199A" w14:paraId="37D121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FVD en Groep Markuszower voor deze motie hebben gestemd en de leden van de overige fracties ertegen, zodat zij is verworpen.</w:t>
      </w:r>
    </w:p>
    <w:p w:rsidR="0015199A" w:rsidP="0015199A" w:rsidRDefault="0015199A" w14:paraId="6CF950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(29628, nr. 1306).</w:t>
      </w:r>
    </w:p>
    <w:p w:rsidR="0015199A" w:rsidP="0015199A" w:rsidRDefault="0015199A" w14:paraId="338DD1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FVD en Groep </w:t>
      </w:r>
      <w:r>
        <w:rPr>
          <w:rFonts w:ascii="Arial" w:hAnsi="Arial" w:eastAsia="Times New Roman" w:cs="Arial"/>
          <w:sz w:val="22"/>
          <w:szCs w:val="22"/>
        </w:rPr>
        <w:lastRenderedPageBreak/>
        <w:t>Markuszower voor deze motie hebben gestemd en de leden van de overige fracties ertegen, zodat zij is aangenomen.</w:t>
      </w:r>
    </w:p>
    <w:p w:rsidR="0015199A" w:rsidP="0015199A" w:rsidRDefault="0015199A" w14:paraId="62A4B552"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(29628, nr. 1307).</w:t>
      </w:r>
    </w:p>
    <w:p w:rsidR="0015199A" w:rsidP="0015199A" w:rsidRDefault="0015199A" w14:paraId="63CCE5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5199A" w:rsidP="0015199A" w:rsidRDefault="0015199A" w14:paraId="469CA3F6"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(29628, nr. 1308).</w:t>
      </w:r>
    </w:p>
    <w:p w:rsidR="0015199A" w:rsidP="0015199A" w:rsidRDefault="0015199A" w14:paraId="024AF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D66, Volt, de PvdD en DENK voor deze motie hebben gestemd en de leden van de overige fracties ertegen, zodat zij is verworpen.</w:t>
      </w:r>
    </w:p>
    <w:p w:rsidR="0015199A" w:rsidP="0015199A" w:rsidRDefault="0015199A" w14:paraId="108FCE32"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(29628, nr. 1309).</w:t>
      </w:r>
    </w:p>
    <w:p w:rsidR="0015199A" w:rsidP="0015199A" w:rsidRDefault="0015199A" w14:paraId="77E60A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D66, Volt, de PvdD en DENK voor deze motie hebben gestemd en de leden van de overige fracties ertegen, zodat zij is verworpen.</w:t>
      </w:r>
    </w:p>
    <w:p w:rsidR="0015199A" w:rsidP="0015199A" w:rsidRDefault="0015199A" w14:paraId="4F2A62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(29628, nr. 1310).</w:t>
      </w:r>
    </w:p>
    <w:p w:rsidR="0015199A" w:rsidP="0015199A" w:rsidRDefault="0015199A" w14:paraId="281067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de SGP, de ChristenUnie, JA21, BBB, de PVV, FVD en Groep Markuszower voor deze motie hebben gestemd en de leden van de overige fracties ertegen, zodat zij is verworpen.</w:t>
      </w:r>
    </w:p>
    <w:p w:rsidR="0015199A" w:rsidP="0015199A" w:rsidRDefault="0015199A" w14:paraId="184DD5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(29628, nr. 1311).</w:t>
      </w:r>
    </w:p>
    <w:p w:rsidR="0015199A" w:rsidP="0015199A" w:rsidRDefault="0015199A" w14:paraId="7D03AA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JA21, BBB, de PVV, FVD en Groep Markuszower voor deze motie hebben gestemd en de leden van de overige fracties ertegen, zodat zij is aangenomen.</w:t>
      </w:r>
    </w:p>
    <w:p w:rsidR="0015199A" w:rsidP="0015199A" w:rsidRDefault="0015199A" w14:paraId="10A80A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/Schilder (29628, nr. 1312).</w:t>
      </w:r>
    </w:p>
    <w:p w:rsidR="0015199A" w:rsidP="0015199A" w:rsidRDefault="0015199A" w14:paraId="1996B7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15199A" w:rsidP="0015199A" w:rsidRDefault="0015199A" w14:paraId="461D5D3F" w14:textId="77777777">
      <w:pPr>
        <w:spacing w:after="240"/>
        <w:rPr>
          <w:rFonts w:ascii="Arial" w:hAnsi="Arial" w:eastAsia="Times New Roman" w:cs="Arial"/>
          <w:sz w:val="22"/>
          <w:szCs w:val="22"/>
        </w:rPr>
      </w:pPr>
      <w:r>
        <w:rPr>
          <w:rFonts w:ascii="Arial" w:hAnsi="Arial" w:eastAsia="Times New Roman" w:cs="Arial"/>
          <w:sz w:val="22"/>
          <w:szCs w:val="22"/>
        </w:rPr>
        <w:t>Stemming motie Postennet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Postennet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6F8F08C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/Ceder over de uitvoering van de taakstelling voor het postennet onmiddellijk opschorten (32734, nr. 57).</w:t>
      </w:r>
    </w:p>
    <w:p w:rsidR="0015199A" w:rsidP="0015199A" w:rsidRDefault="0015199A" w14:paraId="5D50EB1F" w14:textId="77777777">
      <w:pPr>
        <w:rPr>
          <w:rFonts w:ascii="Arial" w:hAnsi="Arial" w:eastAsia="Times New Roman" w:cs="Arial"/>
          <w:sz w:val="22"/>
          <w:szCs w:val="22"/>
        </w:rPr>
      </w:pPr>
    </w:p>
    <w:p w:rsidR="0015199A" w:rsidP="0015199A" w:rsidRDefault="0015199A" w14:paraId="0458F7E1" w14:textId="77777777">
      <w:pPr>
        <w:spacing w:after="240"/>
        <w:rPr>
          <w:rFonts w:ascii="Arial" w:hAnsi="Arial" w:eastAsia="Times New Roman" w:cs="Arial"/>
          <w:sz w:val="22"/>
          <w:szCs w:val="22"/>
        </w:rPr>
      </w:pPr>
      <w:r>
        <w:rPr>
          <w:rFonts w:ascii="Arial" w:hAnsi="Arial" w:eastAsia="Times New Roman" w:cs="Arial"/>
          <w:sz w:val="22"/>
          <w:szCs w:val="22"/>
        </w:rPr>
        <w:t>(Zie vergadering van 28 januari 2026.)</w:t>
      </w:r>
    </w:p>
    <w:p w:rsidR="0015199A" w:rsidP="0015199A" w:rsidRDefault="0015199A" w14:paraId="642A30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/Ceder (32734, nr. 57).</w:t>
      </w:r>
    </w:p>
    <w:p w:rsidR="0015199A" w:rsidP="0015199A" w:rsidRDefault="0015199A" w14:paraId="41986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de ChristenUnie en FVD voor deze motie hebben gestemd en de leden van de overige fracties ertegen, zodat zij is verworpen.</w:t>
      </w:r>
    </w:p>
    <w:p w:rsidR="0015199A" w:rsidP="0015199A" w:rsidRDefault="0015199A" w14:paraId="0F67A7DD" w14:textId="77777777">
      <w:pPr>
        <w:spacing w:after="240"/>
        <w:rPr>
          <w:rFonts w:ascii="Arial" w:hAnsi="Arial" w:eastAsia="Times New Roman" w:cs="Arial"/>
          <w:sz w:val="22"/>
          <w:szCs w:val="22"/>
        </w:rPr>
      </w:pPr>
      <w:r>
        <w:rPr>
          <w:rFonts w:ascii="Arial" w:hAnsi="Arial" w:eastAsia="Times New Roman" w:cs="Arial"/>
          <w:sz w:val="22"/>
          <w:szCs w:val="22"/>
        </w:rPr>
        <w:t>Stemmingen moties EU-actieplannen Israël en Palestijnse gebieden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EU-actieplannen Israël en Palestijnse gebieden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169F7ED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vaart zetten achter een nationaal verbod op investeringen in en handel met illegale nederzettingen (23432, nr. 619);</w:t>
      </w:r>
    </w:p>
    <w:p w:rsidR="0015199A" w:rsidP="0015199A" w:rsidRDefault="0015199A" w14:paraId="7FD292E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het opschorten van het handelsdeel van het EU-Israël-associatieakkoord opnieuw agenderen (23432, nr. 620);</w:t>
      </w:r>
    </w:p>
    <w:p w:rsidR="0015199A" w:rsidP="0015199A" w:rsidRDefault="0015199A" w14:paraId="4C5A0DEB"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/Van der Werf over niet toetreden tot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(23432, nr. 621);</w:t>
      </w:r>
    </w:p>
    <w:p w:rsidR="0015199A" w:rsidP="0015199A" w:rsidRDefault="0015199A" w14:paraId="35D4C929"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volledige regering-Netanyahu tot persona non grata verklaren (23432, nr. 622);</w:t>
      </w:r>
    </w:p>
    <w:p w:rsidR="0015199A" w:rsidP="0015199A" w:rsidRDefault="0015199A" w14:paraId="3F360D1A"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EU-druk op Israël voor het beëindigen van maatregelen die hervormingen door de Palestijnse Autoriteit ondermijnen (23432, nr. 623);</w:t>
      </w:r>
    </w:p>
    <w:p w:rsidR="0015199A" w:rsidP="0015199A" w:rsidRDefault="0015199A" w14:paraId="17A164CE"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verlenging van het EU-Israël-actieplan blijven blokkeren (23432, nr. 624);</w:t>
      </w:r>
    </w:p>
    <w:p w:rsidR="0015199A" w:rsidP="0015199A" w:rsidRDefault="0015199A" w14:paraId="25A4FBD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pleiten voor operationele bescherming van UNRWA (23432, nr. 625);</w:t>
      </w:r>
    </w:p>
    <w:p w:rsidR="0015199A" w:rsidP="0015199A" w:rsidRDefault="0015199A" w14:paraId="455D579E"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maatregelen om Israël te laten stoppen met het bouwen van E1-nederzettingen (23432, nr. 626);</w:t>
      </w:r>
    </w:p>
    <w:p w:rsidR="0015199A" w:rsidP="0015199A" w:rsidRDefault="0015199A" w14:paraId="28F7284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toelating van waarnemers en journalisten in de Gazastrook en op de Westelijke Jordaanoever (23432, nr. 627);</w:t>
      </w:r>
    </w:p>
    <w:p w:rsidR="0015199A" w:rsidP="0015199A" w:rsidRDefault="0015199A" w14:paraId="2CD2255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budget voor samenwerkings- en verzoeningsprojecten tussen Israëli's en Palestijnen verhogen (23432, nr. 628).</w:t>
      </w:r>
    </w:p>
    <w:p w:rsidR="0015199A" w:rsidP="0015199A" w:rsidRDefault="0015199A" w14:paraId="14EFF8EA" w14:textId="77777777">
      <w:pPr>
        <w:rPr>
          <w:rFonts w:ascii="Arial" w:hAnsi="Arial" w:eastAsia="Times New Roman" w:cs="Arial"/>
          <w:sz w:val="22"/>
          <w:szCs w:val="22"/>
        </w:rPr>
      </w:pPr>
    </w:p>
    <w:p w:rsidR="0015199A" w:rsidP="0015199A" w:rsidRDefault="0015199A" w14:paraId="552CEF37" w14:textId="77777777">
      <w:pPr>
        <w:spacing w:after="240"/>
        <w:rPr>
          <w:rFonts w:ascii="Arial" w:hAnsi="Arial" w:eastAsia="Times New Roman" w:cs="Arial"/>
          <w:sz w:val="22"/>
          <w:szCs w:val="22"/>
        </w:rPr>
      </w:pPr>
      <w:r>
        <w:rPr>
          <w:rFonts w:ascii="Arial" w:hAnsi="Arial" w:eastAsia="Times New Roman" w:cs="Arial"/>
          <w:sz w:val="22"/>
          <w:szCs w:val="22"/>
        </w:rPr>
        <w:t>(Zie vergadering van 28 januari 2026.)</w:t>
      </w:r>
    </w:p>
    <w:p w:rsidR="0015199A" w:rsidP="0015199A" w:rsidRDefault="0015199A" w14:paraId="37E1F2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619).</w:t>
      </w:r>
    </w:p>
    <w:p w:rsidR="0015199A" w:rsidP="0015199A" w:rsidRDefault="0015199A" w14:paraId="721C9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DENK, de VVD en FVD voor deze motie hebben gestemd en de leden van de overige fracties ertegen, zodat zij is aangenomen.</w:t>
      </w:r>
    </w:p>
    <w:p w:rsidR="0015199A" w:rsidP="0015199A" w:rsidRDefault="0015199A" w14:paraId="4F08BC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620).</w:t>
      </w:r>
    </w:p>
    <w:p w:rsidR="0015199A" w:rsidP="0015199A" w:rsidRDefault="0015199A" w14:paraId="1D3C86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DENK en de ChristenUnie voor deze motie hebben gestemd en de leden van de overige fracties ertegen, zodat zij is aangenomen.</w:t>
      </w:r>
    </w:p>
    <w:p w:rsidR="0015199A" w:rsidP="0015199A" w:rsidRDefault="0015199A" w14:paraId="35FA3A2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/Van der Werf (23432, nr. 621).</w:t>
      </w:r>
    </w:p>
    <w:p w:rsidR="0015199A" w:rsidP="0015199A" w:rsidRDefault="0015199A" w14:paraId="5B95CA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en DENK voor deze motie hebben gestemd en de leden van de overige fracties ertegen, zodat zij is aangenomen.</w:t>
      </w:r>
    </w:p>
    <w:p w:rsidR="0015199A" w:rsidP="0015199A" w:rsidRDefault="0015199A" w14:paraId="1C9006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622).</w:t>
      </w:r>
    </w:p>
    <w:p w:rsidR="0015199A" w:rsidP="0015199A" w:rsidRDefault="0015199A" w14:paraId="5C6026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en DENK voor deze motie hebben gestemd en de leden van de overige fracties ertegen, zodat zij is verworpen.</w:t>
      </w:r>
    </w:p>
    <w:p w:rsidR="0015199A" w:rsidP="0015199A" w:rsidRDefault="0015199A" w14:paraId="6FB5D1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623).</w:t>
      </w:r>
    </w:p>
    <w:p w:rsidR="0015199A" w:rsidP="0015199A" w:rsidRDefault="0015199A" w14:paraId="2D41D9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FVD voor deze motie hebben gestemd en de leden van de overige fracties ertegen, zodat zij is aangenomen.</w:t>
      </w:r>
    </w:p>
    <w:p w:rsidR="0015199A" w:rsidP="0015199A" w:rsidRDefault="0015199A" w14:paraId="524368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624).</w:t>
      </w:r>
    </w:p>
    <w:p w:rsidR="0015199A" w:rsidP="0015199A" w:rsidRDefault="0015199A" w14:paraId="7F0D3A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DENK, de VVD, de ChristenUnie en FVD voor deze motie hebben gestemd en de leden van de overige fracties ertegen, zodat zij is aangenomen.</w:t>
      </w:r>
    </w:p>
    <w:p w:rsidR="0015199A" w:rsidP="0015199A" w:rsidRDefault="0015199A" w14:paraId="397F14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(23432, nr. 625).</w:t>
      </w:r>
    </w:p>
    <w:p w:rsidR="0015199A" w:rsidP="0015199A" w:rsidRDefault="0015199A" w14:paraId="5B43D3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BBB voor deze motie hebben gestemd en de leden van de overige fracties ertegen, zodat zij is aangenomen.</w:t>
      </w:r>
    </w:p>
    <w:p w:rsidR="0015199A" w:rsidP="0015199A" w:rsidRDefault="0015199A" w14:paraId="541FD3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(23432, nr. 626).</w:t>
      </w:r>
    </w:p>
    <w:p w:rsidR="0015199A" w:rsidP="0015199A" w:rsidRDefault="0015199A" w14:paraId="64088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FVD voor deze motie hebben gestemd en de leden van de overige fracties ertegen, zodat zij is aangenomen.</w:t>
      </w:r>
    </w:p>
    <w:p w:rsidR="0015199A" w:rsidP="0015199A" w:rsidRDefault="0015199A" w14:paraId="371654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(23432, nr. 627).</w:t>
      </w:r>
    </w:p>
    <w:p w:rsidR="0015199A" w:rsidP="0015199A" w:rsidRDefault="0015199A" w14:paraId="6EB682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en FVD voor deze motie hebben gestemd en de leden van de overige fracties ertegen, zodat zij is aangenomen.</w:t>
      </w:r>
    </w:p>
    <w:p w:rsidR="0015199A" w:rsidP="0015199A" w:rsidRDefault="0015199A" w14:paraId="6AB3D4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(23432, nr. 628).</w:t>
      </w:r>
    </w:p>
    <w:p w:rsidR="0015199A" w:rsidP="0015199A" w:rsidRDefault="0015199A" w14:paraId="0FF75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en de ChristenUnie voor deze motie hebben gestemd en de leden van de overige fracties ertegen, zodat zij is aangenomen.</w:t>
      </w:r>
    </w:p>
    <w:p w:rsidR="0015199A" w:rsidP="0015199A" w:rsidRDefault="0015199A" w14:paraId="1E55BF94" w14:textId="77777777">
      <w:pPr>
        <w:spacing w:after="240"/>
        <w:rPr>
          <w:rFonts w:ascii="Arial" w:hAnsi="Arial" w:eastAsia="Times New Roman" w:cs="Arial"/>
          <w:sz w:val="22"/>
          <w:szCs w:val="22"/>
        </w:rPr>
      </w:pPr>
      <w:r>
        <w:rPr>
          <w:rFonts w:ascii="Arial" w:hAnsi="Arial" w:eastAsia="Times New Roman" w:cs="Arial"/>
          <w:sz w:val="22"/>
          <w:szCs w:val="22"/>
        </w:rPr>
        <w:lastRenderedPageBreak/>
        <w:t>Meneer Ceder.</w:t>
      </w:r>
    </w:p>
    <w:p w:rsidR="0015199A" w:rsidP="0015199A" w:rsidRDefault="0015199A" w14:paraId="5AA352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was bij de verkeerde pagina, dus ik heb twee foutjes gemaakt. Kan gebeuren.</w:t>
      </w:r>
    </w:p>
    <w:p w:rsidR="0015199A" w:rsidP="0015199A" w:rsidRDefault="0015199A" w14:paraId="46AB7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zijn er ook wel veel.</w:t>
      </w:r>
    </w:p>
    <w:p w:rsidR="0015199A" w:rsidP="0015199A" w:rsidRDefault="0015199A" w14:paraId="3B0526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Daarom. Het valt mee. Bij de motie op stuk nr. 619 hebben we volgens mij onze hand niet opgestoken, maar daar worden we geacht voor te hebben gestemd. Bij de motie op stuk nr. 621 worden we geacht tegen te hebben gestemd.</w:t>
      </w:r>
    </w:p>
    <w:p w:rsidR="0015199A" w:rsidP="0015199A" w:rsidRDefault="0015199A" w14:paraId="4F9CC8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genoteerd. Meneer Krul.</w:t>
      </w:r>
    </w:p>
    <w:p w:rsidR="0015199A" w:rsidP="0015199A" w:rsidRDefault="0015199A" w14:paraId="4CB72C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We zijn genoemd bij de motie op stuk nr. 626, maar het CDA wordt geacht tegen te hebben gestemd.</w:t>
      </w:r>
    </w:p>
    <w:p w:rsidR="0015199A" w:rsidP="0015199A" w:rsidRDefault="0015199A" w14:paraId="2A425E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genoteerd, dank u wel.</w:t>
      </w:r>
    </w:p>
    <w:p w:rsidR="0015199A" w:rsidP="0015199A" w:rsidRDefault="0015199A" w14:paraId="4F26B044"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Buitenlandse Zaken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begrotingsstaat van het Ministerie van Buitenlandse Zaken (V) voor het jaar 2026 (36800-V)</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1A44F394"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zich inzetten voor het positioneren van Nederland als voorkeurslocatie voor het agressietribunaal (36800-V, nr. 46);</w:t>
      </w:r>
    </w:p>
    <w:p w:rsidR="0015199A" w:rsidP="0015199A" w:rsidRDefault="0015199A" w14:paraId="6241243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zich inzetten voor de versterking van lokaal bestuur in Syrië (36800-V, nr. 47);</w:t>
      </w:r>
    </w:p>
    <w:p w:rsidR="0015199A" w:rsidP="0015199A" w:rsidRDefault="0015199A" w14:paraId="78166B2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c.s. over draagvlak zoeken voor een Europese veiligheidsraad (36800-V, nr. 48);</w:t>
      </w:r>
    </w:p>
    <w:p w:rsidR="0015199A" w:rsidP="0015199A" w:rsidRDefault="0015199A" w14:paraId="0F1A957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c.s. over de (gefaseerde) toetreding van Oekraïne tot de EU als onderdeel van een vredesakkoord (36800-V, nr. 49);</w:t>
      </w:r>
    </w:p>
    <w:p w:rsidR="0015199A" w:rsidP="0015199A" w:rsidRDefault="0015199A" w14:paraId="09E489F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 c.s. over de diplomatieke visa van Iraans personeel met banden met Iraanse inlichtingenagentschappen intrekken (36800-V, nr. 50);</w:t>
      </w:r>
    </w:p>
    <w:p w:rsidR="0015199A" w:rsidP="0015199A" w:rsidRDefault="0015199A" w14:paraId="1F8C8D4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uitspreken dat het volgende kabinet een bewindspersoon voor Europese Zaken moet hebben (36800-V, nr. 51);</w:t>
      </w:r>
    </w:p>
    <w:p w:rsidR="0015199A" w:rsidP="0015199A" w:rsidRDefault="0015199A" w14:paraId="6E140B5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altijd ondubbelzinnig en consistent opkomen voor het internationaal recht (36800-V, nr. 52);</w:t>
      </w:r>
    </w:p>
    <w:p w:rsidR="0015199A" w:rsidP="0015199A" w:rsidRDefault="0015199A" w14:paraId="12041E2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garanties voor de veiligheid en de lokale rechten van Koerden in </w:t>
      </w:r>
      <w:proofErr w:type="spellStart"/>
      <w:r>
        <w:rPr>
          <w:rFonts w:ascii="Arial" w:hAnsi="Arial" w:eastAsia="Times New Roman" w:cs="Arial"/>
          <w:sz w:val="22"/>
          <w:szCs w:val="22"/>
        </w:rPr>
        <w:t>Rojava</w:t>
      </w:r>
      <w:proofErr w:type="spellEnd"/>
      <w:r>
        <w:rPr>
          <w:rFonts w:ascii="Arial" w:hAnsi="Arial" w:eastAsia="Times New Roman" w:cs="Arial"/>
          <w:sz w:val="22"/>
          <w:szCs w:val="22"/>
        </w:rPr>
        <w:t xml:space="preserve"> (36800-V, nr. 53);</w:t>
      </w:r>
    </w:p>
    <w:p w:rsidR="0015199A" w:rsidP="0015199A" w:rsidRDefault="0015199A" w14:paraId="4305FA0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Roon over inreisverboden voor islamitische predikers die de Nederlandse rechtsstaat bedreigen (36800-V, nr. 54);</w:t>
      </w:r>
    </w:p>
    <w:p w:rsidR="0015199A" w:rsidP="0015199A" w:rsidRDefault="0015199A" w14:paraId="57552D3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Roon over zich terugtrekken uit het Ottawaverdrag (36800-V, nr. 55);</w:t>
      </w:r>
    </w:p>
    <w:p w:rsidR="0015199A" w:rsidP="0015199A" w:rsidRDefault="0015199A" w14:paraId="79B5696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Roon over harder Nederlands optreden tegen de Russische schaduwvloot (36800-V, nr. 56);</w:t>
      </w:r>
    </w:p>
    <w:p w:rsidR="0015199A" w:rsidP="0015199A" w:rsidRDefault="0015199A" w14:paraId="3F9A8CDC"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motie-Boswijk c.s. over een contactgroep Noord-Europa oprichten (36800-V, nr. 57);</w:t>
      </w:r>
    </w:p>
    <w:p w:rsidR="0015199A" w:rsidP="0015199A" w:rsidRDefault="0015199A" w14:paraId="271A9CF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motie-Boswijk c.s. over de regelgeving van de ISA voor diepzeemijnbouw voortvarend afronden (36800-V, nr. 58);</w:t>
      </w:r>
    </w:p>
    <w:p w:rsidR="0015199A" w:rsidP="0015199A" w:rsidRDefault="0015199A" w14:paraId="4305007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motie-Boswijk c.s. over een Nederlands monument ter nagedachtenis aan de </w:t>
      </w:r>
      <w:proofErr w:type="spellStart"/>
      <w:r>
        <w:rPr>
          <w:rFonts w:ascii="Arial" w:hAnsi="Arial" w:eastAsia="Times New Roman" w:cs="Arial"/>
          <w:sz w:val="22"/>
          <w:szCs w:val="22"/>
        </w:rPr>
        <w:t>Holodomor</w:t>
      </w:r>
      <w:proofErr w:type="spellEnd"/>
      <w:r>
        <w:rPr>
          <w:rFonts w:ascii="Arial" w:hAnsi="Arial" w:eastAsia="Times New Roman" w:cs="Arial"/>
          <w:sz w:val="22"/>
          <w:szCs w:val="22"/>
        </w:rPr>
        <w:t xml:space="preserve"> (36800-V, nr. 59);</w:t>
      </w:r>
    </w:p>
    <w:p w:rsidR="0015199A" w:rsidP="0015199A" w:rsidRDefault="0015199A" w14:paraId="31F04A7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motie-Boswijk c.s. over de Russische schaduwvloot harder aanpakken door verdachte olietankers zo mogelijk te onderscheppen (36800-V, nr. 60);</w:t>
      </w:r>
    </w:p>
    <w:p w:rsidR="0015199A" w:rsidP="0015199A" w:rsidRDefault="0015199A" w14:paraId="6A65CAF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geen instemming geven aan afspraken waarbij Nederland rentekosten van Europese leningen aan Oekraïne moet betalen (36800-V, nr. 61);</w:t>
      </w:r>
    </w:p>
    <w:p w:rsidR="0015199A" w:rsidP="0015199A" w:rsidRDefault="0015199A" w14:paraId="5E292D3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motie-Hoogeveen/Stoffer over zich actief verzetten tegen iedere stap richting structurele gezamenlijke EU-schulduitgifte (36800-V, nr. 62);</w:t>
      </w:r>
    </w:p>
    <w:p w:rsidR="0015199A" w:rsidP="0015199A" w:rsidRDefault="0015199A" w14:paraId="6CB97B7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een volledige ambassadeursvertegenwoordiging in Caracas (36800-V, nr. 63);</w:t>
      </w:r>
    </w:p>
    <w:p w:rsidR="0015199A" w:rsidP="0015199A" w:rsidRDefault="0015199A" w14:paraId="22C34DB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motie-Dekker/Markuszower over in beleidsvoorstellen standaard een nationaalbelangtoets opnemen (36800-V, nr. 64);</w:t>
      </w:r>
    </w:p>
    <w:p w:rsidR="0015199A" w:rsidP="0015199A" w:rsidRDefault="0015199A" w14:paraId="39884CB4"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sancties tegen personen en entiteiten die bijdragen aan illegale nederzettingen in de Palestijnse gebieden (36800-V, nr. 65);</w:t>
      </w:r>
    </w:p>
    <w:p w:rsidR="0015199A" w:rsidP="0015199A" w:rsidRDefault="0015199A" w14:paraId="3CF3613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wel pleiten voor opschorting van het associatieverdrag met Israël (36800-V, nr. 66);</w:t>
      </w:r>
    </w:p>
    <w:p w:rsidR="0015199A" w:rsidP="0015199A" w:rsidRDefault="0015199A" w14:paraId="5FE5744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Israëlische ambassadeur ontbieden (36800-V, nr. 67);</w:t>
      </w:r>
    </w:p>
    <w:p w:rsidR="0015199A" w:rsidP="0015199A" w:rsidRDefault="0015199A" w14:paraId="00AB17A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onbelemmerde toegang tot humanitaire hulp in Syrië (36800-V, nr. 68);</w:t>
      </w:r>
    </w:p>
    <w:p w:rsidR="0015199A" w:rsidP="0015199A" w:rsidRDefault="0015199A" w14:paraId="3EB6E9D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straffeloosheid voorkomen van plegers van mensenrechtenschendingen (36800-V, nr. 69);</w:t>
      </w:r>
    </w:p>
    <w:p w:rsidR="0015199A" w:rsidP="0015199A" w:rsidRDefault="0015199A" w14:paraId="0A3588D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organisaties ondersteunen die zich inzetten voor de </w:t>
      </w:r>
      <w:proofErr w:type="spellStart"/>
      <w:r>
        <w:rPr>
          <w:rFonts w:ascii="Arial" w:hAnsi="Arial" w:eastAsia="Times New Roman" w:cs="Arial"/>
          <w:sz w:val="22"/>
          <w:szCs w:val="22"/>
        </w:rPr>
        <w:t>Oeigoerse</w:t>
      </w:r>
      <w:proofErr w:type="spellEnd"/>
      <w:r>
        <w:rPr>
          <w:rFonts w:ascii="Arial" w:hAnsi="Arial" w:eastAsia="Times New Roman" w:cs="Arial"/>
          <w:sz w:val="22"/>
          <w:szCs w:val="22"/>
        </w:rPr>
        <w:t xml:space="preserve"> bevolking (36800-V, nr. 70);</w:t>
      </w:r>
    </w:p>
    <w:p w:rsidR="0015199A" w:rsidP="0015199A" w:rsidRDefault="0015199A" w14:paraId="42D06E9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onverminderd prioriteit geven aan godsdienstvrijheid en het tegengaan van geweld tegen christenen (36800-V, nr. 71);</w:t>
      </w:r>
    </w:p>
    <w:p w:rsidR="0015199A" w:rsidP="0015199A" w:rsidRDefault="0015199A" w14:paraId="512F445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voorkomen dat aanvullende Rotterdamse containerterminalcapaciteit in handen komt van een Chinees staatsbedrijf (36800-V, nr. 72);</w:t>
      </w:r>
    </w:p>
    <w:p w:rsidR="0015199A" w:rsidP="0015199A" w:rsidRDefault="0015199A" w14:paraId="1D5D7AE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een extra financiële inspanning voor het versterken van het Iraanse maatschappelijk middenveld (36800-V, nr. 73);</w:t>
      </w:r>
    </w:p>
    <w:p w:rsidR="0015199A" w:rsidP="0015199A" w:rsidRDefault="0015199A" w14:paraId="2640935C"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nationale sancties tegen de Israëlische regering tot 37 organisaties hun humanitaire werkzaamheden kunnen hervatten (36800-V, nr. 74);</w:t>
      </w:r>
    </w:p>
    <w:p w:rsidR="0015199A" w:rsidP="0015199A" w:rsidRDefault="0015199A" w14:paraId="1662070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voortouw nemen voor een conferentie van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ter versterking van de internationale rechtsorde (36800-V, nr. 75);</w:t>
      </w:r>
    </w:p>
    <w:p w:rsidR="0015199A" w:rsidP="0015199A" w:rsidRDefault="0015199A" w14:paraId="49B4E39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voldoende structurele middelen voor de functie van speciaal gezant voor vrijheid van religie en levensovertuiging (36800-V, nr. 76);</w:t>
      </w:r>
    </w:p>
    <w:p w:rsidR="0015199A" w:rsidP="0015199A" w:rsidRDefault="0015199A" w14:paraId="3B8B492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uiterlijk per 24 april niet meer spreken van "de kwestie van de Armeense genocide" (36800-V, nr. 77);</w:t>
      </w:r>
    </w:p>
    <w:p w:rsidR="0015199A" w:rsidP="0015199A" w:rsidRDefault="0015199A" w14:paraId="69834E30"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actief bijdragen aan onderzoek dat inzet op het monitoren en de bewijsvergaring van mensenrechtenschendingen in Syrië (36800-V, nr. 78);</w:t>
      </w:r>
    </w:p>
    <w:p w:rsidR="0015199A" w:rsidP="0015199A" w:rsidRDefault="0015199A" w14:paraId="6D5B778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oorlogsmisdaden in Syrië ondubbelzinnig veroordelen (36800-V, nr. 79).</w:t>
      </w:r>
    </w:p>
    <w:p w:rsidR="0015199A" w:rsidP="0015199A" w:rsidRDefault="0015199A" w14:paraId="69056C0E" w14:textId="77777777">
      <w:pPr>
        <w:rPr>
          <w:rFonts w:ascii="Arial" w:hAnsi="Arial" w:eastAsia="Times New Roman" w:cs="Arial"/>
          <w:sz w:val="22"/>
          <w:szCs w:val="22"/>
        </w:rPr>
      </w:pPr>
    </w:p>
    <w:p w:rsidR="0015199A" w:rsidP="0015199A" w:rsidRDefault="0015199A" w14:paraId="100F323A" w14:textId="77777777">
      <w:pPr>
        <w:spacing w:after="240"/>
        <w:rPr>
          <w:rFonts w:ascii="Arial" w:hAnsi="Arial" w:eastAsia="Times New Roman" w:cs="Arial"/>
          <w:sz w:val="22"/>
          <w:szCs w:val="22"/>
        </w:rPr>
      </w:pPr>
      <w:r>
        <w:rPr>
          <w:rFonts w:ascii="Arial" w:hAnsi="Arial" w:eastAsia="Times New Roman" w:cs="Arial"/>
          <w:sz w:val="22"/>
          <w:szCs w:val="22"/>
        </w:rPr>
        <w:t>(Zie vergadering van 28 januari 2026.)</w:t>
      </w:r>
    </w:p>
    <w:p w:rsidR="0015199A" w:rsidP="0015199A" w:rsidRDefault="0015199A" w14:paraId="32068615" w14:textId="77777777">
      <w:pPr>
        <w:spacing w:after="240"/>
        <w:rPr>
          <w:rFonts w:ascii="Arial" w:hAnsi="Arial" w:eastAsia="Times New Roman" w:cs="Arial"/>
          <w:sz w:val="22"/>
          <w:szCs w:val="22"/>
        </w:rPr>
      </w:pPr>
      <w:r>
        <w:rPr>
          <w:rFonts w:ascii="Arial" w:hAnsi="Arial" w:eastAsia="Times New Roman" w:cs="Arial"/>
          <w:sz w:val="22"/>
          <w:szCs w:val="22"/>
        </w:rPr>
        <w:t xml:space="preserve">De motie-Boswijk c.s. (36800-V, nr. 60) is in die zin gewijzigd (36800-V, nr. ??) en nader gewijzigd dat zij thans is ondertekend door de leden Boswijk, Van der Werf, Erkens, Stoffer, Hoogeveen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Zij krijgt nr. ??, was nr. ?? (36800-V).</w:t>
      </w:r>
    </w:p>
    <w:p w:rsidR="0015199A" w:rsidP="0015199A" w:rsidRDefault="0015199A" w14:paraId="3F5291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motie-Stoffer c.s. (36800-V, nr. 71) is in die zin gewijzigd dat zij thans is ondertekend door de leden Stoffer, Ceder, Vermeer, Markuszower en Boswijk. </w:t>
      </w:r>
      <w:r>
        <w:rPr>
          <w:rFonts w:ascii="Arial" w:hAnsi="Arial" w:eastAsia="Times New Roman" w:cs="Arial"/>
          <w:sz w:val="22"/>
          <w:szCs w:val="22"/>
        </w:rPr>
        <w:br/>
      </w:r>
      <w:r>
        <w:rPr>
          <w:rFonts w:ascii="Arial" w:hAnsi="Arial" w:eastAsia="Times New Roman" w:cs="Arial"/>
          <w:sz w:val="22"/>
          <w:szCs w:val="22"/>
        </w:rPr>
        <w:br/>
        <w:t>Zij krijgt nr. ??, was nr. 71 (36800-V).</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5199A" w:rsidP="0015199A" w:rsidRDefault="0015199A" w14:paraId="5D9717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motie-Boswijk c.s. (36800-V, nr. 58) is in die zin gewijzigd (36800-V, nr. ??) en nader gewijzigd dat zij thans is ondertekend door de leden Boswijk, Van der Burg en Hoogeveen. </w:t>
      </w:r>
      <w:r>
        <w:rPr>
          <w:rFonts w:ascii="Arial" w:hAnsi="Arial" w:eastAsia="Times New Roman" w:cs="Arial"/>
          <w:sz w:val="22"/>
          <w:szCs w:val="22"/>
        </w:rPr>
        <w:br/>
      </w:r>
      <w:r>
        <w:rPr>
          <w:rFonts w:ascii="Arial" w:hAnsi="Arial" w:eastAsia="Times New Roman" w:cs="Arial"/>
          <w:sz w:val="22"/>
          <w:szCs w:val="22"/>
        </w:rPr>
        <w:br/>
        <w:t>Zij krijgt nr. ??, was nr. ?? (36800-V).</w:t>
      </w:r>
    </w:p>
    <w:p w:rsidR="0015199A" w:rsidP="0015199A" w:rsidRDefault="0015199A" w14:paraId="085FFD6D" w14:textId="77777777">
      <w:pPr>
        <w:spacing w:after="240"/>
        <w:rPr>
          <w:rFonts w:ascii="Arial" w:hAnsi="Arial" w:eastAsia="Times New Roman" w:cs="Arial"/>
          <w:sz w:val="22"/>
          <w:szCs w:val="22"/>
        </w:rPr>
      </w:pPr>
      <w:r>
        <w:rPr>
          <w:rFonts w:ascii="Arial" w:hAnsi="Arial" w:eastAsia="Times New Roman" w:cs="Arial"/>
          <w:sz w:val="22"/>
          <w:szCs w:val="22"/>
        </w:rPr>
        <w:t>Op verzoek van de heer Boswijk stel ik voor zijn nader gewijzigde motie (36800-V, nr. ??, was nr. 58)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5199A" w:rsidP="0015199A" w:rsidRDefault="0015199A" w14:paraId="6589F2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motie-Ceder (36800-V, nr. 75) is in die zin gewijzigd dat zij thans is ondertekend door de leden Ceder en Boswijk. </w:t>
      </w:r>
      <w:r>
        <w:rPr>
          <w:rFonts w:ascii="Arial" w:hAnsi="Arial" w:eastAsia="Times New Roman" w:cs="Arial"/>
          <w:sz w:val="22"/>
          <w:szCs w:val="22"/>
        </w:rPr>
        <w:br/>
      </w:r>
      <w:r>
        <w:rPr>
          <w:rFonts w:ascii="Arial" w:hAnsi="Arial" w:eastAsia="Times New Roman" w:cs="Arial"/>
          <w:sz w:val="22"/>
          <w:szCs w:val="22"/>
        </w:rPr>
        <w:br/>
        <w:t>Zij krijgt nr. ??, was nr. 75 (36800-V).</w:t>
      </w:r>
    </w:p>
    <w:p w:rsidR="0015199A" w:rsidP="0015199A" w:rsidRDefault="0015199A" w14:paraId="7821342F" w14:textId="77777777">
      <w:pPr>
        <w:spacing w:after="240"/>
        <w:rPr>
          <w:rFonts w:ascii="Arial" w:hAnsi="Arial" w:eastAsia="Times New Roman" w:cs="Arial"/>
          <w:sz w:val="22"/>
          <w:szCs w:val="22"/>
        </w:rPr>
      </w:pPr>
      <w:r>
        <w:rPr>
          <w:rFonts w:ascii="Arial" w:hAnsi="Arial" w:eastAsia="Times New Roman" w:cs="Arial"/>
          <w:sz w:val="22"/>
          <w:szCs w:val="22"/>
        </w:rPr>
        <w:t>Op verzoek van de heer Ceder stel ik voor zijn gewijzigde motie (36800-V, nr. ??, was nr. 75)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5199A" w:rsidP="0015199A" w:rsidRDefault="0015199A" w14:paraId="2CDBE2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stemverklaringen, allereerst van de heer Stoffer, die ik daarvoor het woord geef. Ik verzoek de leden om rust, zodat we goed naar de heer Stoffer kunnen luisteren.</w:t>
      </w:r>
    </w:p>
    <w:p w:rsidR="0015199A" w:rsidP="0015199A" w:rsidRDefault="0015199A" w14:paraId="0A8BBE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Europese defensiesamenwerking kan alleen vorm krijgen in alle openheid met de NAVO. Europa moet zelfstandiger worden, maar de regie hoort bij de lidstaten te liggen. Voor de SGP is het onbespreekbaar dat Brussel het bevel voert over de strijdkrachten of dat het Europees Parlement beslist over de inzet van Nederlandse militairen. Wat de SGP betreft, treedt de Europese veiligheidsraad op als informeel overlegorgaan en in crisissituaties als regisseur, maar dan wel met een sleutelpositie voor het Verenigd Koninkrijk en vaste zetels voor de secretaris-generaal van de NAVO en de voorzitter van de Europese Raad.</w:t>
      </w:r>
      <w:r>
        <w:rPr>
          <w:rFonts w:ascii="Arial" w:hAnsi="Arial" w:eastAsia="Times New Roman" w:cs="Arial"/>
          <w:sz w:val="22"/>
          <w:szCs w:val="22"/>
        </w:rPr>
        <w:br/>
      </w:r>
      <w:r>
        <w:rPr>
          <w:rFonts w:ascii="Arial" w:hAnsi="Arial" w:eastAsia="Times New Roman" w:cs="Arial"/>
          <w:sz w:val="22"/>
          <w:szCs w:val="22"/>
        </w:rPr>
        <w:br/>
        <w:t>Voorzitter. De SGP stemt tegen de motie op stuk nr. 48 (36800-V). Dat doen we niet omdat wij tegen een Europese veiligheidsraad als zodanig zijn. Onze bezwaren richten zich op het model waarin het zwaartepunt bij de Commissie ligt.</w:t>
      </w:r>
      <w:r>
        <w:rPr>
          <w:rFonts w:ascii="Arial" w:hAnsi="Arial" w:eastAsia="Times New Roman" w:cs="Arial"/>
          <w:sz w:val="22"/>
          <w:szCs w:val="22"/>
        </w:rPr>
        <w:br/>
      </w:r>
      <w:r>
        <w:rPr>
          <w:rFonts w:ascii="Arial" w:hAnsi="Arial" w:eastAsia="Times New Roman" w:cs="Arial"/>
          <w:sz w:val="22"/>
          <w:szCs w:val="22"/>
        </w:rPr>
        <w:br/>
        <w:t>Dank u wel.</w:t>
      </w:r>
    </w:p>
    <w:p w:rsidR="0015199A" w:rsidP="0015199A" w:rsidRDefault="0015199A" w14:paraId="2E1B1B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krijgt het woord voor een stemverklaring.</w:t>
      </w:r>
    </w:p>
    <w:p w:rsidR="0015199A" w:rsidP="0015199A" w:rsidRDefault="0015199A" w14:paraId="60F3CD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Ik zou graag een stemverklaring willen geven over de motie op stuk nr. 53 (36800-V)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In die motie gaat het over de lokale rechten en de veiligheid </w:t>
      </w:r>
      <w:r>
        <w:rPr>
          <w:rFonts w:ascii="Arial" w:hAnsi="Arial" w:eastAsia="Times New Roman" w:cs="Arial"/>
          <w:sz w:val="22"/>
          <w:szCs w:val="22"/>
        </w:rPr>
        <w:lastRenderedPageBreak/>
        <w:t xml:space="preserve">van Koerden in Syrië. Daar zijn wij vanzelfsprekend volmondig voor. Dat moeten we met elkaar bevorderen en waarborgen. Dat moeten we ook met elkaar uitspreken. In de motie gaat het ook over rekening houden met de lokale historische context. Ook daarvan zeggen we: daar moet nadrukkelijk rekening mee gehouden worden, dat moeten we uitdragen en daar moeten we voor staan. Tegelijkertijd zeggen wij dat we staan voor de territoriale integriteit van Syrië. Dat betekent dat Syrië een eenheidsstaat is en dat de territoriale integriteit daarvan te allen tijde gerespecteerd moet worden. Met die interpretatie en langs die lijn stemmen wij voor de motie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op stuk nr. 53.</w:t>
      </w:r>
    </w:p>
    <w:p w:rsidR="0015199A" w:rsidP="0015199A" w:rsidRDefault="0015199A" w14:paraId="04185C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een stemverklaring van de heer Van der Burg.</w:t>
      </w:r>
    </w:p>
    <w:p w:rsidR="0015199A" w:rsidP="0015199A" w:rsidRDefault="0015199A" w14:paraId="35A3EC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Voorzitter. Het moge duidelijk zijn dat we als VVD pal staan voor het bestaansrecht van en de steun aan Oekraïne. We zijn als VVD wél tegen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Het aankomende regeerakkoord is er dan ook klip-en-klaar over dat er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komen. Als VVD achten we het noodzakelijk om op Europees niveau gezamenlijk te investeren in defensie en in de Europese veiligheid. Voor ons als VVD is het van belang dat Nederland hierbij niet garant staat voor de uitgaven van andere Europese lidstaten en dat lidstaten garant staan naar rato van de omvang van hun economie. Het steunpakket voor Oekraïne voldoet aan die voorwaarden. We steunen de inzet van het kabinet, waarbij eventuele rentekosten eerst binnen de EU-begroting gedekt dienen te worden. Bovendien is de VVD van mening dat het kabinet zijn verantwoordelijkheid moet nemen om Oekraïne overeind te houden. We hadden deze steun het liefst gefinancierd door de bevroren Russische tegoeden in Europa in te zetten. Daarom stemmen wij tegen de motie op stuk nr. 61.</w:t>
      </w:r>
      <w:r>
        <w:rPr>
          <w:rFonts w:ascii="Arial" w:hAnsi="Arial" w:eastAsia="Times New Roman" w:cs="Arial"/>
          <w:sz w:val="22"/>
          <w:szCs w:val="22"/>
        </w:rPr>
        <w:br/>
      </w:r>
      <w:r>
        <w:rPr>
          <w:rFonts w:ascii="Arial" w:hAnsi="Arial" w:eastAsia="Times New Roman" w:cs="Arial"/>
          <w:sz w:val="22"/>
          <w:szCs w:val="22"/>
        </w:rPr>
        <w:br/>
        <w:t xml:space="preserve">De motie op stuk nr. 62 zullen we als VVD steunen, mits het duidelijk is dat onze fractie hiermee niet de steun intrekt voor de Nederlandse deelname aan bestaande instrumenten als de Europese Investeringsbank, </w:t>
      </w:r>
      <w:proofErr w:type="spellStart"/>
      <w:r>
        <w:rPr>
          <w:rFonts w:ascii="Arial" w:hAnsi="Arial" w:eastAsia="Times New Roman" w:cs="Arial"/>
          <w:sz w:val="22"/>
          <w:szCs w:val="22"/>
        </w:rPr>
        <w:t>macrofinanciële</w:t>
      </w:r>
      <w:proofErr w:type="spellEnd"/>
      <w:r>
        <w:rPr>
          <w:rFonts w:ascii="Arial" w:hAnsi="Arial" w:eastAsia="Times New Roman" w:cs="Arial"/>
          <w:sz w:val="22"/>
          <w:szCs w:val="22"/>
        </w:rPr>
        <w:t xml:space="preserve"> bijstand, de Oekraïne Faciliteit en SAFE.</w:t>
      </w:r>
    </w:p>
    <w:p w:rsidR="0015199A" w:rsidP="0015199A" w:rsidRDefault="0015199A" w14:paraId="6CBDBB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15199A" w:rsidP="0015199A" w:rsidRDefault="0015199A" w14:paraId="45D935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(36800-V, nr. 46).</w:t>
      </w:r>
    </w:p>
    <w:p w:rsidR="0015199A" w:rsidP="0015199A" w:rsidRDefault="0015199A" w14:paraId="38E1A8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15199A" w:rsidP="0015199A" w:rsidRDefault="0015199A" w14:paraId="44129C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(36800-V, nr. 47).</w:t>
      </w:r>
    </w:p>
    <w:p w:rsidR="0015199A" w:rsidP="0015199A" w:rsidRDefault="0015199A" w14:paraId="191AC9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15199A" w:rsidP="0015199A" w:rsidRDefault="0015199A" w14:paraId="33BC7C9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c.s. (36800-V, nr. 48).</w:t>
      </w:r>
    </w:p>
    <w:p w:rsidR="0015199A" w:rsidP="0015199A" w:rsidRDefault="0015199A" w14:paraId="610377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en de ChristenUnie voor deze motie hebben gestemd en de leden van de overige fracties ertegen, zodat zij is aangenomen.</w:t>
      </w:r>
    </w:p>
    <w:p w:rsidR="0015199A" w:rsidP="0015199A" w:rsidRDefault="0015199A" w14:paraId="5D1BBF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c.s. (36800-V, nr. 49).</w:t>
      </w:r>
    </w:p>
    <w:p w:rsidR="0015199A" w:rsidP="0015199A" w:rsidRDefault="0015199A" w14:paraId="0C96D7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en de ChristenUnie voor deze motie hebben gestemd en de leden van de overige fracties ertegen, zodat zij is aangenomen.</w:t>
      </w:r>
    </w:p>
    <w:p w:rsidR="0015199A" w:rsidP="0015199A" w:rsidRDefault="0015199A" w14:paraId="11E0B0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Burg c.s. (36800-V, nr. 50).</w:t>
      </w:r>
    </w:p>
    <w:p w:rsidR="0015199A" w:rsidP="0015199A" w:rsidRDefault="0015199A" w14:paraId="73D77C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15199A" w:rsidP="0015199A" w:rsidRDefault="0015199A" w14:paraId="2CCED7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(36800-V, nr. 51).</w:t>
      </w:r>
    </w:p>
    <w:p w:rsidR="0015199A" w:rsidP="0015199A" w:rsidRDefault="0015199A" w14:paraId="163E21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PvdD en DENK voor deze motie hebben gestemd en de leden van de overige fracties ertegen, zodat zij is verworpen.</w:t>
      </w:r>
    </w:p>
    <w:p w:rsidR="0015199A" w:rsidP="0015199A" w:rsidRDefault="0015199A" w14:paraId="6894F7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(36800-V, nr. 52).</w:t>
      </w:r>
    </w:p>
    <w:p w:rsidR="0015199A" w:rsidP="0015199A" w:rsidRDefault="0015199A" w14:paraId="35F791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15199A" w:rsidP="0015199A" w:rsidRDefault="0015199A" w14:paraId="75832B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(36800-V, nr. 53).</w:t>
      </w:r>
    </w:p>
    <w:p w:rsidR="0015199A" w:rsidP="0015199A" w:rsidRDefault="0015199A" w14:paraId="4426FB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15199A" w:rsidP="0015199A" w:rsidRDefault="0015199A" w14:paraId="2690E8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Roon (36800-V, nr. 54).</w:t>
      </w:r>
    </w:p>
    <w:p w:rsidR="0015199A" w:rsidP="0015199A" w:rsidRDefault="0015199A" w14:paraId="203603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het CDA, de VVD, de SGP, de ChristenUnie, JA21, BBB, de PVV, FVD en Groep Markuszower voor deze motie hebben gestemd en de leden van de overige fracties ertegen, zodat zij is aangenomen.</w:t>
      </w:r>
    </w:p>
    <w:p w:rsidR="0015199A" w:rsidP="0015199A" w:rsidRDefault="0015199A" w14:paraId="53239C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Roon (36800-V, nr. 55).</w:t>
      </w:r>
    </w:p>
    <w:p w:rsidR="0015199A" w:rsidP="0015199A" w:rsidRDefault="0015199A" w14:paraId="18432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FVD en Groep Markuszower voor deze motie hebben gestemd en de leden van de overige fracties ertegen, zodat zij is verworpen.</w:t>
      </w:r>
    </w:p>
    <w:p w:rsidR="0015199A" w:rsidP="0015199A" w:rsidRDefault="0015199A" w14:paraId="6489CD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Roon (36800-V, nr. 56).</w:t>
      </w:r>
    </w:p>
    <w:p w:rsidR="0015199A" w:rsidP="0015199A" w:rsidRDefault="0015199A" w14:paraId="15AEE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15199A" w:rsidP="0015199A" w:rsidRDefault="0015199A" w14:paraId="70FADB9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motie-Boswijk c.s. (36800-V, nr. 57).</w:t>
      </w:r>
    </w:p>
    <w:p w:rsidR="0015199A" w:rsidP="0015199A" w:rsidRDefault="0015199A" w14:paraId="62C851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FVD en Groep Markuszower voor deze motie hebben gestemd en de leden van de overige fracties ertegen, zodat zij is aangenomen.</w:t>
      </w:r>
    </w:p>
    <w:p w:rsidR="0015199A" w:rsidP="0015199A" w:rsidRDefault="0015199A" w14:paraId="39DA6E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motie-Boswijk c.s. (36800-V, nr. 59).</w:t>
      </w:r>
    </w:p>
    <w:p w:rsidR="0015199A" w:rsidP="0015199A" w:rsidRDefault="0015199A" w14:paraId="0BC6B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FVD en Groep Markuszower voor deze motie hebben gestemd en de leden van de overige fracties ertegen, zodat zij is aangenomen.</w:t>
      </w:r>
    </w:p>
    <w:p w:rsidR="0015199A" w:rsidP="0015199A" w:rsidRDefault="0015199A" w14:paraId="62BE41F6"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motie-Boswijk c.s. (36800-V, nr. ??, was nr. 60).</w:t>
      </w:r>
    </w:p>
    <w:p w:rsidR="0015199A" w:rsidP="0015199A" w:rsidRDefault="0015199A" w14:paraId="37F56A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nader gewijzigde motie hebben gestemd en de leden van de fractie van FVD ertegen, zodat zij is aangenomen.</w:t>
      </w:r>
    </w:p>
    <w:p w:rsidR="0015199A" w:rsidP="0015199A" w:rsidRDefault="0015199A" w14:paraId="5CF681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(36800-V, nr. 61).</w:t>
      </w:r>
    </w:p>
    <w:p w:rsidR="0015199A" w:rsidP="0015199A" w:rsidRDefault="0015199A" w14:paraId="77C0FD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JA21, BBB, de PVV, FVD en Groep Markuszower voor deze motie hebben gestemd en de leden van de overige fracties ertegen, zodat zij is verworpen.</w:t>
      </w:r>
    </w:p>
    <w:p w:rsidR="0015199A" w:rsidP="0015199A" w:rsidRDefault="0015199A" w14:paraId="41C814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motie-Hoogeveen/Stoffer (36800-V, nr. 62).</w:t>
      </w:r>
    </w:p>
    <w:p w:rsidR="0015199A" w:rsidP="0015199A" w:rsidRDefault="0015199A" w14:paraId="33B5E0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VVD, de SGP, de ChristenUnie, JA21, BBB, de PVV, FVD en Groep Markuszower voor deze motie hebben gestemd en de leden van de overige fracties ertegen, zodat zij is aangenomen.</w:t>
      </w:r>
    </w:p>
    <w:p w:rsidR="0015199A" w:rsidP="0015199A" w:rsidRDefault="0015199A" w14:paraId="636549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(36800-V, nr. 63).</w:t>
      </w:r>
    </w:p>
    <w:p w:rsidR="0015199A" w:rsidP="0015199A" w:rsidRDefault="0015199A" w14:paraId="3FC2A8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de PVV en FVD voor deze motie hebben gestemd en de leden van de overige fracties ertegen, zodat zij is aangenomen.</w:t>
      </w:r>
    </w:p>
    <w:p w:rsidR="0015199A" w:rsidP="0015199A" w:rsidRDefault="0015199A" w14:paraId="29C9AB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motie-Dekker/Markuszower (36800-V, nr. 64).</w:t>
      </w:r>
    </w:p>
    <w:p w:rsidR="0015199A" w:rsidP="0015199A" w:rsidRDefault="0015199A" w14:paraId="38C24B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ChristenUnie, JA21, BBB, de PVV, FVD en Groep Markuszower voor deze motie hebben gestemd en de leden van de overige fracties ertegen, zodat zij is verworpen.</w:t>
      </w:r>
    </w:p>
    <w:p w:rsidR="0015199A" w:rsidP="0015199A" w:rsidRDefault="0015199A" w14:paraId="10E634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 nr. 65).</w:t>
      </w:r>
    </w:p>
    <w:p w:rsidR="0015199A" w:rsidP="0015199A" w:rsidRDefault="0015199A" w14:paraId="6A82C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w:t>
      </w:r>
      <w:r>
        <w:rPr>
          <w:rFonts w:ascii="Arial" w:hAnsi="Arial" w:eastAsia="Times New Roman" w:cs="Arial"/>
          <w:sz w:val="22"/>
          <w:szCs w:val="22"/>
        </w:rPr>
        <w:lastRenderedPageBreak/>
        <w:t>het CDA en DENK voor deze motie hebben gestemd en de leden van de overige fracties ertegen, zodat zij is verworpen.</w:t>
      </w:r>
    </w:p>
    <w:p w:rsidR="0015199A" w:rsidP="0015199A" w:rsidRDefault="0015199A" w14:paraId="356D9C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 nr. 66).</w:t>
      </w:r>
    </w:p>
    <w:p w:rsidR="0015199A" w:rsidP="0015199A" w:rsidRDefault="0015199A" w14:paraId="4928CD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en DENK voor deze motie hebben gestemd en de leden van de overige fracties ertegen, zodat zij is verworpen.</w:t>
      </w:r>
    </w:p>
    <w:p w:rsidR="0015199A" w:rsidP="0015199A" w:rsidRDefault="0015199A" w14:paraId="3D63EF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 nr. 67).</w:t>
      </w:r>
    </w:p>
    <w:p w:rsidR="0015199A" w:rsidP="0015199A" w:rsidRDefault="0015199A" w14:paraId="3DF62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15199A" w:rsidP="0015199A" w:rsidRDefault="0015199A" w14:paraId="280035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 nr. 68).</w:t>
      </w:r>
    </w:p>
    <w:p w:rsidR="0015199A" w:rsidP="0015199A" w:rsidRDefault="0015199A" w14:paraId="2B061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deze motie hebben gestemd en de leden van de overige fracties ertegen, zodat zij is aangenomen.</w:t>
      </w:r>
    </w:p>
    <w:p w:rsidR="0015199A" w:rsidP="0015199A" w:rsidRDefault="0015199A" w14:paraId="232FF9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 nr. 69).</w:t>
      </w:r>
    </w:p>
    <w:p w:rsidR="0015199A" w:rsidP="0015199A" w:rsidRDefault="0015199A" w14:paraId="0277F4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deze motie hebben gestemd en de leden van de overige fracties ertegen, zodat zij is aangenomen.</w:t>
      </w:r>
    </w:p>
    <w:p w:rsidR="0015199A" w:rsidP="0015199A" w:rsidRDefault="0015199A" w14:paraId="4EEE2C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(36800-V, nr. 70).</w:t>
      </w:r>
    </w:p>
    <w:p w:rsidR="0015199A" w:rsidP="0015199A" w:rsidRDefault="0015199A" w14:paraId="2237A5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15199A" w:rsidP="0015199A" w:rsidRDefault="0015199A" w14:paraId="4BE586A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motie-Stoffer c.s. (36800-V, nr. ??, was nr. 71).</w:t>
      </w:r>
    </w:p>
    <w:p w:rsidR="0015199A" w:rsidP="0015199A" w:rsidRDefault="0015199A" w14:paraId="3F6CBE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het CDA, DENK, de VVD, de SGP, de ChristenUnie, JA21, BBB, de PVV, FVD en Groep Markuszower voor deze gewijzigde motie hebben gestemd en de leden van de overige fracties ertegen, zodat zij is aangenomen.</w:t>
      </w:r>
    </w:p>
    <w:p w:rsidR="0015199A" w:rsidP="0015199A" w:rsidRDefault="0015199A" w14:paraId="49DA75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(36800-V, nr. 72).</w:t>
      </w:r>
    </w:p>
    <w:p w:rsidR="0015199A" w:rsidP="0015199A" w:rsidRDefault="0015199A" w14:paraId="5CEC5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72BE3B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(36800-V, nr. 73).</w:t>
      </w:r>
    </w:p>
    <w:p w:rsidR="0015199A" w:rsidP="0015199A" w:rsidRDefault="0015199A" w14:paraId="06F0BB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15199A" w:rsidP="0015199A" w:rsidRDefault="0015199A" w14:paraId="5C5930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(36800-V, nr. 74).</w:t>
      </w:r>
    </w:p>
    <w:p w:rsidR="0015199A" w:rsidP="0015199A" w:rsidRDefault="0015199A" w14:paraId="64B005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15199A" w:rsidP="0015199A" w:rsidRDefault="0015199A" w14:paraId="4FD496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(36800-V, nr. 76).</w:t>
      </w:r>
    </w:p>
    <w:p w:rsidR="0015199A" w:rsidP="0015199A" w:rsidRDefault="0015199A" w14:paraId="29A74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de PvdD, het CDA, DENK, de VVD, de SGP, de ChristenUnie en JA21 voor deze motie hebben gestemd en de leden van de overige fracties ertegen, zodat zij is aangenomen.</w:t>
      </w:r>
    </w:p>
    <w:p w:rsidR="0015199A" w:rsidP="0015199A" w:rsidRDefault="0015199A" w14:paraId="109AD6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(36800-V, nr. 77).</w:t>
      </w:r>
    </w:p>
    <w:p w:rsidR="0015199A" w:rsidP="0015199A" w:rsidRDefault="0015199A" w14:paraId="1F26E5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de PVV, FVD en Groep Markuszower voor deze motie hebben gestemd en de leden van de fractie van DENK ertegen, zodat zij is aangenomen.</w:t>
      </w:r>
    </w:p>
    <w:p w:rsidR="0015199A" w:rsidP="0015199A" w:rsidRDefault="0015199A" w14:paraId="324E853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(36800-V, nr. 79).</w:t>
      </w:r>
    </w:p>
    <w:p w:rsidR="0015199A" w:rsidP="0015199A" w:rsidRDefault="0015199A" w14:paraId="095A69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15199A" w:rsidP="0015199A" w:rsidRDefault="0015199A" w14:paraId="6C8C37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(36800-V, nr. 79).</w:t>
      </w:r>
    </w:p>
    <w:p w:rsidR="0015199A" w:rsidP="0015199A" w:rsidRDefault="0015199A" w14:paraId="5A2797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deze motie hebben gestemd en de leden van de overige fracties ertegen, zodat zij is aangenomen.</w:t>
      </w:r>
    </w:p>
    <w:p w:rsidR="0015199A" w:rsidP="0015199A" w:rsidRDefault="0015199A" w14:paraId="3BE35E54"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Justitie en Veiligheid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Justitie en Veiligheid (VI) voor het jaar 2026 (36800-VI)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1CA686B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Werf c.s. over de positie van kinderen meenemen in de aanpak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(36800-VI, nr. 79);</w:t>
      </w:r>
    </w:p>
    <w:p w:rsidR="0015199A" w:rsidP="0015199A" w:rsidRDefault="0015199A" w14:paraId="3B8A2DC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Werf c.s. over onderzoek naar een verbod op </w:t>
      </w:r>
      <w:proofErr w:type="spellStart"/>
      <w:r>
        <w:rPr>
          <w:rFonts w:ascii="Arial" w:hAnsi="Arial" w:eastAsia="Times New Roman" w:cs="Arial"/>
          <w:sz w:val="22"/>
          <w:szCs w:val="22"/>
        </w:rPr>
        <w:t>nudify</w:t>
      </w:r>
      <w:proofErr w:type="spellEnd"/>
      <w:r>
        <w:rPr>
          <w:rFonts w:ascii="Arial" w:hAnsi="Arial" w:eastAsia="Times New Roman" w:cs="Arial"/>
          <w:sz w:val="22"/>
          <w:szCs w:val="22"/>
        </w:rPr>
        <w:t>-apps en vergelijkbare AI-toepassingen (36800-VI, nr. 80);</w:t>
      </w:r>
    </w:p>
    <w:p w:rsidR="0015199A" w:rsidP="0015199A" w:rsidRDefault="0015199A" w14:paraId="3F0A562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motie-Michon-Derkzen/Diederik van Dijk over de Kamer informeren wanneer terroristen in buitenlandse detentie uit zicht zijn (36800-VI, nr. 81);</w:t>
      </w:r>
    </w:p>
    <w:p w:rsidR="0015199A" w:rsidP="0015199A" w:rsidRDefault="0015199A" w14:paraId="0A98C90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 over uitspreken dat procesafspraken met grote criminelen onwenselijk zijn (36800-VI, nr. 82);</w:t>
      </w:r>
    </w:p>
    <w:p w:rsidR="0015199A" w:rsidP="0015199A" w:rsidRDefault="0015199A" w14:paraId="2263D7D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 over voorbereidingen treffen voor heropening van PI Almere (36800-VI, nr. 83);</w:t>
      </w:r>
    </w:p>
    <w:p w:rsidR="0015199A" w:rsidP="0015199A" w:rsidRDefault="0015199A" w14:paraId="6B5D5BC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c.s. over de evaluatie van de wet-Mulder meenemen bij het opnieuw vaststellen van de hoogte van boetes (36800-VI, nr. 84);</w:t>
      </w:r>
    </w:p>
    <w:p w:rsidR="0015199A" w:rsidP="0015199A" w:rsidRDefault="0015199A" w14:paraId="7797C6D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c.s. over een afzonderlijke cao voor het gevangeniswezen (36800-VI, nr. 85);</w:t>
      </w:r>
    </w:p>
    <w:p w:rsidR="0015199A" w:rsidP="0015199A" w:rsidRDefault="0015199A" w14:paraId="14B46AF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c.s. over een integraal deltaplan strafrechtketen (36800-VI, nr. 86);</w:t>
      </w:r>
    </w:p>
    <w:p w:rsidR="0015199A" w:rsidP="0015199A" w:rsidRDefault="0015199A" w14:paraId="68777FF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c.s. over verlenging van een tijdelijk huisverbod tot maximaal één jaar toestaan (36800-VI, nr. 87);</w:t>
      </w:r>
    </w:p>
    <w:p w:rsidR="0015199A" w:rsidP="0015199A" w:rsidRDefault="0015199A" w14:paraId="4B75B79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c.s. over een landelijk dekkend netwerk voor professionele hulp in situaties van (ex-)partnergeweld en kindermishandeling (36800-VI, nr. 88);</w:t>
      </w:r>
    </w:p>
    <w:p w:rsidR="0015199A" w:rsidP="0015199A" w:rsidRDefault="0015199A" w14:paraId="7E1216C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landelijk meldpunt dierenextremisme (36800-VI, nr. 89);</w:t>
      </w:r>
    </w:p>
    <w:p w:rsidR="0015199A" w:rsidP="0015199A" w:rsidRDefault="0015199A" w14:paraId="17004C6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juridische verkenning naar het begrip "extremisme" (36800-VI, nr. 90);</w:t>
      </w:r>
    </w:p>
    <w:p w:rsidR="0015199A" w:rsidP="0015199A" w:rsidRDefault="0015199A" w14:paraId="017FADD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motie-Faber/Wilders over het partnerschap van de politie met het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opzeggen (36800-VI, nr. 91);</w:t>
      </w:r>
    </w:p>
    <w:p w:rsidR="0015199A" w:rsidP="0015199A" w:rsidRDefault="0015199A" w14:paraId="1A3BC65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motie-Faber c.s. over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verbieden in Nederland (36800-VI, nr. 92);</w:t>
      </w:r>
    </w:p>
    <w:p w:rsidR="0015199A" w:rsidP="0015199A" w:rsidRDefault="0015199A" w14:paraId="0235309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motie-Faber/Wilders over de Moslimbroederschap en daaraan gelieerde organisaties in Nederland verbieden (36800-VI, nr. 93);</w:t>
      </w:r>
    </w:p>
    <w:p w:rsidR="0015199A" w:rsidP="0015199A" w:rsidRDefault="0015199A" w14:paraId="4D967B5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motie-Faber/Diederik van Dijk over </w:t>
      </w:r>
      <w:proofErr w:type="spellStart"/>
      <w:r>
        <w:rPr>
          <w:rFonts w:ascii="Arial" w:hAnsi="Arial" w:eastAsia="Times New Roman" w:cs="Arial"/>
          <w:sz w:val="22"/>
          <w:szCs w:val="22"/>
        </w:rPr>
        <w:t>bvo's</w:t>
      </w:r>
      <w:proofErr w:type="spellEnd"/>
      <w:r>
        <w:rPr>
          <w:rFonts w:ascii="Arial" w:hAnsi="Arial" w:eastAsia="Times New Roman" w:cs="Arial"/>
          <w:sz w:val="22"/>
          <w:szCs w:val="22"/>
        </w:rPr>
        <w:t xml:space="preserve"> mee laten betalen aan de politie-inzet (36800-VI, nr. 94);</w:t>
      </w:r>
    </w:p>
    <w:p w:rsidR="0015199A" w:rsidP="0015199A" w:rsidRDefault="0015199A" w14:paraId="2106B6A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een eenduidig kader voor burgemeesters voor politie-inzet (36800-VI, nr. 95);</w:t>
      </w:r>
    </w:p>
    <w:p w:rsidR="0015199A" w:rsidP="0015199A" w:rsidRDefault="0015199A" w14:paraId="199AD98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de politie terug laten keren naar de kerntaken (36800-VI, nr. 96);</w:t>
      </w:r>
    </w:p>
    <w:p w:rsidR="0015199A" w:rsidP="0015199A" w:rsidRDefault="0015199A" w14:paraId="6497B8E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motie-Emiel van Dijk over gevangenisuniformen introduceren (36800-VI, nr. 97);</w:t>
      </w:r>
    </w:p>
    <w:p w:rsidR="0015199A" w:rsidP="0015199A" w:rsidRDefault="0015199A" w14:paraId="2B9C695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motie-Emiel van Dijk over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de norm maken (36800-VI, nr. 98);</w:t>
      </w:r>
    </w:p>
    <w:p w:rsidR="0015199A" w:rsidP="0015199A" w:rsidRDefault="0015199A" w14:paraId="2A8284D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motie-Emiel van Dijk over de minimale duur van gevangenisstraffen verhogen naar één maand (36800-VI, nr. 99);</w:t>
      </w:r>
    </w:p>
    <w:p w:rsidR="0015199A" w:rsidP="0015199A" w:rsidRDefault="0015199A" w14:paraId="6C2E786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motie-Emiel van Dijk over het opportuniteitsbeginsel afschaffen bij geweld tegen hulpverleners (36800-VI, nr. 100);</w:t>
      </w:r>
    </w:p>
    <w:p w:rsidR="0015199A" w:rsidP="0015199A" w:rsidRDefault="0015199A" w14:paraId="4DCDFAE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motie-Emiel van Dijk over het opportuniteitsbeginsel afschaffen bij gewelds- en zedenzaken (36800-VI, nr. 101);</w:t>
      </w:r>
    </w:p>
    <w:p w:rsidR="0015199A" w:rsidP="0015199A" w:rsidRDefault="0015199A" w14:paraId="721E867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motie-Emiel van Dijk over voorafgaand aan een WODC-onderzoek de Kamer inzicht verschaffen in de onderzoekers (36800-VI, nr. 102);</w:t>
      </w:r>
    </w:p>
    <w:p w:rsidR="0015199A" w:rsidP="0015199A" w:rsidRDefault="0015199A" w14:paraId="181A7A2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motie-Emiel van Dijk over in overheidsonderzoeken de gehele kostprijs van het onderzoek vermelden (36800-VI, nr. 103);</w:t>
      </w:r>
    </w:p>
    <w:p w:rsidR="0015199A" w:rsidP="0015199A" w:rsidRDefault="0015199A" w14:paraId="4ACDC12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c.s. over verbeterde gegevensdeling voor vroegtijdige signalering van een verhoogd risico op problematische schulden door verkeersboetes (36800-VI, nr. 104);</w:t>
      </w:r>
    </w:p>
    <w:p w:rsidR="0015199A" w:rsidP="0015199A" w:rsidRDefault="0015199A" w14:paraId="5276CBF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over contact- en gebiedsverboden toepassen bij een hoog risico op herhaald huiselijk geweld of kindermishandeling (36800-VI, nr. 105);</w:t>
      </w:r>
    </w:p>
    <w:p w:rsidR="0015199A" w:rsidP="0015199A" w:rsidRDefault="0015199A" w14:paraId="327C307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over onderzoek naar een langere tbs-verlengingsperiode (36800-VI, nr. 106);</w:t>
      </w:r>
    </w:p>
    <w:p w:rsidR="0015199A" w:rsidP="0015199A" w:rsidRDefault="0015199A" w14:paraId="615C9F6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zo spoedig mogelijk structurele toegang voor de Inspectie Justitie en Veiligheid tot het CTER-themaregister (36800-VI, nr. 107);</w:t>
      </w:r>
    </w:p>
    <w:p w:rsidR="0015199A" w:rsidP="0015199A" w:rsidRDefault="0015199A" w14:paraId="395CC9A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altijd onafhankelijk onderzoek bij vermoedens van disproportioneel politiegeweld (36800-VI, nr. 108);</w:t>
      </w:r>
    </w:p>
    <w:p w:rsidR="0015199A" w:rsidP="0015199A" w:rsidRDefault="0015199A" w14:paraId="37B1CAB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zich uitspreken tegen het collectief criminaliseren van bevolkingsgroepen op basis van afkomst (36800-VI, nr. 109);</w:t>
      </w:r>
    </w:p>
    <w:p w:rsidR="0015199A" w:rsidP="0015199A" w:rsidRDefault="0015199A" w14:paraId="3ABA924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motie-Diederik van Dijk c.s. over de DUUP-middelen exclusief inzetten voor mensen die de prostitutie willen verlaten (36800-VI, nr. 110);</w:t>
      </w:r>
    </w:p>
    <w:p w:rsidR="0015199A" w:rsidP="0015199A" w:rsidRDefault="0015199A" w14:paraId="228B097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in de aanpak van seksueel grensoverschrijdend gedrag en seksueel geweld expliciet aandacht besteden aan geweld tegen vrouwen in de prostitutie (36800-VI, nr. 111);</w:t>
      </w:r>
    </w:p>
    <w:p w:rsidR="0015199A" w:rsidP="0015199A" w:rsidRDefault="0015199A" w14:paraId="4AF7A36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een gespecialiseerde eenheid voor opsporing en vervolging na antisemitische misdrijven (36800-VI, nr. 112);</w:t>
      </w:r>
    </w:p>
    <w:p w:rsidR="0015199A" w:rsidP="0015199A" w:rsidRDefault="0015199A" w14:paraId="1944799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de pakkans van mensen die betrokken zijn bij dierenmishandeling vergroten (36800-VI, nr. 113);</w:t>
      </w:r>
    </w:p>
    <w:p w:rsidR="0015199A" w:rsidP="0015199A" w:rsidRDefault="0015199A" w14:paraId="72F9612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het recht op anonieme deelname aan demonstraties waarborgen (36800-VI, nr. 114);</w:t>
      </w:r>
    </w:p>
    <w:p w:rsidR="0015199A" w:rsidP="0015199A" w:rsidRDefault="0015199A" w14:paraId="64112A6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betere sturing vanuit de Rijksoverheid op de DUUP (36800-VI, nr. 115);</w:t>
      </w:r>
    </w:p>
    <w:p w:rsidR="0015199A" w:rsidP="0015199A" w:rsidRDefault="0015199A" w14:paraId="01956AD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de campagne over de gevolgen van drugsgebruik voor criminaliteit en de samenleving voortzetten (36800-VI, nr. 116);</w:t>
      </w:r>
    </w:p>
    <w:p w:rsidR="0015199A" w:rsidP="0015199A" w:rsidRDefault="0015199A" w14:paraId="5C30B2B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motie-Bikker/Tijs van den Brink over de schadelijke gevolgen van cannabis betrekken bij het preventiebeleid tegen roken (36800-VI, nr. 117);</w:t>
      </w:r>
    </w:p>
    <w:p w:rsidR="0015199A" w:rsidP="0015199A" w:rsidRDefault="0015199A" w14:paraId="5345E76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vrouwenrechtswinkels structureel borgen in het beleid omtrent de toegang tot het recht (36800-VI, nr. 118);</w:t>
      </w:r>
    </w:p>
    <w:p w:rsidR="0015199A" w:rsidP="0015199A" w:rsidRDefault="0015199A" w14:paraId="3BCC6C6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over het bewerkstelligen van de kantoortoeslag voor de sociale advocatuur per 2027 (36800-VI, nr. 119);</w:t>
      </w:r>
    </w:p>
    <w:p w:rsidR="0015199A" w:rsidP="0015199A" w:rsidRDefault="0015199A" w14:paraId="2C67BEE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de nullijn voor rijksambtenaren van tafel halen, zodat ook gevangenispersoneel een fatsoenlijke loonsverhoging kan krijgen (36800-VI, nr. 120);</w:t>
      </w:r>
    </w:p>
    <w:p w:rsidR="0015199A" w:rsidP="0015199A" w:rsidRDefault="0015199A" w14:paraId="2312833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motie-Dobbe over meer maatwerk bij bezoekuren in de </w:t>
      </w:r>
      <w:proofErr w:type="spellStart"/>
      <w:r>
        <w:rPr>
          <w:rFonts w:ascii="Arial" w:hAnsi="Arial" w:eastAsia="Times New Roman" w:cs="Arial"/>
          <w:sz w:val="22"/>
          <w:szCs w:val="22"/>
        </w:rPr>
        <w:t>p.i.'s</w:t>
      </w:r>
      <w:proofErr w:type="spellEnd"/>
      <w:r>
        <w:rPr>
          <w:rFonts w:ascii="Arial" w:hAnsi="Arial" w:eastAsia="Times New Roman" w:cs="Arial"/>
          <w:sz w:val="22"/>
          <w:szCs w:val="22"/>
        </w:rPr>
        <w:t xml:space="preserve"> voor schoolgaande kinderen die hun ouders willen bezoeken (36800-VI, nr. 121);</w:t>
      </w:r>
    </w:p>
    <w:p w:rsidR="0015199A" w:rsidP="0015199A" w:rsidRDefault="0015199A" w14:paraId="183FFD9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over ouderenmishandeling expliciet benoemen en verankeren in de beleidsprioriteiten van Justitie en Veiligheid (36800-VI, nr. 122);</w:t>
      </w:r>
    </w:p>
    <w:p w:rsidR="0015199A" w:rsidP="0015199A" w:rsidRDefault="0015199A" w14:paraId="69F151D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/Dobbe over een expliciete wettelijke definitie van zorgfraude (36800-VI, nr. 123);</w:t>
      </w:r>
    </w:p>
    <w:p w:rsidR="0015199A" w:rsidP="0015199A" w:rsidRDefault="0015199A" w14:paraId="69DC9A5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motie-Schilder/</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minimumstraffen voor delicten waarop een gevangenisstraf van tien jaar of meer staat (36800-VI, nr. 125);</w:t>
      </w:r>
    </w:p>
    <w:p w:rsidR="0015199A" w:rsidP="0015199A" w:rsidRDefault="0015199A" w14:paraId="4F19C62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motie-Schilder/</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de strafvorderingsrichtlijnen voor zware geweldsmisdrijven en andere ernstige misdrijven substantieel verhogen (36800-VI, nr. 126);</w:t>
      </w:r>
    </w:p>
    <w:p w:rsidR="0015199A" w:rsidP="0015199A" w:rsidRDefault="0015199A" w14:paraId="2AD3E27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motie-Schilder over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de norm laten zijn (36800-VI, nr. 127).</w:t>
      </w:r>
    </w:p>
    <w:p w:rsidR="0015199A" w:rsidP="0015199A" w:rsidRDefault="0015199A" w14:paraId="1DA3EBB0" w14:textId="77777777">
      <w:pPr>
        <w:rPr>
          <w:rFonts w:ascii="Arial" w:hAnsi="Arial" w:eastAsia="Times New Roman" w:cs="Arial"/>
          <w:sz w:val="22"/>
          <w:szCs w:val="22"/>
        </w:rPr>
      </w:pPr>
    </w:p>
    <w:p w:rsidR="0015199A" w:rsidP="0015199A" w:rsidRDefault="0015199A" w14:paraId="34958D77"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15199A" w:rsidP="0015199A" w:rsidRDefault="0015199A" w14:paraId="6860CF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stel ik voor zijn motie (36800-VI, nr. 123)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5199A" w:rsidP="0015199A" w:rsidRDefault="0015199A" w14:paraId="6504F6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motie-Teunissen (36800-VI, nr. 114) is in die zin gewijzigd dat zij thans luidt:</w:t>
      </w:r>
    </w:p>
    <w:p w:rsidR="0015199A" w:rsidP="0015199A" w:rsidRDefault="0015199A" w14:paraId="0A7660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recht om te demonstreren een fundamenteel onderdeel is van de democratische rechtsstaat en dat de mogelijkheid om anoniem te demonstreren essentieel is voor de veiligheid van kwetsbare groepen, waaronder </w:t>
      </w:r>
      <w:proofErr w:type="spellStart"/>
      <w:r>
        <w:rPr>
          <w:rFonts w:ascii="Arial" w:hAnsi="Arial" w:eastAsia="Times New Roman" w:cs="Arial"/>
          <w:sz w:val="22"/>
          <w:szCs w:val="22"/>
        </w:rPr>
        <w:t>diaspora's</w:t>
      </w:r>
      <w:proofErr w:type="spellEnd"/>
      <w:r>
        <w:rPr>
          <w:rFonts w:ascii="Arial" w:hAnsi="Arial" w:eastAsia="Times New Roman" w:cs="Arial"/>
          <w:sz w:val="22"/>
          <w:szCs w:val="22"/>
        </w:rPr>
        <w:t xml:space="preserve"> die demonstreren tegen repressieve regimes en daarbij veiligheidsrisico's lopen;</w:t>
      </w:r>
      <w:r>
        <w:rPr>
          <w:rFonts w:ascii="Arial" w:hAnsi="Arial" w:eastAsia="Times New Roman" w:cs="Arial"/>
          <w:sz w:val="22"/>
          <w:szCs w:val="22"/>
        </w:rPr>
        <w:br/>
      </w:r>
      <w:r>
        <w:rPr>
          <w:rFonts w:ascii="Arial" w:hAnsi="Arial" w:eastAsia="Times New Roman" w:cs="Arial"/>
          <w:sz w:val="22"/>
          <w:szCs w:val="22"/>
        </w:rPr>
        <w:lastRenderedPageBreak/>
        <w:br/>
        <w:t>verzoekt de regering het recht op anonieme deelname aan demonstraties actief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199A" w:rsidP="0015199A" w:rsidRDefault="0015199A" w14:paraId="7A6F1171" w14:textId="77777777">
      <w:pPr>
        <w:spacing w:after="240"/>
        <w:rPr>
          <w:rFonts w:ascii="Arial" w:hAnsi="Arial" w:eastAsia="Times New Roman" w:cs="Arial"/>
          <w:sz w:val="22"/>
          <w:szCs w:val="22"/>
        </w:rPr>
      </w:pPr>
      <w:r>
        <w:rPr>
          <w:rFonts w:ascii="Arial" w:hAnsi="Arial" w:eastAsia="Times New Roman" w:cs="Arial"/>
          <w:sz w:val="22"/>
          <w:szCs w:val="22"/>
        </w:rPr>
        <w:t>Zij krijgt nr. ??, was nr. 114 (36800-VI).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5199A" w:rsidP="0015199A" w:rsidRDefault="0015199A" w14:paraId="11FD125E" w14:textId="77777777">
      <w:pPr>
        <w:spacing w:after="240"/>
        <w:rPr>
          <w:rFonts w:ascii="Arial" w:hAnsi="Arial" w:eastAsia="Times New Roman" w:cs="Arial"/>
          <w:sz w:val="22"/>
          <w:szCs w:val="22"/>
        </w:rPr>
      </w:pPr>
      <w:r>
        <w:rPr>
          <w:rFonts w:ascii="Arial" w:hAnsi="Arial" w:eastAsia="Times New Roman" w:cs="Arial"/>
          <w:sz w:val="22"/>
          <w:szCs w:val="22"/>
        </w:rPr>
        <w:t>Voordat we gaan stemmen is er een stemverklaring van de heer Ellian. Daarvoor geef ik hem het woord.</w:t>
      </w:r>
    </w:p>
    <w:p w:rsidR="0015199A" w:rsidP="0015199A" w:rsidRDefault="0015199A" w14:paraId="34B64C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u wel, voorzitter. In het verlengde van een stemverklaring die wij eerder hebben uitgebracht over de Moslimbroederschap, is het natuurlijk vanzelfsprekend dat de VVD-fractie vindt dat er in Nederland geen plek is voor organisaties die extremistisch gedachtegoed verspreiden. De Moslimbroederschap is een beweging die in sommige andere landen is verboden of onder toezicht van de veiligheidsdiensten is gesteld. Wij zouden graag zien dat de minister net zoals in Duitsland de mogelijkheid krijgt om dit soort extremistische organisaties te verbieden. Voor de uitvoering van deze motie is dus een wijziging van de wet nodig. Wij zullen die ter hand nemen. Voor dit moment stemmen wij voor deze motie. Het gaat om de motie op stuk nr. 93.</w:t>
      </w:r>
    </w:p>
    <w:p w:rsidR="0015199A" w:rsidP="0015199A" w:rsidRDefault="0015199A" w14:paraId="509EF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Ellian. We gaan stemmen.</w:t>
      </w:r>
    </w:p>
    <w:p w:rsidR="0015199A" w:rsidP="0015199A" w:rsidRDefault="0015199A" w14:paraId="7EB19F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(36800-VI, nr. 79).</w:t>
      </w:r>
    </w:p>
    <w:p w:rsidR="0015199A" w:rsidP="0015199A" w:rsidRDefault="0015199A" w14:paraId="7F53CA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4C8330E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(36800-VI, nr. 80).</w:t>
      </w:r>
    </w:p>
    <w:p w:rsidR="0015199A" w:rsidP="0015199A" w:rsidRDefault="0015199A" w14:paraId="5FF7C9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3FEE03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motie-Michon-Derkzen/Diederik van Dijk (36800-VI, nr. 81).</w:t>
      </w:r>
    </w:p>
    <w:p w:rsidR="0015199A" w:rsidP="0015199A" w:rsidRDefault="0015199A" w14:paraId="2918FA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3E5A7F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(36800-VI, nr. 82).</w:t>
      </w:r>
    </w:p>
    <w:p w:rsidR="0015199A" w:rsidP="0015199A" w:rsidRDefault="0015199A" w14:paraId="30E053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de PVV en Groep Markuszower voor deze motie hebben gestemd en de leden van de overige fracties ertegen, zodat zij is aangenomen.</w:t>
      </w:r>
    </w:p>
    <w:p w:rsidR="0015199A" w:rsidP="0015199A" w:rsidRDefault="0015199A" w14:paraId="28F159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(36800-VI, nr. 83).</w:t>
      </w:r>
    </w:p>
    <w:p w:rsidR="0015199A" w:rsidP="0015199A" w:rsidRDefault="0015199A" w14:paraId="4E0E0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VVD, de SGP, de ChristenUnie, JA21, BBB, de PVV, FVD en Groep Markuszower voor deze motie hebben gestemd en de leden van de fractie van D66 ertegen, zodat zij is aangenomen.</w:t>
      </w:r>
    </w:p>
    <w:p w:rsidR="0015199A" w:rsidP="0015199A" w:rsidRDefault="0015199A" w14:paraId="0BCF75B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c.s. (36800-VI, nr. 84).</w:t>
      </w:r>
    </w:p>
    <w:p w:rsidR="0015199A" w:rsidP="0015199A" w:rsidRDefault="0015199A" w14:paraId="30E2F7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0E4DCC7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c.s. (36800-VI, nr. 85).</w:t>
      </w:r>
    </w:p>
    <w:p w:rsidR="0015199A" w:rsidP="0015199A" w:rsidRDefault="0015199A" w14:paraId="59A8A4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DENK, JA21, FVD en Groep Markuszower voor deze motie hebben gestemd en de leden van de overige fracties ertegen, zodat zij is verworpen.</w:t>
      </w:r>
    </w:p>
    <w:p w:rsidR="0015199A" w:rsidP="0015199A" w:rsidRDefault="0015199A" w14:paraId="35CAFE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c.s. (36800-VI, nr. 86).</w:t>
      </w:r>
    </w:p>
    <w:p w:rsidR="0015199A" w:rsidP="0015199A" w:rsidRDefault="0015199A" w14:paraId="47A359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FVD en Groep Markuszower voor deze motie hebben gestemd en de leden van de overige fracties ertegen, zodat zij is aangenomen.</w:t>
      </w:r>
    </w:p>
    <w:p w:rsidR="0015199A" w:rsidP="0015199A" w:rsidRDefault="0015199A" w14:paraId="60A446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c.s. (36800-VI, nr. 87).</w:t>
      </w:r>
    </w:p>
    <w:p w:rsidR="0015199A" w:rsidP="0015199A" w:rsidRDefault="0015199A" w14:paraId="19407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FVD en Groep Markuszower voor deze motie hebben gestemd en de leden van de fractie van de PVV ertegen, zodat zij is aangenomen.</w:t>
      </w:r>
    </w:p>
    <w:p w:rsidR="0015199A" w:rsidP="0015199A" w:rsidRDefault="0015199A" w14:paraId="58A419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c.s. (36800-VI, nr. 88).</w:t>
      </w:r>
    </w:p>
    <w:p w:rsidR="0015199A" w:rsidP="0015199A" w:rsidRDefault="0015199A" w14:paraId="2A859E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FVD en Groep Markuszower voor deze motie hebben gestemd en de leden van de fractie van de PVV ertegen, zodat zij is aangenomen.</w:t>
      </w:r>
    </w:p>
    <w:p w:rsidR="0015199A" w:rsidP="0015199A" w:rsidRDefault="0015199A" w14:paraId="632273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 nr. 89).</w:t>
      </w:r>
    </w:p>
    <w:p w:rsidR="0015199A" w:rsidP="0015199A" w:rsidRDefault="0015199A" w14:paraId="3BC08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15199A" w:rsidP="0015199A" w:rsidRDefault="0015199A" w14:paraId="630D5A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 nr. 90).</w:t>
      </w:r>
    </w:p>
    <w:p w:rsidR="0015199A" w:rsidP="0015199A" w:rsidRDefault="0015199A" w14:paraId="1242A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en Groep Markuszower voor deze motie hebben gestemd en de leden van de overige fracties ertegen, zodat zij is verworpen.</w:t>
      </w:r>
    </w:p>
    <w:p w:rsidR="0015199A" w:rsidP="0015199A" w:rsidRDefault="0015199A" w14:paraId="22F7CF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motie-Faber/Wilders (36800-VI, nr. 91).</w:t>
      </w:r>
    </w:p>
    <w:p w:rsidR="0015199A" w:rsidP="0015199A" w:rsidRDefault="0015199A" w14:paraId="17DABB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15199A" w:rsidP="0015199A" w:rsidRDefault="0015199A" w14:paraId="3D4A08D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motie-Faber c.s. (36800-VI, nr. 92).</w:t>
      </w:r>
    </w:p>
    <w:p w:rsidR="0015199A" w:rsidP="0015199A" w:rsidRDefault="0015199A" w14:paraId="5C4182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15199A" w:rsidP="0015199A" w:rsidRDefault="0015199A" w14:paraId="582759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motie-Faber/Wilders (36800-VI, nr. 93).</w:t>
      </w:r>
    </w:p>
    <w:p w:rsidR="0015199A" w:rsidP="0015199A" w:rsidRDefault="0015199A" w14:paraId="78A1A4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BBB, de PVV, FVD en Groep Markuszower voor deze motie hebben gestemd en de leden van de overige fracties ertegen, zodat zij is verworpen.</w:t>
      </w:r>
    </w:p>
    <w:p w:rsidR="0015199A" w:rsidP="0015199A" w:rsidRDefault="0015199A" w14:paraId="6C3CE8E6"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motie-Faber/Diederik van Dijk (36800-VI, nr. 94).</w:t>
      </w:r>
    </w:p>
    <w:p w:rsidR="0015199A" w:rsidP="0015199A" w:rsidRDefault="0015199A" w14:paraId="77BFA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de PVV en Groep Markuszower voor deze motie hebben gestemd en de leden van de overige fracties ertegen, zodat zij is verworpen.</w:t>
      </w:r>
    </w:p>
    <w:p w:rsidR="0015199A" w:rsidP="0015199A" w:rsidRDefault="0015199A" w14:paraId="0F57E7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(36800-VI, nr. 95).</w:t>
      </w:r>
    </w:p>
    <w:p w:rsidR="0015199A" w:rsidP="0015199A" w:rsidRDefault="0015199A" w14:paraId="3A64F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de PVV, FVD en Groep Markuszower voor deze motie hebben gestemd en de leden van de overige fracties ertegen, zodat zij is verworpen.</w:t>
      </w:r>
    </w:p>
    <w:p w:rsidR="0015199A" w:rsidP="0015199A" w:rsidRDefault="0015199A" w14:paraId="4ECBE1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(36800-VI, nr. 96).</w:t>
      </w:r>
    </w:p>
    <w:p w:rsidR="0015199A" w:rsidP="0015199A" w:rsidRDefault="0015199A" w14:paraId="7E85A3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de PVV, FVD en Groep Markuszower voor deze motie hebben gestemd en de leden van de overige fracties ertegen, zodat zij is verworpen.</w:t>
      </w:r>
    </w:p>
    <w:p w:rsidR="0015199A" w:rsidP="0015199A" w:rsidRDefault="0015199A" w14:paraId="67D23E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 nr. 97).</w:t>
      </w:r>
    </w:p>
    <w:p w:rsidR="0015199A" w:rsidP="0015199A" w:rsidRDefault="0015199A" w14:paraId="07BE55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BBB, de PVV en Groep Markuszower voor deze motie hebben gestemd en de leden van de overige fracties ertegen, zodat zij is verworpen.</w:t>
      </w:r>
    </w:p>
    <w:p w:rsidR="0015199A" w:rsidP="0015199A" w:rsidRDefault="0015199A" w14:paraId="2BE490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 nr. 98).</w:t>
      </w:r>
    </w:p>
    <w:p w:rsidR="0015199A" w:rsidP="0015199A" w:rsidRDefault="0015199A" w14:paraId="7A924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en Groep Markuszower voor deze motie hebben gestemd en de leden van de overige fracties ertegen, zodat zij is verworpen.</w:t>
      </w:r>
    </w:p>
    <w:p w:rsidR="0015199A" w:rsidP="0015199A" w:rsidRDefault="0015199A" w14:paraId="587F71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 nr. 99).</w:t>
      </w:r>
    </w:p>
    <w:p w:rsidR="0015199A" w:rsidP="0015199A" w:rsidRDefault="0015199A" w14:paraId="2C2B2C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Groep Markuszower voor deze motie hebben gestemd en de leden van de overige fracties ertegen, zodat zij is verworpen.</w:t>
      </w:r>
    </w:p>
    <w:p w:rsidR="0015199A" w:rsidP="0015199A" w:rsidRDefault="0015199A" w14:paraId="0F48E9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 nr. 100).</w:t>
      </w:r>
    </w:p>
    <w:p w:rsidR="0015199A" w:rsidP="0015199A" w:rsidRDefault="0015199A" w14:paraId="7B42C6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FVD en Groep Markuszower voor deze motie hebben gestemd en de leden van de overige fracties ertegen, zodat zij is verworpen.</w:t>
      </w:r>
    </w:p>
    <w:p w:rsidR="0015199A" w:rsidP="0015199A" w:rsidRDefault="0015199A" w14:paraId="4BD32A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 nr. 101).</w:t>
      </w:r>
    </w:p>
    <w:p w:rsidR="0015199A" w:rsidP="0015199A" w:rsidRDefault="0015199A" w14:paraId="7F154E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FVD en Groep Markuszower voor deze motie hebben gestemd en de leden van de overige fracties ertegen, zodat zij is verworpen.</w:t>
      </w:r>
    </w:p>
    <w:p w:rsidR="0015199A" w:rsidP="0015199A" w:rsidRDefault="0015199A" w14:paraId="6F8487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 nr. 102).</w:t>
      </w:r>
    </w:p>
    <w:p w:rsidR="0015199A" w:rsidP="0015199A" w:rsidRDefault="0015199A" w14:paraId="4A558E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PVV, FVD en Groep Markuszower voor deze motie hebben gestemd en de leden van de overige fracties ertegen, zodat zij is verworpen.</w:t>
      </w:r>
    </w:p>
    <w:p w:rsidR="0015199A" w:rsidP="0015199A" w:rsidRDefault="0015199A" w14:paraId="4F5612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motie-Emiel van Dijk (36800-VI, nr. 103).</w:t>
      </w:r>
    </w:p>
    <w:p w:rsidR="0015199A" w:rsidP="0015199A" w:rsidRDefault="0015199A" w14:paraId="33FF09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FVD en Groep Markuszower voor deze motie hebben gestemd en de leden van de overige fracties ertegen, zodat zij is verworpen.</w:t>
      </w:r>
    </w:p>
    <w:p w:rsidR="0015199A" w:rsidP="0015199A" w:rsidRDefault="0015199A" w14:paraId="5A1AC90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c.s. (36800-VI, nr. 104).</w:t>
      </w:r>
    </w:p>
    <w:p w:rsidR="0015199A" w:rsidP="0015199A" w:rsidRDefault="0015199A" w14:paraId="50A032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FVD en Groep Markuszower voor deze motie hebben gestemd en de leden van de fractie van de PVV ertegen, zodat zij is aangenomen.</w:t>
      </w:r>
    </w:p>
    <w:p w:rsidR="0015199A" w:rsidP="0015199A" w:rsidRDefault="0015199A" w14:paraId="2CBC0B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(36800-VI, nr. 105).</w:t>
      </w:r>
    </w:p>
    <w:p w:rsidR="0015199A" w:rsidP="0015199A" w:rsidRDefault="0015199A" w14:paraId="451C3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motie hebben gestemd en de leden van de overige fracties ertegen, zodat zij is aangenomen.</w:t>
      </w:r>
    </w:p>
    <w:p w:rsidR="0015199A" w:rsidP="0015199A" w:rsidRDefault="0015199A" w14:paraId="6725E9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(36800-VI, nr. 106).</w:t>
      </w:r>
    </w:p>
    <w:p w:rsidR="0015199A" w:rsidP="0015199A" w:rsidRDefault="0015199A" w14:paraId="347F1D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FVD en Groep Markuszower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Nog één keer.</w:t>
      </w:r>
    </w:p>
    <w:p w:rsidR="0015199A" w:rsidP="0015199A" w:rsidRDefault="0015199A" w14:paraId="0B96A55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(36800-VI, nr. 106).</w:t>
      </w:r>
    </w:p>
    <w:p w:rsidR="0015199A" w:rsidP="0015199A" w:rsidRDefault="0015199A" w14:paraId="2D520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w:t>
      </w:r>
      <w:r>
        <w:rPr>
          <w:rFonts w:ascii="Arial" w:hAnsi="Arial" w:eastAsia="Times New Roman" w:cs="Arial"/>
          <w:sz w:val="22"/>
          <w:szCs w:val="22"/>
        </w:rPr>
        <w:lastRenderedPageBreak/>
        <w:t>ChristenUnie, JA21, BBB, FVD en Groep Markuszower voor deze motie hebben gestemd en de leden van de overige fracties ertegen, zodat de uitslag bij handopsteken niet kan worden vastgesteld.</w:t>
      </w:r>
    </w:p>
    <w:p w:rsidR="0015199A" w:rsidP="0015199A" w:rsidRDefault="0015199A" w14:paraId="3EE433CB" w14:textId="77777777">
      <w:pPr>
        <w:spacing w:after="240"/>
        <w:rPr>
          <w:rFonts w:ascii="Arial" w:hAnsi="Arial" w:eastAsia="Times New Roman" w:cs="Arial"/>
          <w:sz w:val="22"/>
          <w:szCs w:val="22"/>
        </w:rPr>
      </w:pPr>
      <w:r>
        <w:rPr>
          <w:rFonts w:ascii="Arial" w:hAnsi="Arial" w:eastAsia="Times New Roman" w:cs="Arial"/>
          <w:sz w:val="22"/>
          <w:szCs w:val="22"/>
        </w:rPr>
        <w:t xml:space="preserve">Daar moeten we hoofdelijk over stemmen. En dat wil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ook? Graag. Dan gaan we dat doen. Ik verzoek de griffier de namenlijst op te lezen.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mag ik u het woord geven? Want volgens mij heeft u ons iets te vertellen.</w:t>
      </w:r>
    </w:p>
    <w:p w:rsidR="0015199A" w:rsidP="0015199A" w:rsidRDefault="0015199A" w14:paraId="53A3B8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ik moest even snel rekenen. Dat is niet mijn beste vak. Excuus daarvoor richting de Kamer, maar ik zou 'm graag willen aanhouden.</w:t>
      </w:r>
    </w:p>
    <w:p w:rsidR="0015199A" w:rsidP="0015199A" w:rsidRDefault="0015199A" w14:paraId="4AECEA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houden de motie aan. We zijn u zeer erkentelijk.</w:t>
      </w:r>
    </w:p>
    <w:p w:rsidR="0015199A" w:rsidP="0015199A" w:rsidRDefault="0015199A" w14:paraId="7DF47BD6"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stel ik voor haar motie (36800-VI, nr. 106)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5199A" w:rsidP="0015199A" w:rsidRDefault="0015199A" w14:paraId="273FC465"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(36800-VI, nr. 107).</w:t>
      </w:r>
    </w:p>
    <w:p w:rsidR="0015199A" w:rsidP="0015199A" w:rsidRDefault="0015199A" w14:paraId="545E0F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deze motie hebben gestemd en de leden van de overige fracties ertegen, zodat zij is verworpen.</w:t>
      </w:r>
    </w:p>
    <w:p w:rsidR="0015199A" w:rsidP="0015199A" w:rsidRDefault="0015199A" w14:paraId="378D9BB9"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(36800-VI, nr. 108).</w:t>
      </w:r>
    </w:p>
    <w:p w:rsidR="0015199A" w:rsidP="0015199A" w:rsidRDefault="0015199A" w14:paraId="4E9BE3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5199A" w:rsidP="0015199A" w:rsidRDefault="0015199A" w14:paraId="4D753572"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(36800-VI, nr. 109).</w:t>
      </w:r>
    </w:p>
    <w:p w:rsidR="0015199A" w:rsidP="0015199A" w:rsidRDefault="0015199A" w14:paraId="24902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5199A" w:rsidP="0015199A" w:rsidRDefault="0015199A" w14:paraId="49AC49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(36800-VI, nr. 110).</w:t>
      </w:r>
    </w:p>
    <w:p w:rsidR="0015199A" w:rsidP="0015199A" w:rsidRDefault="0015199A" w14:paraId="719B8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de ChristenUnie, JA21, BBB, de PVV, FVD en Groep Markuszower voor deze motie hebben gestemd en de leden van de overige fracties ertegen, zodat zij is verworpen.</w:t>
      </w:r>
    </w:p>
    <w:p w:rsidR="0015199A" w:rsidP="0015199A" w:rsidRDefault="0015199A" w14:paraId="75D244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(36800-VI, nr. 111).</w:t>
      </w:r>
    </w:p>
    <w:p w:rsidR="0015199A" w:rsidP="0015199A" w:rsidRDefault="0015199A" w14:paraId="1E90DE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het CDA, DENK, de SGP, de ChristenUnie, JA21, BBB, de PVV, FVD en Groep </w:t>
      </w:r>
      <w:r>
        <w:rPr>
          <w:rFonts w:ascii="Arial" w:hAnsi="Arial" w:eastAsia="Times New Roman" w:cs="Arial"/>
          <w:sz w:val="22"/>
          <w:szCs w:val="22"/>
        </w:rPr>
        <w:lastRenderedPageBreak/>
        <w:t>Markuszower voor deze motie hebben gestemd en de leden van de overige fracties ertegen, zodat zij is aangenomen.</w:t>
      </w:r>
    </w:p>
    <w:p w:rsidR="0015199A" w:rsidP="0015199A" w:rsidRDefault="0015199A" w14:paraId="36BAAE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(36800-VI, nr. 112).</w:t>
      </w:r>
    </w:p>
    <w:p w:rsidR="0015199A" w:rsidP="0015199A" w:rsidRDefault="0015199A" w14:paraId="32CBB5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SGP, de ChristenUnie, JA21, BBB, de PVV en Groep Markuszower voor deze motie hebben gestemd en de leden van de overige fracties ertegen, zodat zij is verworpen.</w:t>
      </w:r>
    </w:p>
    <w:p w:rsidR="0015199A" w:rsidP="0015199A" w:rsidRDefault="0015199A" w14:paraId="4C01D8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(36800-VI, nr. 113).</w:t>
      </w:r>
    </w:p>
    <w:p w:rsidR="0015199A" w:rsidP="0015199A" w:rsidRDefault="0015199A" w14:paraId="7DD55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ChristenUnie, JA21, de PVV, FVD en Groep Markuszower voor deze motie hebben gestemd en de leden van de overige fracties ertegen, zodat zij is aangenomen.</w:t>
      </w:r>
    </w:p>
    <w:p w:rsidR="0015199A" w:rsidP="0015199A" w:rsidRDefault="0015199A" w14:paraId="7CBD5A9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motie-Teunissen (36800-VI, nr. ??, was nr. 114).</w:t>
      </w:r>
    </w:p>
    <w:p w:rsidR="0015199A" w:rsidP="0015199A" w:rsidRDefault="0015199A" w14:paraId="074A0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en FVD voor deze gewijzigde motie hebben gestemd en de leden van de overige fracties ertegen, zodat zij is aangenomen.</w:t>
      </w:r>
    </w:p>
    <w:p w:rsidR="0015199A" w:rsidP="0015199A" w:rsidRDefault="0015199A" w14:paraId="3E52FD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(36800-VI, nr. 115).</w:t>
      </w:r>
    </w:p>
    <w:p w:rsidR="0015199A" w:rsidP="0015199A" w:rsidRDefault="0015199A" w14:paraId="10DAAC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het CDA, DENK, de VVD, de SGP, de ChristenUnie, JA21, BBB, de PVV, FVD en Groep Markuszower voor deze motie hebben gestemd en de leden van de overige fracties ertegen, zodat zij is aangenomen.</w:t>
      </w:r>
    </w:p>
    <w:p w:rsidR="0015199A" w:rsidP="0015199A" w:rsidRDefault="0015199A" w14:paraId="301CE9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(36800-VI, nr. 116).</w:t>
      </w:r>
    </w:p>
    <w:p w:rsidR="0015199A" w:rsidP="0015199A" w:rsidRDefault="0015199A" w14:paraId="60467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het CDA, DENK, de VVD, de SGP, de ChristenUnie, JA21, BBB en Groep Markuszower voor deze motie hebben gestemd en de leden van de overige fracties ertegen, zodat zij is aangenomen.</w:t>
      </w:r>
    </w:p>
    <w:p w:rsidR="0015199A" w:rsidP="0015199A" w:rsidRDefault="0015199A" w14:paraId="0A8B51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motie-Bikker/Tijs van den Brink (36800-VI, nr. 117).</w:t>
      </w:r>
    </w:p>
    <w:p w:rsidR="0015199A" w:rsidP="0015199A" w:rsidRDefault="0015199A" w14:paraId="1DCB0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het CDA, DENK, de VVD, de SGP, de ChristenUnie, JA21, BBB en Groep Markuszower voor deze motie hebben gestemd en de leden van de overige fracties ertegen, zodat zij is verworpen.</w:t>
      </w:r>
    </w:p>
    <w:p w:rsidR="0015199A" w:rsidP="0015199A" w:rsidRDefault="0015199A" w14:paraId="121523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(36800-VI, nr. 118).</w:t>
      </w:r>
    </w:p>
    <w:p w:rsidR="0015199A" w:rsidP="0015199A" w:rsidRDefault="0015199A" w14:paraId="500A6A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VVD, de ChristenUnie, JA21, BBB en Groep Markuszower voor deze motie hebben gestemd en de leden van de overige fracties ertegen, zodat zij is aangenomen.</w:t>
      </w:r>
    </w:p>
    <w:p w:rsidR="0015199A" w:rsidP="0015199A" w:rsidRDefault="0015199A" w14:paraId="3A9534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(36800-VI, nr. 119).</w:t>
      </w:r>
    </w:p>
    <w:p w:rsidR="0015199A" w:rsidP="0015199A" w:rsidRDefault="0015199A" w14:paraId="091EF4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FVD en Groep Markuszower voor deze motie hebben gestemd en de leden van de overige fracties ertegen, zodat zij is verworpen.</w:t>
      </w:r>
    </w:p>
    <w:p w:rsidR="0015199A" w:rsidP="0015199A" w:rsidRDefault="0015199A" w14:paraId="0392DE2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(36800-VI, nr. 120).</w:t>
      </w:r>
    </w:p>
    <w:p w:rsidR="0015199A" w:rsidP="0015199A" w:rsidRDefault="0015199A" w14:paraId="346028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FVD en Groep Markuszower voor deze motie hebben gestemd en de leden van de overige fracties ertegen, zodat zij is verworpen.</w:t>
      </w:r>
    </w:p>
    <w:p w:rsidR="0015199A" w:rsidP="0015199A" w:rsidRDefault="0015199A" w14:paraId="680901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(36800-VI, nr. 121).</w:t>
      </w:r>
    </w:p>
    <w:p w:rsidR="0015199A" w:rsidP="0015199A" w:rsidRDefault="0015199A" w14:paraId="3C9624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ChristenUnie, JA21, BBB, FVD en Groep Markuszower voor deze motie hebben gestemd en de leden van de overige fracties ertegen, zodat zij is aangenomen.</w:t>
      </w:r>
    </w:p>
    <w:p w:rsidR="0015199A" w:rsidP="0015199A" w:rsidRDefault="0015199A" w14:paraId="67139F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c.s. (36800-VI, nr. 122).</w:t>
      </w:r>
    </w:p>
    <w:p w:rsidR="0015199A" w:rsidP="0015199A" w:rsidRDefault="0015199A" w14:paraId="76C94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22DC34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motie-Schilder/</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(36800-VI, nr. 125).</w:t>
      </w:r>
    </w:p>
    <w:p w:rsidR="0015199A" w:rsidP="0015199A" w:rsidRDefault="0015199A" w14:paraId="74D68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de PVV, FVD en Groep Markuszower voor deze motie hebben gestemd en de leden van de overige fracties ertegen, zodat zij is verworpen.</w:t>
      </w:r>
    </w:p>
    <w:p w:rsidR="0015199A" w:rsidP="0015199A" w:rsidRDefault="0015199A" w14:paraId="664937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motie-Schilder/</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(36800-VI, nr. 126).</w:t>
      </w:r>
    </w:p>
    <w:p w:rsidR="0015199A" w:rsidP="0015199A" w:rsidRDefault="0015199A" w14:paraId="21E86F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JA21, BBB, de PVV, FVD en Groep Markuszower voor deze motie hebben gestemd en de leden van de overige fracties ertegen, zodat zij is verworpen.</w:t>
      </w:r>
    </w:p>
    <w:p w:rsidR="0015199A" w:rsidP="0015199A" w:rsidRDefault="0015199A" w14:paraId="6D1A15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motie-Schilder (36800-VI, nr. 127).</w:t>
      </w:r>
    </w:p>
    <w:p w:rsidR="0015199A" w:rsidP="0015199A" w:rsidRDefault="0015199A" w14:paraId="1CBBE4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het CDA, de VVD, de SGP, de ChristenUnie, BBB, de PVV en Groep Markuszower voor deze motie hebben gestemd en de leden van de overige fracties ertegen, zodat zij is aangenomen.</w:t>
      </w:r>
    </w:p>
    <w:p w:rsidR="0015199A" w:rsidP="0015199A" w:rsidRDefault="0015199A" w14:paraId="6F4B320A" w14:textId="77777777">
      <w:pPr>
        <w:spacing w:after="240"/>
        <w:rPr>
          <w:rFonts w:ascii="Arial" w:hAnsi="Arial" w:eastAsia="Times New Roman" w:cs="Arial"/>
          <w:sz w:val="22"/>
          <w:szCs w:val="22"/>
        </w:rPr>
      </w:pPr>
      <w:r>
        <w:rPr>
          <w:rFonts w:ascii="Arial" w:hAnsi="Arial" w:eastAsia="Times New Roman" w:cs="Arial"/>
          <w:sz w:val="22"/>
          <w:szCs w:val="22"/>
        </w:rPr>
        <w:t>Stemmingen moties Ontwerpbesluit houdende wijziging van het Besluit activiteiten leefomgeving en van het Besluit kwaliteit leefomgeving (bescherming wolf en goudjakhals)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Ontwerpbesluit houdende wijziging van het Besluit activiteiten leefomgeving en van het Besluit kwaliteit leefomgeving (bescherming wolf en goudjakhals) (33118, nr. 305)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32CB9BD3"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motie-Kostić over geen verdere stappen zetten tot het nieuwe kabinet is aangetreden (33118, nr. 310);</w:t>
      </w:r>
    </w:p>
    <w:p w:rsidR="0015199A" w:rsidP="0015199A" w:rsidRDefault="0015199A" w14:paraId="4825C09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Plas/Boomsma over het gewijzigde ontwerpbesluit zo spoedig mogelijk vaststellen en in werking laten treden (33118, nr. 311);</w:t>
      </w:r>
    </w:p>
    <w:p w:rsidR="0015199A" w:rsidP="0015199A" w:rsidRDefault="0015199A" w14:paraId="6B5A8A5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uitspreken dat Nederland geen plaats is voor de wolf (33118, nr. 312);</w:t>
      </w:r>
    </w:p>
    <w:p w:rsidR="0015199A" w:rsidP="0015199A" w:rsidRDefault="0015199A" w14:paraId="0B7A26D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voorrang voor de bescherming van mensen en huisdieren boven de bescherming van individuele wolven (33118, nr. 313);</w:t>
      </w:r>
    </w:p>
    <w:p w:rsidR="0015199A" w:rsidP="0015199A" w:rsidRDefault="0015199A" w14:paraId="6831BE7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 over wolven die meer dan één keer een </w:t>
      </w:r>
      <w:proofErr w:type="spellStart"/>
      <w:r>
        <w:rPr>
          <w:rFonts w:ascii="Arial" w:hAnsi="Arial" w:eastAsia="Times New Roman" w:cs="Arial"/>
          <w:sz w:val="22"/>
          <w:szCs w:val="22"/>
        </w:rPr>
        <w:t>wolfwerend</w:t>
      </w:r>
      <w:proofErr w:type="spellEnd"/>
      <w:r>
        <w:rPr>
          <w:rFonts w:ascii="Arial" w:hAnsi="Arial" w:eastAsia="Times New Roman" w:cs="Arial"/>
          <w:sz w:val="22"/>
          <w:szCs w:val="22"/>
        </w:rPr>
        <w:t xml:space="preserve"> hek omzeilen als probleemwolf aanmerken (33118, nr. 314);</w:t>
      </w:r>
    </w:p>
    <w:p w:rsidR="0015199A" w:rsidP="0015199A" w:rsidRDefault="0015199A" w14:paraId="5765587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onderzoeken of een gebiedsgericht soortenmanagementplan kan bijdragen aan het voorkomen van conflictsituaties tussen wolven en mensen (33118, nr. 315);</w:t>
      </w:r>
    </w:p>
    <w:p w:rsidR="0015199A" w:rsidP="0015199A" w:rsidRDefault="0015199A" w14:paraId="66008B2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voorkomen dat wolven hun schuwheid verliezen en aan mensen wennen (33118, nr. 316).</w:t>
      </w:r>
    </w:p>
    <w:p w:rsidR="0015199A" w:rsidP="0015199A" w:rsidRDefault="0015199A" w14:paraId="3DE7258B" w14:textId="77777777">
      <w:pPr>
        <w:rPr>
          <w:rFonts w:ascii="Arial" w:hAnsi="Arial" w:eastAsia="Times New Roman" w:cs="Arial"/>
          <w:sz w:val="22"/>
          <w:szCs w:val="22"/>
        </w:rPr>
      </w:pPr>
    </w:p>
    <w:p w:rsidR="0015199A" w:rsidP="0015199A" w:rsidRDefault="0015199A" w14:paraId="67981F2F"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15199A" w:rsidP="0015199A" w:rsidRDefault="0015199A" w14:paraId="51F138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(33118, nr. 310).</w:t>
      </w:r>
    </w:p>
    <w:p w:rsidR="0015199A" w:rsidP="0015199A" w:rsidRDefault="0015199A" w14:paraId="2E04D1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de PVV voor deze motie hebben gestemd en de leden van de overige fracties ertegen, zodat zij is aangenomen.</w:t>
      </w:r>
    </w:p>
    <w:p w:rsidR="0015199A" w:rsidP="0015199A" w:rsidRDefault="0015199A" w14:paraId="09EA67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Plas/Boomsma (33118, nr. 311).</w:t>
      </w:r>
    </w:p>
    <w:p w:rsidR="0015199A" w:rsidP="0015199A" w:rsidRDefault="0015199A" w14:paraId="009FCF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FVD en Groep Markuszower voor deze motie hebben gestemd en de leden van de overige fracties ertegen, zodat zij is verworpen.</w:t>
      </w:r>
    </w:p>
    <w:p w:rsidR="0015199A" w:rsidP="0015199A" w:rsidRDefault="0015199A" w14:paraId="0DDB99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(33118, nr. 312).</w:t>
      </w:r>
    </w:p>
    <w:p w:rsidR="0015199A" w:rsidP="0015199A" w:rsidRDefault="0015199A" w14:paraId="3CA877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en Groep Markuszower voor deze motie hebben gestemd en de leden van de overige fracties ertegen, zodat zij is verworpen.</w:t>
      </w:r>
    </w:p>
    <w:p w:rsidR="0015199A" w:rsidP="0015199A" w:rsidRDefault="0015199A" w14:paraId="25F6FB1E" w14:textId="77777777">
      <w:pPr>
        <w:spacing w:after="240"/>
        <w:rPr>
          <w:rFonts w:ascii="Arial" w:hAnsi="Arial" w:eastAsia="Times New Roman" w:cs="Arial"/>
          <w:sz w:val="22"/>
          <w:szCs w:val="22"/>
        </w:rPr>
      </w:pPr>
      <w:r>
        <w:rPr>
          <w:rFonts w:ascii="Arial" w:hAnsi="Arial" w:eastAsia="Times New Roman" w:cs="Arial"/>
          <w:sz w:val="22"/>
          <w:szCs w:val="22"/>
        </w:rPr>
        <w:t>CDA niet? Nou, het zag er anders uit, meneer Van den Brink!</w:t>
      </w:r>
    </w:p>
    <w:p w:rsidR="0015199A" w:rsidP="0015199A" w:rsidRDefault="0015199A" w14:paraId="0F0C7A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(33118, nr. 313).</w:t>
      </w:r>
    </w:p>
    <w:p w:rsidR="0015199A" w:rsidP="0015199A" w:rsidRDefault="0015199A" w14:paraId="6CB226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de PVV, FVD en Groep Markuszower voor deze motie hebben gestemd en de leden van de overige fracties ertegen, zodat zij is aangenomen.</w:t>
      </w:r>
    </w:p>
    <w:p w:rsidR="0015199A" w:rsidP="0015199A" w:rsidRDefault="0015199A" w14:paraId="098EF7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(33118, nr. 314).</w:t>
      </w:r>
    </w:p>
    <w:p w:rsidR="0015199A" w:rsidP="0015199A" w:rsidRDefault="0015199A" w14:paraId="4CB13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FVD en Groep Markuszower voor deze motie hebben gestemd en de leden van de overige fracties ertegen, zodat de uitslag bij handopsteken niet kan worden </w:t>
      </w:r>
      <w:r>
        <w:rPr>
          <w:rFonts w:ascii="Arial" w:hAnsi="Arial" w:eastAsia="Times New Roman" w:cs="Arial"/>
          <w:sz w:val="22"/>
          <w:szCs w:val="22"/>
        </w:rPr>
        <w:lastRenderedPageBreak/>
        <w:t>vastgesteld.</w:t>
      </w:r>
      <w:r>
        <w:rPr>
          <w:rFonts w:ascii="Arial" w:hAnsi="Arial" w:eastAsia="Times New Roman" w:cs="Arial"/>
          <w:sz w:val="22"/>
          <w:szCs w:val="22"/>
        </w:rPr>
        <w:br/>
      </w:r>
      <w:r>
        <w:rPr>
          <w:rFonts w:ascii="Arial" w:hAnsi="Arial" w:eastAsia="Times New Roman" w:cs="Arial"/>
          <w:sz w:val="22"/>
          <w:szCs w:val="22"/>
        </w:rPr>
        <w:br/>
        <w:t>We doen 'm nog een keer.</w:t>
      </w:r>
    </w:p>
    <w:p w:rsidR="0015199A" w:rsidP="0015199A" w:rsidRDefault="0015199A" w14:paraId="4557F6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(33118, nr. 314).</w:t>
      </w:r>
    </w:p>
    <w:p w:rsidR="0015199A" w:rsidP="0015199A" w:rsidRDefault="0015199A" w14:paraId="5A8D6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FVD en Groep Markuszower voor deze motie hebben gestemd en de leden van de overige fracties ertegen, zodat de uitslag bij handopsteken niet kan worden vastgesteld.</w:t>
      </w:r>
    </w:p>
    <w:p w:rsidR="0015199A" w:rsidP="0015199A" w:rsidRDefault="0015199A" w14:paraId="7E4A1DD7" w14:textId="77777777">
      <w:pPr>
        <w:spacing w:after="240"/>
        <w:rPr>
          <w:rFonts w:ascii="Arial" w:hAnsi="Arial" w:eastAsia="Times New Roman" w:cs="Arial"/>
          <w:sz w:val="22"/>
          <w:szCs w:val="22"/>
        </w:rPr>
      </w:pPr>
      <w:r>
        <w:rPr>
          <w:rFonts w:ascii="Arial" w:hAnsi="Arial" w:eastAsia="Times New Roman" w:cs="Arial"/>
          <w:sz w:val="22"/>
          <w:szCs w:val="22"/>
        </w:rPr>
        <w:t>Mevrouw Van der Plas, we moeten er hoofdelijk over stemmen. Ik laat een stilte vallen en ik zie mevrouw Van der Plas naar de interruptiemicrofoon komen.</w:t>
      </w:r>
    </w:p>
    <w:p w:rsidR="0015199A" w:rsidP="0015199A" w:rsidRDefault="0015199A" w14:paraId="7C67B4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houd 'm aan tot volgende week.</w:t>
      </w:r>
    </w:p>
    <w:p w:rsidR="0015199A" w:rsidP="0015199A" w:rsidRDefault="0015199A" w14:paraId="318CDB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Dat wordt hogelijk gewaardeerd.</w:t>
      </w:r>
    </w:p>
    <w:p w:rsidR="0015199A" w:rsidP="0015199A" w:rsidRDefault="0015199A" w14:paraId="03C10938" w14:textId="77777777">
      <w:pPr>
        <w:spacing w:after="240"/>
        <w:rPr>
          <w:rFonts w:ascii="Arial" w:hAnsi="Arial" w:eastAsia="Times New Roman" w:cs="Arial"/>
          <w:sz w:val="22"/>
          <w:szCs w:val="22"/>
        </w:rPr>
      </w:pPr>
      <w:r>
        <w:rPr>
          <w:rFonts w:ascii="Arial" w:hAnsi="Arial" w:eastAsia="Times New Roman" w:cs="Arial"/>
          <w:sz w:val="22"/>
          <w:szCs w:val="22"/>
        </w:rPr>
        <w:t>Op verzoek van mevrouw Van der Plas stel ik voor haar motie (33118, nr. 314)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5199A" w:rsidP="0015199A" w:rsidRDefault="0015199A" w14:paraId="1F8B61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(33118, nr. 315).</w:t>
      </w:r>
    </w:p>
    <w:p w:rsidR="0015199A" w:rsidP="0015199A" w:rsidRDefault="0015199A" w14:paraId="41354D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het CDA, DENK, de VVD, de ChristenUnie, JA21, de PVV, FVD en Groep Markuszower voor deze motie hebben gestemd en de leden van de overige fracties ertegen, zodat zij is aangenomen.</w:t>
      </w:r>
    </w:p>
    <w:p w:rsidR="0015199A" w:rsidP="0015199A" w:rsidRDefault="0015199A" w14:paraId="34E32E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(33118, nr. 316).</w:t>
      </w:r>
    </w:p>
    <w:p w:rsidR="0015199A" w:rsidP="0015199A" w:rsidRDefault="0015199A" w14:paraId="0A791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het CDA, DENK, de VVD, de SGP, de ChristenUnie, JA21, BBB, de PVV, FVD en Groep Markuszower voor deze motie hebben gestemd en de leden van de overige fracties ertegen, zodat zij is aangenomen.</w:t>
      </w:r>
    </w:p>
    <w:p w:rsidR="0015199A" w:rsidP="0015199A" w:rsidRDefault="0015199A" w14:paraId="62CBF1DD" w14:textId="77777777">
      <w:pPr>
        <w:spacing w:after="240"/>
        <w:rPr>
          <w:rFonts w:ascii="Arial" w:hAnsi="Arial" w:eastAsia="Times New Roman" w:cs="Arial"/>
          <w:sz w:val="22"/>
          <w:szCs w:val="22"/>
        </w:rPr>
      </w:pPr>
      <w:r>
        <w:rPr>
          <w:rFonts w:ascii="Arial" w:hAnsi="Arial" w:eastAsia="Times New Roman" w:cs="Arial"/>
          <w:sz w:val="22"/>
          <w:szCs w:val="22"/>
        </w:rPr>
        <w:t>Stemmingen moties Dieren buiten de veehouderij en dierproeven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Dieren buiten de veehouderij en dierproeven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450A9E2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over </w:t>
      </w:r>
      <w:proofErr w:type="spellStart"/>
      <w:r>
        <w:rPr>
          <w:rFonts w:ascii="Arial" w:hAnsi="Arial" w:eastAsia="Times New Roman" w:cs="Arial"/>
          <w:sz w:val="22"/>
          <w:szCs w:val="22"/>
        </w:rPr>
        <w:t>marokko</w:t>
      </w:r>
      <w:proofErr w:type="spellEnd"/>
      <w:r>
        <w:rPr>
          <w:rFonts w:ascii="Arial" w:hAnsi="Arial" w:eastAsia="Times New Roman" w:cs="Arial"/>
          <w:sz w:val="22"/>
          <w:szCs w:val="22"/>
        </w:rPr>
        <w:t xml:space="preserve"> en FIFA oproepen het doden van straathonden te stoppen en in te zetten op diervriendelijke alternatieven (28286, nr. 1417);</w:t>
      </w:r>
    </w:p>
    <w:p w:rsidR="0015199A" w:rsidP="0015199A" w:rsidRDefault="0015199A" w14:paraId="4362031A"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het verhandelen van stroomstoot- en prikbanden voor honden verbieden (28286, nr. 1418);</w:t>
      </w:r>
    </w:p>
    <w:p w:rsidR="0015199A" w:rsidP="0015199A" w:rsidRDefault="0015199A" w14:paraId="221DDA7C"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volledige en tijdige uitvoering van het dierendagakkoord (28286, nr. 1419);</w:t>
      </w:r>
    </w:p>
    <w:p w:rsidR="0015199A" w:rsidP="0015199A" w:rsidRDefault="0015199A" w14:paraId="6E5378F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der Plas over een alternatieve subsidieregeling voor het BPRC opstellen (28286, nr. 1420);</w:t>
      </w:r>
    </w:p>
    <w:p w:rsidR="0015199A" w:rsidP="0015199A" w:rsidRDefault="0015199A" w14:paraId="1353DB1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motie-Graus/Kostić over bezien hoe de rechten van dieren verankerd kunnen worden in de Grondwet (28286, nr. 1421);</w:t>
      </w:r>
    </w:p>
    <w:p w:rsidR="0015199A" w:rsidP="0015199A" w:rsidRDefault="0015199A" w14:paraId="1307FE7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onderzoeken hoe DNA-databanken chiphandelingen kunnen vervangen (28286, nr. 1423);</w:t>
      </w:r>
    </w:p>
    <w:p w:rsidR="0015199A" w:rsidP="0015199A" w:rsidRDefault="0015199A" w14:paraId="34B99BD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motie-Graus/Kostić over een nationaal coördinator transitie proefdiervrije innovatie aanstellen (28286, nr. 1425);</w:t>
      </w:r>
    </w:p>
    <w:p w:rsidR="0015199A" w:rsidP="0015199A" w:rsidRDefault="0015199A" w14:paraId="4F9BFF3D"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motie-Graus/Kostić over een marktmeester benoemen voor het instellen van prijsplafonds voor primaire dierenzorg (28286, nr. 1426).</w:t>
      </w:r>
    </w:p>
    <w:p w:rsidR="0015199A" w:rsidP="0015199A" w:rsidRDefault="0015199A" w14:paraId="2E9B9E3A" w14:textId="77777777">
      <w:pPr>
        <w:rPr>
          <w:rFonts w:ascii="Arial" w:hAnsi="Arial" w:eastAsia="Times New Roman" w:cs="Arial"/>
          <w:sz w:val="22"/>
          <w:szCs w:val="22"/>
        </w:rPr>
      </w:pPr>
    </w:p>
    <w:p w:rsidR="0015199A" w:rsidP="0015199A" w:rsidRDefault="0015199A" w14:paraId="2311F376"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15199A" w:rsidP="0015199A" w:rsidRDefault="0015199A" w14:paraId="02B5A7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(28286, nr. 1417).</w:t>
      </w:r>
    </w:p>
    <w:p w:rsidR="0015199A" w:rsidP="0015199A" w:rsidRDefault="0015199A" w14:paraId="0DF7C9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de SGP, de ChristenUnie en de PVV voor deze motie hebben gestemd en de leden van de overige fracties ertegen, zodat zij is aangenomen.</w:t>
      </w:r>
    </w:p>
    <w:p w:rsidR="0015199A" w:rsidP="0015199A" w:rsidRDefault="0015199A" w14:paraId="75EA9F0B" w14:textId="77777777">
      <w:pPr>
        <w:spacing w:after="240"/>
        <w:rPr>
          <w:rFonts w:ascii="Arial" w:hAnsi="Arial" w:eastAsia="Times New Roman" w:cs="Arial"/>
          <w:sz w:val="22"/>
          <w:szCs w:val="22"/>
        </w:rPr>
      </w:pPr>
      <w:r>
        <w:rPr>
          <w:rFonts w:ascii="Arial" w:hAnsi="Arial" w:eastAsia="Times New Roman" w:cs="Arial"/>
          <w:sz w:val="22"/>
          <w:szCs w:val="22"/>
        </w:rPr>
        <w:t>Ik verzoek u nog om enige stilte. We zijn met de eindspurt bezig!</w:t>
      </w:r>
    </w:p>
    <w:p w:rsidR="0015199A" w:rsidP="0015199A" w:rsidRDefault="0015199A" w14:paraId="44E46D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(28286, nr. 1418).</w:t>
      </w:r>
    </w:p>
    <w:p w:rsidR="0015199A" w:rsidP="0015199A" w:rsidRDefault="0015199A" w14:paraId="0A4873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JA21 en de PVV voor deze motie hebben gestemd en de leden van de overige fracties ertegen, zodat zij is aangenomen.</w:t>
      </w:r>
    </w:p>
    <w:p w:rsidR="0015199A" w:rsidP="0015199A" w:rsidRDefault="0015199A" w14:paraId="189060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(28286, nr. 1419).</w:t>
      </w:r>
    </w:p>
    <w:p w:rsidR="0015199A" w:rsidP="0015199A" w:rsidRDefault="0015199A" w14:paraId="75D9FD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FVD voor deze motie hebben gestemd en de leden van de fractie van Groep Markuszower ertegen, zodat zij is aangenomen.</w:t>
      </w:r>
    </w:p>
    <w:p w:rsidR="0015199A" w:rsidP="0015199A" w:rsidRDefault="0015199A" w14:paraId="46D1AA5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(28286, nr. 1420).</w:t>
      </w:r>
    </w:p>
    <w:p w:rsidR="0015199A" w:rsidP="0015199A" w:rsidRDefault="0015199A" w14:paraId="7481B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en FVD voor deze motie hebben gestemd en de leden van de overige fracties ertegen, zodat zij is verworpen.</w:t>
      </w:r>
    </w:p>
    <w:p w:rsidR="0015199A" w:rsidP="0015199A" w:rsidRDefault="0015199A" w14:paraId="2EB887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motie-Graus/Kostić (28286, nr. 1421).</w:t>
      </w:r>
    </w:p>
    <w:p w:rsidR="0015199A" w:rsidP="0015199A" w:rsidRDefault="0015199A" w14:paraId="78210C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PVV voor deze motie hebben gestemd en de leden van de overige fracties ertegen, zodat zij is verworpen.</w:t>
      </w:r>
    </w:p>
    <w:p w:rsidR="0015199A" w:rsidP="0015199A" w:rsidRDefault="0015199A" w14:paraId="26E3DF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(28286, nr. 1423).</w:t>
      </w:r>
    </w:p>
    <w:p w:rsidR="0015199A" w:rsidP="0015199A" w:rsidRDefault="0015199A" w14:paraId="0F0A55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GroenLinks-PvdA, Volt, de PvdD, DENK, de </w:t>
      </w:r>
      <w:r>
        <w:rPr>
          <w:rFonts w:ascii="Arial" w:hAnsi="Arial" w:eastAsia="Times New Roman" w:cs="Arial"/>
          <w:sz w:val="22"/>
          <w:szCs w:val="22"/>
        </w:rPr>
        <w:lastRenderedPageBreak/>
        <w:t>SGP, de PVV en FVD voor deze motie hebben gestemd en de leden van de overige fracties ertegen, zodat zij is verworpen.</w:t>
      </w:r>
    </w:p>
    <w:p w:rsidR="0015199A" w:rsidP="0015199A" w:rsidRDefault="0015199A" w14:paraId="1A830B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motie-Graus/Kostić (28286, nr. 1425).</w:t>
      </w:r>
    </w:p>
    <w:p w:rsidR="0015199A" w:rsidP="0015199A" w:rsidRDefault="0015199A" w14:paraId="30537E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PvdD, DENK, de SGP, de ChristenUnie en de PVV voor deze motie hebben gestemd en de leden van de overige fracties ertegen, zodat zij is verworpen.</w:t>
      </w:r>
    </w:p>
    <w:p w:rsidR="0015199A" w:rsidP="0015199A" w:rsidRDefault="0015199A" w14:paraId="0E221B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motie-Graus/Kostić (28286, nr. 1426).</w:t>
      </w:r>
    </w:p>
    <w:p w:rsidR="0015199A" w:rsidP="0015199A" w:rsidRDefault="0015199A" w14:paraId="4D8421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de PVV voor deze motie hebben gestemd en de leden van de overige fracties ertegen, zodat zij is verworpen.</w:t>
      </w:r>
    </w:p>
    <w:p w:rsidR="0015199A" w:rsidP="0015199A" w:rsidRDefault="0015199A" w14:paraId="60F8EA93" w14:textId="77777777">
      <w:pPr>
        <w:spacing w:after="240"/>
        <w:rPr>
          <w:rFonts w:ascii="Arial" w:hAnsi="Arial" w:eastAsia="Times New Roman" w:cs="Arial"/>
          <w:sz w:val="22"/>
          <w:szCs w:val="22"/>
        </w:rPr>
      </w:pPr>
      <w:r>
        <w:rPr>
          <w:rFonts w:ascii="Arial" w:hAnsi="Arial" w:eastAsia="Times New Roman" w:cs="Arial"/>
          <w:sz w:val="22"/>
          <w:szCs w:val="22"/>
        </w:rPr>
        <w:t>Stemmingen moties Landbouw- en Visserijraad d.d. 22-23 september 2025 en appreciatie van de wetenschappelijke vangstadviezen van de Internationale Raad voor het Onderzoek van de Zee (ICES)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d.d. 22-23 september 2025 en appreciatie van de wetenschappelijke vangstadviezen van de Internationale Raad voor het Onderzoek van de Zee (ICES) (21501-32, nr. 1728)</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484BEA96"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zich verzetten tegen EU-plannen om meer aalscholvers te doden (21501-32, nr. 1756);</w:t>
      </w:r>
    </w:p>
    <w:p w:rsidR="0015199A" w:rsidP="0015199A" w:rsidRDefault="0015199A" w14:paraId="23734686"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het besluit over de invulling van de 1,2% van zeegebied dat gevrijwaard wordt van </w:t>
      </w:r>
      <w:proofErr w:type="spellStart"/>
      <w:r>
        <w:rPr>
          <w:rFonts w:ascii="Arial" w:hAnsi="Arial" w:eastAsia="Times New Roman" w:cs="Arial"/>
          <w:sz w:val="22"/>
          <w:szCs w:val="22"/>
        </w:rPr>
        <w:t>bodemberoerende</w:t>
      </w:r>
      <w:proofErr w:type="spellEnd"/>
      <w:r>
        <w:rPr>
          <w:rFonts w:ascii="Arial" w:hAnsi="Arial" w:eastAsia="Times New Roman" w:cs="Arial"/>
          <w:sz w:val="22"/>
          <w:szCs w:val="22"/>
        </w:rPr>
        <w:t xml:space="preserve"> visserij overlaten aan het nieuwe kabinet (21501-32, nr. 1757);</w:t>
      </w:r>
    </w:p>
    <w:p w:rsidR="0015199A" w:rsidP="0015199A" w:rsidRDefault="0015199A" w14:paraId="186547D7"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onderzoek naar de effectiviteit, selectiviteit en veiligheidsaspecten van nieuwe typen brievenbusnetten en zeefkelen (21501-32, nr. 1758);</w:t>
      </w:r>
    </w:p>
    <w:p w:rsidR="0015199A" w:rsidP="0015199A" w:rsidRDefault="0015199A" w14:paraId="0081CFB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 over voorstellen van de Europese Commissie ter vereenvoudiging van wet- en regelgeving met open vizier </w:t>
      </w:r>
      <w:proofErr w:type="spellStart"/>
      <w:r>
        <w:rPr>
          <w:rFonts w:ascii="Arial" w:hAnsi="Arial" w:eastAsia="Times New Roman" w:cs="Arial"/>
          <w:sz w:val="22"/>
          <w:szCs w:val="22"/>
        </w:rPr>
        <w:t>tegemoettreden</w:t>
      </w:r>
      <w:proofErr w:type="spellEnd"/>
      <w:r>
        <w:rPr>
          <w:rFonts w:ascii="Arial" w:hAnsi="Arial" w:eastAsia="Times New Roman" w:cs="Arial"/>
          <w:sz w:val="22"/>
          <w:szCs w:val="22"/>
        </w:rPr>
        <w:t xml:space="preserve"> (21501-32, nr. 1759).</w:t>
      </w:r>
    </w:p>
    <w:p w:rsidR="0015199A" w:rsidP="0015199A" w:rsidRDefault="0015199A" w14:paraId="0F09387B" w14:textId="77777777">
      <w:pPr>
        <w:rPr>
          <w:rFonts w:ascii="Arial" w:hAnsi="Arial" w:eastAsia="Times New Roman" w:cs="Arial"/>
          <w:sz w:val="22"/>
          <w:szCs w:val="22"/>
        </w:rPr>
      </w:pPr>
    </w:p>
    <w:p w:rsidR="0015199A" w:rsidP="0015199A" w:rsidRDefault="0015199A" w14:paraId="6FC87A3C"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15199A" w:rsidP="0015199A" w:rsidRDefault="0015199A" w14:paraId="790633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1756).</w:t>
      </w:r>
    </w:p>
    <w:p w:rsidR="0015199A" w:rsidP="0015199A" w:rsidRDefault="0015199A" w14:paraId="7E0362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PVV voor deze motie hebben gestemd en de leden van de overige fracties ertegen, zodat zij is aangenomen.</w:t>
      </w:r>
    </w:p>
    <w:p w:rsidR="0015199A" w:rsidP="0015199A" w:rsidRDefault="0015199A" w14:paraId="62DBC4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1757).</w:t>
      </w:r>
    </w:p>
    <w:p w:rsidR="0015199A" w:rsidP="0015199A" w:rsidRDefault="0015199A" w14:paraId="2415F6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w:t>
      </w:r>
      <w:r>
        <w:rPr>
          <w:rFonts w:ascii="Arial" w:hAnsi="Arial" w:eastAsia="Times New Roman" w:cs="Arial"/>
          <w:sz w:val="22"/>
          <w:szCs w:val="22"/>
        </w:rPr>
        <w:lastRenderedPageBreak/>
        <w:t>en DENK voor deze motie hebben gestemd en de leden van de overige fracties ertegen, zodat zij is verworpen.</w:t>
      </w:r>
    </w:p>
    <w:p w:rsidR="0015199A" w:rsidP="0015199A" w:rsidRDefault="0015199A" w14:paraId="799C51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1758).</w:t>
      </w:r>
    </w:p>
    <w:p w:rsidR="0015199A" w:rsidP="0015199A" w:rsidRDefault="0015199A" w14:paraId="7CDF21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de PVV, FVD en Groep Markuszower voor deze motie hebben gestemd en de leden van de overige fracties ertegen, zodat zij is aangenomen.</w:t>
      </w:r>
    </w:p>
    <w:p w:rsidR="0015199A" w:rsidP="0015199A" w:rsidRDefault="0015199A" w14:paraId="171C4A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1759).</w:t>
      </w:r>
    </w:p>
    <w:p w:rsidR="0015199A" w:rsidP="0015199A" w:rsidRDefault="0015199A" w14:paraId="335F60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de PVV, FVD en Groep Markuszower voor deze motie hebben gestemd en de leden van de overige fracties ertegen, zodat zij is aangenomen.</w:t>
      </w:r>
    </w:p>
    <w:p w:rsidR="0015199A" w:rsidP="0015199A" w:rsidRDefault="0015199A" w14:paraId="6CF8B958" w14:textId="77777777">
      <w:pPr>
        <w:spacing w:after="240"/>
        <w:rPr>
          <w:rFonts w:ascii="Arial" w:hAnsi="Arial" w:eastAsia="Times New Roman" w:cs="Arial"/>
          <w:sz w:val="22"/>
          <w:szCs w:val="22"/>
        </w:rPr>
      </w:pPr>
      <w:r>
        <w:rPr>
          <w:rFonts w:ascii="Arial" w:hAnsi="Arial" w:eastAsia="Times New Roman" w:cs="Arial"/>
          <w:sz w:val="22"/>
          <w:szCs w:val="22"/>
        </w:rPr>
        <w:t xml:space="preserve">Stemmingen moties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 xml:space="preserve"> en dierziekten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w:t>
      </w:r>
      <w:proofErr w:type="spellStart"/>
      <w:r>
        <w:rPr>
          <w:rStyle w:val="Zwaar"/>
          <w:rFonts w:ascii="Arial" w:hAnsi="Arial" w:eastAsia="Times New Roman" w:cs="Arial"/>
          <w:sz w:val="22"/>
          <w:szCs w:val="22"/>
        </w:rPr>
        <w:t>Zoönosen</w:t>
      </w:r>
      <w:proofErr w:type="spellEnd"/>
      <w:r>
        <w:rPr>
          <w:rStyle w:val="Zwaar"/>
          <w:rFonts w:ascii="Arial" w:hAnsi="Arial" w:eastAsia="Times New Roman" w:cs="Arial"/>
          <w:sz w:val="22"/>
          <w:szCs w:val="22"/>
        </w:rPr>
        <w:t xml:space="preserve"> en dierziekten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1CEB4481"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over woningbouw en volksgezondheid prioriteren boven de intensieve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(29683, nr. 320);</w:t>
      </w:r>
    </w:p>
    <w:p w:rsidR="0015199A" w:rsidP="0015199A" w:rsidRDefault="0015199A" w14:paraId="08AFD31F"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over initiatieven mogelijk maken om geiten te verplaatsen naar verder weg van de bebouwde kom en/of locaties met kwetsbare bewoners (29683, nr. 321);</w:t>
      </w:r>
    </w:p>
    <w:p w:rsidR="0015199A" w:rsidP="0015199A" w:rsidRDefault="0015199A" w14:paraId="5C42FFF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structurele financiering voor het Q-koortscentrum in Noord-Brabant (29683, nr. 322);</w:t>
      </w:r>
    </w:p>
    <w:p w:rsidR="0015199A" w:rsidP="0015199A" w:rsidRDefault="0015199A" w14:paraId="116266F2"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officiële excuses aanbieden aan de slachtoffers van Q-koorts (29683, nr. 323);</w:t>
      </w:r>
    </w:p>
    <w:p w:rsidR="0015199A" w:rsidP="0015199A" w:rsidRDefault="0015199A" w14:paraId="07141EF2"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aanvullend onderzoek naar de vraag of het in de VGO-studies gevonden statistische verband ook geldt voor andere vormen van verblijf dan wonen (29683, nr. 324);</w:t>
      </w:r>
    </w:p>
    <w:p w:rsidR="0015199A" w:rsidP="0015199A" w:rsidRDefault="0015199A" w14:paraId="29F3D2E7"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motie-Graus/Kostić over een adequaat monitoringssysteem om vervolguitbraken van virussen sneller te beteugelen en/of te voorkomen (29683, nr. 325);</w:t>
      </w:r>
    </w:p>
    <w:p w:rsidR="0015199A" w:rsidP="0015199A" w:rsidRDefault="0015199A" w14:paraId="09EEA91C"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de invloed en reikwijdte van wind op de verspreiding van virussen meenemen in bestaande en nieuwe risicomodellen (29683, nr. 326);</w:t>
      </w:r>
    </w:p>
    <w:p w:rsidR="0015199A" w:rsidP="0015199A" w:rsidRDefault="0015199A" w14:paraId="23DA4BB3"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registratie en monitoring van vaccinatieprogramma's (29683, nr. 327);</w:t>
      </w:r>
    </w:p>
    <w:p w:rsidR="0015199A" w:rsidP="0015199A" w:rsidRDefault="0015199A" w14:paraId="0896D22B"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bij de WHO inzetten op een verbod op het gebruik van traditionele medicijnen met stoffen dan wel delen van wilde, bedreigde dieren (29683, nr. 328).</w:t>
      </w:r>
    </w:p>
    <w:p w:rsidR="0015199A" w:rsidP="0015199A" w:rsidRDefault="0015199A" w14:paraId="1D0981AE" w14:textId="77777777">
      <w:pPr>
        <w:rPr>
          <w:rFonts w:ascii="Arial" w:hAnsi="Arial" w:eastAsia="Times New Roman" w:cs="Arial"/>
          <w:sz w:val="22"/>
          <w:szCs w:val="22"/>
        </w:rPr>
      </w:pPr>
    </w:p>
    <w:p w:rsidR="0015199A" w:rsidP="0015199A" w:rsidRDefault="0015199A" w14:paraId="10C0C3AF"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15199A" w:rsidP="0015199A" w:rsidRDefault="0015199A" w14:paraId="4E1FD1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(29683, nr. 320).</w:t>
      </w:r>
    </w:p>
    <w:p w:rsidR="0015199A" w:rsidP="0015199A" w:rsidRDefault="0015199A" w14:paraId="35B0A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de ChristenUnie en de PVV voor deze motie hebben gestemd en de leden van de overige fracties ertegen, zodat zij is aangenomen.</w:t>
      </w:r>
    </w:p>
    <w:p w:rsidR="0015199A" w:rsidP="0015199A" w:rsidRDefault="0015199A" w14:paraId="542BB49E"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(29683, nr. 321).</w:t>
      </w:r>
    </w:p>
    <w:p w:rsidR="0015199A" w:rsidP="0015199A" w:rsidRDefault="0015199A" w14:paraId="2BBCFB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FVD en Groep Markuszower voor deze motie hebben gestemd en de leden van de overige fracties ertegen, zodat zij is aangenomen.</w:t>
      </w:r>
    </w:p>
    <w:p w:rsidR="0015199A" w:rsidP="0015199A" w:rsidRDefault="0015199A" w14:paraId="0C1A57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(29683, nr. 322).</w:t>
      </w:r>
    </w:p>
    <w:p w:rsidR="0015199A" w:rsidP="0015199A" w:rsidRDefault="0015199A" w14:paraId="69AE86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motie hebben gestemd en de leden van de overige fracties ertegen, zodat zij is aangenomen.</w:t>
      </w:r>
    </w:p>
    <w:p w:rsidR="0015199A" w:rsidP="0015199A" w:rsidRDefault="0015199A" w14:paraId="676659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(29683, nr. 323).</w:t>
      </w:r>
    </w:p>
    <w:p w:rsidR="0015199A" w:rsidP="0015199A" w:rsidRDefault="0015199A" w14:paraId="5C7181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de ChristenUnie en FVD voor deze motie hebben gestemd en de leden van de overige fracties ertegen, zodat zij is verworpen.</w:t>
      </w:r>
    </w:p>
    <w:p w:rsidR="0015199A" w:rsidP="0015199A" w:rsidRDefault="0015199A" w14:paraId="098CD0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(29683, nr. 324).</w:t>
      </w:r>
    </w:p>
    <w:p w:rsidR="0015199A" w:rsidP="0015199A" w:rsidRDefault="0015199A" w14:paraId="7A2BF3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en FVD voor deze motie hebben gestemd en de leden van de overige fracties ertegen, zodat zij is verworpen.</w:t>
      </w:r>
    </w:p>
    <w:p w:rsidR="0015199A" w:rsidP="0015199A" w:rsidRDefault="0015199A" w14:paraId="032EEE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motie-Graus/Kostić (29683, nr. 325).</w:t>
      </w:r>
    </w:p>
    <w:p w:rsidR="0015199A" w:rsidP="0015199A" w:rsidRDefault="0015199A" w14:paraId="3A775A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 VVD, de SGP, de ChristenUnie, JA21, BBB, de PVV, FVD en Groep Markuszower voor deze motie hebben gestemd en de leden van de overige fracties ertegen, zodat zij is aangenomen.</w:t>
      </w:r>
    </w:p>
    <w:p w:rsidR="0015199A" w:rsidP="0015199A" w:rsidRDefault="0015199A" w14:paraId="0FE267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(29683, nr. 326).</w:t>
      </w:r>
    </w:p>
    <w:p w:rsidR="0015199A" w:rsidP="0015199A" w:rsidRDefault="0015199A" w14:paraId="7BA3B7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SGP, de ChristenUnie, JA21, BBB, de PVV, FVD en Groep Markuszower voor deze motie hebben gestemd en de leden van de fractie van het CDA ertegen, zodat zij is aangenomen.</w:t>
      </w:r>
    </w:p>
    <w:p w:rsidR="0015199A" w:rsidP="0015199A" w:rsidRDefault="0015199A" w14:paraId="52B4E8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(29683, nr. 327).</w:t>
      </w:r>
    </w:p>
    <w:p w:rsidR="0015199A" w:rsidP="0015199A" w:rsidRDefault="0015199A" w14:paraId="014527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het CDA, DENK, de VVD, de SGP, de ChristenUnie, JA21, de PVV, FVD en Groep Markuszower voor deze motie hebben gestemd en de leden van de overige fracties ertegen, zodat zij is aangenomen.</w:t>
      </w:r>
    </w:p>
    <w:p w:rsidR="0015199A" w:rsidP="0015199A" w:rsidRDefault="0015199A" w14:paraId="55115E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(29683, nr. 328).</w:t>
      </w:r>
    </w:p>
    <w:p w:rsidR="0015199A" w:rsidP="0015199A" w:rsidRDefault="0015199A" w14:paraId="1674E8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w:t>
      </w:r>
      <w:r>
        <w:rPr>
          <w:rFonts w:ascii="Arial" w:hAnsi="Arial" w:eastAsia="Times New Roman" w:cs="Arial"/>
          <w:sz w:val="22"/>
          <w:szCs w:val="22"/>
        </w:rPr>
        <w:lastRenderedPageBreak/>
        <w:t>DENK, de ChristenUnie, JA21, BBB en de PVV voor deze motie hebben gestemd en de leden van de overige fracties ertegen, zodat zij is verworpen.</w:t>
      </w:r>
    </w:p>
    <w:p w:rsidR="0015199A" w:rsidP="0015199A" w:rsidRDefault="0015199A" w14:paraId="1DFAC483" w14:textId="77777777">
      <w:pPr>
        <w:spacing w:after="240"/>
        <w:rPr>
          <w:rFonts w:ascii="Arial" w:hAnsi="Arial" w:eastAsia="Times New Roman" w:cs="Arial"/>
          <w:sz w:val="22"/>
          <w:szCs w:val="22"/>
        </w:rPr>
      </w:pPr>
      <w:r>
        <w:rPr>
          <w:rFonts w:ascii="Arial" w:hAnsi="Arial" w:eastAsia="Times New Roman" w:cs="Arial"/>
          <w:sz w:val="22"/>
          <w:szCs w:val="22"/>
        </w:rPr>
        <w:t>Meneer Van Baarle.</w:t>
      </w:r>
    </w:p>
    <w:p w:rsidR="0015199A" w:rsidP="0015199A" w:rsidRDefault="0015199A" w14:paraId="38518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worden graag geacht voor de motie op stuk nr. 325 te hebben gestemd.</w:t>
      </w:r>
    </w:p>
    <w:p w:rsidR="0015199A" w:rsidP="0015199A" w:rsidRDefault="0015199A" w14:paraId="2B90F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genoteerd. Dank u wel.</w:t>
      </w:r>
    </w:p>
    <w:p w:rsidR="0015199A" w:rsidP="0015199A" w:rsidRDefault="0015199A" w14:paraId="7433FCDC" w14:textId="77777777">
      <w:pPr>
        <w:spacing w:after="240"/>
        <w:rPr>
          <w:rFonts w:ascii="Arial" w:hAnsi="Arial" w:eastAsia="Times New Roman" w:cs="Arial"/>
          <w:sz w:val="22"/>
          <w:szCs w:val="22"/>
        </w:rPr>
      </w:pPr>
      <w:r>
        <w:rPr>
          <w:rFonts w:ascii="Arial" w:hAnsi="Arial" w:eastAsia="Times New Roman" w:cs="Arial"/>
          <w:sz w:val="22"/>
          <w:szCs w:val="22"/>
        </w:rPr>
        <w:t>Stemmingen moties Postcovid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postcovid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5199A" w:rsidP="0015199A" w:rsidRDefault="0015199A" w14:paraId="09788ADF"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over het voortbestaan van postcovid-expertisecentra garanderen (25295, nr. 2242);</w:t>
      </w:r>
    </w:p>
    <w:p w:rsidR="0015199A" w:rsidP="0015199A" w:rsidRDefault="0015199A" w14:paraId="707445BB"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over een brede meerjarige aanpak van </w:t>
      </w:r>
      <w:proofErr w:type="spellStart"/>
      <w:r>
        <w:rPr>
          <w:rFonts w:ascii="Arial" w:hAnsi="Arial" w:eastAsia="Times New Roman" w:cs="Arial"/>
          <w:sz w:val="22"/>
          <w:szCs w:val="22"/>
        </w:rPr>
        <w:t>postacute</w:t>
      </w:r>
      <w:proofErr w:type="spellEnd"/>
      <w:r>
        <w:rPr>
          <w:rFonts w:ascii="Arial" w:hAnsi="Arial" w:eastAsia="Times New Roman" w:cs="Arial"/>
          <w:sz w:val="22"/>
          <w:szCs w:val="22"/>
        </w:rPr>
        <w:t xml:space="preserve"> infectiesyndromen (25295, nr. 2243);</w:t>
      </w:r>
    </w:p>
    <w:p w:rsidR="0015199A" w:rsidP="0015199A" w:rsidRDefault="0015199A" w14:paraId="37A40408"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over zorgen dat het sociale vangnet ook toegankelijk is voor PAIS-patiënten (25295, nr. 2244);</w:t>
      </w:r>
    </w:p>
    <w:p w:rsidR="0015199A" w:rsidP="0015199A" w:rsidRDefault="0015199A" w14:paraId="2A3B6C5E"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c.s. over extra aandacht voor de groep zwaarst getroffen longcovidpatiënten (25295, nr. 2245);</w:t>
      </w:r>
    </w:p>
    <w:p w:rsidR="0015199A" w:rsidP="0015199A" w:rsidRDefault="0015199A" w14:paraId="44B9143C"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c.s. over vóór de Voorjaarsnota richtlijnen opstellen voor keuringsartsen voor de beoordeling van mensen met long covid (25295, nr. 2246);</w:t>
      </w:r>
    </w:p>
    <w:p w:rsidR="0015199A" w:rsidP="0015199A" w:rsidRDefault="0015199A" w14:paraId="0B4A2395"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in gesprek gaan over het Duitse initiatief om long covid en PAIS aan te pakken (25295, nr. 2247);</w:t>
      </w:r>
    </w:p>
    <w:p w:rsidR="0015199A" w:rsidP="0015199A" w:rsidRDefault="0015199A" w14:paraId="3643C02E"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kinderen en jongeren met postcovid en andere PAIS niet vergeten (25295, nr. 2248);</w:t>
      </w:r>
    </w:p>
    <w:p w:rsidR="0015199A" w:rsidP="0015199A" w:rsidRDefault="0015199A" w14:paraId="60306F43"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kennis en kunde uit de postcovid-expertisecentra zo snel mogelijk toelaten en laten vergoeden (25295, nr. 2249);</w:t>
      </w:r>
    </w:p>
    <w:p w:rsidR="0015199A" w:rsidP="0015199A" w:rsidRDefault="0015199A" w14:paraId="3D29534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Houwelingen over het subsidiëren van </w:t>
      </w:r>
      <w:proofErr w:type="spellStart"/>
      <w:r>
        <w:rPr>
          <w:rFonts w:ascii="Arial" w:hAnsi="Arial" w:eastAsia="Times New Roman" w:cs="Arial"/>
          <w:sz w:val="22"/>
          <w:szCs w:val="22"/>
        </w:rPr>
        <w:t>postvaxonderzoek</w:t>
      </w:r>
      <w:proofErr w:type="spellEnd"/>
      <w:r>
        <w:rPr>
          <w:rFonts w:ascii="Arial" w:hAnsi="Arial" w:eastAsia="Times New Roman" w:cs="Arial"/>
          <w:sz w:val="22"/>
          <w:szCs w:val="22"/>
        </w:rPr>
        <w:t xml:space="preserve"> (25295, nr. 2250);</w:t>
      </w:r>
    </w:p>
    <w:p w:rsidR="0015199A" w:rsidP="0015199A" w:rsidRDefault="0015199A" w14:paraId="756CA0E2"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uitspreken dat het onwenselijk is dat ziekenhuisbesturen zich publiekelijk en zonder onderbouwing distantiëren van feitelijke waarnemingen van hun artsen (25295, nr. 2251);</w:t>
      </w:r>
    </w:p>
    <w:p w:rsidR="0015199A" w:rsidP="0015199A" w:rsidRDefault="0015199A" w14:paraId="6364F2F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Houwelingen over </w:t>
      </w:r>
      <w:proofErr w:type="spellStart"/>
      <w:r>
        <w:rPr>
          <w:rFonts w:ascii="Arial" w:hAnsi="Arial" w:eastAsia="Times New Roman" w:cs="Arial"/>
          <w:sz w:val="22"/>
          <w:szCs w:val="22"/>
        </w:rPr>
        <w:t>lareb</w:t>
      </w:r>
      <w:proofErr w:type="spellEnd"/>
      <w:r>
        <w:rPr>
          <w:rFonts w:ascii="Arial" w:hAnsi="Arial" w:eastAsia="Times New Roman" w:cs="Arial"/>
          <w:sz w:val="22"/>
          <w:szCs w:val="22"/>
        </w:rPr>
        <w:t xml:space="preserve"> de benodigde data laten aanleveren voor onderzoek naar de kwaliteit van coronavaccinregistraties (25295, nr. 2252);</w:t>
      </w:r>
    </w:p>
    <w:p w:rsidR="0015199A" w:rsidP="0015199A" w:rsidRDefault="0015199A" w14:paraId="32CABB8A"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uitspreken dat een (vermeende) consensus niet automatisch de waarheid is (25295, nr. 2253);</w:t>
      </w:r>
    </w:p>
    <w:p w:rsidR="0015199A" w:rsidP="0015199A" w:rsidRDefault="0015199A" w14:paraId="268958A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levende medische richtlijnen voor long covid en andere PAIS naar voorbeeld van de hiv-richtlijn (25295, nr. 2254);</w:t>
      </w:r>
    </w:p>
    <w:p w:rsidR="0015199A" w:rsidP="0015199A" w:rsidRDefault="0015199A" w14:paraId="7E19D48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bij begrotingskeuzes meewegen dat investeringen in het voorkomen en behandelen van PAIS zich terugverdienen (25295, nr. 2255);</w:t>
      </w:r>
    </w:p>
    <w:p w:rsidR="0015199A" w:rsidP="0015199A" w:rsidRDefault="0015199A" w14:paraId="3FFA45A9"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voorlichtings- en preventieplan omtrent PAIS (25295, nr. 2256);</w:t>
      </w:r>
    </w:p>
    <w:p w:rsidR="0015199A" w:rsidP="0015199A" w:rsidRDefault="0015199A" w14:paraId="7F4F345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/Bikker over aandacht in het PAIS-beleid voor de gevolgen voor de inzetbaarheid op de arbeidsmarkt en voor de kennispositie van artsen en keuringsartsen (25295, nr. 2257);</w:t>
      </w:r>
    </w:p>
    <w:p w:rsidR="0015199A" w:rsidP="0015199A" w:rsidRDefault="0015199A" w14:paraId="1C97E68B"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voorzien in de behoefte aan informatie over postcovid bij kinderen (25295, nr. 2258).</w:t>
      </w:r>
    </w:p>
    <w:p w:rsidR="0015199A" w:rsidP="0015199A" w:rsidRDefault="0015199A" w14:paraId="0A741C92" w14:textId="77777777">
      <w:pPr>
        <w:rPr>
          <w:rFonts w:ascii="Arial" w:hAnsi="Arial" w:eastAsia="Times New Roman" w:cs="Arial"/>
          <w:sz w:val="22"/>
          <w:szCs w:val="22"/>
        </w:rPr>
      </w:pPr>
    </w:p>
    <w:p w:rsidR="0015199A" w:rsidP="0015199A" w:rsidRDefault="0015199A" w14:paraId="2378B7C0"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29 januari 2026.)</w:t>
      </w:r>
    </w:p>
    <w:p w:rsidR="0015199A" w:rsidP="0015199A" w:rsidRDefault="0015199A" w14:paraId="692E08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motie-Bikker c.s. (25295, nr. 2248) is in die zin gewijzigd (25295, nr. ??) en nader gewijzigd dat zij thans is ondertekend door de leden Bikker,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Jimmy Dijk en Ten Hove, en luidt:</w:t>
      </w:r>
    </w:p>
    <w:p w:rsidR="0015199A" w:rsidP="0015199A" w:rsidRDefault="0015199A" w14:paraId="2612C3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naar schatting 40.000 kinderen en jongeren in Nederland postcovid hebben maar dat zij uit beeld raken, met grote gevolgen voor hun toekomst;</w:t>
      </w:r>
      <w:r>
        <w:rPr>
          <w:rFonts w:ascii="Arial" w:hAnsi="Arial" w:eastAsia="Times New Roman" w:cs="Arial"/>
          <w:sz w:val="22"/>
          <w:szCs w:val="22"/>
        </w:rPr>
        <w:br/>
      </w:r>
      <w:r>
        <w:rPr>
          <w:rFonts w:ascii="Arial" w:hAnsi="Arial" w:eastAsia="Times New Roman" w:cs="Arial"/>
          <w:sz w:val="22"/>
          <w:szCs w:val="22"/>
        </w:rPr>
        <w:br/>
        <w:t>overwegende dat erkenning, (onderzoek naar) behandeling en sociale zekerheid voor deze kinderen en jongeren er nauwelijks is;</w:t>
      </w:r>
      <w:r>
        <w:rPr>
          <w:rFonts w:ascii="Arial" w:hAnsi="Arial" w:eastAsia="Times New Roman" w:cs="Arial"/>
          <w:sz w:val="22"/>
          <w:szCs w:val="22"/>
        </w:rPr>
        <w:br/>
      </w:r>
      <w:r>
        <w:rPr>
          <w:rFonts w:ascii="Arial" w:hAnsi="Arial" w:eastAsia="Times New Roman" w:cs="Arial"/>
          <w:sz w:val="22"/>
          <w:szCs w:val="22"/>
        </w:rPr>
        <w:br/>
        <w:t>verzoekt de regering de kinderen en jongeren met postcovid en andere PAIS niet te vergeten, en daartoe in te zetten op kennisdeling, zodat opleidingsorganen dit kunnen gebruiken voor hun opleidingen,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199A" w:rsidP="0015199A" w:rsidRDefault="0015199A" w14:paraId="38DB7675" w14:textId="77777777">
      <w:pPr>
        <w:spacing w:after="240"/>
        <w:rPr>
          <w:rFonts w:ascii="Arial" w:hAnsi="Arial" w:eastAsia="Times New Roman" w:cs="Arial"/>
          <w:sz w:val="22"/>
          <w:szCs w:val="22"/>
        </w:rPr>
      </w:pPr>
      <w:r>
        <w:rPr>
          <w:rFonts w:ascii="Arial" w:hAnsi="Arial" w:eastAsia="Times New Roman" w:cs="Arial"/>
          <w:sz w:val="22"/>
          <w:szCs w:val="22"/>
        </w:rPr>
        <w:t>Zij krijgt nr. ??, was nr. ?? (25295).</w:t>
      </w:r>
    </w:p>
    <w:p w:rsidR="0015199A" w:rsidP="0015199A" w:rsidRDefault="0015199A" w14:paraId="565C284A" w14:textId="77777777">
      <w:pPr>
        <w:spacing w:after="240"/>
        <w:rPr>
          <w:rFonts w:ascii="Arial" w:hAnsi="Arial" w:eastAsia="Times New Roman" w:cs="Arial"/>
          <w:sz w:val="22"/>
          <w:szCs w:val="22"/>
        </w:rPr>
      </w:pPr>
      <w:r>
        <w:rPr>
          <w:rFonts w:ascii="Arial" w:hAnsi="Arial" w:eastAsia="Times New Roman" w:cs="Arial"/>
          <w:sz w:val="22"/>
          <w:szCs w:val="22"/>
        </w:rPr>
        <w:t>De motie-Kostić (25295, nr. 2255) is in die zin gewijzigd dat zij thans luidt:</w:t>
      </w:r>
    </w:p>
    <w:p w:rsidR="0015199A" w:rsidP="0015199A" w:rsidRDefault="0015199A" w14:paraId="28828B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PAIS-aandoeningen de samenleving jaarlijks veel geld kosten door onder andere verlies aan arbeidsproductiviteit en zorgkosten;</w:t>
      </w:r>
      <w:r>
        <w:rPr>
          <w:rFonts w:ascii="Arial" w:hAnsi="Arial" w:eastAsia="Times New Roman" w:cs="Arial"/>
          <w:sz w:val="22"/>
          <w:szCs w:val="22"/>
        </w:rPr>
        <w:br/>
      </w:r>
      <w:r>
        <w:rPr>
          <w:rFonts w:ascii="Arial" w:hAnsi="Arial" w:eastAsia="Times New Roman" w:cs="Arial"/>
          <w:sz w:val="22"/>
          <w:szCs w:val="22"/>
        </w:rPr>
        <w:br/>
        <w:t>constaterende dat PAIS-patiënten nog steeds te maken hebben met een gebrek aan erkenning en herkenning en gebrekkige zorg en ondersteuning;</w:t>
      </w:r>
      <w:r>
        <w:rPr>
          <w:rFonts w:ascii="Arial" w:hAnsi="Arial" w:eastAsia="Times New Roman" w:cs="Arial"/>
          <w:sz w:val="22"/>
          <w:szCs w:val="22"/>
        </w:rPr>
        <w:br/>
      </w:r>
      <w:r>
        <w:rPr>
          <w:rFonts w:ascii="Arial" w:hAnsi="Arial" w:eastAsia="Times New Roman" w:cs="Arial"/>
          <w:sz w:val="22"/>
          <w:szCs w:val="22"/>
        </w:rPr>
        <w:br/>
        <w:t>overwegende dat een samenhangende, landelijke aanpak nodig is om menselijk leed zo veel mogelijk te voorkomen en vermijdbare economische kosten te voorkomen;</w:t>
      </w:r>
      <w:r>
        <w:rPr>
          <w:rFonts w:ascii="Arial" w:hAnsi="Arial" w:eastAsia="Times New Roman" w:cs="Arial"/>
          <w:sz w:val="22"/>
          <w:szCs w:val="22"/>
        </w:rPr>
        <w:br/>
      </w:r>
      <w:r>
        <w:rPr>
          <w:rFonts w:ascii="Arial" w:hAnsi="Arial" w:eastAsia="Times New Roman" w:cs="Arial"/>
          <w:sz w:val="22"/>
          <w:szCs w:val="22"/>
        </w:rPr>
        <w:br/>
        <w:t>verzoekt de regering om inzichtelijk te maken hoe wordt geïnvesteerd in PAIS-beleid om patiënten zo goed mogelijk toegang tot zorg en ondersteuning te bieden en PAIS-aandoeningen zo veel mogelijk te voorkomen;</w:t>
      </w:r>
      <w:r>
        <w:rPr>
          <w:rFonts w:ascii="Arial" w:hAnsi="Arial" w:eastAsia="Times New Roman" w:cs="Arial"/>
          <w:sz w:val="22"/>
          <w:szCs w:val="22"/>
        </w:rPr>
        <w:br/>
      </w:r>
      <w:r>
        <w:rPr>
          <w:rFonts w:ascii="Arial" w:hAnsi="Arial" w:eastAsia="Times New Roman" w:cs="Arial"/>
          <w:sz w:val="22"/>
          <w:szCs w:val="22"/>
        </w:rPr>
        <w:br/>
        <w:t>verzoekt de regering om daarbij expliciet mee te wegen de maatschappelijke kosten van PAIS, mogelijke besparingen op die kosten en dat de huidige PAIS-patiënten vaak niet-passende of onnodige (en daardoor dure) zorg krijgen en dat veel van hen tot de potentiële beroepsbevolking behoren;</w:t>
      </w:r>
      <w:r>
        <w:rPr>
          <w:rFonts w:ascii="Arial" w:hAnsi="Arial" w:eastAsia="Times New Roman" w:cs="Arial"/>
          <w:sz w:val="22"/>
          <w:szCs w:val="22"/>
        </w:rPr>
        <w:br/>
      </w:r>
      <w:r>
        <w:rPr>
          <w:rFonts w:ascii="Arial" w:hAnsi="Arial" w:eastAsia="Times New Roman" w:cs="Arial"/>
          <w:sz w:val="22"/>
          <w:szCs w:val="22"/>
        </w:rPr>
        <w:br/>
        <w:t>verzoekt de regering de Kamer hierover in het voorjaar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199A" w:rsidP="0015199A" w:rsidRDefault="0015199A" w14:paraId="33214311"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2255 (25295).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5199A" w:rsidP="0015199A" w:rsidRDefault="0015199A" w14:paraId="1E16AC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(25295, nr. 2242).</w:t>
      </w:r>
    </w:p>
    <w:p w:rsidR="0015199A" w:rsidP="0015199A" w:rsidRDefault="0015199A" w14:paraId="66DA3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de PVV, FVD en Groep Markuszower voor deze motie hebben gestemd en de leden van de overige fracties ertegen, zodat zij is aangenomen.</w:t>
      </w:r>
    </w:p>
    <w:p w:rsidR="0015199A" w:rsidP="0015199A" w:rsidRDefault="0015199A" w14:paraId="5B9A41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(25295, nr. 2243).</w:t>
      </w:r>
    </w:p>
    <w:p w:rsidR="0015199A" w:rsidP="0015199A" w:rsidRDefault="0015199A" w14:paraId="47CFD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0CB4C8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(25295, nr. 2244).</w:t>
      </w:r>
    </w:p>
    <w:p w:rsidR="0015199A" w:rsidP="0015199A" w:rsidRDefault="0015199A" w14:paraId="0E7556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468A9B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c.s. (25295, nr. 2245).</w:t>
      </w:r>
    </w:p>
    <w:p w:rsidR="0015199A" w:rsidP="0015199A" w:rsidRDefault="0015199A" w14:paraId="4E6A9B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en de PVV voor deze motie hebben gestemd en de leden van de overige fracties ertegen, zodat zij is verworpen.</w:t>
      </w:r>
    </w:p>
    <w:p w:rsidR="0015199A" w:rsidP="0015199A" w:rsidRDefault="0015199A" w14:paraId="6AEDF1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c.s. (25295, nr. 2246).</w:t>
      </w:r>
    </w:p>
    <w:p w:rsidR="0015199A" w:rsidP="0015199A" w:rsidRDefault="0015199A" w14:paraId="454C15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en de PVV voor deze motie hebben gestemd en de leden van de overige fracties ertegen, zodat zij is verworpen.</w:t>
      </w:r>
    </w:p>
    <w:p w:rsidR="0015199A" w:rsidP="0015199A" w:rsidRDefault="0015199A" w14:paraId="12D3BC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(25295, nr. 2247).</w:t>
      </w:r>
    </w:p>
    <w:p w:rsidR="0015199A" w:rsidP="0015199A" w:rsidRDefault="0015199A" w14:paraId="5FE9C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15199A" w:rsidP="0015199A" w:rsidRDefault="0015199A" w14:paraId="26E7F76F"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motie-Bikker c.s. (25295, nr. ??, was nr. 2248).</w:t>
      </w:r>
    </w:p>
    <w:p w:rsidR="0015199A" w:rsidP="0015199A" w:rsidRDefault="0015199A" w14:paraId="2C0C1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nader gewijzigde motie met algemene stemmen is aangenomen.</w:t>
      </w:r>
    </w:p>
    <w:p w:rsidR="0015199A" w:rsidP="0015199A" w:rsidRDefault="0015199A" w14:paraId="663536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(25295, nr. 2249).</w:t>
      </w:r>
    </w:p>
    <w:p w:rsidR="0015199A" w:rsidP="0015199A" w:rsidRDefault="0015199A" w14:paraId="22886E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15199A" w:rsidP="0015199A" w:rsidRDefault="0015199A" w14:paraId="66F48CAC"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Houwelingen (25295, nr. 2250).</w:t>
      </w:r>
    </w:p>
    <w:p w:rsidR="0015199A" w:rsidP="0015199A" w:rsidRDefault="0015199A" w14:paraId="4EC58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FVD en Groep Markuszower voor deze motie hebben gestemd en de leden van de overige fracties ertegen, zodat zij is verworpen.</w:t>
      </w:r>
    </w:p>
    <w:p w:rsidR="0015199A" w:rsidP="0015199A" w:rsidRDefault="0015199A" w14:paraId="0B3097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(25295, nr. 2251).</w:t>
      </w:r>
    </w:p>
    <w:p w:rsidR="0015199A" w:rsidP="0015199A" w:rsidRDefault="0015199A" w14:paraId="622F00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FVD en Groep Markuszower voor deze motie hebben gestemd en de leden van de overige fracties ertegen, zodat zij is verworpen.</w:t>
      </w:r>
    </w:p>
    <w:p w:rsidR="0015199A" w:rsidP="0015199A" w:rsidRDefault="0015199A" w14:paraId="4024B4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(25295, nr. 2252).</w:t>
      </w:r>
    </w:p>
    <w:p w:rsidR="0015199A" w:rsidP="0015199A" w:rsidRDefault="0015199A" w14:paraId="5B25BE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BBB, FVD en Groep Markuszower voor deze motie hebben gestemd en de leden van de overige fracties ertegen, zodat zij is verworpen.</w:t>
      </w:r>
    </w:p>
    <w:p w:rsidR="0015199A" w:rsidP="0015199A" w:rsidRDefault="0015199A" w14:paraId="520238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(25295, nr. 2253).</w:t>
      </w:r>
    </w:p>
    <w:p w:rsidR="0015199A" w:rsidP="0015199A" w:rsidRDefault="0015199A" w14:paraId="3A447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de PVV, FVD en Groep Markuszower voor deze motie hebben gestemd en de leden van de overige fracties ertegen, zodat zij is verworpen.</w:t>
      </w:r>
    </w:p>
    <w:p w:rsidR="0015199A" w:rsidP="0015199A" w:rsidRDefault="0015199A" w14:paraId="6F98D8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(25295, nr. 2254).</w:t>
      </w:r>
    </w:p>
    <w:p w:rsidR="0015199A" w:rsidP="0015199A" w:rsidRDefault="0015199A" w14:paraId="55C64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15199A" w:rsidP="0015199A" w:rsidRDefault="0015199A" w14:paraId="32B77F7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motie-Kostić (25295, nr. ??, was nr. 2255).</w:t>
      </w:r>
    </w:p>
    <w:p w:rsidR="0015199A" w:rsidP="0015199A" w:rsidRDefault="0015199A" w14:paraId="44A13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15199A" w:rsidP="0015199A" w:rsidRDefault="0015199A" w14:paraId="77EBF8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(25295, nr. 2256).</w:t>
      </w:r>
    </w:p>
    <w:p w:rsidR="0015199A" w:rsidP="0015199A" w:rsidRDefault="0015199A" w14:paraId="329EED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en de PVV voor deze motie hebben gestemd en de leden van de overige fracties ertegen, zodat zij is verworpen.</w:t>
      </w:r>
    </w:p>
    <w:p w:rsidR="0015199A" w:rsidP="0015199A" w:rsidRDefault="0015199A" w14:paraId="1619F4DD"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/Bikker (25295, nr. 2257).</w:t>
      </w:r>
    </w:p>
    <w:p w:rsidR="0015199A" w:rsidP="0015199A" w:rsidRDefault="0015199A" w14:paraId="7CD387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59FD0D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(25295, nr. 2258).</w:t>
      </w:r>
    </w:p>
    <w:p w:rsidR="0015199A" w:rsidP="0015199A" w:rsidRDefault="0015199A" w14:paraId="5BED2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5199A" w:rsidP="0015199A" w:rsidRDefault="0015199A" w14:paraId="35185FEE" w14:textId="77777777">
      <w:pPr>
        <w:spacing w:after="240"/>
        <w:rPr>
          <w:rFonts w:ascii="Arial" w:hAnsi="Arial" w:eastAsia="Times New Roman" w:cs="Arial"/>
          <w:sz w:val="22"/>
          <w:szCs w:val="22"/>
        </w:rPr>
      </w:pPr>
      <w:r>
        <w:rPr>
          <w:rFonts w:ascii="Arial" w:hAnsi="Arial" w:eastAsia="Times New Roman" w:cs="Arial"/>
          <w:sz w:val="22"/>
          <w:szCs w:val="22"/>
        </w:rPr>
        <w:lastRenderedPageBreak/>
        <w:t>Ik schors de vergadering een kort ogenblik, waarna we verdergaan met de regeling van werkzaamheden.</w:t>
      </w:r>
    </w:p>
    <w:p w:rsidR="009219A7" w:rsidRDefault="009219A7" w14:paraId="6D8637C1" w14:textId="77777777"/>
    <w:sectPr w:rsidR="009219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BD1"/>
    <w:multiLevelType w:val="multilevel"/>
    <w:tmpl w:val="B972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009F1"/>
    <w:multiLevelType w:val="multilevel"/>
    <w:tmpl w:val="2B2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2022"/>
    <w:multiLevelType w:val="multilevel"/>
    <w:tmpl w:val="DFE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179BF"/>
    <w:multiLevelType w:val="multilevel"/>
    <w:tmpl w:val="C60C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30566"/>
    <w:multiLevelType w:val="multilevel"/>
    <w:tmpl w:val="B6D0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969AE"/>
    <w:multiLevelType w:val="multilevel"/>
    <w:tmpl w:val="127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150B"/>
    <w:multiLevelType w:val="multilevel"/>
    <w:tmpl w:val="F35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F457D"/>
    <w:multiLevelType w:val="multilevel"/>
    <w:tmpl w:val="240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329B4"/>
    <w:multiLevelType w:val="multilevel"/>
    <w:tmpl w:val="3D3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B6875"/>
    <w:multiLevelType w:val="multilevel"/>
    <w:tmpl w:val="5772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C37DC"/>
    <w:multiLevelType w:val="multilevel"/>
    <w:tmpl w:val="57F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219C3"/>
    <w:multiLevelType w:val="multilevel"/>
    <w:tmpl w:val="ECFE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B2433"/>
    <w:multiLevelType w:val="multilevel"/>
    <w:tmpl w:val="E28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20DF8"/>
    <w:multiLevelType w:val="multilevel"/>
    <w:tmpl w:val="DF64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A0AB8"/>
    <w:multiLevelType w:val="multilevel"/>
    <w:tmpl w:val="D81A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15863"/>
    <w:multiLevelType w:val="multilevel"/>
    <w:tmpl w:val="436E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4770E"/>
    <w:multiLevelType w:val="multilevel"/>
    <w:tmpl w:val="6E5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B280C"/>
    <w:multiLevelType w:val="multilevel"/>
    <w:tmpl w:val="0C30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B3563"/>
    <w:multiLevelType w:val="multilevel"/>
    <w:tmpl w:val="A2E4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21A09"/>
    <w:multiLevelType w:val="multilevel"/>
    <w:tmpl w:val="E0B0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741043">
    <w:abstractNumId w:val="13"/>
  </w:num>
  <w:num w:numId="2" w16cid:durableId="1051418995">
    <w:abstractNumId w:val="10"/>
  </w:num>
  <w:num w:numId="3" w16cid:durableId="1930194637">
    <w:abstractNumId w:val="1"/>
  </w:num>
  <w:num w:numId="4" w16cid:durableId="1747917581">
    <w:abstractNumId w:val="7"/>
  </w:num>
  <w:num w:numId="5" w16cid:durableId="1316837846">
    <w:abstractNumId w:val="8"/>
  </w:num>
  <w:num w:numId="6" w16cid:durableId="1714495393">
    <w:abstractNumId w:val="6"/>
  </w:num>
  <w:num w:numId="7" w16cid:durableId="1048148774">
    <w:abstractNumId w:val="4"/>
  </w:num>
  <w:num w:numId="8" w16cid:durableId="928074430">
    <w:abstractNumId w:val="9"/>
  </w:num>
  <w:num w:numId="9" w16cid:durableId="783430145">
    <w:abstractNumId w:val="14"/>
  </w:num>
  <w:num w:numId="10" w16cid:durableId="1013919101">
    <w:abstractNumId w:val="3"/>
  </w:num>
  <w:num w:numId="11" w16cid:durableId="1165246752">
    <w:abstractNumId w:val="2"/>
  </w:num>
  <w:num w:numId="12" w16cid:durableId="937717117">
    <w:abstractNumId w:val="15"/>
  </w:num>
  <w:num w:numId="13" w16cid:durableId="1184706563">
    <w:abstractNumId w:val="18"/>
  </w:num>
  <w:num w:numId="14" w16cid:durableId="1213033406">
    <w:abstractNumId w:val="17"/>
  </w:num>
  <w:num w:numId="15" w16cid:durableId="1993635471">
    <w:abstractNumId w:val="19"/>
  </w:num>
  <w:num w:numId="16" w16cid:durableId="401828903">
    <w:abstractNumId w:val="11"/>
  </w:num>
  <w:num w:numId="17" w16cid:durableId="113208102">
    <w:abstractNumId w:val="12"/>
  </w:num>
  <w:num w:numId="18" w16cid:durableId="1240823272">
    <w:abstractNumId w:val="0"/>
  </w:num>
  <w:num w:numId="19" w16cid:durableId="1716811157">
    <w:abstractNumId w:val="5"/>
  </w:num>
  <w:num w:numId="20" w16cid:durableId="839732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9A"/>
    <w:rsid w:val="0015199A"/>
    <w:rsid w:val="008D52ED"/>
    <w:rsid w:val="00921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C7EF"/>
  <w15:chartTrackingRefBased/>
  <w15:docId w15:val="{8161C9A3-A2EF-4151-84EC-F4F4B58A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99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51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51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519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19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19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199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99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99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99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9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519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19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19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19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19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9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9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99A"/>
    <w:rPr>
      <w:rFonts w:eastAsiaTheme="majorEastAsia" w:cstheme="majorBidi"/>
      <w:color w:val="272727" w:themeColor="text1" w:themeTint="D8"/>
    </w:rPr>
  </w:style>
  <w:style w:type="paragraph" w:styleId="Titel">
    <w:name w:val="Title"/>
    <w:basedOn w:val="Standaard"/>
    <w:next w:val="Standaard"/>
    <w:link w:val="TitelChar"/>
    <w:uiPriority w:val="10"/>
    <w:qFormat/>
    <w:rsid w:val="0015199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9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9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9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99A"/>
    <w:rPr>
      <w:i/>
      <w:iCs/>
      <w:color w:val="404040" w:themeColor="text1" w:themeTint="BF"/>
    </w:rPr>
  </w:style>
  <w:style w:type="paragraph" w:styleId="Lijstalinea">
    <w:name w:val="List Paragraph"/>
    <w:basedOn w:val="Standaard"/>
    <w:uiPriority w:val="34"/>
    <w:qFormat/>
    <w:rsid w:val="0015199A"/>
    <w:pPr>
      <w:ind w:left="720"/>
      <w:contextualSpacing/>
    </w:pPr>
  </w:style>
  <w:style w:type="character" w:styleId="Intensievebenadrukking">
    <w:name w:val="Intense Emphasis"/>
    <w:basedOn w:val="Standaardalinea-lettertype"/>
    <w:uiPriority w:val="21"/>
    <w:qFormat/>
    <w:rsid w:val="0015199A"/>
    <w:rPr>
      <w:i/>
      <w:iCs/>
      <w:color w:val="2F5496" w:themeColor="accent1" w:themeShade="BF"/>
    </w:rPr>
  </w:style>
  <w:style w:type="paragraph" w:styleId="Duidelijkcitaat">
    <w:name w:val="Intense Quote"/>
    <w:basedOn w:val="Standaard"/>
    <w:next w:val="Standaard"/>
    <w:link w:val="DuidelijkcitaatChar"/>
    <w:uiPriority w:val="30"/>
    <w:qFormat/>
    <w:rsid w:val="00151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199A"/>
    <w:rPr>
      <w:i/>
      <w:iCs/>
      <w:color w:val="2F5496" w:themeColor="accent1" w:themeShade="BF"/>
    </w:rPr>
  </w:style>
  <w:style w:type="character" w:styleId="Intensieveverwijzing">
    <w:name w:val="Intense Reference"/>
    <w:basedOn w:val="Standaardalinea-lettertype"/>
    <w:uiPriority w:val="32"/>
    <w:qFormat/>
    <w:rsid w:val="0015199A"/>
    <w:rPr>
      <w:b/>
      <w:bCs/>
      <w:smallCaps/>
      <w:color w:val="2F5496" w:themeColor="accent1" w:themeShade="BF"/>
      <w:spacing w:val="5"/>
    </w:rPr>
  </w:style>
  <w:style w:type="paragraph" w:customStyle="1" w:styleId="msonormal0">
    <w:name w:val="msonormal"/>
    <w:basedOn w:val="Standaard"/>
    <w:rsid w:val="0015199A"/>
    <w:pPr>
      <w:spacing w:before="100" w:beforeAutospacing="1" w:after="100" w:afterAutospacing="1"/>
    </w:pPr>
  </w:style>
  <w:style w:type="paragraph" w:styleId="Koptekst">
    <w:name w:val="header"/>
    <w:basedOn w:val="Standaard"/>
    <w:link w:val="KoptekstChar"/>
    <w:uiPriority w:val="99"/>
    <w:unhideWhenUsed/>
    <w:rsid w:val="0015199A"/>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5199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5199A"/>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15199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5199A"/>
    <w:pPr>
      <w:spacing w:before="100" w:beforeAutospacing="1" w:after="100" w:afterAutospacing="1"/>
    </w:pPr>
  </w:style>
  <w:style w:type="character" w:styleId="Zwaar">
    <w:name w:val="Strong"/>
    <w:basedOn w:val="Standaardalinea-lettertype"/>
    <w:uiPriority w:val="22"/>
    <w:qFormat/>
    <w:rsid w:val="0015199A"/>
    <w:rPr>
      <w:b/>
      <w:bCs/>
    </w:rPr>
  </w:style>
  <w:style w:type="character" w:customStyle="1" w:styleId="msoheader0">
    <w:name w:val="msoheader"/>
    <w:basedOn w:val="Standaardalinea-lettertype"/>
    <w:rsid w:val="0015199A"/>
    <w:rPr>
      <w:rFonts w:ascii="Arial" w:hAnsi="Arial" w:cs="Arial" w:hint="default"/>
      <w:sz w:val="22"/>
      <w:szCs w:val="22"/>
    </w:rPr>
  </w:style>
  <w:style w:type="character" w:customStyle="1" w:styleId="msofooter0">
    <w:name w:val="msofooter"/>
    <w:basedOn w:val="Standaardalinea-lettertype"/>
    <w:rsid w:val="0015199A"/>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16742</ap:Words>
  <ap:Characters>92087</ap:Characters>
  <ap:DocSecurity>0</ap:DocSecurity>
  <ap:Lines>767</ap:Lines>
  <ap:Paragraphs>217</ap:Paragraphs>
  <ap:ScaleCrop>false</ap:ScaleCrop>
  <ap:LinksUpToDate>false</ap:LinksUpToDate>
  <ap:CharactersWithSpaces>108612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2026-02-05T09:27:00.0000000Z</dcterms:created>
  <dcterms:modified xsi:type="dcterms:W3CDTF">2026-02-05T09:28:00.0000000Z</dcterms:modified>
  <version/>
  <category/>
</coreProperties>
</file>