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6022" w:rsidR="00576022" w:rsidP="00576022" w:rsidRDefault="00576022" w14:paraId="358AE94A" w14:textId="77777777">
      <w:pPr>
        <w:rPr>
          <w:b/>
          <w:bCs/>
        </w:rPr>
      </w:pPr>
      <w:r w:rsidRPr="00576022">
        <w:rPr>
          <w:b/>
          <w:bCs/>
        </w:rPr>
        <w:t>DEFINITIEF OVERZICHT COMMISSIE-REGELING VAN WERKZAAMHEDEN KLIMAAT EN GROENE GROEI:</w:t>
      </w:r>
    </w:p>
    <w:p w:rsidRPr="00576022" w:rsidR="00576022" w:rsidP="00576022" w:rsidRDefault="00576022" w14:paraId="2D24925A" w14:textId="77777777"/>
    <w:p w:rsidRPr="00576022" w:rsidR="00576022" w:rsidP="00576022" w:rsidRDefault="00576022" w14:paraId="6F0F51B2" w14:textId="77777777">
      <w:pPr>
        <w:rPr>
          <w:b/>
          <w:bCs/>
        </w:rPr>
      </w:pPr>
      <w:r w:rsidRPr="00576022">
        <w:t>Woensdag 4 februari 2026, bij aanvang procedurevergadering om</w:t>
      </w:r>
      <w:r w:rsidRPr="00576022">
        <w:rPr>
          <w:b/>
          <w:bCs/>
        </w:rPr>
        <w:t xml:space="preserve"> 13.00 uur:</w:t>
      </w:r>
    </w:p>
    <w:p w:rsidRPr="00576022" w:rsidR="00576022" w:rsidP="00576022" w:rsidRDefault="00576022" w14:paraId="39BE130C" w14:textId="77777777">
      <w:pPr>
        <w:rPr>
          <w:b/>
          <w:bCs/>
        </w:rPr>
      </w:pPr>
    </w:p>
    <w:p w:rsidRPr="00576022" w:rsidR="00576022" w:rsidP="00576022" w:rsidRDefault="00576022" w14:paraId="4BED9717" w14:textId="77777777">
      <w:pPr>
        <w:numPr>
          <w:ilvl w:val="0"/>
          <w:numId w:val="1"/>
        </w:numPr>
      </w:pPr>
      <w:r w:rsidRPr="00576022">
        <w:t xml:space="preserve">De leden </w:t>
      </w:r>
      <w:r w:rsidRPr="00576022">
        <w:rPr>
          <w:b/>
          <w:bCs/>
        </w:rPr>
        <w:t>Van Oosterhout</w:t>
      </w:r>
      <w:r w:rsidRPr="00576022">
        <w:t xml:space="preserve"> (GroenLinks-PvdA) en </w:t>
      </w:r>
      <w:r w:rsidRPr="00576022">
        <w:rPr>
          <w:b/>
          <w:bCs/>
        </w:rPr>
        <w:t>Teunissen</w:t>
      </w:r>
      <w:r w:rsidRPr="00576022">
        <w:t xml:space="preserve"> (PvdD) - verzoek om een technische briefing met externe juristen over de uitspraak in de Bonaire-klimaatzaak.</w:t>
      </w:r>
    </w:p>
    <w:p w:rsidRPr="00576022" w:rsidR="00576022" w:rsidP="00576022" w:rsidRDefault="00BD27FA" w14:paraId="74CA1E20" w14:textId="493F484E">
      <w:pPr>
        <w:numPr>
          <w:ilvl w:val="0"/>
          <w:numId w:val="1"/>
        </w:numPr>
      </w:pPr>
      <w:r w:rsidRPr="00576022">
        <w:t xml:space="preserve">De leden </w:t>
      </w:r>
      <w:r w:rsidRPr="00576022">
        <w:rPr>
          <w:b/>
          <w:bCs/>
        </w:rPr>
        <w:t>Van Oosterhout</w:t>
      </w:r>
      <w:r w:rsidRPr="00576022">
        <w:t xml:space="preserve"> (GroenLinks-PvdA) en </w:t>
      </w:r>
      <w:r w:rsidRPr="00576022">
        <w:rPr>
          <w:b/>
          <w:bCs/>
        </w:rPr>
        <w:t>Teunissen</w:t>
      </w:r>
      <w:r w:rsidRPr="00576022">
        <w:t xml:space="preserve"> (PvdD) </w:t>
      </w:r>
      <w:r w:rsidRPr="00576022" w:rsidR="00576022">
        <w:t xml:space="preserve">- verzoek om een technische briefing door de Wetenschappelijke Klimaatraad over hun advies “Kiezen of Verliezen”: </w:t>
      </w:r>
      <w:hyperlink w:history="1" r:id="rId5">
        <w:r w:rsidRPr="00576022" w:rsidR="00576022">
          <w:rPr>
            <w:rStyle w:val="Hyperlink"/>
          </w:rPr>
          <w:t>Advies: Kiezen of verliezen | Wetenschappelijke Klimaatraad</w:t>
        </w:r>
      </w:hyperlink>
      <w:r w:rsidRPr="00576022" w:rsidR="00576022">
        <w:t>.</w:t>
      </w:r>
    </w:p>
    <w:p w:rsidRPr="00576022" w:rsidR="00576022" w:rsidP="00576022" w:rsidRDefault="00576022" w14:paraId="08F2AA7D" w14:textId="77777777"/>
    <w:p w:rsidR="0099323E" w:rsidRDefault="0099323E" w14:paraId="7A987DB0" w14:textId="77777777"/>
    <w:sectPr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B96"/>
    <w:multiLevelType w:val="hybridMultilevel"/>
    <w:tmpl w:val="536E0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0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2"/>
    <w:rsid w:val="00116637"/>
    <w:rsid w:val="001B68D2"/>
    <w:rsid w:val="00576022"/>
    <w:rsid w:val="0099323E"/>
    <w:rsid w:val="00BD27FA"/>
    <w:rsid w:val="00E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522B"/>
  <w15:chartTrackingRefBased/>
  <w15:docId w15:val="{B77FD46C-A0E8-41CD-905E-0C34F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6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6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6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6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6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6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6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6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60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60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60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60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60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6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6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60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60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60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6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60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6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7602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wkr.nl%2Factueel%2Fnieuws%2F2026%2F01%2F29%2Fadvies-kiezen-of-verliezen&amp;data=05%7C02%7CMarja.Prins%40tweedekamer.nl%7C30512027952c40ccd05608de63272018%7C238cb5073f714afeaaab8382731a4345%7C0%7C0%7C639057216852910081%7CUnknown%7CTWFpbGZsb3d8eyJFbXB0eU1hcGkiOnRydWUsIlYiOiIwLjAuMDAwMCIsIlAiOiJXaW4zMiIsIkFOIjoiTWFpbCIsIldUIjoyfQ%3D%3D%7C0%7C%7C%7C&amp;sdata=M4%2B4u4znbFn2yzkyCeK%2BCftDLb%2Bqyre5JbujJFYH73Y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899</ap:Characters>
  <ap:DocSecurity>0</ap:DocSecurity>
  <ap:Lines>7</ap:Lines>
  <ap:Paragraphs>2</ap:Paragraphs>
  <ap:ScaleCrop>false</ap:ScaleCrop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2026-02-04T13:08:00.0000000Z</dcterms:created>
  <dcterms:modified xsi:type="dcterms:W3CDTF">2026-02-04T13:12:00.0000000Z</dcterms:modified>
  <version/>
  <category/>
</coreProperties>
</file>