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30C10" w:rsidTr="00D9561B" w14:paraId="33DDD46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73588" w14:paraId="309F9D8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73588" w14:paraId="766ADCD7" w14:textId="77777777">
            <w:r>
              <w:t>Postbus 20018</w:t>
            </w:r>
          </w:p>
          <w:p w:rsidR="008E3932" w:rsidP="00D9561B" w:rsidRDefault="00473588" w14:paraId="7CA7290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30C10" w:rsidTr="00FF66F9" w14:paraId="5438C6B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73588" w14:paraId="602930D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F2642" w14:paraId="27431992" w14:textId="2C9C1EB5">
            <w:pPr>
              <w:rPr>
                <w:lang w:eastAsia="en-US"/>
              </w:rPr>
            </w:pPr>
            <w:r>
              <w:rPr>
                <w:lang w:eastAsia="en-US"/>
              </w:rPr>
              <w:t>3 februari 2026</w:t>
            </w:r>
          </w:p>
        </w:tc>
      </w:tr>
      <w:tr w:rsidR="00C30C10" w:rsidTr="00FF66F9" w14:paraId="2DC5DA42" w14:textId="77777777">
        <w:trPr>
          <w:trHeight w:val="368"/>
        </w:trPr>
        <w:tc>
          <w:tcPr>
            <w:tcW w:w="929" w:type="dxa"/>
          </w:tcPr>
          <w:p w:rsidR="0005404B" w:rsidP="00FF66F9" w:rsidRDefault="00473588" w14:paraId="212D0C3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73588" w14:paraId="58396ADF" w14:textId="16AB98E4">
            <w:pPr>
              <w:rPr>
                <w:lang w:eastAsia="en-US"/>
              </w:rPr>
            </w:pPr>
            <w:r>
              <w:rPr>
                <w:lang w:eastAsia="en-US"/>
              </w:rPr>
              <w:t>Antwoord op vragen</w:t>
            </w:r>
            <w:r w:rsidR="00D36797">
              <w:rPr>
                <w:lang w:eastAsia="en-US"/>
              </w:rPr>
              <w:t xml:space="preserve"> </w:t>
            </w:r>
            <w:r w:rsidR="007D5A08">
              <w:rPr>
                <w:lang w:eastAsia="en-US"/>
              </w:rPr>
              <w:t xml:space="preserve">uit het schriftelijk overleg </w:t>
            </w:r>
            <w:r w:rsidR="00D36797">
              <w:rPr>
                <w:lang w:eastAsia="en-US"/>
              </w:rPr>
              <w:t xml:space="preserve">over </w:t>
            </w:r>
            <w:r w:rsidR="007D5A08">
              <w:rPr>
                <w:lang w:eastAsia="en-US"/>
              </w:rPr>
              <w:t xml:space="preserve">de </w:t>
            </w:r>
            <w:r w:rsidR="00D36797">
              <w:rPr>
                <w:lang w:eastAsia="en-US"/>
              </w:rPr>
              <w:t>laatste set kerndoelen met betrekking tot de leergebieden mens en maatschappij, mens en natuur, moderne vreemde talen, kunst en cultuur en bewegen en sport, door het landelijke expertisecentrum (SLO)</w:t>
            </w:r>
          </w:p>
        </w:tc>
      </w:tr>
    </w:tbl>
    <w:p w:rsidR="00C30C10" w:rsidRDefault="001C2C36" w14:paraId="1A52E960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F2642" w:rsidR="00C30C10" w:rsidTr="00A421A1" w14:paraId="2AFCD4A9" w14:textId="77777777">
        <w:tc>
          <w:tcPr>
            <w:tcW w:w="2160" w:type="dxa"/>
          </w:tcPr>
          <w:p w:rsidRPr="00F53C9D" w:rsidR="006205C0" w:rsidP="00686AED" w:rsidRDefault="00473588" w14:paraId="79CFC1B7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473588" w14:paraId="3247926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73588" w14:paraId="7EC7415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73588" w14:paraId="3D21B57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73588" w14:paraId="513B659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73588" w14:paraId="6EB4C65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73588" w14:paraId="2828EC5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36797" w:rsidR="006205C0" w:rsidP="00A421A1" w:rsidRDefault="006205C0" w14:paraId="4C45C0A8" w14:textId="569424EA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F2642" w:rsidR="00C30C10" w:rsidTr="00A421A1" w14:paraId="331C70D9" w14:textId="77777777">
        <w:trPr>
          <w:trHeight w:val="200" w:hRule="exact"/>
        </w:trPr>
        <w:tc>
          <w:tcPr>
            <w:tcW w:w="2160" w:type="dxa"/>
          </w:tcPr>
          <w:p w:rsidRPr="00D36797" w:rsidR="006205C0" w:rsidP="00A421A1" w:rsidRDefault="006205C0" w14:paraId="407712E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C30C10" w:rsidTr="00A421A1" w14:paraId="1F7DEC3E" w14:textId="77777777">
        <w:trPr>
          <w:trHeight w:val="450"/>
        </w:trPr>
        <w:tc>
          <w:tcPr>
            <w:tcW w:w="2160" w:type="dxa"/>
          </w:tcPr>
          <w:p w:rsidR="00F51A76" w:rsidP="00A421A1" w:rsidRDefault="00473588" w14:paraId="6521FB4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73588" w14:paraId="63B12FA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61624014</w:t>
            </w:r>
          </w:p>
        </w:tc>
      </w:tr>
      <w:tr w:rsidR="00C30C10" w:rsidTr="00A421A1" w14:paraId="661C297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73588" w14:paraId="3CDCC07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473588" w14:paraId="7BCF988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januari 2026</w:t>
            </w:r>
          </w:p>
        </w:tc>
      </w:tr>
      <w:tr w:rsidR="00C30C10" w:rsidTr="00A421A1" w14:paraId="7AED0AD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73588" w14:paraId="616FCF1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E2335" w14:paraId="1969624E" w14:textId="4798C34A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2025Z20255</w:t>
            </w:r>
          </w:p>
        </w:tc>
      </w:tr>
    </w:tbl>
    <w:p w:rsidR="00215356" w:rsidRDefault="00215356" w14:paraId="72C60FBB" w14:textId="77777777"/>
    <w:p w:rsidR="006205C0" w:rsidP="00A421A1" w:rsidRDefault="006205C0" w14:paraId="33565E2A" w14:textId="77777777"/>
    <w:p w:rsidR="00CA35E4" w:rsidP="00CA35E4" w:rsidRDefault="00437472" w14:paraId="13673406" w14:textId="1E54AD0C">
      <w:r>
        <w:t xml:space="preserve">Hierbij </w:t>
      </w:r>
      <w:r w:rsidR="00473588">
        <w:t>stuur ik</w:t>
      </w:r>
      <w:r w:rsidR="00D45993">
        <w:t xml:space="preserve"> u</w:t>
      </w:r>
      <w:r w:rsidR="00473588">
        <w:t xml:space="preserve"> de antwoorden</w:t>
      </w:r>
      <w:r w:rsidR="006B0A79">
        <w:t xml:space="preserve"> op</w:t>
      </w:r>
      <w:r w:rsidR="00C82662">
        <w:t xml:space="preserve"> </w:t>
      </w:r>
      <w:r w:rsidRPr="00D36797" w:rsidR="00473588">
        <w:t>de vragen</w:t>
      </w:r>
      <w:r w:rsidR="00473588">
        <w:t> </w:t>
      </w:r>
      <w:r w:rsidRPr="00D36797" w:rsidR="00473588">
        <w:t>van de</w:t>
      </w:r>
      <w:r w:rsidR="00D36797">
        <w:t xml:space="preserve"> vaste commissie voor Onderwijs, Cultuur en Wetenschap voor het schriftelijk overleg inzake de reactie op de </w:t>
      </w:r>
      <w:r w:rsidR="007D5A08">
        <w:t>K</w:t>
      </w:r>
      <w:r w:rsidR="00D36797">
        <w:t xml:space="preserve">amerbrief </w:t>
      </w:r>
      <w:r w:rsidR="00D36797">
        <w:rPr>
          <w:lang w:eastAsia="en-US"/>
        </w:rPr>
        <w:t xml:space="preserve">over de laatste set kerndoelen </w:t>
      </w:r>
      <w:r w:rsidR="007D5A08">
        <w:rPr>
          <w:lang w:eastAsia="en-US"/>
        </w:rPr>
        <w:t>van</w:t>
      </w:r>
      <w:r w:rsidR="00D36797">
        <w:rPr>
          <w:lang w:eastAsia="en-US"/>
        </w:rPr>
        <w:t xml:space="preserve"> de leergebieden mens en maatschappij, mens en natuur, moderne vreemde talen, kunst en cultuur en bewegen en sport.</w:t>
      </w:r>
    </w:p>
    <w:p w:rsidR="00CA35E4" w:rsidP="00CA35E4" w:rsidRDefault="00CA35E4" w14:paraId="79437795" w14:textId="77777777"/>
    <w:p w:rsidR="00463FBD" w:rsidP="00CA35E4" w:rsidRDefault="00473588" w14:paraId="2C4F922E" w14:textId="49C19656">
      <w:r w:rsidRPr="00D36797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>
        <w:t>1</w:t>
      </w:r>
      <w:r w:rsidR="00D36797">
        <w:t>7 december</w:t>
      </w:r>
      <w:r>
        <w:t xml:space="preserve"> 202</w:t>
      </w:r>
      <w:r w:rsidR="00D36797">
        <w:t>5</w:t>
      </w:r>
      <w:r w:rsidR="00E82C38">
        <w:t xml:space="preserve"> met kenmerk</w:t>
      </w:r>
      <w:r w:rsidR="00D36797">
        <w:t xml:space="preserve"> </w:t>
      </w:r>
      <w:r>
        <w:t>2025Z20255.</w:t>
      </w:r>
    </w:p>
    <w:p w:rsidR="00930C09" w:rsidP="00CA35E4" w:rsidRDefault="00930C09" w14:paraId="03A7BCB7" w14:textId="77777777"/>
    <w:p w:rsidR="00105677" w:rsidP="00CA35E4" w:rsidRDefault="00105677" w14:paraId="54FF6F54" w14:textId="77777777"/>
    <w:p w:rsidR="00820DDA" w:rsidP="00CA35E4" w:rsidRDefault="00820DDA" w14:paraId="665EC1DB" w14:textId="77777777"/>
    <w:p w:rsidR="00820DDA" w:rsidP="00CA35E4" w:rsidRDefault="00473588" w14:paraId="5C3FCE51" w14:textId="77777777">
      <w:r>
        <w:t xml:space="preserve">De staatssecretaris </w:t>
      </w:r>
      <w:r w:rsidR="00AA179E">
        <w:t>van Onderwijs, Cultuur en Wetenschap,</w:t>
      </w:r>
    </w:p>
    <w:p w:rsidR="00203BE7" w:rsidP="00203BE7" w:rsidRDefault="00203BE7" w14:paraId="16DAD883" w14:textId="77777777"/>
    <w:p w:rsidR="00203BE7" w:rsidP="00203BE7" w:rsidRDefault="00203BE7" w14:paraId="64B0E052" w14:textId="77777777"/>
    <w:p w:rsidR="00203BE7" w:rsidP="00203BE7" w:rsidRDefault="00203BE7" w14:paraId="709A959C" w14:textId="77777777"/>
    <w:p w:rsidR="00B75738" w:rsidP="003A7160" w:rsidRDefault="00B75738" w14:paraId="756A6A1E" w14:textId="77777777"/>
    <w:p w:rsidR="00E93891" w:rsidP="00347221" w:rsidRDefault="00E93891" w14:paraId="0E760932" w14:textId="77777777"/>
    <w:p w:rsidRPr="00347221" w:rsidR="00697943" w:rsidP="00347221" w:rsidRDefault="00473588" w14:paraId="614B8639" w14:textId="77777777">
      <w:r w:rsidRPr="00480E05">
        <w:t>Koen Becking</w:t>
      </w:r>
    </w:p>
    <w:p w:rsidRPr="00820DDA" w:rsidR="00820DDA" w:rsidP="00E11AFB" w:rsidRDefault="00820DDA" w14:paraId="1970C5AA" w14:textId="22AC152D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86CC" w14:textId="77777777" w:rsidR="00DC691C" w:rsidRDefault="00473588">
      <w:r>
        <w:separator/>
      </w:r>
    </w:p>
    <w:p w14:paraId="432106B1" w14:textId="77777777" w:rsidR="00DC691C" w:rsidRDefault="00DC691C"/>
  </w:endnote>
  <w:endnote w:type="continuationSeparator" w:id="0">
    <w:p w14:paraId="619705C4" w14:textId="77777777" w:rsidR="00DC691C" w:rsidRDefault="00473588">
      <w:r>
        <w:continuationSeparator/>
      </w:r>
    </w:p>
    <w:p w14:paraId="79C5113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AAE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7D9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30C10" w14:paraId="590E676D" w14:textId="77777777" w:rsidTr="004C7E1D">
      <w:trPr>
        <w:trHeight w:hRule="exact" w:val="357"/>
      </w:trPr>
      <w:tc>
        <w:tcPr>
          <w:tcW w:w="7603" w:type="dxa"/>
        </w:tcPr>
        <w:p w14:paraId="3032258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ED69492" w14:textId="5A059182" w:rsidR="002F71BB" w:rsidRPr="004C7E1D" w:rsidRDefault="0047358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11AF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8A297E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30C10" w14:paraId="2CC32965" w14:textId="77777777" w:rsidTr="004C7E1D">
      <w:trPr>
        <w:trHeight w:hRule="exact" w:val="357"/>
      </w:trPr>
      <w:tc>
        <w:tcPr>
          <w:tcW w:w="7709" w:type="dxa"/>
        </w:tcPr>
        <w:p w14:paraId="13F85B1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9CA9BAE" w14:textId="69B4A271" w:rsidR="00D17084" w:rsidRPr="004C7E1D" w:rsidRDefault="0047358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F26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617D09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D9AA" w14:textId="77777777" w:rsidR="00DC691C" w:rsidRDefault="00473588">
      <w:r>
        <w:separator/>
      </w:r>
    </w:p>
    <w:p w14:paraId="5736247A" w14:textId="77777777" w:rsidR="00DC691C" w:rsidRDefault="00DC691C"/>
  </w:footnote>
  <w:footnote w:type="continuationSeparator" w:id="0">
    <w:p w14:paraId="6159A204" w14:textId="77777777" w:rsidR="00DC691C" w:rsidRDefault="00473588">
      <w:r>
        <w:continuationSeparator/>
      </w:r>
    </w:p>
    <w:p w14:paraId="46A9537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442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30C10" w14:paraId="1797CC5B" w14:textId="77777777" w:rsidTr="006D2D53">
      <w:trPr>
        <w:trHeight w:hRule="exact" w:val="400"/>
      </w:trPr>
      <w:tc>
        <w:tcPr>
          <w:tcW w:w="7518" w:type="dxa"/>
        </w:tcPr>
        <w:p w14:paraId="78F98608" w14:textId="77777777" w:rsidR="00527BD4" w:rsidRPr="00275984" w:rsidRDefault="00527BD4" w:rsidP="00BF4427">
          <w:pPr>
            <w:pStyle w:val="Huisstijl-Rubricering"/>
          </w:pPr>
        </w:p>
      </w:tc>
    </w:tr>
  </w:tbl>
  <w:p w14:paraId="358784D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30C10" w14:paraId="19108CC4" w14:textId="77777777" w:rsidTr="003B528D">
      <w:tc>
        <w:tcPr>
          <w:tcW w:w="2160" w:type="dxa"/>
        </w:tcPr>
        <w:p w14:paraId="2AFF23E3" w14:textId="77777777" w:rsidR="002F71BB" w:rsidRPr="000407BB" w:rsidRDefault="0047358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30C10" w14:paraId="11EB3595" w14:textId="77777777" w:rsidTr="002F71BB">
      <w:trPr>
        <w:trHeight w:val="259"/>
      </w:trPr>
      <w:tc>
        <w:tcPr>
          <w:tcW w:w="2160" w:type="dxa"/>
        </w:tcPr>
        <w:p w14:paraId="2AF4F1C1" w14:textId="77777777" w:rsidR="00E35CF4" w:rsidRPr="005D283A" w:rsidRDefault="0047358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61624014</w:t>
          </w:r>
        </w:p>
      </w:tc>
    </w:tr>
  </w:tbl>
  <w:p w14:paraId="07735F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30C10" w14:paraId="5FE00BB0" w14:textId="77777777" w:rsidTr="001377D4">
      <w:trPr>
        <w:trHeight w:val="2636"/>
      </w:trPr>
      <w:tc>
        <w:tcPr>
          <w:tcW w:w="737" w:type="dxa"/>
        </w:tcPr>
        <w:p w14:paraId="7DBA6E8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42F18E4" w14:textId="77777777" w:rsidR="00704845" w:rsidRDefault="0047358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690156F" wp14:editId="6093055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DAD9BD" w14:textId="77777777" w:rsidR="00483ECA" w:rsidRDefault="00483ECA" w:rsidP="00D037A9"/>
      </w:tc>
    </w:tr>
  </w:tbl>
  <w:p w14:paraId="312D4B9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30C10" w14:paraId="33C3DEAD" w14:textId="77777777" w:rsidTr="0008539E">
      <w:trPr>
        <w:trHeight w:hRule="exact" w:val="572"/>
      </w:trPr>
      <w:tc>
        <w:tcPr>
          <w:tcW w:w="7520" w:type="dxa"/>
        </w:tcPr>
        <w:p w14:paraId="31B97B81" w14:textId="77777777" w:rsidR="00527BD4" w:rsidRPr="00963440" w:rsidRDefault="0047358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30C10" w14:paraId="1C2AE3C8" w14:textId="77777777" w:rsidTr="00E776C6">
      <w:trPr>
        <w:cantSplit/>
        <w:trHeight w:hRule="exact" w:val="238"/>
      </w:trPr>
      <w:tc>
        <w:tcPr>
          <w:tcW w:w="7520" w:type="dxa"/>
        </w:tcPr>
        <w:p w14:paraId="7C427261" w14:textId="77777777" w:rsidR="00093ABC" w:rsidRPr="00963440" w:rsidRDefault="00093ABC" w:rsidP="00963440"/>
      </w:tc>
    </w:tr>
    <w:tr w:rsidR="00C30C10" w14:paraId="78206A30" w14:textId="77777777" w:rsidTr="00E776C6">
      <w:trPr>
        <w:cantSplit/>
        <w:trHeight w:hRule="exact" w:val="1520"/>
      </w:trPr>
      <w:tc>
        <w:tcPr>
          <w:tcW w:w="7520" w:type="dxa"/>
        </w:tcPr>
        <w:p w14:paraId="347142E7" w14:textId="77777777" w:rsidR="00A604D3" w:rsidRPr="00963440" w:rsidRDefault="00A604D3" w:rsidP="00963440"/>
      </w:tc>
    </w:tr>
    <w:tr w:rsidR="00C30C10" w14:paraId="43405150" w14:textId="77777777" w:rsidTr="00E776C6">
      <w:trPr>
        <w:trHeight w:hRule="exact" w:val="1077"/>
      </w:trPr>
      <w:tc>
        <w:tcPr>
          <w:tcW w:w="7520" w:type="dxa"/>
        </w:tcPr>
        <w:p w14:paraId="0E969E3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57C3FC9" w14:textId="77777777" w:rsidR="006F273B" w:rsidRDefault="006F273B" w:rsidP="00BC4AE3">
    <w:pPr>
      <w:pStyle w:val="Koptekst"/>
    </w:pPr>
  </w:p>
  <w:p w14:paraId="5AA7ADB4" w14:textId="77777777" w:rsidR="00153BD0" w:rsidRDefault="00153BD0" w:rsidP="00BC4AE3">
    <w:pPr>
      <w:pStyle w:val="Koptekst"/>
    </w:pPr>
  </w:p>
  <w:p w14:paraId="6DBFA842" w14:textId="77777777" w:rsidR="0044605E" w:rsidRDefault="0044605E" w:rsidP="00BC4AE3">
    <w:pPr>
      <w:pStyle w:val="Koptekst"/>
    </w:pPr>
  </w:p>
  <w:p w14:paraId="6CA6CBF5" w14:textId="77777777" w:rsidR="0044605E" w:rsidRDefault="0044605E" w:rsidP="00BC4AE3">
    <w:pPr>
      <w:pStyle w:val="Koptekst"/>
    </w:pPr>
  </w:p>
  <w:p w14:paraId="55EB6A1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E8459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B68D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9E0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C5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EE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0E7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C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81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9CD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580E1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70B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CE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A8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8B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5A5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2A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E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6F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212364">
    <w:abstractNumId w:val="10"/>
  </w:num>
  <w:num w:numId="2" w16cid:durableId="551814638">
    <w:abstractNumId w:val="7"/>
  </w:num>
  <w:num w:numId="3" w16cid:durableId="2002809956">
    <w:abstractNumId w:val="6"/>
  </w:num>
  <w:num w:numId="4" w16cid:durableId="1148941638">
    <w:abstractNumId w:val="5"/>
  </w:num>
  <w:num w:numId="5" w16cid:durableId="1182818722">
    <w:abstractNumId w:val="4"/>
  </w:num>
  <w:num w:numId="6" w16cid:durableId="1578057824">
    <w:abstractNumId w:val="8"/>
  </w:num>
  <w:num w:numId="7" w16cid:durableId="1176991434">
    <w:abstractNumId w:val="3"/>
  </w:num>
  <w:num w:numId="8" w16cid:durableId="2143813754">
    <w:abstractNumId w:val="2"/>
  </w:num>
  <w:num w:numId="9" w16cid:durableId="279340874">
    <w:abstractNumId w:val="1"/>
  </w:num>
  <w:num w:numId="10" w16cid:durableId="758334575">
    <w:abstractNumId w:val="0"/>
  </w:num>
  <w:num w:numId="11" w16cid:durableId="1528563222">
    <w:abstractNumId w:val="9"/>
  </w:num>
  <w:num w:numId="12" w16cid:durableId="1942251843">
    <w:abstractNumId w:val="11"/>
  </w:num>
  <w:num w:numId="13" w16cid:durableId="1761636864">
    <w:abstractNumId w:val="13"/>
  </w:num>
  <w:num w:numId="14" w16cid:durableId="2107016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3BE7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3588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6A7D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5A08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6D53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79E"/>
    <w:rsid w:val="00AA70B0"/>
    <w:rsid w:val="00AA7FC9"/>
    <w:rsid w:val="00AB237D"/>
    <w:rsid w:val="00AB50E6"/>
    <w:rsid w:val="00AB5933"/>
    <w:rsid w:val="00AC53D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31CB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5738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0C10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3679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AFB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2335"/>
    <w:rsid w:val="00FE486B"/>
    <w:rsid w:val="00FE4F08"/>
    <w:rsid w:val="00FF192E"/>
    <w:rsid w:val="00FF2642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CEB9E"/>
  <w15:docId w15:val="{C2393749-20FF-4A09-9E75-0706359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2026-02-03T08:25:00.0000000Z</dcterms:created>
  <dcterms:modified xsi:type="dcterms:W3CDTF">2026-02-03T08:25:00.0000000Z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O233STE</vt:lpwstr>
  </property>
  <property fmtid="{D5CDD505-2E9C-101B-9397-08002B2CF9AE}" pid="3" name="Author">
    <vt:lpwstr>O233STE</vt:lpwstr>
  </property>
  <property fmtid="{D5CDD505-2E9C-101B-9397-08002B2CF9AE}" pid="4" name="cs_objectid">
    <vt:lpwstr>61635372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O233STE</vt:lpwstr>
  </property>
</Properties>
</file>