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7A17" w:rsidR="00897378" w:rsidP="00887A17" w:rsidRDefault="00897378" w14:paraId="69787AB5" w14:textId="77777777">
      <w:pPr>
        <w:suppressAutoHyphens/>
        <w:rPr>
          <w:szCs w:val="18"/>
          <w:lang w:val="en-US"/>
        </w:rPr>
      </w:pPr>
      <w:bookmarkStart w:name="bmkOndertekening" w:id="0"/>
      <w:bookmarkStart w:name="bmkMinuut" w:id="1"/>
      <w:bookmarkEnd w:id="0"/>
      <w:bookmarkEnd w:id="1"/>
    </w:p>
    <w:p w:rsidRPr="00887A17" w:rsidR="00897378" w:rsidP="00887A17" w:rsidRDefault="00897378" w14:paraId="4E085EA0" w14:textId="77777777">
      <w:pPr>
        <w:suppressAutoHyphens/>
        <w:rPr>
          <w:szCs w:val="18"/>
          <w:lang w:val="en-US"/>
        </w:rPr>
      </w:pPr>
    </w:p>
    <w:p w:rsidRPr="00887A17" w:rsidR="00897378" w:rsidP="00887A17" w:rsidRDefault="00000000" w14:paraId="3222F70B" w14:textId="77777777">
      <w:pPr>
        <w:pStyle w:val="Retouradres"/>
        <w:suppressAutoHyphens/>
        <w:rPr>
          <w:sz w:val="18"/>
          <w:szCs w:val="18"/>
        </w:rPr>
      </w:pPr>
      <w:r w:rsidRPr="00887A17">
        <w:rPr>
          <w:sz w:val="18"/>
          <w:szCs w:val="18"/>
        </w:rPr>
        <w:t>&gt; Ret</w:t>
      </w:r>
      <w:r w:rsidRPr="00887A17" w:rsidR="00375EAB">
        <w:rPr>
          <w:sz w:val="18"/>
          <w:szCs w:val="18"/>
        </w:rPr>
        <w:t xml:space="preserve">ouradres Postbus 20350 2500 EJ </w:t>
      </w:r>
      <w:r w:rsidRPr="00887A17" w:rsidR="009A0B66">
        <w:rPr>
          <w:sz w:val="18"/>
          <w:szCs w:val="18"/>
        </w:rPr>
        <w:t xml:space="preserve"> </w:t>
      </w:r>
      <w:r w:rsidRPr="00887A17">
        <w:rPr>
          <w:sz w:val="18"/>
          <w:szCs w:val="18"/>
        </w:rPr>
        <w:t>Den Haag</w:t>
      </w:r>
    </w:p>
    <w:p w:rsidRPr="00887A17" w:rsidR="00897378" w:rsidP="00887A17" w:rsidRDefault="00897378" w14:paraId="026C2F73" w14:textId="77777777">
      <w:pPr>
        <w:pStyle w:val="Retouradres"/>
        <w:suppressAutoHyphens/>
        <w:rPr>
          <w:sz w:val="18"/>
          <w:szCs w:val="18"/>
        </w:rPr>
      </w:pPr>
    </w:p>
    <w:p w:rsidRPr="00887A17" w:rsidR="00897378" w:rsidP="00887A17" w:rsidRDefault="00000000" w14:paraId="0B650913" w14:textId="77777777">
      <w:pPr>
        <w:suppressAutoHyphens/>
        <w:outlineLvl w:val="0"/>
        <w:rPr>
          <w:szCs w:val="18"/>
        </w:rPr>
      </w:pPr>
      <w:r w:rsidRPr="00887A17">
        <w:rPr>
          <w:szCs w:val="18"/>
        </w:rPr>
        <w:t>De Voorzitter van de Tweede Kamer</w:t>
      </w:r>
    </w:p>
    <w:p w:rsidRPr="00887A17" w:rsidR="00897378" w:rsidP="00887A17" w:rsidRDefault="00000000" w14:paraId="3E19DD85" w14:textId="77777777">
      <w:pPr>
        <w:suppressAutoHyphens/>
        <w:rPr>
          <w:szCs w:val="18"/>
          <w:lang w:val="de-DE"/>
        </w:rPr>
      </w:pPr>
      <w:r w:rsidRPr="00887A17">
        <w:rPr>
          <w:szCs w:val="18"/>
          <w:lang w:val="de-DE"/>
        </w:rPr>
        <w:t>der Staten-Generaal</w:t>
      </w:r>
    </w:p>
    <w:p w:rsidRPr="00887A17" w:rsidR="00897378" w:rsidP="00887A17" w:rsidRDefault="00000000" w14:paraId="015409F5" w14:textId="77777777">
      <w:pPr>
        <w:suppressAutoHyphens/>
        <w:rPr>
          <w:szCs w:val="18"/>
          <w:lang w:val="de-DE"/>
        </w:rPr>
      </w:pPr>
      <w:r w:rsidRPr="00887A17">
        <w:rPr>
          <w:szCs w:val="18"/>
          <w:lang w:val="de-DE"/>
        </w:rPr>
        <w:t>Postbus 20018</w:t>
      </w:r>
    </w:p>
    <w:p w:rsidRPr="00887A17" w:rsidR="00897378" w:rsidP="00887A17" w:rsidRDefault="00000000" w14:paraId="100EAD9C" w14:textId="77777777">
      <w:pPr>
        <w:suppressAutoHyphens/>
        <w:rPr>
          <w:szCs w:val="18"/>
          <w:lang w:val="de-DE"/>
        </w:rPr>
      </w:pPr>
      <w:r w:rsidRPr="00887A17">
        <w:rPr>
          <w:szCs w:val="18"/>
          <w:lang w:val="de-DE"/>
        </w:rPr>
        <w:t>2500 EA  DEN HAAG</w:t>
      </w:r>
    </w:p>
    <w:p w:rsidRPr="00887A17" w:rsidR="00897378" w:rsidP="00887A17" w:rsidRDefault="00897378" w14:paraId="1E26F698" w14:textId="77777777">
      <w:pPr>
        <w:suppressAutoHyphens/>
        <w:rPr>
          <w:szCs w:val="18"/>
          <w:lang w:val="de-DE"/>
        </w:rPr>
      </w:pPr>
    </w:p>
    <w:p w:rsidRPr="00887A17" w:rsidR="00897378" w:rsidP="00887A17" w:rsidRDefault="00897378" w14:paraId="57CED7AF" w14:textId="77777777">
      <w:pPr>
        <w:suppressAutoHyphens/>
        <w:rPr>
          <w:szCs w:val="18"/>
          <w:lang w:val="de-DE"/>
        </w:rPr>
      </w:pPr>
    </w:p>
    <w:p w:rsidRPr="00887A17" w:rsidR="00897378" w:rsidP="00887A17" w:rsidRDefault="00897378" w14:paraId="35352815" w14:textId="77777777">
      <w:pPr>
        <w:suppressAutoHyphens/>
        <w:rPr>
          <w:szCs w:val="18"/>
          <w:lang w:val="de-DE"/>
        </w:rPr>
      </w:pPr>
    </w:p>
    <w:p w:rsidRPr="00887A17" w:rsidR="00897378" w:rsidP="00887A17" w:rsidRDefault="00897378" w14:paraId="534F8525" w14:textId="77777777">
      <w:pPr>
        <w:suppressAutoHyphens/>
        <w:rPr>
          <w:szCs w:val="18"/>
          <w:lang w:val="de-DE"/>
        </w:rPr>
      </w:pPr>
    </w:p>
    <w:p w:rsidRPr="00887A17" w:rsidR="00897378" w:rsidP="00887A17" w:rsidRDefault="00897378" w14:paraId="2CB3BC47" w14:textId="77777777">
      <w:pPr>
        <w:suppressAutoHyphens/>
        <w:rPr>
          <w:szCs w:val="18"/>
          <w:lang w:val="de-DE"/>
        </w:rPr>
      </w:pPr>
    </w:p>
    <w:p w:rsidRPr="00887A17" w:rsidR="00897378" w:rsidP="00887A17" w:rsidRDefault="00897378" w14:paraId="064AAF7C" w14:textId="77777777">
      <w:pPr>
        <w:suppressAutoHyphens/>
        <w:rPr>
          <w:szCs w:val="18"/>
          <w:lang w:val="de-DE"/>
        </w:rPr>
      </w:pPr>
    </w:p>
    <w:p w:rsidRPr="00887A17" w:rsidR="00897378" w:rsidP="00887A17" w:rsidRDefault="00000000" w14:paraId="7A3AEAA8" w14:textId="5EE48DEE">
      <w:pPr>
        <w:tabs>
          <w:tab w:val="left" w:pos="737"/>
        </w:tabs>
        <w:suppressAutoHyphens/>
        <w:outlineLvl w:val="0"/>
        <w:rPr>
          <w:szCs w:val="18"/>
          <w:lang w:val="de-DE"/>
        </w:rPr>
      </w:pPr>
      <w:r w:rsidRPr="00887A17">
        <w:rPr>
          <w:szCs w:val="18"/>
          <w:lang w:val="de-DE"/>
        </w:rPr>
        <w:t>Datum</w:t>
      </w:r>
      <w:r w:rsidRPr="00887A17" w:rsidR="00D74EDF">
        <w:rPr>
          <w:szCs w:val="18"/>
          <w:lang w:val="de-DE"/>
        </w:rPr>
        <w:tab/>
      </w:r>
      <w:r w:rsidR="002A5F43">
        <w:rPr>
          <w:szCs w:val="18"/>
          <w:lang w:val="de-DE"/>
        </w:rPr>
        <w:t xml:space="preserve">2 </w:t>
      </w:r>
      <w:proofErr w:type="spellStart"/>
      <w:r w:rsidR="002A5F43">
        <w:rPr>
          <w:szCs w:val="18"/>
          <w:lang w:val="de-DE"/>
        </w:rPr>
        <w:t>februari</w:t>
      </w:r>
      <w:proofErr w:type="spellEnd"/>
      <w:r w:rsidR="002A5F43">
        <w:rPr>
          <w:szCs w:val="18"/>
          <w:lang w:val="de-DE"/>
        </w:rPr>
        <w:t xml:space="preserve"> 2026</w:t>
      </w:r>
    </w:p>
    <w:p w:rsidRPr="00887A17" w:rsidR="00897378" w:rsidP="00887A17" w:rsidRDefault="00000000" w14:paraId="41491B3A" w14:textId="77777777">
      <w:pPr>
        <w:tabs>
          <w:tab w:val="left" w:pos="737"/>
        </w:tabs>
        <w:suppressAutoHyphens/>
        <w:rPr>
          <w:szCs w:val="18"/>
        </w:rPr>
      </w:pPr>
      <w:r w:rsidRPr="00887A17">
        <w:rPr>
          <w:szCs w:val="18"/>
        </w:rPr>
        <w:t>Betreft</w:t>
      </w:r>
      <w:r w:rsidRPr="00887A17">
        <w:rPr>
          <w:szCs w:val="18"/>
        </w:rPr>
        <w:tab/>
        <w:t>Kamervragen</w:t>
      </w:r>
    </w:p>
    <w:p w:rsidRPr="00887A17" w:rsidR="00897378" w:rsidP="00887A17" w:rsidRDefault="00897378" w14:paraId="2CA66500" w14:textId="77777777">
      <w:pPr>
        <w:suppressAutoHyphens/>
        <w:rPr>
          <w:szCs w:val="18"/>
        </w:rPr>
      </w:pPr>
    </w:p>
    <w:p w:rsidRPr="00887A17" w:rsidR="00897378" w:rsidP="00887A17" w:rsidRDefault="00897378" w14:paraId="067D7E2E" w14:textId="77777777">
      <w:pPr>
        <w:suppressAutoHyphens/>
        <w:rPr>
          <w:szCs w:val="18"/>
        </w:rPr>
      </w:pPr>
    </w:p>
    <w:p w:rsidRPr="00887A17" w:rsidR="00897378" w:rsidP="00887A17" w:rsidRDefault="00897378" w14:paraId="175E61A3" w14:textId="77777777">
      <w:pPr>
        <w:suppressAutoHyphens/>
        <w:rPr>
          <w:szCs w:val="18"/>
        </w:rPr>
      </w:pPr>
    </w:p>
    <w:p w:rsidRPr="00887A17" w:rsidR="00887A17" w:rsidP="00887A17" w:rsidRDefault="00887A17" w14:paraId="6764EE41" w14:textId="77777777">
      <w:pPr>
        <w:suppressAutoHyphens/>
        <w:rPr>
          <w:szCs w:val="18"/>
        </w:rPr>
      </w:pPr>
    </w:p>
    <w:p w:rsidRPr="00887A17" w:rsidR="00897378" w:rsidP="00887A17" w:rsidRDefault="00000000" w14:paraId="1AD4632A" w14:textId="77777777">
      <w:pPr>
        <w:suppressAutoHyphens/>
        <w:rPr>
          <w:szCs w:val="18"/>
        </w:rPr>
      </w:pPr>
      <w:r w:rsidRPr="00887A17">
        <w:rPr>
          <w:szCs w:val="18"/>
        </w:rPr>
        <w:t>Geachte voorzitter,</w:t>
      </w:r>
    </w:p>
    <w:p w:rsidRPr="00887A17" w:rsidR="00897378" w:rsidP="00887A17" w:rsidRDefault="00897378" w14:paraId="60ECF788" w14:textId="77777777">
      <w:pPr>
        <w:suppressAutoHyphens/>
        <w:rPr>
          <w:szCs w:val="18"/>
        </w:rPr>
      </w:pPr>
    </w:p>
    <w:p w:rsidRPr="00887A17" w:rsidR="00897378" w:rsidP="00887A17" w:rsidRDefault="00000000" w14:paraId="7DE0FBDD" w14:textId="7933F579">
      <w:pPr>
        <w:suppressAutoHyphens/>
        <w:rPr>
          <w:spacing w:val="-2"/>
          <w:szCs w:val="18"/>
        </w:rPr>
      </w:pPr>
      <w:bookmarkStart w:name="bmkBriefTekst" w:id="2"/>
      <w:r w:rsidRPr="00887A17">
        <w:rPr>
          <w:spacing w:val="-2"/>
          <w:szCs w:val="18"/>
        </w:rPr>
        <w:t>Hierbij zend ik u</w:t>
      </w:r>
      <w:r w:rsidRPr="00887A17" w:rsidR="00B25223">
        <w:rPr>
          <w:szCs w:val="18"/>
        </w:rPr>
        <w:t xml:space="preserve"> </w:t>
      </w:r>
      <w:r w:rsidRPr="00887A17">
        <w:rPr>
          <w:spacing w:val="-2"/>
          <w:szCs w:val="18"/>
        </w:rPr>
        <w:t>de antwoorden op de vragen van</w:t>
      </w:r>
      <w:bookmarkEnd w:id="2"/>
      <w:r w:rsidRPr="00887A17">
        <w:rPr>
          <w:spacing w:val="-2"/>
          <w:szCs w:val="18"/>
        </w:rPr>
        <w:t xml:space="preserve"> </w:t>
      </w:r>
      <w:r w:rsidRPr="00887A17" w:rsidR="00887A17">
        <w:rPr>
          <w:szCs w:val="18"/>
        </w:rPr>
        <w:t>het lid Westerveld (GroenLinks-PvdA)</w:t>
      </w:r>
      <w:r w:rsidRPr="00887A17" w:rsidR="00674CA6">
        <w:rPr>
          <w:szCs w:val="18"/>
        </w:rPr>
        <w:t xml:space="preserve"> </w:t>
      </w:r>
      <w:r w:rsidRPr="00887A17">
        <w:rPr>
          <w:spacing w:val="-2"/>
          <w:szCs w:val="18"/>
        </w:rPr>
        <w:t xml:space="preserve">over </w:t>
      </w:r>
      <w:r w:rsidRPr="00887A17" w:rsidR="00B25223">
        <w:rPr>
          <w:szCs w:val="18"/>
        </w:rPr>
        <w:t>problemen met de vergoeding van spraakcomputers voor mensen die zonder hulp niet of moeilijk kunnen communiceren</w:t>
      </w:r>
      <w:r w:rsidRPr="00887A17">
        <w:rPr>
          <w:spacing w:val="-2"/>
          <w:szCs w:val="18"/>
        </w:rPr>
        <w:t xml:space="preserve"> (</w:t>
      </w:r>
      <w:r w:rsidRPr="00887A17" w:rsidR="00B25223">
        <w:rPr>
          <w:szCs w:val="18"/>
        </w:rPr>
        <w:t>2025Z22544</w:t>
      </w:r>
      <w:r w:rsidRPr="00887A17">
        <w:rPr>
          <w:spacing w:val="-2"/>
          <w:szCs w:val="18"/>
        </w:rPr>
        <w:t>).</w:t>
      </w:r>
    </w:p>
    <w:p w:rsidRPr="00887A17" w:rsidR="00897378" w:rsidP="00887A17" w:rsidRDefault="00897378" w14:paraId="3B2B36DC" w14:textId="77777777">
      <w:pPr>
        <w:suppressAutoHyphens/>
        <w:rPr>
          <w:szCs w:val="18"/>
        </w:rPr>
      </w:pPr>
    </w:p>
    <w:p w:rsidRPr="00887A17" w:rsidR="00897378" w:rsidP="00887A17" w:rsidRDefault="00000000" w14:paraId="03E46D38" w14:textId="77777777">
      <w:pPr>
        <w:suppressAutoHyphens/>
        <w:rPr>
          <w:szCs w:val="18"/>
        </w:rPr>
      </w:pPr>
      <w:r w:rsidRPr="00887A17">
        <w:rPr>
          <w:szCs w:val="18"/>
        </w:rPr>
        <w:t>Hoogachtend,</w:t>
      </w:r>
    </w:p>
    <w:p w:rsidRPr="00887A17" w:rsidR="00D22737" w:rsidP="00887A17" w:rsidRDefault="00D22737" w14:paraId="6D3EA1E8" w14:textId="77777777">
      <w:pPr>
        <w:suppressAutoHyphens/>
        <w:rPr>
          <w:spacing w:val="-2"/>
          <w:szCs w:val="18"/>
        </w:rPr>
      </w:pPr>
    </w:p>
    <w:p w:rsidRPr="00887A17" w:rsidR="00D74EDF" w:rsidP="00887A17" w:rsidRDefault="00000000" w14:paraId="16D633B3" w14:textId="77777777">
      <w:pPr>
        <w:widowControl w:val="0"/>
        <w:suppressAutoHyphens/>
        <w:autoSpaceDN w:val="0"/>
        <w:textAlignment w:val="baseline"/>
        <w:rPr>
          <w:rFonts w:eastAsia="SimSun" w:cs="Lohit Hindi"/>
          <w:kern w:val="3"/>
          <w:szCs w:val="18"/>
          <w:lang w:eastAsia="zh-CN" w:bidi="hi-IN"/>
        </w:rPr>
      </w:pPr>
      <w:r w:rsidRPr="00887A17">
        <w:rPr>
          <w:rFonts w:eastAsia="SimSun" w:cs="Lohit Hindi"/>
          <w:kern w:val="3"/>
          <w:szCs w:val="18"/>
          <w:lang w:eastAsia="zh-CN" w:bidi="hi-IN"/>
        </w:rPr>
        <w:t>De minister van Volksgezondheid, Welzijn en Sport,</w:t>
      </w:r>
    </w:p>
    <w:p w:rsidRPr="00887A17" w:rsidR="00D74EDF" w:rsidP="00887A17" w:rsidRDefault="00D74EDF" w14:paraId="328A1B97"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887A17" w:rsidR="00D74EDF" w:rsidP="00887A17" w:rsidRDefault="00000000" w14:paraId="77514738" w14:textId="77777777">
      <w:pPr>
        <w:widowControl w:val="0"/>
        <w:suppressAutoHyphens/>
        <w:autoSpaceDN w:val="0"/>
        <w:textAlignment w:val="baseline"/>
        <w:rPr>
          <w:rFonts w:eastAsia="SimSun" w:cs="Lohit Hindi"/>
          <w:kern w:val="3"/>
          <w:szCs w:val="18"/>
          <w:lang w:eastAsia="zh-CN" w:bidi="hi-IN"/>
        </w:rPr>
      </w:pPr>
      <w:r w:rsidRPr="00887A17">
        <w:rPr>
          <w:szCs w:val="18"/>
        </w:rPr>
        <w:cr/>
      </w:r>
      <w:r w:rsidRPr="00887A17">
        <w:rPr>
          <w:szCs w:val="18"/>
        </w:rPr>
        <w:cr/>
      </w:r>
    </w:p>
    <w:p w:rsidRPr="00887A17" w:rsidR="00D74EDF" w:rsidP="00887A17" w:rsidRDefault="00000000" w14:paraId="0426279C" w14:textId="77777777">
      <w:pPr>
        <w:widowControl w:val="0"/>
        <w:suppressAutoHyphens/>
        <w:autoSpaceDN w:val="0"/>
        <w:textAlignment w:val="baseline"/>
        <w:rPr>
          <w:rFonts w:eastAsia="SimSun" w:cs="Lohit Hindi"/>
          <w:kern w:val="3"/>
          <w:szCs w:val="18"/>
          <w:lang w:eastAsia="zh-CN" w:bidi="hi-IN"/>
        </w:rPr>
      </w:pPr>
      <w:r w:rsidRPr="00887A17">
        <w:rPr>
          <w:rFonts w:eastAsia="SimSun" w:cs="Lohit Hindi"/>
          <w:kern w:val="3"/>
          <w:szCs w:val="18"/>
          <w:lang w:eastAsia="zh-CN" w:bidi="hi-IN"/>
        </w:rPr>
        <w:t>Jan Anthonie Bruijn</w:t>
      </w:r>
    </w:p>
    <w:p w:rsidRPr="00887A17" w:rsidR="00D74EDF" w:rsidP="00887A17" w:rsidRDefault="00D74EDF" w14:paraId="46CA2D51" w14:textId="77777777">
      <w:pPr>
        <w:widowControl w:val="0"/>
        <w:suppressAutoHyphens/>
        <w:autoSpaceDN w:val="0"/>
        <w:spacing w:line="240" w:lineRule="exact"/>
        <w:textAlignment w:val="baseline"/>
        <w:rPr>
          <w:rFonts w:eastAsia="SimSun" w:cs="Lohit Hindi"/>
          <w:i/>
          <w:kern w:val="3"/>
          <w:szCs w:val="18"/>
          <w:lang w:eastAsia="zh-CN" w:bidi="hi-IN"/>
        </w:rPr>
      </w:pPr>
    </w:p>
    <w:p w:rsidRPr="00887A17" w:rsidR="00E703F4" w:rsidP="00887A17" w:rsidRDefault="00E703F4" w14:paraId="55394541" w14:textId="77777777">
      <w:pPr>
        <w:suppressAutoHyphens/>
        <w:rPr>
          <w:szCs w:val="18"/>
        </w:rPr>
      </w:pPr>
    </w:p>
    <w:p w:rsidRPr="00887A17" w:rsidR="00180FCE" w:rsidP="00887A17" w:rsidRDefault="00180FCE" w14:paraId="1122BDBC" w14:textId="77777777">
      <w:pPr>
        <w:suppressAutoHyphens/>
        <w:rPr>
          <w:szCs w:val="18"/>
        </w:rPr>
      </w:pPr>
    </w:p>
    <w:p w:rsidRPr="00887A17" w:rsidR="00180FCE" w:rsidP="00887A17" w:rsidRDefault="00180FCE" w14:paraId="7CD59715" w14:textId="77777777">
      <w:pPr>
        <w:suppressAutoHyphens/>
        <w:rPr>
          <w:szCs w:val="18"/>
        </w:rPr>
      </w:pPr>
    </w:p>
    <w:p w:rsidRPr="00887A17" w:rsidR="00180FCE" w:rsidP="00887A17" w:rsidRDefault="00180FCE" w14:paraId="2911ECE7" w14:textId="77777777">
      <w:pPr>
        <w:suppressAutoHyphens/>
        <w:rPr>
          <w:szCs w:val="18"/>
        </w:rPr>
      </w:pPr>
    </w:p>
    <w:p w:rsidRPr="00887A17" w:rsidR="000F2F05" w:rsidP="00887A17" w:rsidRDefault="000F2F05" w14:paraId="2FBA1F87" w14:textId="77777777">
      <w:pPr>
        <w:suppressAutoHyphens/>
        <w:rPr>
          <w:szCs w:val="18"/>
        </w:rPr>
      </w:pPr>
    </w:p>
    <w:p w:rsidRPr="00887A17" w:rsidR="00A97BB8" w:rsidP="00887A17" w:rsidRDefault="00A97BB8" w14:paraId="12584E12" w14:textId="77777777">
      <w:pPr>
        <w:suppressAutoHyphens/>
        <w:rPr>
          <w:szCs w:val="18"/>
        </w:rPr>
        <w:sectPr w:rsidRPr="00887A17"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887A17" w:rsidR="00A97BB8" w:rsidP="00887A17" w:rsidRDefault="00000000" w14:paraId="60B7BBB7" w14:textId="2456B77A">
      <w:pPr>
        <w:suppressAutoHyphens/>
        <w:rPr>
          <w:szCs w:val="18"/>
        </w:rPr>
      </w:pPr>
      <w:r w:rsidRPr="00887A17">
        <w:rPr>
          <w:szCs w:val="18"/>
        </w:rPr>
        <w:lastRenderedPageBreak/>
        <w:t xml:space="preserve">Antwoorden op </w:t>
      </w:r>
      <w:r w:rsidRPr="00887A17" w:rsidR="001E37CA">
        <w:rPr>
          <w:szCs w:val="18"/>
        </w:rPr>
        <w:t>K</w:t>
      </w:r>
      <w:r w:rsidRPr="00887A17">
        <w:rPr>
          <w:szCs w:val="18"/>
        </w:rPr>
        <w:t>amervragen van</w:t>
      </w:r>
      <w:r w:rsidRPr="00887A17" w:rsidR="00D1126F">
        <w:rPr>
          <w:szCs w:val="18"/>
        </w:rPr>
        <w:t xml:space="preserve"> </w:t>
      </w:r>
      <w:r w:rsidRPr="00887A17" w:rsidR="00887A17">
        <w:rPr>
          <w:szCs w:val="18"/>
        </w:rPr>
        <w:t xml:space="preserve">het lid Westerveld (GroenLinks-PvdA) </w:t>
      </w:r>
      <w:r w:rsidRPr="00887A17">
        <w:rPr>
          <w:szCs w:val="18"/>
        </w:rPr>
        <w:t>over</w:t>
      </w:r>
      <w:r w:rsidRPr="00887A17" w:rsidR="00B25223">
        <w:rPr>
          <w:szCs w:val="18"/>
        </w:rPr>
        <w:t xml:space="preserve"> problemen met de vergoeding van spraakcomputers voor mensen die zonder hulp niet of moeilijk kunnen communiceren </w:t>
      </w:r>
      <w:r w:rsidRPr="00887A17">
        <w:rPr>
          <w:szCs w:val="18"/>
        </w:rPr>
        <w:t>(</w:t>
      </w:r>
      <w:r w:rsidRPr="00887A17" w:rsidR="00B25223">
        <w:rPr>
          <w:szCs w:val="18"/>
        </w:rPr>
        <w:t>2025Z22544</w:t>
      </w:r>
      <w:r w:rsidRPr="00887A17">
        <w:rPr>
          <w:szCs w:val="18"/>
        </w:rPr>
        <w:t>)</w:t>
      </w:r>
      <w:r w:rsidRPr="00887A17" w:rsidR="00887A17">
        <w:rPr>
          <w:szCs w:val="18"/>
        </w:rPr>
        <w:t xml:space="preserve"> (ingezonden d.d. 19 december 2025)</w:t>
      </w:r>
      <w:r w:rsidRPr="00887A17" w:rsidR="00B25223">
        <w:rPr>
          <w:szCs w:val="18"/>
        </w:rPr>
        <w:t>.</w:t>
      </w:r>
    </w:p>
    <w:p w:rsidRPr="00887A17" w:rsidR="003B67F2" w:rsidP="00887A17" w:rsidRDefault="003B67F2" w14:paraId="03A937A5" w14:textId="77777777">
      <w:pPr>
        <w:suppressAutoHyphens/>
        <w:rPr>
          <w:szCs w:val="18"/>
        </w:rPr>
      </w:pPr>
    </w:p>
    <w:p w:rsidRPr="00887A17" w:rsidR="00887A17" w:rsidP="00887A17" w:rsidRDefault="00887A17" w14:paraId="290C91AC" w14:textId="77777777">
      <w:pPr>
        <w:suppressAutoHyphens/>
        <w:rPr>
          <w:szCs w:val="18"/>
        </w:rPr>
      </w:pPr>
    </w:p>
    <w:p w:rsidRPr="00887A17" w:rsidR="003B67F2" w:rsidP="00887A17" w:rsidRDefault="00000000" w14:paraId="0DC87875" w14:textId="77777777">
      <w:pPr>
        <w:suppressAutoHyphens/>
        <w:rPr>
          <w:szCs w:val="18"/>
        </w:rPr>
      </w:pPr>
      <w:r w:rsidRPr="00887A17">
        <w:rPr>
          <w:szCs w:val="18"/>
        </w:rPr>
        <w:t>Vraag 1</w:t>
      </w:r>
    </w:p>
    <w:p w:rsidRPr="00887A17" w:rsidR="00AB4339" w:rsidP="00887A17" w:rsidRDefault="00000000" w14:paraId="5EC1C6DE" w14:textId="77777777">
      <w:pPr>
        <w:suppressAutoHyphens/>
        <w:rPr>
          <w:szCs w:val="18"/>
        </w:rPr>
      </w:pPr>
      <w:r w:rsidRPr="00887A17">
        <w:rPr>
          <w:szCs w:val="18"/>
        </w:rPr>
        <w:t>Kunt u ons een inschatting geven van hoeveel personen vanaf 1 januari 2024 een aanvraag gedaan hebben bij hun zorgverzekeraar of zorgkantoor voor een spraakcomputer of andere spraakhulpmiddelen?</w:t>
      </w:r>
    </w:p>
    <w:p w:rsidRPr="00887A17" w:rsidR="00AB4339" w:rsidP="00887A17" w:rsidRDefault="00AB4339" w14:paraId="4AF70C7D" w14:textId="77777777">
      <w:pPr>
        <w:suppressAutoHyphens/>
        <w:rPr>
          <w:szCs w:val="18"/>
        </w:rPr>
      </w:pPr>
    </w:p>
    <w:p w:rsidRPr="00887A17" w:rsidR="002D2954" w:rsidP="00887A17" w:rsidRDefault="00000000" w14:paraId="02A6E916" w14:textId="77777777">
      <w:pPr>
        <w:suppressAutoHyphens/>
        <w:rPr>
          <w:szCs w:val="18"/>
        </w:rPr>
      </w:pPr>
      <w:r w:rsidRPr="00887A17">
        <w:rPr>
          <w:szCs w:val="18"/>
        </w:rPr>
        <w:t>Antwoord vraag 1</w:t>
      </w:r>
    </w:p>
    <w:p w:rsidRPr="00887A17" w:rsidR="0075784E" w:rsidP="00887A17" w:rsidRDefault="00000000" w14:paraId="5848A404" w14:textId="77777777">
      <w:pPr>
        <w:suppressAutoHyphens/>
        <w:rPr>
          <w:szCs w:val="18"/>
        </w:rPr>
      </w:pPr>
      <w:r w:rsidRPr="00887A17">
        <w:rPr>
          <w:szCs w:val="18"/>
        </w:rPr>
        <w:t>Het is lastig om exacte aantallen van aanvragen voor een spraakcomputer vanuit de Zorgverzekeringswet (Zvw)</w:t>
      </w:r>
      <w:r w:rsidRPr="00887A17" w:rsidR="000B67D3">
        <w:rPr>
          <w:szCs w:val="18"/>
        </w:rPr>
        <w:t xml:space="preserve"> te vinden. Dit komt door de manier waarop zorgverzekeraars aanvragen registeren. Zo registreren sommige zorgverzekeraars alleen goedgekeurde aanvragen</w:t>
      </w:r>
      <w:r w:rsidRPr="00887A17" w:rsidR="008B255F">
        <w:rPr>
          <w:szCs w:val="18"/>
        </w:rPr>
        <w:t xml:space="preserve"> of kan er uit het systeem niet gehaald worden of het om een spraakcomputer of alleen software gaat. </w:t>
      </w:r>
      <w:r w:rsidRPr="00887A17" w:rsidR="000B67D3">
        <w:rPr>
          <w:szCs w:val="18"/>
        </w:rPr>
        <w:t xml:space="preserve">Op basis van een uitvraag </w:t>
      </w:r>
      <w:r w:rsidRPr="00887A17" w:rsidR="00081EA4">
        <w:rPr>
          <w:szCs w:val="18"/>
        </w:rPr>
        <w:t xml:space="preserve">die </w:t>
      </w:r>
      <w:r w:rsidRPr="00887A17" w:rsidR="000B67D3">
        <w:rPr>
          <w:szCs w:val="18"/>
        </w:rPr>
        <w:t>Zorgverzekeraars Nederland</w:t>
      </w:r>
      <w:r w:rsidRPr="00887A17" w:rsidR="007153DA">
        <w:rPr>
          <w:szCs w:val="18"/>
        </w:rPr>
        <w:t xml:space="preserve"> </w:t>
      </w:r>
      <w:r w:rsidRPr="00887A17" w:rsidR="00081EA4">
        <w:rPr>
          <w:szCs w:val="18"/>
        </w:rPr>
        <w:t>voor VWS heeft gedaan</w:t>
      </w:r>
      <w:r w:rsidRPr="00887A17" w:rsidR="000B67D3">
        <w:rPr>
          <w:szCs w:val="18"/>
        </w:rPr>
        <w:t>, waarop</w:t>
      </w:r>
      <w:r w:rsidRPr="00887A17" w:rsidR="00FE3433">
        <w:rPr>
          <w:szCs w:val="18"/>
        </w:rPr>
        <w:t xml:space="preserve"> overigens</w:t>
      </w:r>
      <w:r w:rsidRPr="00887A17" w:rsidR="000B67D3">
        <w:rPr>
          <w:szCs w:val="18"/>
        </w:rPr>
        <w:t xml:space="preserve"> niet alle zorgverzekeraars hebben gereageerd, kan er een inschatting worden </w:t>
      </w:r>
      <w:r w:rsidRPr="00887A17" w:rsidR="00E5708F">
        <w:rPr>
          <w:szCs w:val="18"/>
        </w:rPr>
        <w:t>gegeven</w:t>
      </w:r>
      <w:r w:rsidRPr="00887A17" w:rsidR="002C3720">
        <w:rPr>
          <w:szCs w:val="18"/>
        </w:rPr>
        <w:t xml:space="preserve">. </w:t>
      </w:r>
      <w:r w:rsidRPr="00887A17" w:rsidR="00A42D6E">
        <w:rPr>
          <w:szCs w:val="18"/>
        </w:rPr>
        <w:br/>
      </w:r>
      <w:r w:rsidRPr="00887A17" w:rsidR="002C3720">
        <w:rPr>
          <w:szCs w:val="18"/>
        </w:rPr>
        <w:t xml:space="preserve">In totaal hebben zorgverzekeraars rond 3500 aanvragen ontvangen in 2024 en 2025, dus </w:t>
      </w:r>
      <w:r w:rsidRPr="00887A17" w:rsidR="00081EA4">
        <w:rPr>
          <w:szCs w:val="18"/>
        </w:rPr>
        <w:t xml:space="preserve">circa </w:t>
      </w:r>
      <w:r w:rsidRPr="00887A17" w:rsidR="002C3720">
        <w:rPr>
          <w:szCs w:val="18"/>
        </w:rPr>
        <w:t>1750 per jaar.</w:t>
      </w:r>
      <w:r w:rsidRPr="00887A17" w:rsidR="008B255F">
        <w:rPr>
          <w:szCs w:val="18"/>
        </w:rPr>
        <w:t xml:space="preserve"> </w:t>
      </w:r>
      <w:r w:rsidRPr="00887A17" w:rsidR="00E5708F">
        <w:rPr>
          <w:szCs w:val="18"/>
        </w:rPr>
        <w:t>Hier</w:t>
      </w:r>
      <w:r w:rsidRPr="00887A17" w:rsidR="008B255F">
        <w:rPr>
          <w:szCs w:val="18"/>
        </w:rPr>
        <w:t xml:space="preserve"> </w:t>
      </w:r>
      <w:r w:rsidRPr="00887A17" w:rsidR="00A959E5">
        <w:rPr>
          <w:szCs w:val="18"/>
        </w:rPr>
        <w:t>kunnen dus</w:t>
      </w:r>
      <w:r w:rsidRPr="00887A17" w:rsidR="008B255F">
        <w:rPr>
          <w:szCs w:val="18"/>
        </w:rPr>
        <w:t xml:space="preserve"> ook aanvragen voor alleen de software tussen zitten.</w:t>
      </w:r>
    </w:p>
    <w:p w:rsidRPr="00887A17" w:rsidR="008B255F" w:rsidP="00887A17" w:rsidRDefault="008B255F" w14:paraId="75C9220A" w14:textId="77777777">
      <w:pPr>
        <w:suppressAutoHyphens/>
        <w:rPr>
          <w:szCs w:val="18"/>
        </w:rPr>
      </w:pPr>
    </w:p>
    <w:p w:rsidRPr="00887A17" w:rsidR="008B255F" w:rsidP="00887A17" w:rsidRDefault="00000000" w14:paraId="402BE2C0" w14:textId="77777777">
      <w:pPr>
        <w:suppressAutoHyphens/>
        <w:rPr>
          <w:szCs w:val="18"/>
        </w:rPr>
      </w:pPr>
      <w:r w:rsidRPr="00887A17">
        <w:rPr>
          <w:szCs w:val="18"/>
        </w:rPr>
        <w:t xml:space="preserve">Ik heb ook contact gehad met </w:t>
      </w:r>
      <w:r w:rsidRPr="00887A17" w:rsidR="00456B74">
        <w:rPr>
          <w:szCs w:val="18"/>
        </w:rPr>
        <w:t xml:space="preserve">Lacoh, </w:t>
      </w:r>
      <w:r w:rsidRPr="00887A17">
        <w:rPr>
          <w:szCs w:val="18"/>
        </w:rPr>
        <w:t>de branchevereniging van de leveranciers</w:t>
      </w:r>
      <w:r w:rsidRPr="00887A17" w:rsidR="00456B74">
        <w:rPr>
          <w:szCs w:val="18"/>
        </w:rPr>
        <w:t>. D</w:t>
      </w:r>
      <w:r w:rsidRPr="00887A17" w:rsidR="00BC4B44">
        <w:rPr>
          <w:szCs w:val="18"/>
        </w:rPr>
        <w:t xml:space="preserve">eze </w:t>
      </w:r>
      <w:r w:rsidRPr="00887A17" w:rsidR="00456B74">
        <w:rPr>
          <w:szCs w:val="18"/>
        </w:rPr>
        <w:t xml:space="preserve">geeft </w:t>
      </w:r>
      <w:r w:rsidRPr="00887A17">
        <w:rPr>
          <w:szCs w:val="18"/>
        </w:rPr>
        <w:t>aan</w:t>
      </w:r>
      <w:r w:rsidRPr="00887A17" w:rsidR="00456B74">
        <w:rPr>
          <w:szCs w:val="18"/>
        </w:rPr>
        <w:t xml:space="preserve"> dat er circa</w:t>
      </w:r>
      <w:r w:rsidRPr="00887A17">
        <w:rPr>
          <w:szCs w:val="18"/>
        </w:rPr>
        <w:t xml:space="preserve"> 1100 </w:t>
      </w:r>
      <w:r w:rsidRPr="00887A17" w:rsidR="00A959E5">
        <w:rPr>
          <w:szCs w:val="18"/>
        </w:rPr>
        <w:t>spraakhulpmiddelen</w:t>
      </w:r>
      <w:r w:rsidRPr="00887A17">
        <w:rPr>
          <w:szCs w:val="18"/>
        </w:rPr>
        <w:t xml:space="preserve"> </w:t>
      </w:r>
      <w:r w:rsidRPr="00887A17" w:rsidR="00456B74">
        <w:rPr>
          <w:szCs w:val="18"/>
        </w:rPr>
        <w:t>per jaar geleverd worden in Nederland</w:t>
      </w:r>
      <w:r w:rsidRPr="00887A17" w:rsidR="00A959E5">
        <w:rPr>
          <w:szCs w:val="18"/>
        </w:rPr>
        <w:t xml:space="preserve">, waarvan </w:t>
      </w:r>
      <w:r w:rsidRPr="00887A17" w:rsidR="00BC4B44">
        <w:rPr>
          <w:szCs w:val="18"/>
        </w:rPr>
        <w:t xml:space="preserve">ongeveer </w:t>
      </w:r>
      <w:r w:rsidRPr="00887A17" w:rsidR="00A959E5">
        <w:rPr>
          <w:szCs w:val="18"/>
        </w:rPr>
        <w:t>10%</w:t>
      </w:r>
      <w:r w:rsidRPr="00887A17" w:rsidR="005239A1">
        <w:rPr>
          <w:szCs w:val="18"/>
        </w:rPr>
        <w:t xml:space="preserve"> alleen</w:t>
      </w:r>
      <w:r w:rsidRPr="00887A17" w:rsidR="00A959E5">
        <w:rPr>
          <w:szCs w:val="18"/>
        </w:rPr>
        <w:t xml:space="preserve"> software</w:t>
      </w:r>
      <w:r w:rsidRPr="00887A17" w:rsidR="00BC4B44">
        <w:rPr>
          <w:szCs w:val="18"/>
        </w:rPr>
        <w:t xml:space="preserve"> betreft</w:t>
      </w:r>
      <w:r w:rsidRPr="00887A17" w:rsidR="00456B74">
        <w:rPr>
          <w:szCs w:val="18"/>
        </w:rPr>
        <w:t>. Hierin missen dan weer de cijfers van de niet-goedgekeurde aanvragen.</w:t>
      </w:r>
    </w:p>
    <w:p w:rsidRPr="00887A17" w:rsidR="000B67D3" w:rsidP="00887A17" w:rsidRDefault="000B67D3" w14:paraId="6EA6C92C" w14:textId="77777777">
      <w:pPr>
        <w:suppressAutoHyphens/>
        <w:rPr>
          <w:szCs w:val="18"/>
        </w:rPr>
      </w:pPr>
    </w:p>
    <w:p w:rsidRPr="00887A17" w:rsidR="00CB0BC1" w:rsidP="00887A17" w:rsidRDefault="00000000" w14:paraId="0F808CA1" w14:textId="77777777">
      <w:pPr>
        <w:suppressAutoHyphens/>
        <w:rPr>
          <w:szCs w:val="18"/>
        </w:rPr>
      </w:pPr>
      <w:r w:rsidRPr="00887A17">
        <w:rPr>
          <w:szCs w:val="18"/>
        </w:rPr>
        <w:t>Ook voor de aanspraak vanuit de Wet langdurige zorg (Wlz) is het niet mogelijk om het totale aantal ingediende aanvragen uit de beschikbare registraties eenduidig vast te stellen. Op basis van declaratiegegevens en informatie van betrokken partijen kan wel een indicatieve inschatting worden gegeven van het aantal personen met een goedgekeurde aanvraag voor communicatieapparatuur binnen de Wlz.</w:t>
      </w:r>
    </w:p>
    <w:p w:rsidRPr="00887A17" w:rsidR="00CB0BC1" w:rsidP="00887A17" w:rsidRDefault="00CB0BC1" w14:paraId="519FC8D7" w14:textId="77777777">
      <w:pPr>
        <w:suppressAutoHyphens/>
        <w:rPr>
          <w:szCs w:val="18"/>
        </w:rPr>
      </w:pPr>
    </w:p>
    <w:p w:rsidRPr="00887A17" w:rsidR="00CB0BC1" w:rsidP="00887A17" w:rsidRDefault="00000000" w14:paraId="79E8BD77" w14:textId="77777777">
      <w:pPr>
        <w:suppressAutoHyphens/>
        <w:rPr>
          <w:szCs w:val="18"/>
        </w:rPr>
      </w:pPr>
      <w:r w:rsidRPr="00887A17">
        <w:rPr>
          <w:szCs w:val="18"/>
        </w:rPr>
        <w:t>Uit deze gegevens volgt dat in 2024 naar schatting circa 100 personen een aanvraag hebben gedaan en een spraakcomputer of andere communicatieapparatuur hebben ontvangen binnen de Wlz. In 2025 is dit aantal gestegen naar circa 230 personen.</w:t>
      </w:r>
    </w:p>
    <w:p w:rsidRPr="00887A17" w:rsidR="002D2954" w:rsidP="00887A17" w:rsidRDefault="002D2954" w14:paraId="70B96481" w14:textId="77777777">
      <w:pPr>
        <w:suppressAutoHyphens/>
        <w:rPr>
          <w:szCs w:val="18"/>
        </w:rPr>
      </w:pPr>
    </w:p>
    <w:p w:rsidRPr="00887A17" w:rsidR="003B67F2" w:rsidP="00887A17" w:rsidRDefault="00000000" w14:paraId="1351A6D2" w14:textId="77777777">
      <w:pPr>
        <w:suppressAutoHyphens/>
        <w:rPr>
          <w:szCs w:val="18"/>
        </w:rPr>
      </w:pPr>
      <w:r w:rsidRPr="00887A17">
        <w:rPr>
          <w:szCs w:val="18"/>
        </w:rPr>
        <w:t>Vraag 2</w:t>
      </w:r>
    </w:p>
    <w:p w:rsidRPr="00887A17" w:rsidR="002D2954" w:rsidP="00887A17" w:rsidRDefault="00000000" w14:paraId="3E7986CE" w14:textId="77777777">
      <w:pPr>
        <w:suppressAutoHyphens/>
        <w:rPr>
          <w:szCs w:val="18"/>
        </w:rPr>
      </w:pPr>
      <w:r w:rsidRPr="00887A17">
        <w:rPr>
          <w:szCs w:val="18"/>
        </w:rPr>
        <w:t>Hoeveel aanvragen voor spraakcomputers of andere spraakhulpmiddelen zijn er sinds 1 januari 2024 (naar schatting) afgewezen en om welke redenen?</w:t>
      </w:r>
    </w:p>
    <w:p w:rsidRPr="00887A17" w:rsidR="002D2954" w:rsidP="00887A17" w:rsidRDefault="002D2954" w14:paraId="57354F5F" w14:textId="77777777">
      <w:pPr>
        <w:suppressAutoHyphens/>
        <w:rPr>
          <w:szCs w:val="18"/>
        </w:rPr>
      </w:pPr>
    </w:p>
    <w:p w:rsidRPr="00887A17" w:rsidR="00456B74" w:rsidP="00887A17" w:rsidRDefault="00000000" w14:paraId="3332D4BE" w14:textId="77777777">
      <w:pPr>
        <w:suppressAutoHyphens/>
        <w:rPr>
          <w:szCs w:val="18"/>
        </w:rPr>
      </w:pPr>
      <w:r w:rsidRPr="00887A17">
        <w:rPr>
          <w:szCs w:val="18"/>
        </w:rPr>
        <w:t>Antwoord vraag 2</w:t>
      </w:r>
    </w:p>
    <w:p w:rsidRPr="00887A17" w:rsidR="00887A17" w:rsidP="00887A17" w:rsidRDefault="00000000" w14:paraId="64F47903" w14:textId="77777777">
      <w:pPr>
        <w:suppressAutoHyphens/>
        <w:rPr>
          <w:szCs w:val="18"/>
        </w:rPr>
      </w:pPr>
      <w:r w:rsidRPr="00887A17">
        <w:rPr>
          <w:szCs w:val="18"/>
        </w:rPr>
        <w:t>Voor de meest betrouwbare cijfers</w:t>
      </w:r>
      <w:r w:rsidRPr="00887A17" w:rsidR="00051669">
        <w:rPr>
          <w:szCs w:val="18"/>
        </w:rPr>
        <w:t xml:space="preserve"> </w:t>
      </w:r>
      <w:r w:rsidRPr="00887A17" w:rsidR="009F20B0">
        <w:rPr>
          <w:szCs w:val="18"/>
        </w:rPr>
        <w:t>over</w:t>
      </w:r>
      <w:r w:rsidRPr="00887A17" w:rsidR="00051669">
        <w:rPr>
          <w:szCs w:val="18"/>
        </w:rPr>
        <w:t xml:space="preserve"> </w:t>
      </w:r>
      <w:r w:rsidRPr="00887A17" w:rsidR="009F20B0">
        <w:rPr>
          <w:szCs w:val="18"/>
        </w:rPr>
        <w:t>afgewezen aanvragen</w:t>
      </w:r>
      <w:r w:rsidRPr="00887A17" w:rsidR="00051669">
        <w:rPr>
          <w:szCs w:val="18"/>
        </w:rPr>
        <w:t xml:space="preserve"> vanuit de Zvw</w:t>
      </w:r>
      <w:r w:rsidRPr="00887A17" w:rsidR="007153DA">
        <w:rPr>
          <w:szCs w:val="18"/>
        </w:rPr>
        <w:t xml:space="preserve"> </w:t>
      </w:r>
      <w:r w:rsidRPr="00887A17">
        <w:rPr>
          <w:szCs w:val="18"/>
        </w:rPr>
        <w:t xml:space="preserve">heb ik contact gehad met Lacoh. </w:t>
      </w:r>
      <w:r w:rsidRPr="00887A17" w:rsidR="00E5708F">
        <w:rPr>
          <w:szCs w:val="18"/>
        </w:rPr>
        <w:t>Lacoh geeft aan dat i</w:t>
      </w:r>
      <w:r w:rsidRPr="00887A17">
        <w:rPr>
          <w:szCs w:val="18"/>
        </w:rPr>
        <w:t xml:space="preserve">n 2024 er 52 aanvragen voor spraakcomputers </w:t>
      </w:r>
      <w:r w:rsidRPr="00887A17" w:rsidR="00E5708F">
        <w:rPr>
          <w:szCs w:val="18"/>
        </w:rPr>
        <w:t xml:space="preserve">zijn </w:t>
      </w:r>
      <w:r w:rsidRPr="00887A17">
        <w:rPr>
          <w:szCs w:val="18"/>
        </w:rPr>
        <w:t>afgewezen waarbij 29 verzekerden met niets eindig</w:t>
      </w:r>
      <w:r w:rsidRPr="00887A17" w:rsidR="009F20B0">
        <w:rPr>
          <w:szCs w:val="18"/>
        </w:rPr>
        <w:t>d</w:t>
      </w:r>
      <w:r w:rsidRPr="00887A17">
        <w:rPr>
          <w:szCs w:val="18"/>
        </w:rPr>
        <w:t xml:space="preserve">en en 21 software vergoed kregen. Van </w:t>
      </w:r>
      <w:r w:rsidRPr="00887A17" w:rsidR="00581904">
        <w:rPr>
          <w:szCs w:val="18"/>
        </w:rPr>
        <w:t>één</w:t>
      </w:r>
      <w:r w:rsidRPr="00887A17">
        <w:rPr>
          <w:szCs w:val="18"/>
        </w:rPr>
        <w:t xml:space="preserve"> verzekerde is het onbekend of er </w:t>
      </w:r>
      <w:r w:rsidRPr="00887A17" w:rsidR="00837639">
        <w:rPr>
          <w:szCs w:val="18"/>
        </w:rPr>
        <w:t>uiteindelijk een hulpmiddel is</w:t>
      </w:r>
      <w:r w:rsidRPr="00887A17">
        <w:rPr>
          <w:szCs w:val="18"/>
        </w:rPr>
        <w:t xml:space="preserve"> geleverd is en </w:t>
      </w:r>
      <w:r w:rsidRPr="00887A17" w:rsidR="00581904">
        <w:rPr>
          <w:szCs w:val="18"/>
        </w:rPr>
        <w:t>één</w:t>
      </w:r>
      <w:r w:rsidRPr="00887A17">
        <w:rPr>
          <w:szCs w:val="18"/>
        </w:rPr>
        <w:t xml:space="preserve"> verzekerde heeft een spraakcomputer </w:t>
      </w:r>
    </w:p>
    <w:p w:rsidRPr="00887A17" w:rsidR="00BC4B44" w:rsidP="00887A17" w:rsidRDefault="00000000" w14:paraId="40183FB6" w14:textId="2EA3E840">
      <w:pPr>
        <w:suppressAutoHyphens/>
        <w:rPr>
          <w:szCs w:val="18"/>
        </w:rPr>
      </w:pPr>
      <w:r w:rsidRPr="00887A17">
        <w:rPr>
          <w:szCs w:val="18"/>
        </w:rPr>
        <w:t>vergoed gekregen na overstappen naar een andere zorgverzekeraar. In 2025 zijn er 12</w:t>
      </w:r>
      <w:r w:rsidRPr="00887A17" w:rsidR="007153DA">
        <w:rPr>
          <w:szCs w:val="18"/>
        </w:rPr>
        <w:t>3</w:t>
      </w:r>
      <w:r w:rsidRPr="00887A17">
        <w:rPr>
          <w:szCs w:val="18"/>
        </w:rPr>
        <w:t xml:space="preserve"> aanvragen voor spraakcomputers afgewezen waarbij</w:t>
      </w:r>
      <w:r w:rsidRPr="00887A17" w:rsidR="00BB0208">
        <w:rPr>
          <w:szCs w:val="18"/>
        </w:rPr>
        <w:t xml:space="preserve"> 96 </w:t>
      </w:r>
      <w:r w:rsidRPr="00887A17" w:rsidR="007153DA">
        <w:rPr>
          <w:szCs w:val="18"/>
        </w:rPr>
        <w:t xml:space="preserve">verzekerden </w:t>
      </w:r>
      <w:r w:rsidRPr="00887A17" w:rsidR="00BB0208">
        <w:rPr>
          <w:szCs w:val="18"/>
        </w:rPr>
        <w:t xml:space="preserve">met niets eindigden en 27 verzekerden software vergoed kregen. </w:t>
      </w:r>
    </w:p>
    <w:p w:rsidRPr="00887A17" w:rsidR="007153DA" w:rsidP="00887A17" w:rsidRDefault="007153DA" w14:paraId="7D50F5EA" w14:textId="77777777">
      <w:pPr>
        <w:suppressAutoHyphens/>
        <w:rPr>
          <w:szCs w:val="18"/>
        </w:rPr>
      </w:pPr>
    </w:p>
    <w:p w:rsidRPr="00887A17" w:rsidR="007153DA" w:rsidP="00887A17" w:rsidRDefault="00000000" w14:paraId="25F7192E" w14:textId="77777777">
      <w:pPr>
        <w:suppressAutoHyphens/>
        <w:rPr>
          <w:szCs w:val="18"/>
        </w:rPr>
      </w:pPr>
      <w:r w:rsidRPr="00887A17">
        <w:rPr>
          <w:szCs w:val="18"/>
        </w:rPr>
        <w:t>Ik heb</w:t>
      </w:r>
      <w:r w:rsidRPr="00887A17" w:rsidR="00885252">
        <w:rPr>
          <w:szCs w:val="18"/>
        </w:rPr>
        <w:t xml:space="preserve"> </w:t>
      </w:r>
      <w:r w:rsidRPr="00887A17" w:rsidR="005239A1">
        <w:rPr>
          <w:szCs w:val="18"/>
        </w:rPr>
        <w:t xml:space="preserve">ook navraag gedaan bij </w:t>
      </w:r>
      <w:r w:rsidRPr="00887A17">
        <w:rPr>
          <w:szCs w:val="18"/>
        </w:rPr>
        <w:t xml:space="preserve">zorgverzekeraars. </w:t>
      </w:r>
      <w:r w:rsidRPr="00887A17" w:rsidR="00FE3433">
        <w:rPr>
          <w:szCs w:val="18"/>
        </w:rPr>
        <w:t>D</w:t>
      </w:r>
      <w:r w:rsidRPr="00887A17">
        <w:rPr>
          <w:szCs w:val="18"/>
        </w:rPr>
        <w:t>e cijfers zijn vergelijkbaar met wat Lacoh heeft gedeeld:</w:t>
      </w:r>
      <w:r w:rsidRPr="00887A17" w:rsidR="00885252">
        <w:rPr>
          <w:szCs w:val="18"/>
        </w:rPr>
        <w:t xml:space="preserve"> op basis van wat gedeeld is door een aantal zorgverzekeraars zouden er</w:t>
      </w:r>
      <w:r w:rsidRPr="00887A17">
        <w:rPr>
          <w:szCs w:val="18"/>
        </w:rPr>
        <w:t xml:space="preserve"> in totaal circa 180 afwijzingen </w:t>
      </w:r>
      <w:r w:rsidRPr="00887A17" w:rsidR="00885252">
        <w:rPr>
          <w:szCs w:val="18"/>
        </w:rPr>
        <w:t xml:space="preserve">zijn </w:t>
      </w:r>
      <w:r w:rsidRPr="00887A17">
        <w:rPr>
          <w:szCs w:val="18"/>
        </w:rPr>
        <w:t>voor 2024 en 2025.</w:t>
      </w:r>
      <w:r w:rsidRPr="00887A17" w:rsidR="00837639">
        <w:rPr>
          <w:szCs w:val="18"/>
        </w:rPr>
        <w:t xml:space="preserve"> De rede</w:t>
      </w:r>
      <w:r w:rsidRPr="00887A17" w:rsidR="00885252">
        <w:rPr>
          <w:szCs w:val="18"/>
        </w:rPr>
        <w:t>n voor het afwijzen</w:t>
      </w:r>
      <w:r w:rsidRPr="00887A17" w:rsidR="00837639">
        <w:rPr>
          <w:szCs w:val="18"/>
        </w:rPr>
        <w:t xml:space="preserve"> die zorgverzekeraars over het algemeen </w:t>
      </w:r>
      <w:r w:rsidRPr="00887A17" w:rsidR="00FE3433">
        <w:rPr>
          <w:szCs w:val="18"/>
        </w:rPr>
        <w:t>geven</w:t>
      </w:r>
      <w:r w:rsidRPr="00887A17" w:rsidR="00837639">
        <w:rPr>
          <w:szCs w:val="18"/>
        </w:rPr>
        <w:t xml:space="preserve"> is dat het geen doelmatige zorg betreft. Er zou in de aanvragen onvoldoende onderbouwd worden waarom de verzekerde niet uitkomt met een reguliere tablet met spraaksoftware.</w:t>
      </w:r>
    </w:p>
    <w:p w:rsidRPr="00887A17" w:rsidR="00456B74" w:rsidP="00887A17" w:rsidRDefault="00456B74" w14:paraId="138DC744" w14:textId="77777777">
      <w:pPr>
        <w:suppressAutoHyphens/>
        <w:rPr>
          <w:szCs w:val="18"/>
        </w:rPr>
      </w:pPr>
    </w:p>
    <w:p w:rsidRPr="00887A17" w:rsidR="00CB0BC1" w:rsidP="00887A17" w:rsidRDefault="00000000" w14:paraId="41222F1B" w14:textId="77777777">
      <w:pPr>
        <w:pStyle w:val="Geenafstand"/>
        <w:suppressAutoHyphens/>
        <w:rPr>
          <w:szCs w:val="18"/>
        </w:rPr>
      </w:pPr>
      <w:r w:rsidRPr="00887A17">
        <w:rPr>
          <w:szCs w:val="18"/>
        </w:rPr>
        <w:t>Voor de Wlz geldt dat uit de beschikbare registraties het niet mogelijk is om een betrouwbaar percentage afgewezen aanvragen vast te stellen. Op basis van declaratiegegevens en informatie van betrokken partijen kan wel een indicatieve inschatting worden gegeven van het absolute aantal afwijzingen. In 2024 zijn naar schatting circa 50 aanvragen afgewezen. In 2025 betreft dit circa 80 aanvragen. Het lagere aantal afwijzingen in 2024 hangt samen met het feit dat in dat jaar minder aanvragen zijn ingediend.</w:t>
      </w:r>
    </w:p>
    <w:p w:rsidRPr="00887A17" w:rsidR="00CB0BC1" w:rsidP="00887A17" w:rsidRDefault="00CB0BC1" w14:paraId="5775E983" w14:textId="77777777">
      <w:pPr>
        <w:pStyle w:val="Geenafstand"/>
        <w:suppressAutoHyphens/>
        <w:rPr>
          <w:szCs w:val="18"/>
        </w:rPr>
      </w:pPr>
    </w:p>
    <w:p w:rsidRPr="00887A17" w:rsidR="00CB0BC1" w:rsidP="00887A17" w:rsidRDefault="00000000" w14:paraId="618C2419" w14:textId="77777777">
      <w:pPr>
        <w:pStyle w:val="Geenafstand"/>
        <w:suppressAutoHyphens/>
        <w:rPr>
          <w:szCs w:val="18"/>
        </w:rPr>
      </w:pPr>
      <w:r w:rsidRPr="00887A17">
        <w:rPr>
          <w:szCs w:val="18"/>
        </w:rPr>
        <w:t>De voornaamste redenen voor afwijzing zijn procesmatige onvolkomenheden (zoals onjuiste of onvolledige aanvragen), het feit dat het hulpmiddel niet is bedoeld voor primaire communicatie of geen directe relatie heeft met de Wlz-zorg, dat de aanvraag een aanpassing of reparatie betreft (waarvoor in 2024 geen aanspraak bestond) en dat het hulpmiddel niet valt onder de aanspraak op bovenbudgettaire bekostiging.</w:t>
      </w:r>
    </w:p>
    <w:p w:rsidRPr="00887A17" w:rsidR="00CB0BC1" w:rsidP="00887A17" w:rsidRDefault="00CB0BC1" w14:paraId="5851C74B" w14:textId="77777777">
      <w:pPr>
        <w:pStyle w:val="Geenafstand"/>
        <w:suppressAutoHyphens/>
        <w:rPr>
          <w:szCs w:val="18"/>
        </w:rPr>
      </w:pPr>
    </w:p>
    <w:p w:rsidRPr="00887A17" w:rsidR="003B67F2" w:rsidP="00887A17" w:rsidRDefault="00000000" w14:paraId="54577DE2" w14:textId="77777777">
      <w:pPr>
        <w:pStyle w:val="Geenafstand"/>
        <w:suppressAutoHyphens/>
        <w:rPr>
          <w:szCs w:val="18"/>
        </w:rPr>
      </w:pPr>
      <w:r w:rsidRPr="00887A17">
        <w:rPr>
          <w:szCs w:val="18"/>
        </w:rPr>
        <w:t>Vraag 3</w:t>
      </w:r>
    </w:p>
    <w:p w:rsidRPr="00887A17" w:rsidR="003B67F2" w:rsidP="00887A17" w:rsidRDefault="00000000" w14:paraId="3B8527AF" w14:textId="77777777">
      <w:pPr>
        <w:suppressAutoHyphens/>
        <w:rPr>
          <w:szCs w:val="18"/>
        </w:rPr>
      </w:pPr>
      <w:r w:rsidRPr="00887A17">
        <w:rPr>
          <w:szCs w:val="18"/>
        </w:rPr>
        <w:t>Hoeveel klachten zijn er sinds 1 januari 2024 door de Stichting Klachten en Geschillen Zorgverzekeringen (SKGZ) ontvangen over de vergoedingen van spraakhulpmiddelen? Bij hoeveel van deze klachten is geoordeeld dat het besluit van de zorgverzekeraar onterecht was?</w:t>
      </w:r>
    </w:p>
    <w:p w:rsidRPr="00887A17" w:rsidR="003B67F2" w:rsidP="00887A17" w:rsidRDefault="003B67F2" w14:paraId="7E504394" w14:textId="77777777">
      <w:pPr>
        <w:suppressAutoHyphens/>
        <w:rPr>
          <w:szCs w:val="18"/>
        </w:rPr>
      </w:pPr>
    </w:p>
    <w:p w:rsidRPr="00887A17" w:rsidR="00DE222B" w:rsidP="00887A17" w:rsidRDefault="00000000" w14:paraId="683D9141" w14:textId="77777777">
      <w:pPr>
        <w:suppressAutoHyphens/>
        <w:rPr>
          <w:szCs w:val="18"/>
        </w:rPr>
      </w:pPr>
      <w:r w:rsidRPr="00887A17">
        <w:rPr>
          <w:szCs w:val="18"/>
        </w:rPr>
        <w:t>Antwoord vraag 3</w:t>
      </w:r>
    </w:p>
    <w:p w:rsidRPr="00887A17" w:rsidR="00C72854" w:rsidP="00887A17" w:rsidRDefault="00000000" w14:paraId="1CFA5AA2" w14:textId="77777777">
      <w:pPr>
        <w:suppressAutoHyphens/>
        <w:rPr>
          <w:szCs w:val="18"/>
        </w:rPr>
      </w:pPr>
      <w:r w:rsidRPr="00887A17">
        <w:rPr>
          <w:szCs w:val="18"/>
        </w:rPr>
        <w:t xml:space="preserve">De SKGZ meldt dat er in totaal 10 zaken omtrent de aanspraak op spraakcomputer zijn binnengekomen sinds 1 januari 2024; 4 in 2024 en 6 in 2025. </w:t>
      </w:r>
    </w:p>
    <w:p w:rsidRPr="00887A17" w:rsidR="00C72854" w:rsidP="00887A17" w:rsidRDefault="00C72854" w14:paraId="4B73C188" w14:textId="77777777">
      <w:pPr>
        <w:suppressAutoHyphens/>
        <w:rPr>
          <w:szCs w:val="18"/>
        </w:rPr>
      </w:pPr>
    </w:p>
    <w:p w:rsidRPr="00887A17" w:rsidR="00C72854" w:rsidP="00887A17" w:rsidRDefault="00000000" w14:paraId="32D45F97" w14:textId="77777777">
      <w:pPr>
        <w:suppressAutoHyphens/>
        <w:rPr>
          <w:szCs w:val="18"/>
        </w:rPr>
      </w:pPr>
      <w:r w:rsidRPr="00887A17">
        <w:rPr>
          <w:szCs w:val="18"/>
        </w:rPr>
        <w:t>8 van de 10 klachten waren voor de Ombudsman Zorgverzekeringen:</w:t>
      </w:r>
    </w:p>
    <w:p w:rsidRPr="00887A17" w:rsidR="00C72854" w:rsidP="00887A17" w:rsidRDefault="00000000" w14:paraId="1863EDE3" w14:textId="77777777">
      <w:pPr>
        <w:suppressAutoHyphens/>
        <w:rPr>
          <w:szCs w:val="18"/>
        </w:rPr>
      </w:pPr>
      <w:r w:rsidRPr="00887A17">
        <w:rPr>
          <w:szCs w:val="18"/>
        </w:rPr>
        <w:t>•</w:t>
      </w:r>
      <w:r w:rsidRPr="00887A17" w:rsidR="0075784E">
        <w:rPr>
          <w:szCs w:val="18"/>
        </w:rPr>
        <w:t xml:space="preserve"> </w:t>
      </w:r>
      <w:r w:rsidRPr="00887A17">
        <w:rPr>
          <w:szCs w:val="18"/>
        </w:rPr>
        <w:t>1 klacht is niet doorgezet doordat de verzekerde geen stukken heeft aangeleverd.</w:t>
      </w:r>
    </w:p>
    <w:p w:rsidRPr="00887A17" w:rsidR="00C72854" w:rsidP="00887A17" w:rsidRDefault="00000000" w14:paraId="4CA9E2A0" w14:textId="77777777">
      <w:pPr>
        <w:suppressAutoHyphens/>
        <w:rPr>
          <w:szCs w:val="18"/>
        </w:rPr>
      </w:pPr>
      <w:r w:rsidRPr="00887A17">
        <w:rPr>
          <w:szCs w:val="18"/>
        </w:rPr>
        <w:t>•</w:t>
      </w:r>
      <w:r w:rsidRPr="00887A17" w:rsidR="0075784E">
        <w:rPr>
          <w:szCs w:val="18"/>
        </w:rPr>
        <w:t xml:space="preserve"> </w:t>
      </w:r>
      <w:r w:rsidRPr="00887A17">
        <w:rPr>
          <w:szCs w:val="18"/>
        </w:rPr>
        <w:t>3 klachten zijn bemiddeld waarbij de zorgverzekeraar vasthield aan de afwijzing.</w:t>
      </w:r>
    </w:p>
    <w:p w:rsidRPr="00887A17" w:rsidR="00C72854" w:rsidP="00887A17" w:rsidRDefault="00000000" w14:paraId="2C67E0B4" w14:textId="77777777">
      <w:pPr>
        <w:suppressAutoHyphens/>
        <w:rPr>
          <w:szCs w:val="18"/>
        </w:rPr>
      </w:pPr>
      <w:r w:rsidRPr="00887A17">
        <w:rPr>
          <w:szCs w:val="18"/>
        </w:rPr>
        <w:t>•</w:t>
      </w:r>
      <w:r w:rsidRPr="00887A17" w:rsidR="0075784E">
        <w:rPr>
          <w:szCs w:val="18"/>
        </w:rPr>
        <w:t xml:space="preserve"> </w:t>
      </w:r>
      <w:r w:rsidRPr="00887A17">
        <w:rPr>
          <w:szCs w:val="18"/>
        </w:rPr>
        <w:t xml:space="preserve">4 klachten zijn momenteel nog in bemiddeling. </w:t>
      </w:r>
    </w:p>
    <w:p w:rsidRPr="00887A17" w:rsidR="00C72854" w:rsidP="00887A17" w:rsidRDefault="00C72854" w14:paraId="2824254B" w14:textId="77777777">
      <w:pPr>
        <w:suppressAutoHyphens/>
        <w:rPr>
          <w:szCs w:val="18"/>
        </w:rPr>
      </w:pPr>
    </w:p>
    <w:p w:rsidRPr="00887A17" w:rsidR="00C72854" w:rsidP="00887A17" w:rsidRDefault="00000000" w14:paraId="0DB7882A" w14:textId="77777777">
      <w:pPr>
        <w:suppressAutoHyphens/>
        <w:rPr>
          <w:szCs w:val="18"/>
        </w:rPr>
      </w:pPr>
      <w:r w:rsidRPr="00887A17">
        <w:rPr>
          <w:szCs w:val="18"/>
        </w:rPr>
        <w:t>2 van de 10 klachten zijn behandeld door de Geschillencommissie Zorgverzekeringen:</w:t>
      </w:r>
    </w:p>
    <w:p w:rsidRPr="00887A17" w:rsidR="00C72854" w:rsidP="00887A17" w:rsidRDefault="00000000" w14:paraId="54EF6589" w14:textId="77777777">
      <w:pPr>
        <w:suppressAutoHyphens/>
        <w:rPr>
          <w:szCs w:val="18"/>
        </w:rPr>
      </w:pPr>
      <w:r w:rsidRPr="00887A17">
        <w:rPr>
          <w:szCs w:val="18"/>
        </w:rPr>
        <w:t>•</w:t>
      </w:r>
      <w:r w:rsidRPr="00887A17" w:rsidR="0075784E">
        <w:rPr>
          <w:szCs w:val="18"/>
        </w:rPr>
        <w:t xml:space="preserve"> </w:t>
      </w:r>
      <w:r w:rsidRPr="00887A17">
        <w:rPr>
          <w:szCs w:val="18"/>
        </w:rPr>
        <w:t>Er is 1 bindend advies uitgebracht: een toewijzing.</w:t>
      </w:r>
    </w:p>
    <w:p w:rsidRPr="00887A17" w:rsidR="002D2954" w:rsidP="00887A17" w:rsidRDefault="00000000" w14:paraId="7F170E09" w14:textId="77777777">
      <w:pPr>
        <w:suppressAutoHyphens/>
        <w:rPr>
          <w:szCs w:val="18"/>
        </w:rPr>
      </w:pPr>
      <w:r w:rsidRPr="00887A17">
        <w:rPr>
          <w:szCs w:val="18"/>
        </w:rPr>
        <w:t>•</w:t>
      </w:r>
      <w:r w:rsidRPr="00887A17" w:rsidR="0075784E">
        <w:rPr>
          <w:szCs w:val="18"/>
        </w:rPr>
        <w:t xml:space="preserve"> </w:t>
      </w:r>
      <w:r w:rsidRPr="00887A17">
        <w:rPr>
          <w:szCs w:val="18"/>
        </w:rPr>
        <w:t>In 1 zaak is er geen bindend advies uitgebracht, maar zijn de partijen er alsnog samen uitgekomen.</w:t>
      </w:r>
    </w:p>
    <w:p w:rsidR="00DE222B" w:rsidP="00887A17" w:rsidRDefault="00DE222B" w14:paraId="3282643C" w14:textId="77777777">
      <w:pPr>
        <w:suppressAutoHyphens/>
        <w:rPr>
          <w:szCs w:val="18"/>
        </w:rPr>
      </w:pPr>
    </w:p>
    <w:p w:rsidR="00887A17" w:rsidP="00887A17" w:rsidRDefault="00887A17" w14:paraId="00584023" w14:textId="77777777">
      <w:pPr>
        <w:suppressAutoHyphens/>
        <w:rPr>
          <w:szCs w:val="18"/>
        </w:rPr>
      </w:pPr>
    </w:p>
    <w:p w:rsidR="00887A17" w:rsidP="00887A17" w:rsidRDefault="00887A17" w14:paraId="456E863A" w14:textId="77777777">
      <w:pPr>
        <w:suppressAutoHyphens/>
        <w:rPr>
          <w:szCs w:val="18"/>
        </w:rPr>
      </w:pPr>
    </w:p>
    <w:p w:rsidRPr="00887A17" w:rsidR="00887A17" w:rsidP="00887A17" w:rsidRDefault="00887A17" w14:paraId="3ADAF853" w14:textId="77777777">
      <w:pPr>
        <w:suppressAutoHyphens/>
        <w:rPr>
          <w:szCs w:val="18"/>
        </w:rPr>
      </w:pPr>
    </w:p>
    <w:p w:rsidRPr="00887A17" w:rsidR="003B67F2" w:rsidP="00887A17" w:rsidRDefault="00000000" w14:paraId="4F4C1A1A" w14:textId="77777777">
      <w:pPr>
        <w:suppressAutoHyphens/>
        <w:rPr>
          <w:szCs w:val="18"/>
        </w:rPr>
      </w:pPr>
      <w:r w:rsidRPr="00887A17">
        <w:rPr>
          <w:szCs w:val="18"/>
        </w:rPr>
        <w:t>Vraag 4</w:t>
      </w:r>
    </w:p>
    <w:p w:rsidRPr="00887A17" w:rsidR="00634E2F" w:rsidP="00887A17" w:rsidRDefault="00000000" w14:paraId="35923C26" w14:textId="77777777">
      <w:pPr>
        <w:suppressAutoHyphens/>
        <w:rPr>
          <w:szCs w:val="18"/>
        </w:rPr>
      </w:pPr>
      <w:r w:rsidRPr="00887A17">
        <w:rPr>
          <w:szCs w:val="18"/>
        </w:rPr>
        <w:t>Kunt u toelichten op welke wijze de uitspraak van de SKGZ van 5 juni 2025 van invloed is op het beleid en de praktijk omtrent het wel of niet goedkeuren van vergoedingen voor spraakhulpmiddelen?</w:t>
      </w:r>
      <w:r w:rsidRPr="00887A17">
        <w:rPr>
          <w:rStyle w:val="Voetnootmarkering"/>
          <w:szCs w:val="18"/>
        </w:rPr>
        <w:footnoteReference w:id="1"/>
      </w:r>
    </w:p>
    <w:p w:rsidRPr="00887A17" w:rsidR="00634E2F" w:rsidP="00887A17" w:rsidRDefault="00634E2F" w14:paraId="461A5C70" w14:textId="77777777">
      <w:pPr>
        <w:suppressAutoHyphens/>
        <w:rPr>
          <w:szCs w:val="18"/>
        </w:rPr>
      </w:pPr>
    </w:p>
    <w:p w:rsidRPr="00887A17" w:rsidR="00040ACA" w:rsidP="00887A17" w:rsidRDefault="00000000" w14:paraId="7C591E55" w14:textId="77777777">
      <w:pPr>
        <w:suppressAutoHyphens/>
        <w:rPr>
          <w:szCs w:val="18"/>
        </w:rPr>
      </w:pPr>
      <w:r w:rsidRPr="00887A17">
        <w:rPr>
          <w:szCs w:val="18"/>
        </w:rPr>
        <w:t xml:space="preserve">Antwoord vraag </w:t>
      </w:r>
      <w:r w:rsidRPr="00887A17" w:rsidR="008D4F54">
        <w:rPr>
          <w:szCs w:val="18"/>
        </w:rPr>
        <w:t>4</w:t>
      </w:r>
    </w:p>
    <w:p w:rsidRPr="00887A17" w:rsidR="00080989" w:rsidP="00887A17" w:rsidRDefault="00000000" w14:paraId="01EDA76E" w14:textId="77777777">
      <w:pPr>
        <w:suppressAutoHyphens/>
        <w:rPr>
          <w:szCs w:val="18"/>
        </w:rPr>
      </w:pPr>
      <w:r w:rsidRPr="00887A17">
        <w:rPr>
          <w:szCs w:val="18"/>
        </w:rPr>
        <w:t>Het advies van het Zorginstituut</w:t>
      </w:r>
      <w:r w:rsidRPr="00887A17" w:rsidR="005B6595">
        <w:rPr>
          <w:szCs w:val="18"/>
        </w:rPr>
        <w:t xml:space="preserve"> in dit geschil, en daarmee het bindend advies</w:t>
      </w:r>
      <w:r w:rsidRPr="00887A17" w:rsidR="0075784E">
        <w:rPr>
          <w:szCs w:val="18"/>
        </w:rPr>
        <w:t xml:space="preserve"> van de SKGZ</w:t>
      </w:r>
      <w:r w:rsidRPr="00887A17" w:rsidR="005B6595">
        <w:rPr>
          <w:szCs w:val="18"/>
        </w:rPr>
        <w:t>,</w:t>
      </w:r>
      <w:r w:rsidRPr="00887A17">
        <w:rPr>
          <w:szCs w:val="18"/>
        </w:rPr>
        <w:t xml:space="preserve"> volgt</w:t>
      </w:r>
      <w:r w:rsidRPr="00887A17" w:rsidR="005B6595">
        <w:rPr>
          <w:szCs w:val="18"/>
        </w:rPr>
        <w:t xml:space="preserve"> uit de nieuwe inzichten van het Zorginstituut omtrent de aanspraak op spraakcomputers. Zoals ik uw Kamer </w:t>
      </w:r>
      <w:r w:rsidRPr="00887A17" w:rsidR="00D9195A">
        <w:rPr>
          <w:szCs w:val="18"/>
        </w:rPr>
        <w:t xml:space="preserve">vorig jaar </w:t>
      </w:r>
      <w:r w:rsidRPr="00887A17" w:rsidR="00231D75">
        <w:rPr>
          <w:szCs w:val="18"/>
        </w:rPr>
        <w:t xml:space="preserve">heb </w:t>
      </w:r>
      <w:r w:rsidRPr="00887A17" w:rsidR="0064237E">
        <w:rPr>
          <w:szCs w:val="18"/>
        </w:rPr>
        <w:t>geïnformeerd</w:t>
      </w:r>
      <w:r w:rsidRPr="00887A17">
        <w:rPr>
          <w:rStyle w:val="Voetnootmarkering"/>
          <w:szCs w:val="18"/>
        </w:rPr>
        <w:footnoteReference w:id="2"/>
      </w:r>
      <w:r w:rsidRPr="00887A17" w:rsidR="0064237E">
        <w:rPr>
          <w:szCs w:val="18"/>
        </w:rPr>
        <w:t>, heeft het Zorginstituut in opdracht van VWS in 2025 de aanspraak verduidelijkt</w:t>
      </w:r>
      <w:r w:rsidRPr="00887A17" w:rsidR="00D9195A">
        <w:rPr>
          <w:szCs w:val="18"/>
        </w:rPr>
        <w:t>. Deze verduidelijking</w:t>
      </w:r>
      <w:r w:rsidRPr="00887A17" w:rsidR="00181E76">
        <w:rPr>
          <w:szCs w:val="18"/>
        </w:rPr>
        <w:t xml:space="preserve"> is</w:t>
      </w:r>
      <w:r w:rsidRPr="00887A17" w:rsidR="0064237E">
        <w:rPr>
          <w:szCs w:val="18"/>
        </w:rPr>
        <w:t xml:space="preserve"> met </w:t>
      </w:r>
      <w:r w:rsidRPr="00887A17" w:rsidR="00D9195A">
        <w:rPr>
          <w:szCs w:val="18"/>
        </w:rPr>
        <w:t xml:space="preserve">de partijen, waaronder </w:t>
      </w:r>
      <w:r w:rsidRPr="00887A17" w:rsidR="0064237E">
        <w:rPr>
          <w:szCs w:val="18"/>
        </w:rPr>
        <w:t>de zorgverzekeraars</w:t>
      </w:r>
      <w:r w:rsidRPr="00887A17" w:rsidR="00181E76">
        <w:rPr>
          <w:szCs w:val="18"/>
        </w:rPr>
        <w:t>,</w:t>
      </w:r>
      <w:r w:rsidRPr="00887A17" w:rsidR="0064237E">
        <w:rPr>
          <w:szCs w:val="18"/>
        </w:rPr>
        <w:t xml:space="preserve"> gedeeld.</w:t>
      </w:r>
      <w:r w:rsidRPr="00887A17">
        <w:rPr>
          <w:rStyle w:val="Voetnootmarkering"/>
          <w:szCs w:val="18"/>
        </w:rPr>
        <w:footnoteReference w:id="3"/>
      </w:r>
      <w:r w:rsidRPr="00887A17" w:rsidR="00181E76">
        <w:rPr>
          <w:szCs w:val="18"/>
        </w:rPr>
        <w:t xml:space="preserve"> </w:t>
      </w:r>
      <w:r w:rsidRPr="00887A17">
        <w:rPr>
          <w:szCs w:val="18"/>
        </w:rPr>
        <w:t>Dit zou de grootste invloed op de praktijk moeten hebben. Daarbij kan deze meest recente uitspraak van de SKGZ zeker helpen</w:t>
      </w:r>
      <w:r w:rsidRPr="00887A17" w:rsidR="008D4F54">
        <w:rPr>
          <w:szCs w:val="18"/>
        </w:rPr>
        <w:t>.</w:t>
      </w:r>
    </w:p>
    <w:p w:rsidRPr="00887A17" w:rsidR="003B67F2" w:rsidP="00887A17" w:rsidRDefault="003B67F2" w14:paraId="153CE6E1" w14:textId="77777777">
      <w:pPr>
        <w:suppressAutoHyphens/>
        <w:rPr>
          <w:szCs w:val="18"/>
        </w:rPr>
      </w:pPr>
    </w:p>
    <w:p w:rsidRPr="00887A17" w:rsidR="003B67F2" w:rsidP="00887A17" w:rsidRDefault="00000000" w14:paraId="5C71F6E4" w14:textId="77777777">
      <w:pPr>
        <w:suppressAutoHyphens/>
        <w:rPr>
          <w:szCs w:val="18"/>
        </w:rPr>
      </w:pPr>
      <w:r w:rsidRPr="00887A17">
        <w:rPr>
          <w:szCs w:val="18"/>
        </w:rPr>
        <w:t>Vraag 5</w:t>
      </w:r>
    </w:p>
    <w:p w:rsidRPr="00887A17" w:rsidR="00337F2D" w:rsidP="00887A17" w:rsidRDefault="00000000" w14:paraId="1B197FAB" w14:textId="77777777">
      <w:pPr>
        <w:suppressAutoHyphens/>
        <w:rPr>
          <w:szCs w:val="18"/>
        </w:rPr>
      </w:pPr>
      <w:r w:rsidRPr="00887A17">
        <w:rPr>
          <w:szCs w:val="18"/>
        </w:rPr>
        <w:t>Klopt het dat er momenteel nog steeds geen vergoeding mogelijk is voor (aangepaste) hardware voor spraakcomputers, ondanks de aangenomen motie Westerveld c.s. over het vergoeden van spraakcomputers en de eerder gestelde vragen over dit onderwerp?</w:t>
      </w:r>
      <w:r w:rsidRPr="00887A17">
        <w:rPr>
          <w:rStyle w:val="Voetnootmarkering"/>
          <w:szCs w:val="18"/>
        </w:rPr>
        <w:footnoteReference w:id="4"/>
      </w:r>
      <w:r w:rsidRPr="00887A17">
        <w:rPr>
          <w:szCs w:val="18"/>
        </w:rPr>
        <w:br/>
      </w:r>
    </w:p>
    <w:p w:rsidRPr="00887A17" w:rsidR="00080989" w:rsidP="00887A17" w:rsidRDefault="00000000" w14:paraId="3C4379BF" w14:textId="77777777">
      <w:pPr>
        <w:suppressAutoHyphens/>
        <w:rPr>
          <w:szCs w:val="18"/>
        </w:rPr>
      </w:pPr>
      <w:r w:rsidRPr="00887A17">
        <w:rPr>
          <w:szCs w:val="18"/>
        </w:rPr>
        <w:t>Antwoord vraag 5</w:t>
      </w:r>
    </w:p>
    <w:p w:rsidRPr="00887A17" w:rsidR="00E03F2F" w:rsidP="00887A17" w:rsidRDefault="00000000" w14:paraId="03A257D4" w14:textId="77777777">
      <w:pPr>
        <w:suppressAutoHyphens/>
        <w:rPr>
          <w:szCs w:val="18"/>
        </w:rPr>
      </w:pPr>
      <w:r w:rsidRPr="00887A17">
        <w:rPr>
          <w:szCs w:val="18"/>
        </w:rPr>
        <w:t xml:space="preserve">Nee, dat klopt niet. </w:t>
      </w:r>
      <w:r w:rsidRPr="00887A17" w:rsidR="00080989">
        <w:rPr>
          <w:szCs w:val="18"/>
        </w:rPr>
        <w:t>Op basis van</w:t>
      </w:r>
      <w:r w:rsidRPr="00887A17" w:rsidR="00DE1B6C">
        <w:rPr>
          <w:szCs w:val="18"/>
        </w:rPr>
        <w:t xml:space="preserve"> de</w:t>
      </w:r>
      <w:r w:rsidRPr="00887A17" w:rsidR="00080989">
        <w:rPr>
          <w:szCs w:val="18"/>
        </w:rPr>
        <w:t xml:space="preserve"> </w:t>
      </w:r>
      <w:r w:rsidRPr="00887A17" w:rsidR="00357276">
        <w:rPr>
          <w:szCs w:val="18"/>
        </w:rPr>
        <w:t>aanspraak</w:t>
      </w:r>
      <w:r w:rsidRPr="00887A17" w:rsidR="00080989">
        <w:rPr>
          <w:szCs w:val="18"/>
        </w:rPr>
        <w:t xml:space="preserve"> kan een verzekerde </w:t>
      </w:r>
      <w:r w:rsidRPr="00887A17" w:rsidR="00357276">
        <w:rPr>
          <w:szCs w:val="18"/>
        </w:rPr>
        <w:t xml:space="preserve">met een spraakfunctiestoornis </w:t>
      </w:r>
      <w:r w:rsidRPr="00887A17">
        <w:rPr>
          <w:szCs w:val="18"/>
        </w:rPr>
        <w:t xml:space="preserve">wel degelijk </w:t>
      </w:r>
      <w:r w:rsidRPr="00887A17" w:rsidR="00080989">
        <w:rPr>
          <w:szCs w:val="18"/>
        </w:rPr>
        <w:t xml:space="preserve">aanspraak </w:t>
      </w:r>
      <w:r w:rsidRPr="00887A17" w:rsidR="008D4F54">
        <w:rPr>
          <w:szCs w:val="18"/>
        </w:rPr>
        <w:t xml:space="preserve">maken </w:t>
      </w:r>
      <w:r w:rsidRPr="00887A17" w:rsidR="00080989">
        <w:rPr>
          <w:szCs w:val="18"/>
        </w:rPr>
        <w:t>op de aangepaste hardware van spraakcomputers</w:t>
      </w:r>
      <w:r w:rsidRPr="00887A17" w:rsidR="00DE1B6C">
        <w:rPr>
          <w:szCs w:val="18"/>
        </w:rPr>
        <w:t xml:space="preserve"> wanneer de verzekerde niet uitkomt met een ander spraakhulpmiddel.</w:t>
      </w:r>
      <w:r w:rsidRPr="00887A17" w:rsidR="008D4F54">
        <w:rPr>
          <w:szCs w:val="18"/>
        </w:rPr>
        <w:t xml:space="preserve"> </w:t>
      </w:r>
      <w:r w:rsidRPr="00887A17" w:rsidR="00231D75">
        <w:rPr>
          <w:szCs w:val="18"/>
        </w:rPr>
        <w:t>Ik ben mij ervan bewust dat met de verduidelijking van het Zorginstituut nog niet alle problemen zijn opgelost. Uit contacten met het veld heb ik begrepen dat er nog steeds een groep verzekerden is die geen toegang heeft tot een spraakhulpmiddel, terwijl zij die wel nodig hebben.</w:t>
      </w:r>
      <w:r w:rsidRPr="00887A17" w:rsidR="008D4F54">
        <w:rPr>
          <w:szCs w:val="18"/>
        </w:rPr>
        <w:t xml:space="preserve"> Dit komt mogelijk door interpretatieverschillen van de aanspraak.</w:t>
      </w:r>
      <w:r w:rsidRPr="00887A17" w:rsidR="00231D75">
        <w:rPr>
          <w:szCs w:val="18"/>
        </w:rPr>
        <w:t xml:space="preserve"> Ik ga daarom opnieuw in gesprek met onder andere zorgverzekeraars, zodat we daarna de oplossingen in kaart kunnen brengen. </w:t>
      </w:r>
    </w:p>
    <w:p w:rsidR="00887A17" w:rsidP="00887A17" w:rsidRDefault="00887A17" w14:paraId="49AE6F8E" w14:textId="77777777">
      <w:pPr>
        <w:suppressAutoHyphens/>
        <w:rPr>
          <w:szCs w:val="18"/>
        </w:rPr>
      </w:pPr>
    </w:p>
    <w:p w:rsidRPr="00887A17" w:rsidR="002D2954" w:rsidP="00887A17" w:rsidRDefault="00000000" w14:paraId="060FFF6A" w14:textId="1D11A9DE">
      <w:pPr>
        <w:suppressAutoHyphens/>
        <w:rPr>
          <w:szCs w:val="18"/>
        </w:rPr>
      </w:pPr>
      <w:r w:rsidRPr="00887A17">
        <w:rPr>
          <w:szCs w:val="18"/>
        </w:rPr>
        <w:t>Vraag 6</w:t>
      </w:r>
      <w:r w:rsidRPr="00887A17">
        <w:rPr>
          <w:szCs w:val="18"/>
        </w:rPr>
        <w:br/>
        <w:t>In hoeverre is de 1,8 miljoen euro die met het amendement-Westerveld is vrijgemaakt om spraakondersteuning voor mensen die onder de Wet langdurige zorg (Wlz) vallen, uitgegeven aan dit doel?</w:t>
      </w:r>
      <w:r w:rsidRPr="00887A17">
        <w:rPr>
          <w:rStyle w:val="Voetnootmarkering"/>
          <w:szCs w:val="18"/>
        </w:rPr>
        <w:footnoteReference w:id="5"/>
      </w:r>
      <w:r w:rsidRPr="00887A17">
        <w:rPr>
          <w:szCs w:val="18"/>
        </w:rPr>
        <w:t xml:space="preserve"> </w:t>
      </w:r>
    </w:p>
    <w:p w:rsidRPr="00887A17" w:rsidR="00CB0BC1" w:rsidP="00887A17" w:rsidRDefault="00CB0BC1" w14:paraId="2EC63D1B" w14:textId="77777777">
      <w:pPr>
        <w:suppressAutoHyphens/>
        <w:rPr>
          <w:szCs w:val="18"/>
        </w:rPr>
      </w:pPr>
    </w:p>
    <w:p w:rsidRPr="00887A17" w:rsidR="003B67F2" w:rsidP="00887A17" w:rsidRDefault="00000000" w14:paraId="0623061C" w14:textId="77777777">
      <w:pPr>
        <w:suppressAutoHyphens/>
        <w:rPr>
          <w:szCs w:val="18"/>
        </w:rPr>
      </w:pPr>
      <w:r w:rsidRPr="00887A17">
        <w:rPr>
          <w:szCs w:val="18"/>
        </w:rPr>
        <w:t>Antwoord vraag 6</w:t>
      </w:r>
      <w:r w:rsidRPr="00887A17">
        <w:rPr>
          <w:szCs w:val="18"/>
        </w:rPr>
        <w:br/>
        <w:t xml:space="preserve">In 2025 is op basis van declaratiedata circa 3,3 miljoen euro gedeclareerd voor spraakcomputers binnen de Wlz. Daarmee is het met het amendement-Westerveld beschikbaar gestelde bedrag van 1,8 miljoen euro ruimschoots besteed aan het beoogde doel. </w:t>
      </w:r>
    </w:p>
    <w:p w:rsidRPr="00887A17" w:rsidR="002D2954" w:rsidP="00887A17" w:rsidRDefault="002D2954" w14:paraId="08AE16B9" w14:textId="77777777">
      <w:pPr>
        <w:suppressAutoHyphens/>
        <w:rPr>
          <w:szCs w:val="18"/>
        </w:rPr>
      </w:pPr>
    </w:p>
    <w:p w:rsidRPr="00887A17" w:rsidR="003B67F2" w:rsidP="00887A17" w:rsidRDefault="00000000" w14:paraId="19AA73AD" w14:textId="77777777">
      <w:pPr>
        <w:suppressAutoHyphens/>
        <w:rPr>
          <w:szCs w:val="18"/>
        </w:rPr>
      </w:pPr>
      <w:r w:rsidRPr="00887A17">
        <w:rPr>
          <w:szCs w:val="18"/>
        </w:rPr>
        <w:t>Vraag 7</w:t>
      </w:r>
    </w:p>
    <w:p w:rsidRPr="00887A17" w:rsidR="00BE5BE1" w:rsidP="00887A17" w:rsidRDefault="00000000" w14:paraId="3B247DBA" w14:textId="77777777">
      <w:pPr>
        <w:suppressAutoHyphens/>
        <w:rPr>
          <w:szCs w:val="18"/>
        </w:rPr>
      </w:pPr>
      <w:r w:rsidRPr="00887A17">
        <w:rPr>
          <w:szCs w:val="18"/>
        </w:rPr>
        <w:t>Welke redenen zijn er om de vergoeding voor de hardware af te wijzen, maar de vergoeding voor de software goed te keuren?</w:t>
      </w:r>
    </w:p>
    <w:p w:rsidRPr="00887A17" w:rsidR="00EA0366" w:rsidP="00887A17" w:rsidRDefault="00000000" w14:paraId="27DCA15A" w14:textId="77777777">
      <w:pPr>
        <w:suppressAutoHyphens/>
        <w:rPr>
          <w:szCs w:val="18"/>
        </w:rPr>
      </w:pPr>
      <w:r w:rsidRPr="00887A17">
        <w:rPr>
          <w:szCs w:val="18"/>
        </w:rPr>
        <w:t>Antwoord vraag 7</w:t>
      </w:r>
    </w:p>
    <w:p w:rsidRPr="00887A17" w:rsidR="00357276" w:rsidP="00887A17" w:rsidRDefault="00000000" w14:paraId="5626C4DA" w14:textId="77777777">
      <w:pPr>
        <w:suppressAutoHyphens/>
        <w:rPr>
          <w:szCs w:val="18"/>
        </w:rPr>
      </w:pPr>
      <w:r w:rsidRPr="00887A17">
        <w:rPr>
          <w:szCs w:val="18"/>
        </w:rPr>
        <w:t xml:space="preserve">In de praktijk komt het voor dat een verzekerde de hardware van </w:t>
      </w:r>
      <w:r w:rsidRPr="00887A17" w:rsidR="00461CC7">
        <w:rPr>
          <w:szCs w:val="18"/>
        </w:rPr>
        <w:t>een spraakcomputer</w:t>
      </w:r>
      <w:r w:rsidRPr="00887A17">
        <w:rPr>
          <w:szCs w:val="18"/>
        </w:rPr>
        <w:t xml:space="preserve"> niet vergoed krijgt door de zorgverzekeraar, maar de software wel. </w:t>
      </w:r>
      <w:r w:rsidRPr="00887A17" w:rsidR="00CB53B3">
        <w:rPr>
          <w:szCs w:val="18"/>
        </w:rPr>
        <w:t>Een veelvoorkomende reden</w:t>
      </w:r>
      <w:r w:rsidRPr="00887A17" w:rsidR="007B3448">
        <w:rPr>
          <w:szCs w:val="18"/>
        </w:rPr>
        <w:t xml:space="preserve"> voor afwijzing </w:t>
      </w:r>
      <w:r w:rsidRPr="00887A17" w:rsidR="00CB53B3">
        <w:rPr>
          <w:szCs w:val="18"/>
        </w:rPr>
        <w:t>is</w:t>
      </w:r>
      <w:r w:rsidRPr="00887A17">
        <w:rPr>
          <w:szCs w:val="18"/>
        </w:rPr>
        <w:t xml:space="preserve"> dat het geen doelmatige zorg betreft</w:t>
      </w:r>
      <w:r w:rsidRPr="00887A17" w:rsidR="00CB53B3">
        <w:rPr>
          <w:szCs w:val="18"/>
        </w:rPr>
        <w:t xml:space="preserve"> volgens de zorgverzekeraar</w:t>
      </w:r>
      <w:r w:rsidRPr="00887A17" w:rsidR="007B3448">
        <w:rPr>
          <w:szCs w:val="18"/>
        </w:rPr>
        <w:t>.</w:t>
      </w:r>
      <w:r w:rsidRPr="00887A17">
        <w:rPr>
          <w:szCs w:val="18"/>
        </w:rPr>
        <w:t xml:space="preserve"> Er zou in de aanvragen </w:t>
      </w:r>
      <w:r w:rsidRPr="00887A17" w:rsidR="007B3448">
        <w:rPr>
          <w:szCs w:val="18"/>
        </w:rPr>
        <w:t xml:space="preserve">in die situaties ook vaak </w:t>
      </w:r>
      <w:r w:rsidRPr="00887A17">
        <w:rPr>
          <w:szCs w:val="18"/>
        </w:rPr>
        <w:t>onvoldoende onderbouwd worden waarom de verzekerde niet uitkomt met een reguliere tablet met spraaksoftware.</w:t>
      </w:r>
    </w:p>
    <w:p w:rsidRPr="00887A17" w:rsidR="00357276" w:rsidP="00887A17" w:rsidRDefault="00357276" w14:paraId="285AB0CB" w14:textId="77777777">
      <w:pPr>
        <w:suppressAutoHyphens/>
        <w:rPr>
          <w:szCs w:val="18"/>
        </w:rPr>
      </w:pPr>
    </w:p>
    <w:p w:rsidRPr="00887A17" w:rsidR="003B67F2" w:rsidP="00887A17" w:rsidRDefault="00000000" w14:paraId="3A3D2E2B" w14:textId="77777777">
      <w:pPr>
        <w:suppressAutoHyphens/>
        <w:rPr>
          <w:szCs w:val="18"/>
        </w:rPr>
      </w:pPr>
      <w:r w:rsidRPr="00887A17">
        <w:rPr>
          <w:szCs w:val="18"/>
        </w:rPr>
        <w:t xml:space="preserve">Hoe groot dit probleem precies is, is vooralsnog niet bekend. </w:t>
      </w:r>
      <w:r w:rsidRPr="00887A17" w:rsidR="00231D75">
        <w:rPr>
          <w:szCs w:val="18"/>
        </w:rPr>
        <w:t>I</w:t>
      </w:r>
      <w:r w:rsidRPr="00887A17" w:rsidR="00264686">
        <w:rPr>
          <w:szCs w:val="18"/>
        </w:rPr>
        <w:t xml:space="preserve">k probeer op dit moment om samen met leveranciers, de </w:t>
      </w:r>
      <w:r w:rsidRPr="00887A17" w:rsidR="00F1232E">
        <w:rPr>
          <w:szCs w:val="18"/>
        </w:rPr>
        <w:t>belangenbehartiger van de patiënten en z</w:t>
      </w:r>
      <w:r w:rsidRPr="00887A17" w:rsidR="00E62E8F">
        <w:rPr>
          <w:szCs w:val="18"/>
        </w:rPr>
        <w:t>org</w:t>
      </w:r>
      <w:r w:rsidRPr="00887A17" w:rsidR="00264686">
        <w:rPr>
          <w:szCs w:val="18"/>
        </w:rPr>
        <w:t>verzekeraars meer inzicht te krijgen in de cijfers, omdat d</w:t>
      </w:r>
      <w:r w:rsidRPr="00887A17" w:rsidR="00F1232E">
        <w:rPr>
          <w:szCs w:val="18"/>
        </w:rPr>
        <w:t>it</w:t>
      </w:r>
      <w:r w:rsidRPr="00887A17" w:rsidR="00264686">
        <w:rPr>
          <w:szCs w:val="18"/>
        </w:rPr>
        <w:t xml:space="preserve"> ook helpt bij het zoeken naar de beste oplossing. </w:t>
      </w:r>
    </w:p>
    <w:p w:rsidRPr="00887A17" w:rsidR="00EA0366" w:rsidP="00887A17" w:rsidRDefault="00EA0366" w14:paraId="5820F9F7" w14:textId="77777777">
      <w:pPr>
        <w:suppressAutoHyphens/>
        <w:rPr>
          <w:szCs w:val="18"/>
        </w:rPr>
      </w:pPr>
    </w:p>
    <w:p w:rsidRPr="00887A17" w:rsidR="003B67F2" w:rsidP="00887A17" w:rsidRDefault="00000000" w14:paraId="04226A7A" w14:textId="77777777">
      <w:pPr>
        <w:suppressAutoHyphens/>
        <w:rPr>
          <w:szCs w:val="18"/>
        </w:rPr>
      </w:pPr>
      <w:r w:rsidRPr="00887A17">
        <w:rPr>
          <w:szCs w:val="18"/>
        </w:rPr>
        <w:t>Vraag 8</w:t>
      </w:r>
    </w:p>
    <w:p w:rsidRPr="00887A17" w:rsidR="00BE5BE1" w:rsidP="00887A17" w:rsidRDefault="00000000" w14:paraId="375B7375" w14:textId="77777777">
      <w:pPr>
        <w:suppressAutoHyphens/>
        <w:rPr>
          <w:szCs w:val="18"/>
        </w:rPr>
      </w:pPr>
      <w:r w:rsidRPr="00887A17">
        <w:rPr>
          <w:szCs w:val="18"/>
        </w:rPr>
        <w:t>Bestaat er op dit moment een richtlijn voor zorgverzekeraars en zorgkantoren om te beoordelen of er sprake is van een algemeen gebruikelijke voorziening of dat aangepaste hardware nodig is?</w:t>
      </w:r>
    </w:p>
    <w:p w:rsidRPr="00887A17" w:rsidR="00BE5BE1" w:rsidP="00887A17" w:rsidRDefault="00BE5BE1" w14:paraId="4A691EA1" w14:textId="77777777">
      <w:pPr>
        <w:suppressAutoHyphens/>
        <w:rPr>
          <w:szCs w:val="18"/>
        </w:rPr>
      </w:pPr>
    </w:p>
    <w:p w:rsidRPr="00887A17" w:rsidR="00AE0679" w:rsidP="00887A17" w:rsidRDefault="00000000" w14:paraId="3DC8D922" w14:textId="77777777">
      <w:pPr>
        <w:suppressAutoHyphens/>
        <w:rPr>
          <w:szCs w:val="18"/>
        </w:rPr>
      </w:pPr>
      <w:r w:rsidRPr="00887A17">
        <w:rPr>
          <w:szCs w:val="18"/>
        </w:rPr>
        <w:t>Antwoord vraag 8</w:t>
      </w:r>
    </w:p>
    <w:p w:rsidRPr="00887A17" w:rsidR="00AE0679" w:rsidP="00887A17" w:rsidRDefault="00000000" w14:paraId="5D3ED49A" w14:textId="77777777">
      <w:pPr>
        <w:suppressAutoHyphens/>
        <w:rPr>
          <w:szCs w:val="18"/>
        </w:rPr>
      </w:pPr>
      <w:r w:rsidRPr="00887A17">
        <w:rPr>
          <w:szCs w:val="18"/>
        </w:rPr>
        <w:t>Zoals eerder met uw Kamer is gedeeld</w:t>
      </w:r>
      <w:r w:rsidRPr="00887A17">
        <w:rPr>
          <w:rStyle w:val="Voetnootmarkering"/>
          <w:szCs w:val="18"/>
        </w:rPr>
        <w:footnoteReference w:id="6"/>
      </w:r>
      <w:r w:rsidRPr="00887A17">
        <w:rPr>
          <w:szCs w:val="18"/>
        </w:rPr>
        <w:t xml:space="preserve">, wordt sinds 1 januari het </w:t>
      </w:r>
      <w:r w:rsidRPr="00887A17" w:rsidR="00357276">
        <w:rPr>
          <w:szCs w:val="18"/>
        </w:rPr>
        <w:t>Functioneringsgericht Indiceren (FGI) protocol</w:t>
      </w:r>
      <w:r w:rsidRPr="00887A17">
        <w:rPr>
          <w:szCs w:val="18"/>
        </w:rPr>
        <w:t xml:space="preserve"> gebruikt voor spraakhulpmiddelen. </w:t>
      </w:r>
    </w:p>
    <w:p w:rsidRPr="00887A17" w:rsidR="00461CC7" w:rsidP="00887A17" w:rsidRDefault="00000000" w14:paraId="4E6EFD53" w14:textId="77777777">
      <w:pPr>
        <w:suppressAutoHyphens/>
        <w:rPr>
          <w:szCs w:val="18"/>
        </w:rPr>
      </w:pPr>
      <w:r w:rsidRPr="00887A17">
        <w:rPr>
          <w:szCs w:val="18"/>
        </w:rPr>
        <w:t>Met dit protocol kan er objectief onderbouwd worden op wat voor soort spraakhulpmiddel de verzekerde</w:t>
      </w:r>
      <w:r w:rsidRPr="00887A17" w:rsidR="00163C7F">
        <w:rPr>
          <w:szCs w:val="18"/>
        </w:rPr>
        <w:t xml:space="preserve"> redelijkerwijs</w:t>
      </w:r>
      <w:r w:rsidRPr="00887A17">
        <w:rPr>
          <w:szCs w:val="18"/>
        </w:rPr>
        <w:t xml:space="preserve"> aangewezen is. Als hiermee uitgekomen wordt op een geïntegreerde spraakcomputer met aangepaste hardware, dan is de hardware van de spraakcomputer niet </w:t>
      </w:r>
      <w:r w:rsidRPr="00887A17" w:rsidR="00357276">
        <w:rPr>
          <w:szCs w:val="18"/>
        </w:rPr>
        <w:t xml:space="preserve">als algemeen gebruikelijk </w:t>
      </w:r>
      <w:r w:rsidRPr="00887A17">
        <w:rPr>
          <w:szCs w:val="18"/>
        </w:rPr>
        <w:t>te beschouwen.</w:t>
      </w:r>
    </w:p>
    <w:p w:rsidRPr="00887A17" w:rsidR="003B67F2" w:rsidP="00887A17" w:rsidRDefault="003B67F2" w14:paraId="12F929C7" w14:textId="77777777">
      <w:pPr>
        <w:suppressAutoHyphens/>
        <w:rPr>
          <w:szCs w:val="18"/>
        </w:rPr>
      </w:pPr>
    </w:p>
    <w:p w:rsidRPr="00887A17" w:rsidR="003B67F2" w:rsidP="00887A17" w:rsidRDefault="00000000" w14:paraId="7BC47BD9" w14:textId="77777777">
      <w:pPr>
        <w:suppressAutoHyphens/>
        <w:rPr>
          <w:szCs w:val="18"/>
        </w:rPr>
      </w:pPr>
      <w:r w:rsidRPr="00887A17">
        <w:rPr>
          <w:szCs w:val="18"/>
        </w:rPr>
        <w:t>Vraag 9</w:t>
      </w:r>
    </w:p>
    <w:p w:rsidRPr="00887A17" w:rsidR="00163C7F" w:rsidP="00887A17" w:rsidRDefault="00000000" w14:paraId="3BD03BC1" w14:textId="77777777">
      <w:pPr>
        <w:suppressAutoHyphens/>
        <w:rPr>
          <w:szCs w:val="18"/>
        </w:rPr>
      </w:pPr>
      <w:r w:rsidRPr="00887A17">
        <w:rPr>
          <w:szCs w:val="18"/>
        </w:rPr>
        <w:t>Klopt het dat in de praktijk momenteel spraakcomputers die niet ooggestuurd zijn, weinig tot niet worden vergoed door zorgverzekeraars? Zo ja, kunt u aangeven op basis waarvan dit wordt besloten?</w:t>
      </w:r>
    </w:p>
    <w:p w:rsidRPr="00887A17" w:rsidR="00163C7F" w:rsidP="00887A17" w:rsidRDefault="00163C7F" w14:paraId="3E9121C5" w14:textId="77777777">
      <w:pPr>
        <w:suppressAutoHyphens/>
        <w:rPr>
          <w:szCs w:val="18"/>
        </w:rPr>
      </w:pPr>
    </w:p>
    <w:p w:rsidRPr="00887A17" w:rsidR="00163C7F" w:rsidP="00887A17" w:rsidRDefault="00000000" w14:paraId="60C9676B" w14:textId="77777777">
      <w:pPr>
        <w:suppressAutoHyphens/>
        <w:rPr>
          <w:szCs w:val="18"/>
        </w:rPr>
      </w:pPr>
      <w:r w:rsidRPr="00887A17">
        <w:rPr>
          <w:szCs w:val="18"/>
        </w:rPr>
        <w:t>Antwoord vraag 9</w:t>
      </w:r>
    </w:p>
    <w:p w:rsidRPr="00887A17" w:rsidR="003B67F2" w:rsidP="00887A17" w:rsidRDefault="00000000" w14:paraId="29916072" w14:textId="77777777">
      <w:pPr>
        <w:suppressAutoHyphens/>
        <w:rPr>
          <w:szCs w:val="18"/>
        </w:rPr>
      </w:pPr>
      <w:r w:rsidRPr="00887A17">
        <w:rPr>
          <w:szCs w:val="18"/>
        </w:rPr>
        <w:t>Nee, dat klopt niet. Ook niet-ooggestuurde spraakcomputers kunnen in aanmerking komen voor vergoeding vanuit het basispakket. Voor alle spraakcomputers geldt wel dat de verzekerde daar redelijkerwijs op aangewezen moet zijn</w:t>
      </w:r>
      <w:r w:rsidRPr="00887A17" w:rsidR="000A531E">
        <w:rPr>
          <w:szCs w:val="18"/>
        </w:rPr>
        <w:t xml:space="preserve"> en dat dit per individu wordt beoordeeld.</w:t>
      </w:r>
      <w:r w:rsidRPr="00887A17">
        <w:rPr>
          <w:szCs w:val="18"/>
        </w:rPr>
        <w:br/>
      </w:r>
    </w:p>
    <w:p w:rsidRPr="00887A17" w:rsidR="003B67F2" w:rsidP="00887A17" w:rsidRDefault="00000000" w14:paraId="492DB075" w14:textId="77777777">
      <w:pPr>
        <w:suppressAutoHyphens/>
        <w:rPr>
          <w:szCs w:val="18"/>
        </w:rPr>
      </w:pPr>
      <w:r w:rsidRPr="00887A17">
        <w:rPr>
          <w:szCs w:val="18"/>
        </w:rPr>
        <w:t>Vraag 10</w:t>
      </w:r>
    </w:p>
    <w:p w:rsidRPr="00887A17" w:rsidR="006D2890" w:rsidP="00887A17" w:rsidRDefault="00000000" w14:paraId="78D7576F" w14:textId="77777777">
      <w:pPr>
        <w:suppressAutoHyphens/>
        <w:rPr>
          <w:szCs w:val="18"/>
        </w:rPr>
      </w:pPr>
      <w:r w:rsidRPr="00887A17">
        <w:rPr>
          <w:szCs w:val="18"/>
        </w:rPr>
        <w:t>Heeft u inmiddels zicht op de groepen voor wie toegankelijkheid en beschikbaarheid van spraakhulpmiddelen een probleem is en hoe dit opgelost kan worden? Zo ja, kunt u dit nader toelichten? Zo nee, wanneer kunt u de Kamer hierover informeren?</w:t>
      </w:r>
    </w:p>
    <w:p w:rsidRPr="00887A17" w:rsidR="006D2890" w:rsidP="00887A17" w:rsidRDefault="006D2890" w14:paraId="784242D8" w14:textId="77777777">
      <w:pPr>
        <w:suppressAutoHyphens/>
        <w:rPr>
          <w:szCs w:val="18"/>
        </w:rPr>
      </w:pPr>
    </w:p>
    <w:p w:rsidRPr="00887A17" w:rsidR="00163C7F" w:rsidP="00887A17" w:rsidRDefault="00000000" w14:paraId="210B4CAF" w14:textId="77777777">
      <w:pPr>
        <w:suppressAutoHyphens/>
        <w:rPr>
          <w:szCs w:val="18"/>
        </w:rPr>
      </w:pPr>
      <w:r w:rsidRPr="00887A17">
        <w:rPr>
          <w:szCs w:val="18"/>
        </w:rPr>
        <w:t xml:space="preserve">Antwoord </w:t>
      </w:r>
      <w:r w:rsidRPr="00887A17" w:rsidR="00CB0BC1">
        <w:rPr>
          <w:szCs w:val="18"/>
        </w:rPr>
        <w:t xml:space="preserve">vraag </w:t>
      </w:r>
      <w:r w:rsidRPr="00887A17">
        <w:rPr>
          <w:szCs w:val="18"/>
        </w:rPr>
        <w:t>10</w:t>
      </w:r>
    </w:p>
    <w:p w:rsidRPr="00887A17" w:rsidR="000A531E" w:rsidP="00887A17" w:rsidRDefault="00000000" w14:paraId="4989A4EC" w14:textId="77777777">
      <w:pPr>
        <w:suppressAutoHyphens/>
        <w:rPr>
          <w:szCs w:val="18"/>
        </w:rPr>
      </w:pPr>
      <w:r w:rsidRPr="00887A17">
        <w:rPr>
          <w:szCs w:val="18"/>
        </w:rPr>
        <w:t xml:space="preserve">Het blijft lastig om de groepen voor wie de toegankelijkheid en beschikbaarheid een probleem is goed in beeld te krijgen, zowel in omvang als in afbakening. </w:t>
      </w:r>
      <w:r w:rsidRPr="00887A17" w:rsidR="00A42D6E">
        <w:rPr>
          <w:szCs w:val="18"/>
        </w:rPr>
        <w:br/>
      </w:r>
      <w:r w:rsidRPr="00887A17">
        <w:rPr>
          <w:szCs w:val="18"/>
        </w:rPr>
        <w:t xml:space="preserve">Ik voer daarom gesprekken met de verschillende spelers en er komen steeds meer inzichten over de doelgroep, maar het beeld is nog niet compleet. </w:t>
      </w:r>
      <w:r w:rsidRPr="00887A17" w:rsidR="00846901">
        <w:rPr>
          <w:szCs w:val="18"/>
        </w:rPr>
        <w:t xml:space="preserve"> </w:t>
      </w:r>
    </w:p>
    <w:p w:rsidRPr="00887A17" w:rsidR="00C84B9D" w:rsidP="00887A17" w:rsidRDefault="00000000" w14:paraId="4088D949" w14:textId="77777777">
      <w:pPr>
        <w:suppressAutoHyphens/>
        <w:rPr>
          <w:szCs w:val="18"/>
        </w:rPr>
      </w:pPr>
      <w:r w:rsidRPr="00887A17">
        <w:rPr>
          <w:szCs w:val="18"/>
        </w:rPr>
        <w:t>Ik blijf mij ervoor inzetten</w:t>
      </w:r>
      <w:r w:rsidRPr="00887A17" w:rsidR="00846901">
        <w:rPr>
          <w:szCs w:val="18"/>
        </w:rPr>
        <w:t xml:space="preserve"> om te zorgen dat alle mensen die </w:t>
      </w:r>
      <w:r w:rsidRPr="00887A17" w:rsidR="00C72854">
        <w:rPr>
          <w:szCs w:val="18"/>
        </w:rPr>
        <w:t xml:space="preserve">nu </w:t>
      </w:r>
      <w:r w:rsidRPr="00887A17" w:rsidR="00846901">
        <w:rPr>
          <w:szCs w:val="18"/>
        </w:rPr>
        <w:t>aangewezen zijn op een spraakhulpmiddel, hier ook toegang tot hebben. Ik ben hierover met alle betrokken partijen in gesprek, zodat er een structurele oplossing komt.</w:t>
      </w:r>
      <w:r w:rsidRPr="00887A17" w:rsidR="009D7A60">
        <w:rPr>
          <w:szCs w:val="18"/>
        </w:rPr>
        <w:t xml:space="preserve"> Ik zal uw Kamer blijven informeren over de voortgang. </w:t>
      </w:r>
    </w:p>
    <w:p w:rsidRPr="00887A17" w:rsidR="003B67F2" w:rsidP="00887A17" w:rsidRDefault="003B67F2" w14:paraId="5D04A068" w14:textId="77777777">
      <w:pPr>
        <w:suppressAutoHyphens/>
        <w:rPr>
          <w:szCs w:val="18"/>
        </w:rPr>
      </w:pPr>
    </w:p>
    <w:p w:rsidRPr="00887A17" w:rsidR="003B67F2" w:rsidP="00887A17" w:rsidRDefault="00000000" w14:paraId="158A9C49" w14:textId="77777777">
      <w:pPr>
        <w:suppressAutoHyphens/>
        <w:rPr>
          <w:szCs w:val="18"/>
        </w:rPr>
      </w:pPr>
      <w:r w:rsidRPr="00887A17">
        <w:rPr>
          <w:szCs w:val="18"/>
        </w:rPr>
        <w:t>Vraag 11</w:t>
      </w:r>
    </w:p>
    <w:p w:rsidRPr="00887A17" w:rsidR="00AE0679" w:rsidP="00887A17" w:rsidRDefault="00000000" w14:paraId="019A6295" w14:textId="77777777">
      <w:pPr>
        <w:suppressAutoHyphens/>
        <w:rPr>
          <w:szCs w:val="18"/>
        </w:rPr>
      </w:pPr>
      <w:r w:rsidRPr="00887A17">
        <w:rPr>
          <w:szCs w:val="18"/>
        </w:rPr>
        <w:t>Klopt het dat verschillende zorgverzekeraars de richtlijnen op verschillende wijzen interpreteren en hanteren zoals dat sommige zorgverzekeraars er voor kiezen spraakcomputers met touchbediening niet meer te vergoeden?</w:t>
      </w:r>
    </w:p>
    <w:p w:rsidRPr="00887A17" w:rsidR="00AE0679" w:rsidP="00887A17" w:rsidRDefault="00AE0679" w14:paraId="1AC49B3D" w14:textId="77777777">
      <w:pPr>
        <w:suppressAutoHyphens/>
        <w:rPr>
          <w:szCs w:val="18"/>
        </w:rPr>
      </w:pPr>
    </w:p>
    <w:p w:rsidRPr="00887A17" w:rsidR="00163C7F" w:rsidP="00887A17" w:rsidRDefault="00000000" w14:paraId="038433FA" w14:textId="77777777">
      <w:pPr>
        <w:suppressAutoHyphens/>
        <w:rPr>
          <w:szCs w:val="18"/>
        </w:rPr>
      </w:pPr>
      <w:r w:rsidRPr="00887A17">
        <w:rPr>
          <w:szCs w:val="18"/>
        </w:rPr>
        <w:t>Antwoord vraag 11</w:t>
      </w:r>
    </w:p>
    <w:p w:rsidRPr="00887A17" w:rsidR="003B67F2" w:rsidP="00887A17" w:rsidRDefault="00000000" w14:paraId="01CAC15F" w14:textId="77777777">
      <w:pPr>
        <w:suppressAutoHyphens/>
        <w:rPr>
          <w:szCs w:val="18"/>
        </w:rPr>
      </w:pPr>
      <w:r w:rsidRPr="00887A17">
        <w:rPr>
          <w:szCs w:val="18"/>
        </w:rPr>
        <w:t xml:space="preserve">Het is mij niet bekend dat sommige zorgverzekeraars spraakcomputers met touchbediening standaard niet vergoeden. Of er aanspraak </w:t>
      </w:r>
      <w:r w:rsidRPr="00887A17" w:rsidR="00D72EDE">
        <w:rPr>
          <w:szCs w:val="18"/>
        </w:rPr>
        <w:t>gemaakt</w:t>
      </w:r>
      <w:r w:rsidRPr="00887A17">
        <w:rPr>
          <w:szCs w:val="18"/>
        </w:rPr>
        <w:t xml:space="preserve"> kan worden op vergoeding </w:t>
      </w:r>
      <w:r w:rsidRPr="00887A17" w:rsidR="00C72854">
        <w:rPr>
          <w:szCs w:val="18"/>
        </w:rPr>
        <w:t>is afhankelijk van de situatie van de verzekerde</w:t>
      </w:r>
      <w:r w:rsidRPr="00887A17">
        <w:rPr>
          <w:szCs w:val="18"/>
        </w:rPr>
        <w:t xml:space="preserve"> en moet per individu beoordeeld worden. </w:t>
      </w:r>
    </w:p>
    <w:p w:rsidRPr="00887A17" w:rsidR="00C845E2" w:rsidP="00887A17" w:rsidRDefault="00C845E2" w14:paraId="5A69168A" w14:textId="77777777">
      <w:pPr>
        <w:suppressAutoHyphens/>
        <w:rPr>
          <w:szCs w:val="18"/>
        </w:rPr>
      </w:pPr>
    </w:p>
    <w:p w:rsidRPr="00887A17" w:rsidR="003B67F2" w:rsidP="00887A17" w:rsidRDefault="00000000" w14:paraId="0C929719" w14:textId="77777777">
      <w:pPr>
        <w:suppressAutoHyphens/>
        <w:rPr>
          <w:szCs w:val="18"/>
        </w:rPr>
      </w:pPr>
      <w:r w:rsidRPr="00887A17">
        <w:rPr>
          <w:szCs w:val="18"/>
        </w:rPr>
        <w:t>Vraag 12</w:t>
      </w:r>
    </w:p>
    <w:p w:rsidRPr="00887A17" w:rsidR="003B67F2" w:rsidP="00887A17" w:rsidRDefault="00000000" w14:paraId="6EBB5C8A" w14:textId="77777777">
      <w:pPr>
        <w:suppressAutoHyphens/>
        <w:rPr>
          <w:szCs w:val="18"/>
        </w:rPr>
      </w:pPr>
      <w:r w:rsidRPr="00887A17">
        <w:rPr>
          <w:szCs w:val="18"/>
        </w:rPr>
        <w:t>Kunt u aangeven welke criteria er gelden voor aanpassingen om te oordelen of een reguliere iPad dusdanig aangepast is dat het beschouwd kan worden als een geïntegreerd hulpmiddel en daarmee in aanmerking komt voor vergoeding?</w:t>
      </w:r>
      <w:r w:rsidRPr="00887A17">
        <w:rPr>
          <w:szCs w:val="18"/>
        </w:rPr>
        <w:br/>
      </w:r>
    </w:p>
    <w:p w:rsidRPr="00887A17" w:rsidR="00C84B9D" w:rsidP="00887A17" w:rsidRDefault="00000000" w14:paraId="24DA1EC2" w14:textId="77777777">
      <w:pPr>
        <w:suppressAutoHyphens/>
        <w:rPr>
          <w:szCs w:val="18"/>
        </w:rPr>
      </w:pPr>
      <w:r w:rsidRPr="00887A17">
        <w:rPr>
          <w:szCs w:val="18"/>
        </w:rPr>
        <w:t>Antwoord vraag 12</w:t>
      </w:r>
    </w:p>
    <w:p w:rsidRPr="00887A17" w:rsidR="006D2890" w:rsidP="00887A17" w:rsidRDefault="00000000" w14:paraId="5EDABF6F" w14:textId="77777777">
      <w:pPr>
        <w:suppressAutoHyphens/>
        <w:rPr>
          <w:szCs w:val="18"/>
        </w:rPr>
      </w:pPr>
      <w:r w:rsidRPr="00887A17">
        <w:rPr>
          <w:szCs w:val="18"/>
        </w:rPr>
        <w:t xml:space="preserve">Het verschilt per individu of </w:t>
      </w:r>
      <w:r w:rsidRPr="00887A17" w:rsidR="00C72854">
        <w:rPr>
          <w:szCs w:val="18"/>
        </w:rPr>
        <w:t>er</w:t>
      </w:r>
      <w:r w:rsidRPr="00887A17">
        <w:rPr>
          <w:szCs w:val="18"/>
        </w:rPr>
        <w:t xml:space="preserve"> aanspraak </w:t>
      </w:r>
      <w:r w:rsidRPr="00887A17" w:rsidR="007B3448">
        <w:rPr>
          <w:szCs w:val="18"/>
        </w:rPr>
        <w:t xml:space="preserve">gemaakt </w:t>
      </w:r>
      <w:r w:rsidRPr="00887A17">
        <w:rPr>
          <w:szCs w:val="18"/>
        </w:rPr>
        <w:t xml:space="preserve">kan worden op een geïntegreerde spraakcomputer waar een reguliere </w:t>
      </w:r>
      <w:r w:rsidRPr="00887A17" w:rsidR="00A42D6E">
        <w:rPr>
          <w:szCs w:val="18"/>
        </w:rPr>
        <w:t>tabletonderdeel</w:t>
      </w:r>
      <w:r w:rsidRPr="00887A17">
        <w:rPr>
          <w:szCs w:val="18"/>
        </w:rPr>
        <w:t xml:space="preserve"> van is</w:t>
      </w:r>
      <w:r w:rsidRPr="00887A17" w:rsidR="00357276">
        <w:rPr>
          <w:szCs w:val="18"/>
        </w:rPr>
        <w:t xml:space="preserve"> en dit moet per individu beoordeeld worden.</w:t>
      </w:r>
    </w:p>
    <w:p w:rsidRPr="00887A17" w:rsidR="00E53C54" w:rsidP="00887A17" w:rsidRDefault="00E53C54" w14:paraId="08EEDFB1" w14:textId="77777777">
      <w:pPr>
        <w:suppressAutoHyphens/>
        <w:rPr>
          <w:szCs w:val="18"/>
        </w:rPr>
      </w:pPr>
    </w:p>
    <w:p w:rsidRPr="00887A17" w:rsidR="003B67F2" w:rsidP="00887A17" w:rsidRDefault="00000000" w14:paraId="4F083F06" w14:textId="77777777">
      <w:pPr>
        <w:suppressAutoHyphens/>
        <w:rPr>
          <w:szCs w:val="18"/>
        </w:rPr>
      </w:pPr>
      <w:r w:rsidRPr="00887A17">
        <w:rPr>
          <w:szCs w:val="18"/>
        </w:rPr>
        <w:t>Vraag 13</w:t>
      </w:r>
    </w:p>
    <w:p w:rsidRPr="00887A17" w:rsidR="00864550" w:rsidP="00887A17" w:rsidRDefault="00000000" w14:paraId="0A66AC17" w14:textId="77777777">
      <w:pPr>
        <w:suppressAutoHyphens/>
        <w:rPr>
          <w:szCs w:val="18"/>
        </w:rPr>
      </w:pPr>
      <w:r w:rsidRPr="00887A17">
        <w:rPr>
          <w:szCs w:val="18"/>
        </w:rPr>
        <w:t>Welke mogelijkheden ziet u voor het sturen op de mogelijkheid van een vergoeding van het totaalpakket, dat wil zeggen: passing- hardware-software-aanpassingen-ondersteuning?</w:t>
      </w:r>
    </w:p>
    <w:p w:rsidRPr="00887A17" w:rsidR="00E53C54" w:rsidP="00887A17" w:rsidRDefault="00E53C54" w14:paraId="1FE498D8" w14:textId="77777777">
      <w:pPr>
        <w:suppressAutoHyphens/>
        <w:rPr>
          <w:szCs w:val="18"/>
        </w:rPr>
      </w:pPr>
    </w:p>
    <w:p w:rsidRPr="00887A17" w:rsidR="00E53C54" w:rsidP="00887A17" w:rsidRDefault="00000000" w14:paraId="1FC84992" w14:textId="77777777">
      <w:pPr>
        <w:suppressAutoHyphens/>
        <w:rPr>
          <w:szCs w:val="18"/>
        </w:rPr>
      </w:pPr>
      <w:r w:rsidRPr="00887A17">
        <w:rPr>
          <w:szCs w:val="18"/>
        </w:rPr>
        <w:t>Antwoord vraag 13</w:t>
      </w:r>
    </w:p>
    <w:p w:rsidRPr="00887A17" w:rsidR="00E53C54" w:rsidP="00887A17" w:rsidRDefault="00000000" w14:paraId="61BB3B3B" w14:textId="77777777">
      <w:pPr>
        <w:suppressAutoHyphens/>
        <w:rPr>
          <w:szCs w:val="18"/>
        </w:rPr>
      </w:pPr>
      <w:r w:rsidRPr="00887A17">
        <w:rPr>
          <w:szCs w:val="18"/>
        </w:rPr>
        <w:t xml:space="preserve">Zoals </w:t>
      </w:r>
      <w:r w:rsidRPr="00887A17" w:rsidR="00A80434">
        <w:rPr>
          <w:szCs w:val="18"/>
        </w:rPr>
        <w:t>hierb</w:t>
      </w:r>
      <w:r w:rsidRPr="00887A17">
        <w:rPr>
          <w:szCs w:val="18"/>
        </w:rPr>
        <w:t xml:space="preserve">oven genoemd </w:t>
      </w:r>
      <w:r w:rsidRPr="00887A17" w:rsidR="00C72854">
        <w:rPr>
          <w:szCs w:val="18"/>
        </w:rPr>
        <w:t>vind ik het belangrijk om</w:t>
      </w:r>
      <w:r w:rsidRPr="00887A17">
        <w:rPr>
          <w:szCs w:val="18"/>
        </w:rPr>
        <w:t xml:space="preserve"> ervoor te zorgen dat verzekerden </w:t>
      </w:r>
      <w:r w:rsidRPr="00887A17" w:rsidR="00F05AE4">
        <w:rPr>
          <w:szCs w:val="18"/>
        </w:rPr>
        <w:t xml:space="preserve">die nu aangewezen zijn op een spraakhulpmiddel, hier ook toegang tot hebben. Ik ben hierover met alle betrokken partijen in gesprek, zodat er een structurele oplossing komt. </w:t>
      </w:r>
      <w:r w:rsidRPr="00887A17" w:rsidR="00846901">
        <w:rPr>
          <w:szCs w:val="18"/>
        </w:rPr>
        <w:t xml:space="preserve">Ik zal uw Kamer hierover informeren rond de zomer. </w:t>
      </w:r>
    </w:p>
    <w:p w:rsidRPr="00887A17" w:rsidR="00E53C54" w:rsidP="00887A17" w:rsidRDefault="00E53C54" w14:paraId="66DC346D" w14:textId="77777777">
      <w:pPr>
        <w:suppressAutoHyphens/>
        <w:rPr>
          <w:szCs w:val="18"/>
        </w:rPr>
      </w:pPr>
    </w:p>
    <w:p w:rsidRPr="00887A17" w:rsidR="003B67F2" w:rsidP="00887A17" w:rsidRDefault="003B67F2" w14:paraId="28D42C51" w14:textId="77777777">
      <w:pPr>
        <w:suppressAutoHyphens/>
        <w:rPr>
          <w:szCs w:val="18"/>
        </w:rPr>
      </w:pPr>
    </w:p>
    <w:sectPr w:rsidRPr="00887A17" w:rsidR="003B67F2"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CF2A9" w14:textId="77777777" w:rsidR="0067433B" w:rsidRDefault="0067433B">
      <w:pPr>
        <w:spacing w:line="240" w:lineRule="auto"/>
      </w:pPr>
      <w:r>
        <w:separator/>
      </w:r>
    </w:p>
  </w:endnote>
  <w:endnote w:type="continuationSeparator" w:id="0">
    <w:p w14:paraId="71022054" w14:textId="77777777" w:rsidR="0067433B" w:rsidRDefault="006743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058A"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6C06C667" wp14:editId="5AF6415F">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E1A8D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C06C667"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0E1A8D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C848"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3436BF57" wp14:editId="335740AD">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E451F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436BF57"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BE451F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9DE1"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3558FF0C" wp14:editId="323D2CCD">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E60B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558FF0C"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EBE60B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D8946" w14:textId="77777777" w:rsidR="0067433B" w:rsidRDefault="0067433B">
      <w:pPr>
        <w:spacing w:line="240" w:lineRule="auto"/>
      </w:pPr>
      <w:r>
        <w:separator/>
      </w:r>
    </w:p>
  </w:footnote>
  <w:footnote w:type="continuationSeparator" w:id="0">
    <w:p w14:paraId="3137C09F" w14:textId="77777777" w:rsidR="0067433B" w:rsidRDefault="0067433B">
      <w:pPr>
        <w:spacing w:line="240" w:lineRule="auto"/>
      </w:pPr>
      <w:r>
        <w:continuationSeparator/>
      </w:r>
    </w:p>
  </w:footnote>
  <w:footnote w:id="1">
    <w:p w14:paraId="6FEC8C36" w14:textId="77777777" w:rsidR="003B67F2" w:rsidRPr="003B67F2" w:rsidRDefault="00000000">
      <w:pPr>
        <w:pStyle w:val="Voetnoottekst"/>
        <w:rPr>
          <w:sz w:val="16"/>
          <w:szCs w:val="18"/>
        </w:rPr>
      </w:pPr>
      <w:r>
        <w:rPr>
          <w:rStyle w:val="Voetnootmarkering"/>
        </w:rPr>
        <w:footnoteRef/>
      </w:r>
      <w:r>
        <w:t xml:space="preserve"> </w:t>
      </w:r>
      <w:hyperlink r:id="rId1" w:history="1">
        <w:r w:rsidR="003B67F2" w:rsidRPr="003B67F2">
          <w:rPr>
            <w:rStyle w:val="Hyperlink"/>
            <w:sz w:val="16"/>
            <w:szCs w:val="16"/>
          </w:rPr>
          <w:t>Advies Zorginstituut Nederland, SKGZ202401701 - SKGZ</w:t>
        </w:r>
      </w:hyperlink>
    </w:p>
  </w:footnote>
  <w:footnote w:id="2">
    <w:p w14:paraId="60CBE85B" w14:textId="77777777" w:rsidR="0064237E" w:rsidRDefault="00000000">
      <w:pPr>
        <w:pStyle w:val="Voetnoottekst"/>
      </w:pPr>
      <w:r>
        <w:rPr>
          <w:rStyle w:val="Voetnootmarkering"/>
        </w:rPr>
        <w:footnoteRef/>
      </w:r>
      <w:r>
        <w:t xml:space="preserve"> </w:t>
      </w:r>
      <w:r w:rsidRPr="003B67F2">
        <w:rPr>
          <w:sz w:val="16"/>
          <w:szCs w:val="18"/>
        </w:rPr>
        <w:t>Kamerstukken II</w:t>
      </w:r>
      <w:r>
        <w:rPr>
          <w:sz w:val="16"/>
          <w:szCs w:val="18"/>
        </w:rPr>
        <w:t>, vergaderjaar 2024-2025, 29689, nr. 1294</w:t>
      </w:r>
    </w:p>
  </w:footnote>
  <w:footnote w:id="3">
    <w:p w14:paraId="099DC4E7" w14:textId="77777777" w:rsidR="0064237E" w:rsidRDefault="00000000">
      <w:pPr>
        <w:pStyle w:val="Voetnoottekst"/>
      </w:pPr>
      <w:r>
        <w:rPr>
          <w:rStyle w:val="Voetnootmarkering"/>
        </w:rPr>
        <w:footnoteRef/>
      </w:r>
      <w:r>
        <w:t xml:space="preserve"> </w:t>
      </w:r>
      <w:hyperlink r:id="rId2" w:history="1">
        <w:r w:rsidR="0064237E" w:rsidRPr="0064237E">
          <w:rPr>
            <w:rStyle w:val="Hyperlink"/>
            <w:sz w:val="16"/>
            <w:szCs w:val="18"/>
          </w:rPr>
          <w:t>Notitie - Verduidelijking aanspraak spraakhulpmiddelen: geïntegreerde spraakcomputers | Zorginstituut Nederland</w:t>
        </w:r>
      </w:hyperlink>
    </w:p>
  </w:footnote>
  <w:footnote w:id="4">
    <w:p w14:paraId="04977D3B" w14:textId="77777777" w:rsidR="003B67F2" w:rsidRPr="003B67F2" w:rsidRDefault="00000000">
      <w:pPr>
        <w:pStyle w:val="Voetnoottekst"/>
        <w:rPr>
          <w:sz w:val="16"/>
          <w:szCs w:val="18"/>
        </w:rPr>
      </w:pPr>
      <w:r>
        <w:rPr>
          <w:rStyle w:val="Voetnootmarkering"/>
        </w:rPr>
        <w:footnoteRef/>
      </w:r>
      <w:r>
        <w:t xml:space="preserve"> </w:t>
      </w:r>
      <w:bookmarkStart w:id="8" w:name="_Hlk219815003"/>
      <w:r w:rsidRPr="003B67F2">
        <w:rPr>
          <w:sz w:val="16"/>
          <w:szCs w:val="18"/>
        </w:rPr>
        <w:t>Kamerstukken II</w:t>
      </w:r>
      <w:bookmarkEnd w:id="8"/>
      <w:r w:rsidRPr="003B67F2">
        <w:rPr>
          <w:sz w:val="16"/>
          <w:szCs w:val="18"/>
        </w:rPr>
        <w:t>, vergaderjaar 202</w:t>
      </w:r>
      <w:r>
        <w:rPr>
          <w:sz w:val="16"/>
          <w:szCs w:val="18"/>
        </w:rPr>
        <w:t>3</w:t>
      </w:r>
      <w:r w:rsidRPr="003B67F2">
        <w:rPr>
          <w:sz w:val="16"/>
          <w:szCs w:val="18"/>
        </w:rPr>
        <w:t>-202</w:t>
      </w:r>
      <w:r>
        <w:rPr>
          <w:sz w:val="16"/>
          <w:szCs w:val="18"/>
        </w:rPr>
        <w:t>4</w:t>
      </w:r>
      <w:r w:rsidRPr="003B67F2">
        <w:rPr>
          <w:sz w:val="16"/>
          <w:szCs w:val="18"/>
        </w:rPr>
        <w:t xml:space="preserve">, </w:t>
      </w:r>
      <w:r>
        <w:rPr>
          <w:sz w:val="16"/>
          <w:szCs w:val="18"/>
        </w:rPr>
        <w:t>24170</w:t>
      </w:r>
      <w:r w:rsidRPr="003B67F2">
        <w:rPr>
          <w:sz w:val="16"/>
          <w:szCs w:val="18"/>
        </w:rPr>
        <w:t xml:space="preserve">, nr. </w:t>
      </w:r>
      <w:r>
        <w:rPr>
          <w:sz w:val="16"/>
          <w:szCs w:val="18"/>
        </w:rPr>
        <w:t>295</w:t>
      </w:r>
    </w:p>
  </w:footnote>
  <w:footnote w:id="5">
    <w:p w14:paraId="42ABF376" w14:textId="77777777" w:rsidR="003B67F2" w:rsidRDefault="00000000">
      <w:pPr>
        <w:pStyle w:val="Voetnoottekst"/>
      </w:pPr>
      <w:r>
        <w:rPr>
          <w:rStyle w:val="Voetnootmarkering"/>
        </w:rPr>
        <w:footnoteRef/>
      </w:r>
      <w:r>
        <w:t xml:space="preserve"> </w:t>
      </w:r>
      <w:r w:rsidRPr="003B67F2">
        <w:rPr>
          <w:sz w:val="16"/>
          <w:szCs w:val="18"/>
        </w:rPr>
        <w:t>Kamerstukken II, vergaderjaar 202</w:t>
      </w:r>
      <w:r>
        <w:rPr>
          <w:sz w:val="16"/>
          <w:szCs w:val="18"/>
        </w:rPr>
        <w:t>3</w:t>
      </w:r>
      <w:r w:rsidRPr="003B67F2">
        <w:rPr>
          <w:sz w:val="16"/>
          <w:szCs w:val="18"/>
        </w:rPr>
        <w:t>-202</w:t>
      </w:r>
      <w:r>
        <w:rPr>
          <w:sz w:val="16"/>
          <w:szCs w:val="18"/>
        </w:rPr>
        <w:t>4</w:t>
      </w:r>
      <w:r w:rsidRPr="003B67F2">
        <w:rPr>
          <w:sz w:val="16"/>
          <w:szCs w:val="18"/>
        </w:rPr>
        <w:t>, 36410-XVI, nr. 39</w:t>
      </w:r>
    </w:p>
  </w:footnote>
  <w:footnote w:id="6">
    <w:p w14:paraId="59A7C417" w14:textId="77777777" w:rsidR="00AE0679" w:rsidRDefault="00000000">
      <w:pPr>
        <w:pStyle w:val="Voetnoottekst"/>
      </w:pPr>
      <w:r w:rsidRPr="00CB0BC1">
        <w:rPr>
          <w:rStyle w:val="Voetnootmarkering"/>
        </w:rPr>
        <w:footnoteRef/>
      </w:r>
      <w:r w:rsidRPr="00CB0BC1">
        <w:t xml:space="preserve"> </w:t>
      </w:r>
      <w:r w:rsidR="005F0F3C" w:rsidRPr="003B67F2">
        <w:rPr>
          <w:sz w:val="16"/>
          <w:szCs w:val="18"/>
        </w:rPr>
        <w:t>Kamerstukken II, vergaderjaar 20</w:t>
      </w:r>
      <w:r w:rsidR="005F0F3C">
        <w:rPr>
          <w:sz w:val="16"/>
          <w:szCs w:val="18"/>
        </w:rPr>
        <w:t>24</w:t>
      </w:r>
      <w:r w:rsidR="005F0F3C" w:rsidRPr="003B67F2">
        <w:rPr>
          <w:sz w:val="16"/>
          <w:szCs w:val="18"/>
        </w:rPr>
        <w:t>-202</w:t>
      </w:r>
      <w:r w:rsidR="005F0F3C">
        <w:rPr>
          <w:sz w:val="16"/>
          <w:szCs w:val="18"/>
        </w:rPr>
        <w:t>5</w:t>
      </w:r>
      <w:r w:rsidR="005F0F3C" w:rsidRPr="003B67F2">
        <w:rPr>
          <w:sz w:val="16"/>
          <w:szCs w:val="18"/>
        </w:rPr>
        <w:t xml:space="preserve">, </w:t>
      </w:r>
      <w:r w:rsidR="005F0F3C" w:rsidRPr="005F0F3C">
        <w:rPr>
          <w:sz w:val="16"/>
          <w:szCs w:val="18"/>
        </w:rPr>
        <w:t>29689</w:t>
      </w:r>
      <w:r w:rsidR="005F0F3C" w:rsidRPr="003B67F2">
        <w:rPr>
          <w:sz w:val="16"/>
          <w:szCs w:val="18"/>
        </w:rPr>
        <w:t xml:space="preserve">, nr. </w:t>
      </w:r>
      <w:r w:rsidR="005F0F3C">
        <w:rPr>
          <w:sz w:val="16"/>
          <w:szCs w:val="18"/>
        </w:rPr>
        <w:t>1294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18A1"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7F9ED7DC" wp14:editId="0BCC1ED1">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5825EF"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F9ED7DC"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B5825EF"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557F" w14:textId="77777777" w:rsidR="00F860AE" w:rsidRDefault="00000000">
    <w:pPr>
      <w:pStyle w:val="Koptekst"/>
    </w:pPr>
    <w:r>
      <w:rPr>
        <w:noProof/>
      </w:rPr>
      <w:drawing>
        <wp:anchor distT="0" distB="0" distL="114300" distR="114300" simplePos="0" relativeHeight="251658240" behindDoc="0" locked="0" layoutInCell="1" allowOverlap="1" wp14:anchorId="30C6F033" wp14:editId="5AF997D0">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82A8AE"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3441E4C0" wp14:editId="5EF15996">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44E47" w14:textId="77777777" w:rsidR="00F860AE" w:rsidRDefault="00000000" w:rsidP="00A97BB8">
                          <w:pPr>
                            <w:pStyle w:val="Afzendgegevens"/>
                          </w:pPr>
                          <w:r>
                            <w:t>Bezoekadres:</w:t>
                          </w:r>
                        </w:p>
                        <w:p w14:paraId="665BA912" w14:textId="77777777" w:rsidR="00F860AE" w:rsidRDefault="00000000" w:rsidP="00A97BB8">
                          <w:pPr>
                            <w:pStyle w:val="Afzendgegevens"/>
                          </w:pPr>
                          <w:r>
                            <w:t>Parnassusplein 5</w:t>
                          </w:r>
                        </w:p>
                        <w:p w14:paraId="657208FB"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2CF5F2C" w14:textId="77777777" w:rsidR="00F860AE" w:rsidRDefault="00000000" w:rsidP="00A97BB8">
                          <w:pPr>
                            <w:pStyle w:val="Afzendgegevens"/>
                            <w:tabs>
                              <w:tab w:val="left" w:pos="170"/>
                            </w:tabs>
                          </w:pPr>
                          <w:r>
                            <w:t>T</w:t>
                          </w:r>
                          <w:r>
                            <w:tab/>
                            <w:t>070 340 79 11</w:t>
                          </w:r>
                        </w:p>
                        <w:p w14:paraId="4882FA98" w14:textId="77777777" w:rsidR="00F860AE" w:rsidRDefault="00000000" w:rsidP="00A97BB8">
                          <w:pPr>
                            <w:pStyle w:val="Afzendgegevens"/>
                            <w:tabs>
                              <w:tab w:val="left" w:pos="170"/>
                            </w:tabs>
                          </w:pPr>
                          <w:r>
                            <w:t>F</w:t>
                          </w:r>
                          <w:r>
                            <w:tab/>
                            <w:t>070 340 78 34</w:t>
                          </w:r>
                        </w:p>
                        <w:p w14:paraId="63D46A5D" w14:textId="77777777" w:rsidR="00F860AE" w:rsidRDefault="00000000" w:rsidP="00A97BB8">
                          <w:pPr>
                            <w:pStyle w:val="Afzendgegevens"/>
                          </w:pPr>
                          <w:r>
                            <w:t>www.</w:t>
                          </w:r>
                          <w:r w:rsidR="00C2746E">
                            <w:t>rijksoverheid</w:t>
                          </w:r>
                          <w:r>
                            <w:t>.nl</w:t>
                          </w:r>
                        </w:p>
                        <w:p w14:paraId="6701671F" w14:textId="77777777" w:rsidR="00F860AE" w:rsidRDefault="00F860AE" w:rsidP="00A97BB8">
                          <w:pPr>
                            <w:pStyle w:val="Afzendgegevenswitregel2"/>
                          </w:pPr>
                        </w:p>
                        <w:p w14:paraId="3BDDFB56" w14:textId="77777777" w:rsidR="00F860AE" w:rsidRDefault="00000000" w:rsidP="00A97BB8">
                          <w:pPr>
                            <w:pStyle w:val="Afzendgegevenskopjes"/>
                          </w:pPr>
                          <w:r>
                            <w:t>Ons kenmerk</w:t>
                          </w:r>
                        </w:p>
                        <w:p w14:paraId="4DFFDB5F" w14:textId="77777777" w:rsidR="00D74EDF" w:rsidRPr="00420166" w:rsidRDefault="00000000" w:rsidP="00D74EDF">
                          <w:pPr>
                            <w:pStyle w:val="Huisstijl-Referentiegegevens"/>
                          </w:pPr>
                          <w:r>
                            <w:t>4330836-1092809-Z</w:t>
                          </w:r>
                        </w:p>
                        <w:p w14:paraId="6B8FB023" w14:textId="77777777" w:rsidR="00F860AE" w:rsidRDefault="00F860AE" w:rsidP="00A97BB8">
                          <w:pPr>
                            <w:pStyle w:val="Afzendgegevenswitregel1"/>
                          </w:pPr>
                        </w:p>
                        <w:p w14:paraId="02652CC0" w14:textId="77777777" w:rsidR="00F860AE" w:rsidRDefault="00000000" w:rsidP="00A97BB8">
                          <w:pPr>
                            <w:pStyle w:val="Afzendgegevenskopjes"/>
                          </w:pPr>
                          <w:r>
                            <w:t>Bijlagen</w:t>
                          </w:r>
                        </w:p>
                        <w:p w14:paraId="7E7262F1" w14:textId="77777777" w:rsidR="00F860AE" w:rsidRDefault="00000000" w:rsidP="00A97BB8">
                          <w:pPr>
                            <w:pStyle w:val="Afzendgegevens"/>
                          </w:pPr>
                          <w:bookmarkStart w:id="4" w:name="bmkBijlagen"/>
                          <w:bookmarkEnd w:id="4"/>
                          <w:r>
                            <w:t>1</w:t>
                          </w:r>
                        </w:p>
                        <w:p w14:paraId="054AA34E" w14:textId="77777777" w:rsidR="00F860AE" w:rsidRDefault="00F860AE" w:rsidP="00A97BB8">
                          <w:pPr>
                            <w:pStyle w:val="Afzendgegevenswitregel1"/>
                          </w:pPr>
                        </w:p>
                        <w:p w14:paraId="1B67932C" w14:textId="77777777" w:rsidR="00F860AE" w:rsidRDefault="00000000" w:rsidP="00A97BB8">
                          <w:pPr>
                            <w:pStyle w:val="Afzendgegevenskopjes"/>
                          </w:pPr>
                          <w:r>
                            <w:t>Datum document</w:t>
                          </w:r>
                        </w:p>
                        <w:p w14:paraId="6F85BC6C" w14:textId="33D1B74A" w:rsidR="00D74EDF" w:rsidRPr="00D74EDF" w:rsidRDefault="00887A17" w:rsidP="00D74EDF">
                          <w:pPr>
                            <w:spacing w:line="180" w:lineRule="atLeast"/>
                            <w:rPr>
                              <w:rFonts w:eastAsia="SimSun"/>
                              <w:sz w:val="13"/>
                            </w:rPr>
                          </w:pPr>
                          <w:bookmarkStart w:id="5" w:name="bmkUwBrief"/>
                          <w:bookmarkEnd w:id="5"/>
                          <w:r>
                            <w:rPr>
                              <w:rFonts w:eastAsia="SimSun"/>
                              <w:sz w:val="13"/>
                              <w:szCs w:val="13"/>
                            </w:rPr>
                            <w:t>19 december 2025</w:t>
                          </w:r>
                        </w:p>
                        <w:p w14:paraId="789A7956" w14:textId="77777777" w:rsidR="00F860AE" w:rsidRDefault="00F860AE" w:rsidP="00A97BB8">
                          <w:pPr>
                            <w:pStyle w:val="Afzendgegevenswitregel1"/>
                          </w:pPr>
                        </w:p>
                        <w:p w14:paraId="592DCD0E"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441E4C0"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CA44E47" w14:textId="77777777" w:rsidR="00F860AE" w:rsidRDefault="00000000" w:rsidP="00A97BB8">
                    <w:pPr>
                      <w:pStyle w:val="Afzendgegevens"/>
                    </w:pPr>
                    <w:r>
                      <w:t>Bezoekadres:</w:t>
                    </w:r>
                  </w:p>
                  <w:p w14:paraId="665BA912" w14:textId="77777777" w:rsidR="00F860AE" w:rsidRDefault="00000000" w:rsidP="00A97BB8">
                    <w:pPr>
                      <w:pStyle w:val="Afzendgegevens"/>
                    </w:pPr>
                    <w:r>
                      <w:t>Parnassusplein 5</w:t>
                    </w:r>
                  </w:p>
                  <w:p w14:paraId="657208FB"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2CF5F2C" w14:textId="77777777" w:rsidR="00F860AE" w:rsidRDefault="00000000" w:rsidP="00A97BB8">
                    <w:pPr>
                      <w:pStyle w:val="Afzendgegevens"/>
                      <w:tabs>
                        <w:tab w:val="left" w:pos="170"/>
                      </w:tabs>
                    </w:pPr>
                    <w:r>
                      <w:t>T</w:t>
                    </w:r>
                    <w:r>
                      <w:tab/>
                      <w:t>070 340 79 11</w:t>
                    </w:r>
                  </w:p>
                  <w:p w14:paraId="4882FA98" w14:textId="77777777" w:rsidR="00F860AE" w:rsidRDefault="00000000" w:rsidP="00A97BB8">
                    <w:pPr>
                      <w:pStyle w:val="Afzendgegevens"/>
                      <w:tabs>
                        <w:tab w:val="left" w:pos="170"/>
                      </w:tabs>
                    </w:pPr>
                    <w:r>
                      <w:t>F</w:t>
                    </w:r>
                    <w:r>
                      <w:tab/>
                      <w:t>070 340 78 34</w:t>
                    </w:r>
                  </w:p>
                  <w:p w14:paraId="63D46A5D" w14:textId="77777777" w:rsidR="00F860AE" w:rsidRDefault="00000000" w:rsidP="00A97BB8">
                    <w:pPr>
                      <w:pStyle w:val="Afzendgegevens"/>
                    </w:pPr>
                    <w:r>
                      <w:t>www.</w:t>
                    </w:r>
                    <w:r w:rsidR="00C2746E">
                      <w:t>rijksoverheid</w:t>
                    </w:r>
                    <w:r>
                      <w:t>.nl</w:t>
                    </w:r>
                  </w:p>
                  <w:p w14:paraId="6701671F" w14:textId="77777777" w:rsidR="00F860AE" w:rsidRDefault="00F860AE" w:rsidP="00A97BB8">
                    <w:pPr>
                      <w:pStyle w:val="Afzendgegevenswitregel2"/>
                    </w:pPr>
                  </w:p>
                  <w:p w14:paraId="3BDDFB56" w14:textId="77777777" w:rsidR="00F860AE" w:rsidRDefault="00000000" w:rsidP="00A97BB8">
                    <w:pPr>
                      <w:pStyle w:val="Afzendgegevenskopjes"/>
                    </w:pPr>
                    <w:r>
                      <w:t>Ons kenmerk</w:t>
                    </w:r>
                  </w:p>
                  <w:p w14:paraId="4DFFDB5F" w14:textId="77777777" w:rsidR="00D74EDF" w:rsidRPr="00420166" w:rsidRDefault="00000000" w:rsidP="00D74EDF">
                    <w:pPr>
                      <w:pStyle w:val="Huisstijl-Referentiegegevens"/>
                    </w:pPr>
                    <w:r>
                      <w:t>4330836-1092809-Z</w:t>
                    </w:r>
                  </w:p>
                  <w:p w14:paraId="6B8FB023" w14:textId="77777777" w:rsidR="00F860AE" w:rsidRDefault="00F860AE" w:rsidP="00A97BB8">
                    <w:pPr>
                      <w:pStyle w:val="Afzendgegevenswitregel1"/>
                    </w:pPr>
                  </w:p>
                  <w:p w14:paraId="02652CC0" w14:textId="77777777" w:rsidR="00F860AE" w:rsidRDefault="00000000" w:rsidP="00A97BB8">
                    <w:pPr>
                      <w:pStyle w:val="Afzendgegevenskopjes"/>
                    </w:pPr>
                    <w:r>
                      <w:t>Bijlagen</w:t>
                    </w:r>
                  </w:p>
                  <w:p w14:paraId="7E7262F1" w14:textId="77777777" w:rsidR="00F860AE" w:rsidRDefault="00000000" w:rsidP="00A97BB8">
                    <w:pPr>
                      <w:pStyle w:val="Afzendgegevens"/>
                    </w:pPr>
                    <w:bookmarkStart w:id="6" w:name="bmkBijlagen"/>
                    <w:bookmarkEnd w:id="6"/>
                    <w:r>
                      <w:t>1</w:t>
                    </w:r>
                  </w:p>
                  <w:p w14:paraId="054AA34E" w14:textId="77777777" w:rsidR="00F860AE" w:rsidRDefault="00F860AE" w:rsidP="00A97BB8">
                    <w:pPr>
                      <w:pStyle w:val="Afzendgegevenswitregel1"/>
                    </w:pPr>
                  </w:p>
                  <w:p w14:paraId="1B67932C" w14:textId="77777777" w:rsidR="00F860AE" w:rsidRDefault="00000000" w:rsidP="00A97BB8">
                    <w:pPr>
                      <w:pStyle w:val="Afzendgegevenskopjes"/>
                    </w:pPr>
                    <w:r>
                      <w:t>Datum document</w:t>
                    </w:r>
                  </w:p>
                  <w:p w14:paraId="6F85BC6C" w14:textId="33D1B74A" w:rsidR="00D74EDF" w:rsidRPr="00D74EDF" w:rsidRDefault="00887A17" w:rsidP="00D74EDF">
                    <w:pPr>
                      <w:spacing w:line="180" w:lineRule="atLeast"/>
                      <w:rPr>
                        <w:rFonts w:eastAsia="SimSun"/>
                        <w:sz w:val="13"/>
                      </w:rPr>
                    </w:pPr>
                    <w:bookmarkStart w:id="7" w:name="bmkUwBrief"/>
                    <w:bookmarkEnd w:id="7"/>
                    <w:r>
                      <w:rPr>
                        <w:rFonts w:eastAsia="SimSun"/>
                        <w:sz w:val="13"/>
                        <w:szCs w:val="13"/>
                      </w:rPr>
                      <w:t>19 december 2025</w:t>
                    </w:r>
                  </w:p>
                  <w:p w14:paraId="789A7956" w14:textId="77777777" w:rsidR="00F860AE" w:rsidRDefault="00F860AE" w:rsidP="00A97BB8">
                    <w:pPr>
                      <w:pStyle w:val="Afzendgegevenswitregel1"/>
                    </w:pPr>
                  </w:p>
                  <w:p w14:paraId="592DCD0E"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BC73" w14:textId="77777777" w:rsidR="00F860AE" w:rsidRDefault="00F860AE">
    <w:pPr>
      <w:pStyle w:val="Koptekst"/>
    </w:pPr>
  </w:p>
  <w:p w14:paraId="1A5739E8"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308247941">
    <w:abstractNumId w:val="6"/>
  </w:num>
  <w:num w:numId="2" w16cid:durableId="652105557">
    <w:abstractNumId w:val="5"/>
  </w:num>
  <w:num w:numId="3" w16cid:durableId="220798776">
    <w:abstractNumId w:val="4"/>
  </w:num>
  <w:num w:numId="4" w16cid:durableId="1538346604">
    <w:abstractNumId w:val="3"/>
  </w:num>
  <w:num w:numId="5" w16cid:durableId="421416714">
    <w:abstractNumId w:val="2"/>
  </w:num>
  <w:num w:numId="6" w16cid:durableId="1000232088">
    <w:abstractNumId w:val="1"/>
  </w:num>
  <w:num w:numId="7" w16cid:durableId="1241016823">
    <w:abstractNumId w:val="7"/>
  </w:num>
  <w:num w:numId="8" w16cid:durableId="78777255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4EA2"/>
    <w:rsid w:val="0003701D"/>
    <w:rsid w:val="00040ACA"/>
    <w:rsid w:val="0004156C"/>
    <w:rsid w:val="00044264"/>
    <w:rsid w:val="000443E7"/>
    <w:rsid w:val="00051669"/>
    <w:rsid w:val="00061C6F"/>
    <w:rsid w:val="00067C7F"/>
    <w:rsid w:val="00080989"/>
    <w:rsid w:val="00081EA4"/>
    <w:rsid w:val="00083148"/>
    <w:rsid w:val="000905C8"/>
    <w:rsid w:val="00091E11"/>
    <w:rsid w:val="000A531E"/>
    <w:rsid w:val="000B67D3"/>
    <w:rsid w:val="000C3852"/>
    <w:rsid w:val="000C6771"/>
    <w:rsid w:val="000D11B5"/>
    <w:rsid w:val="000D3311"/>
    <w:rsid w:val="000E4C38"/>
    <w:rsid w:val="000F262C"/>
    <w:rsid w:val="000F2F05"/>
    <w:rsid w:val="000F32B0"/>
    <w:rsid w:val="000F3F37"/>
    <w:rsid w:val="00106D6E"/>
    <w:rsid w:val="00111ABC"/>
    <w:rsid w:val="00112CD5"/>
    <w:rsid w:val="00117AEC"/>
    <w:rsid w:val="00126768"/>
    <w:rsid w:val="00132B19"/>
    <w:rsid w:val="0015027E"/>
    <w:rsid w:val="00163C7F"/>
    <w:rsid w:val="001641D1"/>
    <w:rsid w:val="00166333"/>
    <w:rsid w:val="0017367B"/>
    <w:rsid w:val="00180FCE"/>
    <w:rsid w:val="00181E76"/>
    <w:rsid w:val="0018245B"/>
    <w:rsid w:val="00191A6E"/>
    <w:rsid w:val="00194894"/>
    <w:rsid w:val="001C22D9"/>
    <w:rsid w:val="001E37CA"/>
    <w:rsid w:val="001E4AA7"/>
    <w:rsid w:val="00206CA2"/>
    <w:rsid w:val="00211CA7"/>
    <w:rsid w:val="00214C80"/>
    <w:rsid w:val="002208B3"/>
    <w:rsid w:val="00221C10"/>
    <w:rsid w:val="00231D75"/>
    <w:rsid w:val="0024046A"/>
    <w:rsid w:val="00261464"/>
    <w:rsid w:val="0026437C"/>
    <w:rsid w:val="00264686"/>
    <w:rsid w:val="0026559E"/>
    <w:rsid w:val="00271BC2"/>
    <w:rsid w:val="002772AE"/>
    <w:rsid w:val="0027737A"/>
    <w:rsid w:val="00282965"/>
    <w:rsid w:val="00283FB4"/>
    <w:rsid w:val="002937FB"/>
    <w:rsid w:val="002A273F"/>
    <w:rsid w:val="002A4808"/>
    <w:rsid w:val="002A5F43"/>
    <w:rsid w:val="002A7945"/>
    <w:rsid w:val="002A7FF7"/>
    <w:rsid w:val="002B5AA9"/>
    <w:rsid w:val="002C3720"/>
    <w:rsid w:val="002C728A"/>
    <w:rsid w:val="002D2954"/>
    <w:rsid w:val="002E382F"/>
    <w:rsid w:val="0030444C"/>
    <w:rsid w:val="00305A22"/>
    <w:rsid w:val="00312E83"/>
    <w:rsid w:val="00323A44"/>
    <w:rsid w:val="0032468A"/>
    <w:rsid w:val="00330C81"/>
    <w:rsid w:val="00337F2D"/>
    <w:rsid w:val="003408F7"/>
    <w:rsid w:val="00342416"/>
    <w:rsid w:val="003565EF"/>
    <w:rsid w:val="00357276"/>
    <w:rsid w:val="00375EAB"/>
    <w:rsid w:val="00376900"/>
    <w:rsid w:val="00394BD1"/>
    <w:rsid w:val="003977E9"/>
    <w:rsid w:val="003A0FCD"/>
    <w:rsid w:val="003B67F2"/>
    <w:rsid w:val="003F281F"/>
    <w:rsid w:val="003F3CFB"/>
    <w:rsid w:val="00402B44"/>
    <w:rsid w:val="00404A38"/>
    <w:rsid w:val="00420166"/>
    <w:rsid w:val="0042715D"/>
    <w:rsid w:val="0043624F"/>
    <w:rsid w:val="00440752"/>
    <w:rsid w:val="00443B68"/>
    <w:rsid w:val="00456B74"/>
    <w:rsid w:val="00461CC7"/>
    <w:rsid w:val="00484A31"/>
    <w:rsid w:val="004868E0"/>
    <w:rsid w:val="00494227"/>
    <w:rsid w:val="004B5A41"/>
    <w:rsid w:val="004C28CC"/>
    <w:rsid w:val="004D3EE4"/>
    <w:rsid w:val="004D54B7"/>
    <w:rsid w:val="004F4498"/>
    <w:rsid w:val="004F7466"/>
    <w:rsid w:val="00500BED"/>
    <w:rsid w:val="00506C21"/>
    <w:rsid w:val="005239A1"/>
    <w:rsid w:val="00525092"/>
    <w:rsid w:val="00537EB3"/>
    <w:rsid w:val="00547739"/>
    <w:rsid w:val="00553742"/>
    <w:rsid w:val="005546BA"/>
    <w:rsid w:val="00581904"/>
    <w:rsid w:val="00586002"/>
    <w:rsid w:val="00586C57"/>
    <w:rsid w:val="005A273B"/>
    <w:rsid w:val="005A668A"/>
    <w:rsid w:val="005B6595"/>
    <w:rsid w:val="005C4279"/>
    <w:rsid w:val="005C55B1"/>
    <w:rsid w:val="005F0F3C"/>
    <w:rsid w:val="00605234"/>
    <w:rsid w:val="006339DB"/>
    <w:rsid w:val="00634D71"/>
    <w:rsid w:val="00634E2F"/>
    <w:rsid w:val="00635330"/>
    <w:rsid w:val="0064099D"/>
    <w:rsid w:val="0064237E"/>
    <w:rsid w:val="0065343A"/>
    <w:rsid w:val="00656DE0"/>
    <w:rsid w:val="00660E2C"/>
    <w:rsid w:val="00664686"/>
    <w:rsid w:val="00670F32"/>
    <w:rsid w:val="00670F96"/>
    <w:rsid w:val="0067433B"/>
    <w:rsid w:val="00674CA6"/>
    <w:rsid w:val="00680FCF"/>
    <w:rsid w:val="00693335"/>
    <w:rsid w:val="006C0CC8"/>
    <w:rsid w:val="006D2890"/>
    <w:rsid w:val="006D4913"/>
    <w:rsid w:val="006E07B5"/>
    <w:rsid w:val="00711819"/>
    <w:rsid w:val="007153DA"/>
    <w:rsid w:val="00721401"/>
    <w:rsid w:val="007275B8"/>
    <w:rsid w:val="00727E4A"/>
    <w:rsid w:val="00744732"/>
    <w:rsid w:val="0075008E"/>
    <w:rsid w:val="007539FC"/>
    <w:rsid w:val="00754BBC"/>
    <w:rsid w:val="00756CC5"/>
    <w:rsid w:val="0075784E"/>
    <w:rsid w:val="0076038F"/>
    <w:rsid w:val="007605B0"/>
    <w:rsid w:val="00773942"/>
    <w:rsid w:val="00794A93"/>
    <w:rsid w:val="007B3448"/>
    <w:rsid w:val="007C0BC6"/>
    <w:rsid w:val="007D6882"/>
    <w:rsid w:val="007E13A5"/>
    <w:rsid w:val="007F5AEE"/>
    <w:rsid w:val="007F63F2"/>
    <w:rsid w:val="00801AED"/>
    <w:rsid w:val="00803A9A"/>
    <w:rsid w:val="00803C7D"/>
    <w:rsid w:val="008232FE"/>
    <w:rsid w:val="0082399F"/>
    <w:rsid w:val="00832511"/>
    <w:rsid w:val="00837639"/>
    <w:rsid w:val="008438F2"/>
    <w:rsid w:val="008462ED"/>
    <w:rsid w:val="00846901"/>
    <w:rsid w:val="00850932"/>
    <w:rsid w:val="008570F5"/>
    <w:rsid w:val="00861D19"/>
    <w:rsid w:val="00864550"/>
    <w:rsid w:val="00871B5B"/>
    <w:rsid w:val="00883E66"/>
    <w:rsid w:val="00884448"/>
    <w:rsid w:val="00885252"/>
    <w:rsid w:val="00887A17"/>
    <w:rsid w:val="00891202"/>
    <w:rsid w:val="00897378"/>
    <w:rsid w:val="00897ABA"/>
    <w:rsid w:val="008A42E7"/>
    <w:rsid w:val="008B255F"/>
    <w:rsid w:val="008D4F54"/>
    <w:rsid w:val="008E1689"/>
    <w:rsid w:val="008E5C66"/>
    <w:rsid w:val="008F5C23"/>
    <w:rsid w:val="009071A4"/>
    <w:rsid w:val="00907302"/>
    <w:rsid w:val="00907AC4"/>
    <w:rsid w:val="009171A5"/>
    <w:rsid w:val="009350C9"/>
    <w:rsid w:val="009353B5"/>
    <w:rsid w:val="009368F6"/>
    <w:rsid w:val="00944DA9"/>
    <w:rsid w:val="0096086B"/>
    <w:rsid w:val="009608D3"/>
    <w:rsid w:val="009615EB"/>
    <w:rsid w:val="0096635E"/>
    <w:rsid w:val="00972FAB"/>
    <w:rsid w:val="0097481D"/>
    <w:rsid w:val="009945B3"/>
    <w:rsid w:val="009961FF"/>
    <w:rsid w:val="009A0B66"/>
    <w:rsid w:val="009B7B79"/>
    <w:rsid w:val="009C1DFC"/>
    <w:rsid w:val="009D1389"/>
    <w:rsid w:val="009D7A60"/>
    <w:rsid w:val="009E49D6"/>
    <w:rsid w:val="009F20B0"/>
    <w:rsid w:val="00A00443"/>
    <w:rsid w:val="00A0347D"/>
    <w:rsid w:val="00A0643F"/>
    <w:rsid w:val="00A1272F"/>
    <w:rsid w:val="00A1671E"/>
    <w:rsid w:val="00A257D1"/>
    <w:rsid w:val="00A42D6E"/>
    <w:rsid w:val="00A439C2"/>
    <w:rsid w:val="00A46115"/>
    <w:rsid w:val="00A75276"/>
    <w:rsid w:val="00A80434"/>
    <w:rsid w:val="00A907B9"/>
    <w:rsid w:val="00A959E5"/>
    <w:rsid w:val="00A97BB8"/>
    <w:rsid w:val="00AA490A"/>
    <w:rsid w:val="00AB4339"/>
    <w:rsid w:val="00AB4A9A"/>
    <w:rsid w:val="00AB6116"/>
    <w:rsid w:val="00AC17D5"/>
    <w:rsid w:val="00AC2BFA"/>
    <w:rsid w:val="00AE0679"/>
    <w:rsid w:val="00AE5E7A"/>
    <w:rsid w:val="00AF0B22"/>
    <w:rsid w:val="00B25223"/>
    <w:rsid w:val="00B4064E"/>
    <w:rsid w:val="00B42A63"/>
    <w:rsid w:val="00B43456"/>
    <w:rsid w:val="00B452FA"/>
    <w:rsid w:val="00B54A56"/>
    <w:rsid w:val="00B55170"/>
    <w:rsid w:val="00B566C7"/>
    <w:rsid w:val="00B6471C"/>
    <w:rsid w:val="00B65DEA"/>
    <w:rsid w:val="00B83641"/>
    <w:rsid w:val="00B95544"/>
    <w:rsid w:val="00B963F2"/>
    <w:rsid w:val="00BA19A7"/>
    <w:rsid w:val="00BB0208"/>
    <w:rsid w:val="00BB680D"/>
    <w:rsid w:val="00BC4B44"/>
    <w:rsid w:val="00BC75A2"/>
    <w:rsid w:val="00BE11D3"/>
    <w:rsid w:val="00BE3ABA"/>
    <w:rsid w:val="00BE5BE1"/>
    <w:rsid w:val="00BF1E5F"/>
    <w:rsid w:val="00C16AEB"/>
    <w:rsid w:val="00C2219A"/>
    <w:rsid w:val="00C2746E"/>
    <w:rsid w:val="00C41725"/>
    <w:rsid w:val="00C45528"/>
    <w:rsid w:val="00C72854"/>
    <w:rsid w:val="00C742D7"/>
    <w:rsid w:val="00C76AFD"/>
    <w:rsid w:val="00C845E2"/>
    <w:rsid w:val="00C84B9D"/>
    <w:rsid w:val="00C87D9B"/>
    <w:rsid w:val="00C9417E"/>
    <w:rsid w:val="00CA481F"/>
    <w:rsid w:val="00CB09AE"/>
    <w:rsid w:val="00CB0BC1"/>
    <w:rsid w:val="00CB53B3"/>
    <w:rsid w:val="00CC2EDD"/>
    <w:rsid w:val="00CD212A"/>
    <w:rsid w:val="00CF0C31"/>
    <w:rsid w:val="00CF2030"/>
    <w:rsid w:val="00D0069C"/>
    <w:rsid w:val="00D01419"/>
    <w:rsid w:val="00D1126F"/>
    <w:rsid w:val="00D11661"/>
    <w:rsid w:val="00D22737"/>
    <w:rsid w:val="00D324DD"/>
    <w:rsid w:val="00D66608"/>
    <w:rsid w:val="00D72EDE"/>
    <w:rsid w:val="00D74EDF"/>
    <w:rsid w:val="00D81FF9"/>
    <w:rsid w:val="00D82490"/>
    <w:rsid w:val="00D83990"/>
    <w:rsid w:val="00D87848"/>
    <w:rsid w:val="00D9195A"/>
    <w:rsid w:val="00D97A0B"/>
    <w:rsid w:val="00DA6987"/>
    <w:rsid w:val="00DC5645"/>
    <w:rsid w:val="00DE1B6C"/>
    <w:rsid w:val="00DE222B"/>
    <w:rsid w:val="00DE3E1B"/>
    <w:rsid w:val="00E00E6C"/>
    <w:rsid w:val="00E03F2F"/>
    <w:rsid w:val="00E16C64"/>
    <w:rsid w:val="00E53C54"/>
    <w:rsid w:val="00E5708F"/>
    <w:rsid w:val="00E57FE4"/>
    <w:rsid w:val="00E62E8F"/>
    <w:rsid w:val="00E703F4"/>
    <w:rsid w:val="00E913FE"/>
    <w:rsid w:val="00EA0366"/>
    <w:rsid w:val="00EA37D2"/>
    <w:rsid w:val="00EA6D30"/>
    <w:rsid w:val="00EB2F0F"/>
    <w:rsid w:val="00EB49A6"/>
    <w:rsid w:val="00ED09EA"/>
    <w:rsid w:val="00ED6774"/>
    <w:rsid w:val="00EE6EBB"/>
    <w:rsid w:val="00F01F8C"/>
    <w:rsid w:val="00F02096"/>
    <w:rsid w:val="00F05AE4"/>
    <w:rsid w:val="00F06AF8"/>
    <w:rsid w:val="00F1232E"/>
    <w:rsid w:val="00F20C99"/>
    <w:rsid w:val="00F306B5"/>
    <w:rsid w:val="00F358D8"/>
    <w:rsid w:val="00F36B68"/>
    <w:rsid w:val="00F44C49"/>
    <w:rsid w:val="00F44F1A"/>
    <w:rsid w:val="00F54877"/>
    <w:rsid w:val="00F60FF6"/>
    <w:rsid w:val="00F849F9"/>
    <w:rsid w:val="00F860AE"/>
    <w:rsid w:val="00F923B2"/>
    <w:rsid w:val="00F93113"/>
    <w:rsid w:val="00FA2AEB"/>
    <w:rsid w:val="00FB3314"/>
    <w:rsid w:val="00FB7CA9"/>
    <w:rsid w:val="00FC4A2B"/>
    <w:rsid w:val="00FD064F"/>
    <w:rsid w:val="00FE34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8FB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erwijzingopmerking">
    <w:name w:val="annotation reference"/>
    <w:basedOn w:val="Standaardalinea-lettertype"/>
    <w:rsid w:val="003B67F2"/>
    <w:rPr>
      <w:sz w:val="16"/>
      <w:szCs w:val="16"/>
    </w:rPr>
  </w:style>
  <w:style w:type="paragraph" w:styleId="Onderwerpvanopmerking">
    <w:name w:val="annotation subject"/>
    <w:basedOn w:val="Tekstopmerking"/>
    <w:next w:val="Tekstopmerking"/>
    <w:link w:val="OnderwerpvanopmerkingChar"/>
    <w:semiHidden/>
    <w:unhideWhenUsed/>
    <w:rsid w:val="003B67F2"/>
    <w:rPr>
      <w:b/>
      <w:bCs/>
      <w:sz w:val="20"/>
    </w:rPr>
  </w:style>
  <w:style w:type="character" w:customStyle="1" w:styleId="TekstopmerkingChar">
    <w:name w:val="Tekst opmerking Char"/>
    <w:basedOn w:val="Standaardalinea-lettertype"/>
    <w:link w:val="Tekstopmerking"/>
    <w:semiHidden/>
    <w:rsid w:val="003B67F2"/>
    <w:rPr>
      <w:rFonts w:ascii="Verdana" w:hAnsi="Verdana"/>
      <w:sz w:val="18"/>
    </w:rPr>
  </w:style>
  <w:style w:type="character" w:customStyle="1" w:styleId="OnderwerpvanopmerkingChar">
    <w:name w:val="Onderwerp van opmerking Char"/>
    <w:basedOn w:val="TekstopmerkingChar"/>
    <w:link w:val="Onderwerpvanopmerking"/>
    <w:semiHidden/>
    <w:rsid w:val="003B67F2"/>
    <w:rPr>
      <w:rFonts w:ascii="Verdana" w:hAnsi="Verdana"/>
      <w:b/>
      <w:bCs/>
      <w:sz w:val="18"/>
    </w:rPr>
  </w:style>
  <w:style w:type="character" w:styleId="Voetnootmarkering">
    <w:name w:val="footnote reference"/>
    <w:basedOn w:val="Standaardalinea-lettertype"/>
    <w:rsid w:val="003B67F2"/>
    <w:rPr>
      <w:vertAlign w:val="superscript"/>
    </w:rPr>
  </w:style>
  <w:style w:type="character" w:styleId="Hyperlink">
    <w:name w:val="Hyperlink"/>
    <w:basedOn w:val="Standaardalinea-lettertype"/>
    <w:rsid w:val="003B67F2"/>
    <w:rPr>
      <w:color w:val="0563C1" w:themeColor="hyperlink"/>
      <w:u w:val="single"/>
    </w:rPr>
  </w:style>
  <w:style w:type="character" w:styleId="Onopgelostemelding">
    <w:name w:val="Unresolved Mention"/>
    <w:basedOn w:val="Standaardalinea-lettertype"/>
    <w:uiPriority w:val="99"/>
    <w:semiHidden/>
    <w:unhideWhenUsed/>
    <w:rsid w:val="003B67F2"/>
    <w:rPr>
      <w:color w:val="605E5C"/>
      <w:shd w:val="clear" w:color="auto" w:fill="E1DFDD"/>
    </w:rPr>
  </w:style>
  <w:style w:type="character" w:styleId="GevolgdeHyperlink">
    <w:name w:val="FollowedHyperlink"/>
    <w:basedOn w:val="Standaardalinea-lettertype"/>
    <w:rsid w:val="003B67F2"/>
    <w:rPr>
      <w:color w:val="954F72" w:themeColor="followedHyperlink"/>
      <w:u w:val="single"/>
    </w:rPr>
  </w:style>
  <w:style w:type="paragraph" w:styleId="Lijstalinea">
    <w:name w:val="List Paragraph"/>
    <w:basedOn w:val="Standaard"/>
    <w:uiPriority w:val="34"/>
    <w:qFormat/>
    <w:rsid w:val="00634E2F"/>
    <w:pPr>
      <w:ind w:left="720"/>
      <w:contextualSpacing/>
    </w:pPr>
  </w:style>
  <w:style w:type="paragraph" w:styleId="Geenafstand">
    <w:name w:val="No Spacing"/>
    <w:uiPriority w:val="1"/>
    <w:qFormat/>
    <w:rsid w:val="002D2954"/>
    <w:rPr>
      <w:rFonts w:ascii="Verdana" w:hAnsi="Verdana"/>
      <w:sz w:val="18"/>
    </w:rPr>
  </w:style>
  <w:style w:type="paragraph" w:styleId="Revisie">
    <w:name w:val="Revision"/>
    <w:hidden/>
    <w:uiPriority w:val="99"/>
    <w:semiHidden/>
    <w:rsid w:val="00231D75"/>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zorginstituutnederland.nl/documenten/2026/01/07/notitie-verduidelijking-aanspraak-spraakhulpmiddelen-geintegreerde-spraakcomputers" TargetMode="External"/><Relationship Id="rId1" Type="http://schemas.openxmlformats.org/officeDocument/2006/relationships/hyperlink" Target="https://www.skgz.nl/uitspraken/881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1887</ap:Words>
  <ap:Characters>10380</ap:Characters>
  <ap:DocSecurity>0</ap:DocSecurity>
  <ap:Lines>86</ap:Lines>
  <ap:Paragraphs>24</ap:Paragraphs>
  <ap:ScaleCrop>false</ap:ScaleCrop>
  <ap:LinksUpToDate>false</ap:LinksUpToDate>
  <ap:CharactersWithSpaces>12243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2026-02-02T14:38:00.0000000Z</dcterms:created>
  <dcterms:modified xsi:type="dcterms:W3CDTF">2026-02-02T14:38:00.0000000Z</dcterms:modified>
  <dc:description>------------------------</dc:description>
  <dc:subject/>
  <dc:title/>
  <keywords/>
  <version/>
  <category/>
</coreProperties>
</file>