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55B" w:rsidP="0043555B" w:rsidRDefault="0043555B" w14:paraId="5A34723D" w14:textId="77777777">
      <w:pPr>
        <w:pStyle w:val="Kop1"/>
        <w:rPr>
          <w:rFonts w:ascii="Arial" w:hAnsi="Arial" w:eastAsia="Times New Roman" w:cs="Arial"/>
        </w:rPr>
      </w:pPr>
      <w:r>
        <w:rPr>
          <w:rStyle w:val="Zwaar"/>
          <w:rFonts w:ascii="Arial" w:hAnsi="Arial" w:eastAsia="Times New Roman" w:cs="Arial"/>
          <w:b w:val="0"/>
          <w:bCs w:val="0"/>
        </w:rPr>
        <w:t>Postennet</w:t>
      </w:r>
    </w:p>
    <w:p w:rsidR="0043555B" w:rsidP="0043555B" w:rsidRDefault="0043555B" w14:paraId="290F66CD" w14:textId="77777777">
      <w:pPr>
        <w:spacing w:after="240"/>
        <w:rPr>
          <w:rFonts w:ascii="Arial" w:hAnsi="Arial" w:eastAsia="Times New Roman" w:cs="Arial"/>
          <w:sz w:val="22"/>
          <w:szCs w:val="22"/>
        </w:rPr>
      </w:pP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br/>
      </w:r>
      <w:r>
        <w:rPr>
          <w:rFonts w:ascii="Arial" w:hAnsi="Arial" w:eastAsia="Times New Roman" w:cs="Arial"/>
          <w:sz w:val="22"/>
          <w:szCs w:val="22"/>
        </w:rPr>
        <w:br/>
        <w:t>Postennet</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Postennet (CD d.d. 04/09)</w:t>
      </w:r>
      <w:r>
        <w:rPr>
          <w:rFonts w:ascii="Arial" w:hAnsi="Arial" w:eastAsia="Times New Roman" w:cs="Arial"/>
          <w:sz w:val="22"/>
          <w:szCs w:val="22"/>
        </w:rPr>
        <w:t>.</w:t>
      </w:r>
    </w:p>
    <w:p w:rsidR="0043555B" w:rsidP="0043555B" w:rsidRDefault="0043555B" w14:paraId="4EE79B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Dames en heren, we gaan beginnen met het tweeminutendebat Postennet. Welkom aan de minister, welkom aan de Kamerleden. De eerste spreker op de lijst is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GroenLinks-PvdA.</w:t>
      </w:r>
    </w:p>
    <w:p w:rsidR="0043555B" w:rsidP="0043555B" w:rsidRDefault="0043555B" w14:paraId="264E96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Vandaag lopen de debatten een beetje door elkaar. We hebben zowel de begroting Buitenlandse Zaken, waar we gisteren mee begonnen zijn, als nog een aantal tweeminutendebatten. Gisteren heb ik bij de begroting een aantal dingen gezegd over het postennet. Vandaar deze motie.</w:t>
      </w:r>
    </w:p>
    <w:p w:rsidR="0043555B" w:rsidP="0043555B" w:rsidRDefault="0043555B" w14:paraId="2FF540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bezuinigingen op de Nederlandse diplomatieke slagkracht ten tijde van een geopolitieke waterscheiding ongelofelijk onverantwoordelijk zijn;</w:t>
      </w:r>
      <w:r>
        <w:rPr>
          <w:rFonts w:ascii="Arial" w:hAnsi="Arial" w:eastAsia="Times New Roman" w:cs="Arial"/>
          <w:sz w:val="22"/>
          <w:szCs w:val="22"/>
        </w:rPr>
        <w:br/>
      </w:r>
      <w:r>
        <w:rPr>
          <w:rFonts w:ascii="Arial" w:hAnsi="Arial" w:eastAsia="Times New Roman" w:cs="Arial"/>
          <w:sz w:val="22"/>
          <w:szCs w:val="22"/>
        </w:rPr>
        <w:br/>
        <w:t>verzoekt het kabinet met klem om de uitvoering van de taakstelling voor het postennet onmiddellijk op te schorten,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3555B" w:rsidP="0043555B" w:rsidRDefault="0043555B" w14:paraId="6EB2C0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57 (32734).</w:t>
      </w:r>
    </w:p>
    <w:p w:rsidR="0043555B" w:rsidP="0043555B" w:rsidRDefault="0043555B" w14:paraId="5A9B0E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43555B" w:rsidP="0043555B" w:rsidRDefault="0043555B" w14:paraId="09882D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was de enige spreker in dit tweeminutendebat. De minister gaat meteen reageren.</w:t>
      </w:r>
    </w:p>
    <w:p w:rsidR="0043555B" w:rsidP="0043555B" w:rsidRDefault="0043555B" w14:paraId="4856A6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Het is een debat dat niet met mij, maar met mijn voorganger is gevoerd, maar we komen hier straks, bij de begrotingsbehandeling, ook nog wel over te spreken. De motie in haar huidige vorm moet ik ontraden, omdat de taakstelling voor het postennet onderdeel vormt van de bredere taakstelling zoals die door het huidige kabinet-Schoof is ingebracht. Ik kan daar nu niet een stukje van opschorten, want dan loopt het niet meer rond en kloppen de tabellen niet meer. Ik ga ook geen andere keuzes maken. De keuzes die gemaakt zijn, zijn zo verantwoord mogelijk gemaakt op basis van de taakstelling. Het is echt aan een nieuw kabinet om daar een andere afweging in te maken. Dat duurt niet lang meer, weten we sinds gisteren. Ik moet de motie dus ontraden.</w:t>
      </w:r>
    </w:p>
    <w:p w:rsidR="0043555B" w:rsidP="0043555B" w:rsidRDefault="0043555B" w14:paraId="3F39A3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57 is ontraden. Die is nog niet rondgedeeld, maar dat gaat zo meteen gebeuren. Daarmee is dit tweeminutendebat klaar.</w:t>
      </w:r>
    </w:p>
    <w:p w:rsidR="0043555B" w:rsidP="0043555B" w:rsidRDefault="0043555B" w14:paraId="213FF57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3555B" w:rsidP="0043555B" w:rsidRDefault="0043555B" w14:paraId="2DB911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met het volgende tweeminutendebat.</w:t>
      </w:r>
    </w:p>
    <w:p w:rsidR="002C3023" w:rsidRDefault="002C3023" w14:paraId="76655D5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5B"/>
    <w:rsid w:val="002C3023"/>
    <w:rsid w:val="0043555B"/>
    <w:rsid w:val="009820E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C167"/>
  <w15:chartTrackingRefBased/>
  <w15:docId w15:val="{CE665B0E-F60F-45DB-BCC9-41D456A2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555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3555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3555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3555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3555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3555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3555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3555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3555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3555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55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55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55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55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55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55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55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55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555B"/>
    <w:rPr>
      <w:rFonts w:eastAsiaTheme="majorEastAsia" w:cstheme="majorBidi"/>
      <w:color w:val="272727" w:themeColor="text1" w:themeTint="D8"/>
    </w:rPr>
  </w:style>
  <w:style w:type="paragraph" w:styleId="Titel">
    <w:name w:val="Title"/>
    <w:basedOn w:val="Standaard"/>
    <w:next w:val="Standaard"/>
    <w:link w:val="TitelChar"/>
    <w:uiPriority w:val="10"/>
    <w:qFormat/>
    <w:rsid w:val="0043555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355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555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355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555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3555B"/>
    <w:rPr>
      <w:i/>
      <w:iCs/>
      <w:color w:val="404040" w:themeColor="text1" w:themeTint="BF"/>
    </w:rPr>
  </w:style>
  <w:style w:type="paragraph" w:styleId="Lijstalinea">
    <w:name w:val="List Paragraph"/>
    <w:basedOn w:val="Standaard"/>
    <w:uiPriority w:val="34"/>
    <w:qFormat/>
    <w:rsid w:val="0043555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3555B"/>
    <w:rPr>
      <w:i/>
      <w:iCs/>
      <w:color w:val="0F4761" w:themeColor="accent1" w:themeShade="BF"/>
    </w:rPr>
  </w:style>
  <w:style w:type="paragraph" w:styleId="Duidelijkcitaat">
    <w:name w:val="Intense Quote"/>
    <w:basedOn w:val="Standaard"/>
    <w:next w:val="Standaard"/>
    <w:link w:val="DuidelijkcitaatChar"/>
    <w:uiPriority w:val="30"/>
    <w:qFormat/>
    <w:rsid w:val="0043555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3555B"/>
    <w:rPr>
      <w:i/>
      <w:iCs/>
      <w:color w:val="0F4761" w:themeColor="accent1" w:themeShade="BF"/>
    </w:rPr>
  </w:style>
  <w:style w:type="character" w:styleId="Intensieveverwijzing">
    <w:name w:val="Intense Reference"/>
    <w:basedOn w:val="Standaardalinea-lettertype"/>
    <w:uiPriority w:val="32"/>
    <w:qFormat/>
    <w:rsid w:val="0043555B"/>
    <w:rPr>
      <w:b/>
      <w:bCs/>
      <w:smallCaps/>
      <w:color w:val="0F4761" w:themeColor="accent1" w:themeShade="BF"/>
      <w:spacing w:val="5"/>
    </w:rPr>
  </w:style>
  <w:style w:type="character" w:styleId="Zwaar">
    <w:name w:val="Strong"/>
    <w:basedOn w:val="Standaardalinea-lettertype"/>
    <w:uiPriority w:val="22"/>
    <w:qFormat/>
    <w:rsid w:val="00435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354</ap:Words>
  <ap:Characters>1947</ap:Characters>
  <ap:DocSecurity>0</ap:DocSecurity>
  <ap:Lines>16</ap:Lines>
  <ap:Paragraphs>4</ap:Paragraphs>
  <ap:ScaleCrop>false</ap:ScaleCrop>
  <ap:LinksUpToDate>false</ap:LinksUpToDate>
  <ap:CharactersWithSpaces>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2026-01-29T09:04:00.0000000Z</dcterms:created>
  <dcterms:modified xsi:type="dcterms:W3CDTF">2026-01-29T09:04:00.0000000Z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